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5E29" w:rsidRDefault="00FC1998" w:rsidP="009F5E29">
      <w:pPr>
        <w:spacing w:line="240" w:lineRule="auto"/>
        <w:rPr>
          <w:b/>
          <w:sz w:val="28"/>
          <w:szCs w:val="28"/>
        </w:rPr>
      </w:pPr>
      <w:r w:rsidRPr="00FC1998">
        <w:rPr>
          <w:b/>
          <w:noProof/>
          <w:sz w:val="28"/>
          <w:szCs w:val="28"/>
          <w:lang w:val="sv-SE" w:eastAsia="sv-SE"/>
        </w:rPr>
        <w:drawing>
          <wp:inline distT="0" distB="0" distL="0" distR="0">
            <wp:extent cx="6124575" cy="6124575"/>
            <wp:effectExtent l="0" t="0" r="9525" b="9525"/>
            <wp:docPr id="1" name="Bildobjekt 1" descr="J:\edu\Skolor\Gymnasium\Logo, skolans\JGs logo 2013\endast symbol jpeg\jg_negativsymbol_färg-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edu\Skolor\Gymnasium\Logo, skolans\JGs logo 2013\endast symbol jpeg\jg_negativsymbol_färg-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4575" cy="6124575"/>
                    </a:xfrm>
                    <a:prstGeom prst="rect">
                      <a:avLst/>
                    </a:prstGeom>
                    <a:noFill/>
                    <a:ln>
                      <a:noFill/>
                    </a:ln>
                  </pic:spPr>
                </pic:pic>
              </a:graphicData>
            </a:graphic>
          </wp:inline>
        </w:drawing>
      </w:r>
      <w:r w:rsidRPr="00FC1998">
        <w:rPr>
          <w:b/>
          <w:sz w:val="28"/>
          <w:szCs w:val="28"/>
        </w:rPr>
        <w:t xml:space="preserve"> </w:t>
      </w:r>
    </w:p>
    <w:p w:rsidR="00FC1998" w:rsidRDefault="00FC1998" w:rsidP="009F5E29">
      <w:pPr>
        <w:spacing w:line="240" w:lineRule="auto"/>
        <w:rPr>
          <w:b/>
          <w:sz w:val="28"/>
          <w:szCs w:val="28"/>
        </w:rPr>
      </w:pPr>
    </w:p>
    <w:p w:rsidR="00FC1998" w:rsidRDefault="00FC1998" w:rsidP="009F5E29">
      <w:pPr>
        <w:spacing w:line="240" w:lineRule="auto"/>
        <w:rPr>
          <w:b/>
          <w:sz w:val="28"/>
          <w:szCs w:val="28"/>
        </w:rPr>
      </w:pPr>
    </w:p>
    <w:p w:rsidR="00FC1998" w:rsidRDefault="00FC1998" w:rsidP="009F5E29">
      <w:pPr>
        <w:spacing w:line="240" w:lineRule="auto"/>
        <w:rPr>
          <w:b/>
          <w:sz w:val="28"/>
          <w:szCs w:val="28"/>
        </w:rPr>
      </w:pPr>
    </w:p>
    <w:p w:rsidR="00FC1998" w:rsidRDefault="00FC1998" w:rsidP="009F5E29">
      <w:pPr>
        <w:spacing w:line="240" w:lineRule="auto"/>
        <w:rPr>
          <w:b/>
          <w:sz w:val="28"/>
          <w:szCs w:val="28"/>
        </w:rPr>
      </w:pPr>
    </w:p>
    <w:p w:rsidR="00FC1998" w:rsidRDefault="00FC1998" w:rsidP="009F5E29">
      <w:pPr>
        <w:spacing w:line="240" w:lineRule="auto"/>
        <w:rPr>
          <w:b/>
          <w:sz w:val="28"/>
          <w:szCs w:val="28"/>
        </w:rPr>
      </w:pPr>
    </w:p>
    <w:p w:rsidR="00FC1998" w:rsidRDefault="00FC1998" w:rsidP="009F5E29">
      <w:pPr>
        <w:spacing w:line="240" w:lineRule="auto"/>
        <w:rPr>
          <w:b/>
          <w:sz w:val="28"/>
          <w:szCs w:val="28"/>
        </w:rPr>
      </w:pPr>
    </w:p>
    <w:p w:rsidR="00B02CDC" w:rsidRPr="00FC1998" w:rsidRDefault="00B02CDC" w:rsidP="00FC1998">
      <w:pPr>
        <w:spacing w:line="240" w:lineRule="auto"/>
        <w:jc w:val="center"/>
        <w:rPr>
          <w:b/>
          <w:sz w:val="36"/>
          <w:szCs w:val="36"/>
        </w:rPr>
      </w:pPr>
      <w:r w:rsidRPr="00FC1998">
        <w:rPr>
          <w:b/>
          <w:sz w:val="36"/>
          <w:szCs w:val="36"/>
        </w:rPr>
        <w:t>Läroplan för Jakobstads gymnasium</w:t>
      </w:r>
    </w:p>
    <w:p w:rsidR="00B02CDC" w:rsidRDefault="00B02CDC" w:rsidP="00FC1998">
      <w:pPr>
        <w:spacing w:line="240" w:lineRule="auto"/>
        <w:jc w:val="center"/>
        <w:rPr>
          <w:b/>
          <w:sz w:val="36"/>
          <w:szCs w:val="36"/>
        </w:rPr>
      </w:pPr>
      <w:r w:rsidRPr="00FC1998">
        <w:rPr>
          <w:b/>
          <w:sz w:val="36"/>
          <w:szCs w:val="36"/>
        </w:rPr>
        <w:t>1.8.2016</w:t>
      </w:r>
    </w:p>
    <w:p w:rsidR="002C6771" w:rsidRDefault="002C6771" w:rsidP="00FC1998">
      <w:pPr>
        <w:spacing w:line="240" w:lineRule="auto"/>
        <w:jc w:val="center"/>
        <w:rPr>
          <w:b/>
          <w:sz w:val="36"/>
          <w:szCs w:val="36"/>
        </w:rPr>
      </w:pPr>
    </w:p>
    <w:p w:rsidR="002C6771" w:rsidRPr="002C6771" w:rsidRDefault="00DC06A7" w:rsidP="00FC1998">
      <w:pPr>
        <w:spacing w:line="240" w:lineRule="auto"/>
        <w:jc w:val="center"/>
        <w:rPr>
          <w:b/>
        </w:rPr>
      </w:pPr>
      <w:r>
        <w:rPr>
          <w:b/>
        </w:rPr>
        <w:t>Uppdaterad senast per 1.8.2019</w:t>
      </w:r>
    </w:p>
    <w:p w:rsidR="00B26069" w:rsidRDefault="00B26069" w:rsidP="009F5E29">
      <w:pPr>
        <w:spacing w:line="240" w:lineRule="auto"/>
        <w:rPr>
          <w:b/>
          <w:sz w:val="28"/>
          <w:szCs w:val="28"/>
        </w:rPr>
      </w:pPr>
    </w:p>
    <w:p w:rsidR="006321D7" w:rsidRPr="00202A49" w:rsidRDefault="006321D7" w:rsidP="00453959">
      <w:pPr>
        <w:spacing w:line="240" w:lineRule="auto"/>
        <w:rPr>
          <w:b/>
          <w:sz w:val="28"/>
          <w:szCs w:val="28"/>
        </w:rPr>
      </w:pPr>
    </w:p>
    <w:p w:rsidR="009C533C" w:rsidRPr="00202A49" w:rsidRDefault="009C533C" w:rsidP="00453959">
      <w:pPr>
        <w:spacing w:line="240" w:lineRule="auto"/>
        <w:rPr>
          <w:b/>
          <w:color w:val="FF0000"/>
          <w:sz w:val="28"/>
          <w:szCs w:val="28"/>
        </w:rPr>
        <w:sectPr w:rsidR="009C533C" w:rsidRPr="00202A49" w:rsidSect="002E6760">
          <w:pgSz w:w="11906" w:h="16838"/>
          <w:pgMar w:top="1417" w:right="1134" w:bottom="1417" w:left="1134" w:header="708" w:footer="708" w:gutter="0"/>
          <w:cols w:space="708"/>
          <w:titlePg/>
          <w:docGrid w:linePitch="360"/>
        </w:sectPr>
      </w:pPr>
    </w:p>
    <w:p w:rsidR="00453959" w:rsidRPr="00202A49" w:rsidRDefault="00453959" w:rsidP="00453959">
      <w:pPr>
        <w:spacing w:line="240" w:lineRule="auto"/>
        <w:rPr>
          <w:b/>
          <w:color w:val="FF0000"/>
          <w:sz w:val="28"/>
          <w:szCs w:val="28"/>
        </w:rPr>
        <w:sectPr w:rsidR="00453959" w:rsidRPr="00202A49" w:rsidSect="009C533C">
          <w:type w:val="continuous"/>
          <w:pgSz w:w="11906" w:h="16838"/>
          <w:pgMar w:top="1417" w:right="1134" w:bottom="1417" w:left="1134" w:header="708" w:footer="708" w:gutter="0"/>
          <w:cols w:space="708"/>
          <w:titlePg/>
          <w:docGrid w:linePitch="360"/>
        </w:sectPr>
      </w:pPr>
    </w:p>
    <w:bookmarkStart w:id="0" w:name="_Toc484000642"/>
    <w:p w:rsidR="00455F44" w:rsidRDefault="006E2489">
      <w:pPr>
        <w:pStyle w:val="Innehll1"/>
        <w:rPr>
          <w:rFonts w:asciiTheme="minorHAnsi" w:eastAsiaTheme="minorEastAsia" w:hAnsiTheme="minorHAnsi" w:cstheme="minorBidi"/>
          <w:caps w:val="0"/>
          <w:noProof/>
          <w:sz w:val="22"/>
          <w:szCs w:val="22"/>
          <w:lang w:val="fi-FI" w:eastAsia="fi-FI"/>
        </w:rPr>
      </w:pPr>
      <w:r>
        <w:lastRenderedPageBreak/>
        <w:fldChar w:fldCharType="begin"/>
      </w:r>
      <w:r>
        <w:instrText xml:space="preserve"> TOC \o "1-3" \h \z \u </w:instrText>
      </w:r>
      <w:r>
        <w:fldChar w:fldCharType="separate"/>
      </w:r>
      <w:hyperlink w:anchor="_Toc490138505" w:history="1">
        <w:r w:rsidR="00455F44" w:rsidRPr="00EA0B86">
          <w:rPr>
            <w:rStyle w:val="Hyperlnk"/>
            <w:noProof/>
          </w:rPr>
          <w:t>1 LÄROPLANEN</w:t>
        </w:r>
        <w:r w:rsidR="00455F44">
          <w:rPr>
            <w:noProof/>
            <w:webHidden/>
          </w:rPr>
          <w:tab/>
        </w:r>
        <w:r w:rsidR="00455F44">
          <w:rPr>
            <w:noProof/>
            <w:webHidden/>
          </w:rPr>
          <w:fldChar w:fldCharType="begin"/>
        </w:r>
        <w:r w:rsidR="00455F44">
          <w:rPr>
            <w:noProof/>
            <w:webHidden/>
          </w:rPr>
          <w:instrText xml:space="preserve"> PAGEREF _Toc490138505 \h </w:instrText>
        </w:r>
        <w:r w:rsidR="00455F44">
          <w:rPr>
            <w:noProof/>
            <w:webHidden/>
          </w:rPr>
        </w:r>
        <w:r w:rsidR="00455F44">
          <w:rPr>
            <w:noProof/>
            <w:webHidden/>
          </w:rPr>
          <w:fldChar w:fldCharType="separate"/>
        </w:r>
        <w:r w:rsidR="00455F44">
          <w:rPr>
            <w:noProof/>
            <w:webHidden/>
          </w:rPr>
          <w:t>1</w:t>
        </w:r>
        <w:r w:rsidR="00455F44">
          <w:rPr>
            <w:noProof/>
            <w:webHidden/>
          </w:rPr>
          <w:fldChar w:fldCharType="end"/>
        </w:r>
      </w:hyperlink>
    </w:p>
    <w:p w:rsidR="00455F44" w:rsidRDefault="00B214B6">
      <w:pPr>
        <w:pStyle w:val="Innehll2"/>
        <w:rPr>
          <w:rFonts w:asciiTheme="minorHAnsi" w:eastAsiaTheme="minorEastAsia" w:hAnsiTheme="minorHAnsi" w:cstheme="minorBidi"/>
          <w:noProof/>
          <w:sz w:val="22"/>
          <w:szCs w:val="22"/>
          <w:lang w:val="fi-FI" w:eastAsia="fi-FI"/>
        </w:rPr>
      </w:pPr>
      <w:hyperlink w:anchor="_Toc490138506" w:history="1">
        <w:r w:rsidR="00455F44" w:rsidRPr="00EA0B86">
          <w:rPr>
            <w:rStyle w:val="Hyperlnk"/>
            <w:noProof/>
          </w:rPr>
          <w:t>1.1 Uppgörandet av läroplanen</w:t>
        </w:r>
        <w:r w:rsidR="00455F44">
          <w:rPr>
            <w:noProof/>
            <w:webHidden/>
          </w:rPr>
          <w:tab/>
        </w:r>
        <w:r w:rsidR="00455F44">
          <w:rPr>
            <w:noProof/>
            <w:webHidden/>
          </w:rPr>
          <w:fldChar w:fldCharType="begin"/>
        </w:r>
        <w:r w:rsidR="00455F44">
          <w:rPr>
            <w:noProof/>
            <w:webHidden/>
          </w:rPr>
          <w:instrText xml:space="preserve"> PAGEREF _Toc490138506 \h </w:instrText>
        </w:r>
        <w:r w:rsidR="00455F44">
          <w:rPr>
            <w:noProof/>
            <w:webHidden/>
          </w:rPr>
        </w:r>
        <w:r w:rsidR="00455F44">
          <w:rPr>
            <w:noProof/>
            <w:webHidden/>
          </w:rPr>
          <w:fldChar w:fldCharType="separate"/>
        </w:r>
        <w:r w:rsidR="00455F44">
          <w:rPr>
            <w:noProof/>
            <w:webHidden/>
          </w:rPr>
          <w:t>1</w:t>
        </w:r>
        <w:r w:rsidR="00455F44">
          <w:rPr>
            <w:noProof/>
            <w:webHidden/>
          </w:rPr>
          <w:fldChar w:fldCharType="end"/>
        </w:r>
      </w:hyperlink>
    </w:p>
    <w:p w:rsidR="00455F44" w:rsidRDefault="00B214B6">
      <w:pPr>
        <w:pStyle w:val="Innehll2"/>
        <w:rPr>
          <w:rFonts w:asciiTheme="minorHAnsi" w:eastAsiaTheme="minorEastAsia" w:hAnsiTheme="minorHAnsi" w:cstheme="minorBidi"/>
          <w:noProof/>
          <w:sz w:val="22"/>
          <w:szCs w:val="22"/>
          <w:lang w:val="fi-FI" w:eastAsia="fi-FI"/>
        </w:rPr>
      </w:pPr>
      <w:hyperlink w:anchor="_Toc490138507" w:history="1">
        <w:r w:rsidR="00455F44" w:rsidRPr="00EA0B86">
          <w:rPr>
            <w:rStyle w:val="Hyperlnk"/>
            <w:noProof/>
          </w:rPr>
          <w:t>1.2 Läroplanens innehåll</w:t>
        </w:r>
        <w:r w:rsidR="00455F44">
          <w:rPr>
            <w:noProof/>
            <w:webHidden/>
          </w:rPr>
          <w:tab/>
        </w:r>
        <w:r w:rsidR="00455F44">
          <w:rPr>
            <w:noProof/>
            <w:webHidden/>
          </w:rPr>
          <w:fldChar w:fldCharType="begin"/>
        </w:r>
        <w:r w:rsidR="00455F44">
          <w:rPr>
            <w:noProof/>
            <w:webHidden/>
          </w:rPr>
          <w:instrText xml:space="preserve"> PAGEREF _Toc490138507 \h </w:instrText>
        </w:r>
        <w:r w:rsidR="00455F44">
          <w:rPr>
            <w:noProof/>
            <w:webHidden/>
          </w:rPr>
        </w:r>
        <w:r w:rsidR="00455F44">
          <w:rPr>
            <w:noProof/>
            <w:webHidden/>
          </w:rPr>
          <w:fldChar w:fldCharType="separate"/>
        </w:r>
        <w:r w:rsidR="00455F44">
          <w:rPr>
            <w:noProof/>
            <w:webHidden/>
          </w:rPr>
          <w:t>1</w:t>
        </w:r>
        <w:r w:rsidR="00455F44">
          <w:rPr>
            <w:noProof/>
            <w:webHidden/>
          </w:rPr>
          <w:fldChar w:fldCharType="end"/>
        </w:r>
      </w:hyperlink>
    </w:p>
    <w:p w:rsidR="00455F44" w:rsidRDefault="00B214B6">
      <w:pPr>
        <w:pStyle w:val="Innehll1"/>
        <w:rPr>
          <w:rFonts w:asciiTheme="minorHAnsi" w:eastAsiaTheme="minorEastAsia" w:hAnsiTheme="minorHAnsi" w:cstheme="minorBidi"/>
          <w:caps w:val="0"/>
          <w:noProof/>
          <w:sz w:val="22"/>
          <w:szCs w:val="22"/>
          <w:lang w:val="fi-FI" w:eastAsia="fi-FI"/>
        </w:rPr>
      </w:pPr>
      <w:hyperlink w:anchor="_Toc490138508" w:history="1">
        <w:r w:rsidR="00455F44" w:rsidRPr="00EA0B86">
          <w:rPr>
            <w:rStyle w:val="Hyperlnk"/>
            <w:noProof/>
          </w:rPr>
          <w:t>2 GYMNASIEUTBILDNINGENS UPPDRAG OCH VÄRDEGRUND</w:t>
        </w:r>
        <w:r w:rsidR="00455F44">
          <w:rPr>
            <w:noProof/>
            <w:webHidden/>
          </w:rPr>
          <w:tab/>
        </w:r>
        <w:r w:rsidR="00455F44">
          <w:rPr>
            <w:noProof/>
            <w:webHidden/>
          </w:rPr>
          <w:fldChar w:fldCharType="begin"/>
        </w:r>
        <w:r w:rsidR="00455F44">
          <w:rPr>
            <w:noProof/>
            <w:webHidden/>
          </w:rPr>
          <w:instrText xml:space="preserve"> PAGEREF _Toc490138508 \h </w:instrText>
        </w:r>
        <w:r w:rsidR="00455F44">
          <w:rPr>
            <w:noProof/>
            <w:webHidden/>
          </w:rPr>
        </w:r>
        <w:r w:rsidR="00455F44">
          <w:rPr>
            <w:noProof/>
            <w:webHidden/>
          </w:rPr>
          <w:fldChar w:fldCharType="separate"/>
        </w:r>
        <w:r w:rsidR="00455F44">
          <w:rPr>
            <w:noProof/>
            <w:webHidden/>
          </w:rPr>
          <w:t>3</w:t>
        </w:r>
        <w:r w:rsidR="00455F44">
          <w:rPr>
            <w:noProof/>
            <w:webHidden/>
          </w:rPr>
          <w:fldChar w:fldCharType="end"/>
        </w:r>
      </w:hyperlink>
    </w:p>
    <w:p w:rsidR="00455F44" w:rsidRDefault="00B214B6">
      <w:pPr>
        <w:pStyle w:val="Innehll2"/>
        <w:rPr>
          <w:rFonts w:asciiTheme="minorHAnsi" w:eastAsiaTheme="minorEastAsia" w:hAnsiTheme="minorHAnsi" w:cstheme="minorBidi"/>
          <w:noProof/>
          <w:sz w:val="22"/>
          <w:szCs w:val="22"/>
          <w:lang w:val="fi-FI" w:eastAsia="fi-FI"/>
        </w:rPr>
      </w:pPr>
      <w:hyperlink w:anchor="_Toc490138509" w:history="1">
        <w:r w:rsidR="00455F44" w:rsidRPr="00EA0B86">
          <w:rPr>
            <w:rStyle w:val="Hyperlnk"/>
            <w:noProof/>
          </w:rPr>
          <w:t>2.1 Gymnasieutbildningens uppdrag</w:t>
        </w:r>
        <w:r w:rsidR="00455F44">
          <w:rPr>
            <w:noProof/>
            <w:webHidden/>
          </w:rPr>
          <w:tab/>
        </w:r>
        <w:r w:rsidR="00455F44">
          <w:rPr>
            <w:noProof/>
            <w:webHidden/>
          </w:rPr>
          <w:fldChar w:fldCharType="begin"/>
        </w:r>
        <w:r w:rsidR="00455F44">
          <w:rPr>
            <w:noProof/>
            <w:webHidden/>
          </w:rPr>
          <w:instrText xml:space="preserve"> PAGEREF _Toc490138509 \h </w:instrText>
        </w:r>
        <w:r w:rsidR="00455F44">
          <w:rPr>
            <w:noProof/>
            <w:webHidden/>
          </w:rPr>
        </w:r>
        <w:r w:rsidR="00455F44">
          <w:rPr>
            <w:noProof/>
            <w:webHidden/>
          </w:rPr>
          <w:fldChar w:fldCharType="separate"/>
        </w:r>
        <w:r w:rsidR="00455F44">
          <w:rPr>
            <w:noProof/>
            <w:webHidden/>
          </w:rPr>
          <w:t>3</w:t>
        </w:r>
        <w:r w:rsidR="00455F44">
          <w:rPr>
            <w:noProof/>
            <w:webHidden/>
          </w:rPr>
          <w:fldChar w:fldCharType="end"/>
        </w:r>
      </w:hyperlink>
    </w:p>
    <w:p w:rsidR="00455F44" w:rsidRDefault="00B214B6">
      <w:pPr>
        <w:pStyle w:val="Innehll2"/>
        <w:rPr>
          <w:rFonts w:asciiTheme="minorHAnsi" w:eastAsiaTheme="minorEastAsia" w:hAnsiTheme="minorHAnsi" w:cstheme="minorBidi"/>
          <w:noProof/>
          <w:sz w:val="22"/>
          <w:szCs w:val="22"/>
          <w:lang w:val="fi-FI" w:eastAsia="fi-FI"/>
        </w:rPr>
      </w:pPr>
      <w:hyperlink w:anchor="_Toc490138510" w:history="1">
        <w:r w:rsidR="00455F44" w:rsidRPr="00EA0B86">
          <w:rPr>
            <w:rStyle w:val="Hyperlnk"/>
            <w:noProof/>
          </w:rPr>
          <w:t>2.2 Värdegrunden</w:t>
        </w:r>
        <w:r w:rsidR="00455F44">
          <w:rPr>
            <w:noProof/>
            <w:webHidden/>
          </w:rPr>
          <w:tab/>
        </w:r>
        <w:r w:rsidR="00455F44">
          <w:rPr>
            <w:noProof/>
            <w:webHidden/>
          </w:rPr>
          <w:fldChar w:fldCharType="begin"/>
        </w:r>
        <w:r w:rsidR="00455F44">
          <w:rPr>
            <w:noProof/>
            <w:webHidden/>
          </w:rPr>
          <w:instrText xml:space="preserve"> PAGEREF _Toc490138510 \h </w:instrText>
        </w:r>
        <w:r w:rsidR="00455F44">
          <w:rPr>
            <w:noProof/>
            <w:webHidden/>
          </w:rPr>
        </w:r>
        <w:r w:rsidR="00455F44">
          <w:rPr>
            <w:noProof/>
            <w:webHidden/>
          </w:rPr>
          <w:fldChar w:fldCharType="separate"/>
        </w:r>
        <w:r w:rsidR="00455F44">
          <w:rPr>
            <w:noProof/>
            <w:webHidden/>
          </w:rPr>
          <w:t>3</w:t>
        </w:r>
        <w:r w:rsidR="00455F44">
          <w:rPr>
            <w:noProof/>
            <w:webHidden/>
          </w:rPr>
          <w:fldChar w:fldCharType="end"/>
        </w:r>
      </w:hyperlink>
    </w:p>
    <w:p w:rsidR="00455F44" w:rsidRDefault="00B214B6">
      <w:pPr>
        <w:pStyle w:val="Innehll1"/>
        <w:rPr>
          <w:rFonts w:asciiTheme="minorHAnsi" w:eastAsiaTheme="minorEastAsia" w:hAnsiTheme="minorHAnsi" w:cstheme="minorBidi"/>
          <w:caps w:val="0"/>
          <w:noProof/>
          <w:sz w:val="22"/>
          <w:szCs w:val="22"/>
          <w:lang w:val="fi-FI" w:eastAsia="fi-FI"/>
        </w:rPr>
      </w:pPr>
      <w:hyperlink w:anchor="_Toc490138511" w:history="1">
        <w:r w:rsidR="00455F44" w:rsidRPr="00EA0B86">
          <w:rPr>
            <w:rStyle w:val="Hyperlnk"/>
            <w:noProof/>
          </w:rPr>
          <w:t>3 UNDERVISNINGEN</w:t>
        </w:r>
        <w:r w:rsidR="00455F44">
          <w:rPr>
            <w:noProof/>
            <w:webHidden/>
          </w:rPr>
          <w:tab/>
        </w:r>
        <w:r w:rsidR="00455F44">
          <w:rPr>
            <w:noProof/>
            <w:webHidden/>
          </w:rPr>
          <w:fldChar w:fldCharType="begin"/>
        </w:r>
        <w:r w:rsidR="00455F44">
          <w:rPr>
            <w:noProof/>
            <w:webHidden/>
          </w:rPr>
          <w:instrText xml:space="preserve"> PAGEREF _Toc490138511 \h </w:instrText>
        </w:r>
        <w:r w:rsidR="00455F44">
          <w:rPr>
            <w:noProof/>
            <w:webHidden/>
          </w:rPr>
        </w:r>
        <w:r w:rsidR="00455F44">
          <w:rPr>
            <w:noProof/>
            <w:webHidden/>
          </w:rPr>
          <w:fldChar w:fldCharType="separate"/>
        </w:r>
        <w:r w:rsidR="00455F44">
          <w:rPr>
            <w:noProof/>
            <w:webHidden/>
          </w:rPr>
          <w:t>5</w:t>
        </w:r>
        <w:r w:rsidR="00455F44">
          <w:rPr>
            <w:noProof/>
            <w:webHidden/>
          </w:rPr>
          <w:fldChar w:fldCharType="end"/>
        </w:r>
      </w:hyperlink>
    </w:p>
    <w:p w:rsidR="00455F44" w:rsidRDefault="00B214B6">
      <w:pPr>
        <w:pStyle w:val="Innehll2"/>
        <w:rPr>
          <w:rFonts w:asciiTheme="minorHAnsi" w:eastAsiaTheme="minorEastAsia" w:hAnsiTheme="minorHAnsi" w:cstheme="minorBidi"/>
          <w:noProof/>
          <w:sz w:val="22"/>
          <w:szCs w:val="22"/>
          <w:lang w:val="fi-FI" w:eastAsia="fi-FI"/>
        </w:rPr>
      </w:pPr>
      <w:hyperlink w:anchor="_Toc490138512" w:history="1">
        <w:r w:rsidR="00455F44" w:rsidRPr="00EA0B86">
          <w:rPr>
            <w:rStyle w:val="Hyperlnk"/>
            <w:noProof/>
          </w:rPr>
          <w:t>3.1 Synen på lärande</w:t>
        </w:r>
        <w:r w:rsidR="00455F44">
          <w:rPr>
            <w:noProof/>
            <w:webHidden/>
          </w:rPr>
          <w:tab/>
        </w:r>
        <w:r w:rsidR="00455F44">
          <w:rPr>
            <w:noProof/>
            <w:webHidden/>
          </w:rPr>
          <w:fldChar w:fldCharType="begin"/>
        </w:r>
        <w:r w:rsidR="00455F44">
          <w:rPr>
            <w:noProof/>
            <w:webHidden/>
          </w:rPr>
          <w:instrText xml:space="preserve"> PAGEREF _Toc490138512 \h </w:instrText>
        </w:r>
        <w:r w:rsidR="00455F44">
          <w:rPr>
            <w:noProof/>
            <w:webHidden/>
          </w:rPr>
        </w:r>
        <w:r w:rsidR="00455F44">
          <w:rPr>
            <w:noProof/>
            <w:webHidden/>
          </w:rPr>
          <w:fldChar w:fldCharType="separate"/>
        </w:r>
        <w:r w:rsidR="00455F44">
          <w:rPr>
            <w:noProof/>
            <w:webHidden/>
          </w:rPr>
          <w:t>5</w:t>
        </w:r>
        <w:r w:rsidR="00455F44">
          <w:rPr>
            <w:noProof/>
            <w:webHidden/>
          </w:rPr>
          <w:fldChar w:fldCharType="end"/>
        </w:r>
      </w:hyperlink>
    </w:p>
    <w:p w:rsidR="00455F44" w:rsidRDefault="00B214B6">
      <w:pPr>
        <w:pStyle w:val="Innehll2"/>
        <w:rPr>
          <w:rFonts w:asciiTheme="minorHAnsi" w:eastAsiaTheme="minorEastAsia" w:hAnsiTheme="minorHAnsi" w:cstheme="minorBidi"/>
          <w:noProof/>
          <w:sz w:val="22"/>
          <w:szCs w:val="22"/>
          <w:lang w:val="fi-FI" w:eastAsia="fi-FI"/>
        </w:rPr>
      </w:pPr>
      <w:hyperlink w:anchor="_Toc490138513" w:history="1">
        <w:r w:rsidR="00455F44" w:rsidRPr="00EA0B86">
          <w:rPr>
            <w:rStyle w:val="Hyperlnk"/>
            <w:noProof/>
          </w:rPr>
          <w:t>3.2 Studiemiljöer och studiemetoder</w:t>
        </w:r>
        <w:r w:rsidR="00455F44">
          <w:rPr>
            <w:noProof/>
            <w:webHidden/>
          </w:rPr>
          <w:tab/>
        </w:r>
        <w:r w:rsidR="00455F44">
          <w:rPr>
            <w:noProof/>
            <w:webHidden/>
          </w:rPr>
          <w:fldChar w:fldCharType="begin"/>
        </w:r>
        <w:r w:rsidR="00455F44">
          <w:rPr>
            <w:noProof/>
            <w:webHidden/>
          </w:rPr>
          <w:instrText xml:space="preserve"> PAGEREF _Toc490138513 \h </w:instrText>
        </w:r>
        <w:r w:rsidR="00455F44">
          <w:rPr>
            <w:noProof/>
            <w:webHidden/>
          </w:rPr>
        </w:r>
        <w:r w:rsidR="00455F44">
          <w:rPr>
            <w:noProof/>
            <w:webHidden/>
          </w:rPr>
          <w:fldChar w:fldCharType="separate"/>
        </w:r>
        <w:r w:rsidR="00455F44">
          <w:rPr>
            <w:noProof/>
            <w:webHidden/>
          </w:rPr>
          <w:t>5</w:t>
        </w:r>
        <w:r w:rsidR="00455F44">
          <w:rPr>
            <w:noProof/>
            <w:webHidden/>
          </w:rPr>
          <w:fldChar w:fldCharType="end"/>
        </w:r>
      </w:hyperlink>
    </w:p>
    <w:p w:rsidR="00455F44" w:rsidRDefault="00B214B6">
      <w:pPr>
        <w:pStyle w:val="Innehll2"/>
        <w:rPr>
          <w:rFonts w:asciiTheme="minorHAnsi" w:eastAsiaTheme="minorEastAsia" w:hAnsiTheme="minorHAnsi" w:cstheme="minorBidi"/>
          <w:noProof/>
          <w:sz w:val="22"/>
          <w:szCs w:val="22"/>
          <w:lang w:val="fi-FI" w:eastAsia="fi-FI"/>
        </w:rPr>
      </w:pPr>
      <w:hyperlink w:anchor="_Toc490138514" w:history="1">
        <w:r w:rsidR="00455F44" w:rsidRPr="00EA0B86">
          <w:rPr>
            <w:rStyle w:val="Hyperlnk"/>
            <w:noProof/>
          </w:rPr>
          <w:t>3.3 Verksamhetskulturen</w:t>
        </w:r>
        <w:r w:rsidR="00455F44">
          <w:rPr>
            <w:noProof/>
            <w:webHidden/>
          </w:rPr>
          <w:tab/>
        </w:r>
        <w:r w:rsidR="00455F44">
          <w:rPr>
            <w:noProof/>
            <w:webHidden/>
          </w:rPr>
          <w:fldChar w:fldCharType="begin"/>
        </w:r>
        <w:r w:rsidR="00455F44">
          <w:rPr>
            <w:noProof/>
            <w:webHidden/>
          </w:rPr>
          <w:instrText xml:space="preserve"> PAGEREF _Toc490138514 \h </w:instrText>
        </w:r>
        <w:r w:rsidR="00455F44">
          <w:rPr>
            <w:noProof/>
            <w:webHidden/>
          </w:rPr>
        </w:r>
        <w:r w:rsidR="00455F44">
          <w:rPr>
            <w:noProof/>
            <w:webHidden/>
          </w:rPr>
          <w:fldChar w:fldCharType="separate"/>
        </w:r>
        <w:r w:rsidR="00455F44">
          <w:rPr>
            <w:noProof/>
            <w:webHidden/>
          </w:rPr>
          <w:t>6</w:t>
        </w:r>
        <w:r w:rsidR="00455F44">
          <w:rPr>
            <w:noProof/>
            <w:webHidden/>
          </w:rPr>
          <w:fldChar w:fldCharType="end"/>
        </w:r>
      </w:hyperlink>
    </w:p>
    <w:p w:rsidR="00455F44" w:rsidRDefault="00B214B6">
      <w:pPr>
        <w:pStyle w:val="Innehll2"/>
        <w:rPr>
          <w:rFonts w:asciiTheme="minorHAnsi" w:eastAsiaTheme="minorEastAsia" w:hAnsiTheme="minorHAnsi" w:cstheme="minorBidi"/>
          <w:noProof/>
          <w:sz w:val="22"/>
          <w:szCs w:val="22"/>
          <w:lang w:val="fi-FI" w:eastAsia="fi-FI"/>
        </w:rPr>
      </w:pPr>
      <w:hyperlink w:anchor="_Toc490138515" w:history="1">
        <w:r w:rsidR="00455F44" w:rsidRPr="00EA0B86">
          <w:rPr>
            <w:rStyle w:val="Hyperlnk"/>
            <w:noProof/>
          </w:rPr>
          <w:t>3.4 Studiernas uppbyggnad</w:t>
        </w:r>
        <w:r w:rsidR="00455F44">
          <w:rPr>
            <w:noProof/>
            <w:webHidden/>
          </w:rPr>
          <w:tab/>
        </w:r>
        <w:r w:rsidR="00455F44">
          <w:rPr>
            <w:noProof/>
            <w:webHidden/>
          </w:rPr>
          <w:fldChar w:fldCharType="begin"/>
        </w:r>
        <w:r w:rsidR="00455F44">
          <w:rPr>
            <w:noProof/>
            <w:webHidden/>
          </w:rPr>
          <w:instrText xml:space="preserve"> PAGEREF _Toc490138515 \h </w:instrText>
        </w:r>
        <w:r w:rsidR="00455F44">
          <w:rPr>
            <w:noProof/>
            <w:webHidden/>
          </w:rPr>
        </w:r>
        <w:r w:rsidR="00455F44">
          <w:rPr>
            <w:noProof/>
            <w:webHidden/>
          </w:rPr>
          <w:fldChar w:fldCharType="separate"/>
        </w:r>
        <w:r w:rsidR="00455F44">
          <w:rPr>
            <w:noProof/>
            <w:webHidden/>
          </w:rPr>
          <w:t>8</w:t>
        </w:r>
        <w:r w:rsidR="00455F44">
          <w:rPr>
            <w:noProof/>
            <w:webHidden/>
          </w:rPr>
          <w:fldChar w:fldCharType="end"/>
        </w:r>
      </w:hyperlink>
    </w:p>
    <w:p w:rsidR="00455F44" w:rsidRDefault="00B214B6">
      <w:pPr>
        <w:pStyle w:val="Innehll2"/>
        <w:rPr>
          <w:rFonts w:asciiTheme="minorHAnsi" w:eastAsiaTheme="minorEastAsia" w:hAnsiTheme="minorHAnsi" w:cstheme="minorBidi"/>
          <w:noProof/>
          <w:sz w:val="22"/>
          <w:szCs w:val="22"/>
          <w:lang w:val="fi-FI" w:eastAsia="fi-FI"/>
        </w:rPr>
      </w:pPr>
      <w:hyperlink w:anchor="_Toc490138516" w:history="1">
        <w:r w:rsidR="00455F44" w:rsidRPr="00EA0B86">
          <w:rPr>
            <w:rStyle w:val="Hyperlnk"/>
            <w:noProof/>
          </w:rPr>
          <w:t>3.5 Timfördelning och språkprogram</w:t>
        </w:r>
        <w:r w:rsidR="00455F44">
          <w:rPr>
            <w:noProof/>
            <w:webHidden/>
          </w:rPr>
          <w:tab/>
        </w:r>
        <w:r w:rsidR="00455F44">
          <w:rPr>
            <w:noProof/>
            <w:webHidden/>
          </w:rPr>
          <w:fldChar w:fldCharType="begin"/>
        </w:r>
        <w:r w:rsidR="00455F44">
          <w:rPr>
            <w:noProof/>
            <w:webHidden/>
          </w:rPr>
          <w:instrText xml:space="preserve"> PAGEREF _Toc490138516 \h </w:instrText>
        </w:r>
        <w:r w:rsidR="00455F44">
          <w:rPr>
            <w:noProof/>
            <w:webHidden/>
          </w:rPr>
        </w:r>
        <w:r w:rsidR="00455F44">
          <w:rPr>
            <w:noProof/>
            <w:webHidden/>
          </w:rPr>
          <w:fldChar w:fldCharType="separate"/>
        </w:r>
        <w:r w:rsidR="00455F44">
          <w:rPr>
            <w:noProof/>
            <w:webHidden/>
          </w:rPr>
          <w:t>8</w:t>
        </w:r>
        <w:r w:rsidR="00455F44">
          <w:rPr>
            <w:noProof/>
            <w:webHidden/>
          </w:rPr>
          <w:fldChar w:fldCharType="end"/>
        </w:r>
      </w:hyperlink>
    </w:p>
    <w:p w:rsidR="00455F44" w:rsidRDefault="00B214B6">
      <w:pPr>
        <w:pStyle w:val="Innehll1"/>
        <w:rPr>
          <w:rFonts w:asciiTheme="minorHAnsi" w:eastAsiaTheme="minorEastAsia" w:hAnsiTheme="minorHAnsi" w:cstheme="minorBidi"/>
          <w:caps w:val="0"/>
          <w:noProof/>
          <w:sz w:val="22"/>
          <w:szCs w:val="22"/>
          <w:lang w:val="fi-FI" w:eastAsia="fi-FI"/>
        </w:rPr>
      </w:pPr>
      <w:hyperlink w:anchor="_Toc490138517" w:history="1">
        <w:r w:rsidR="00455F44" w:rsidRPr="00EA0B86">
          <w:rPr>
            <w:rStyle w:val="Hyperlnk"/>
            <w:noProof/>
          </w:rPr>
          <w:t>4 STÖD OCH HANDLEDNING FÖR DE STUDERANDE</w:t>
        </w:r>
        <w:r w:rsidR="00455F44">
          <w:rPr>
            <w:noProof/>
            <w:webHidden/>
          </w:rPr>
          <w:tab/>
        </w:r>
        <w:r w:rsidR="00455F44">
          <w:rPr>
            <w:noProof/>
            <w:webHidden/>
          </w:rPr>
          <w:fldChar w:fldCharType="begin"/>
        </w:r>
        <w:r w:rsidR="00455F44">
          <w:rPr>
            <w:noProof/>
            <w:webHidden/>
          </w:rPr>
          <w:instrText xml:space="preserve"> PAGEREF _Toc490138517 \h </w:instrText>
        </w:r>
        <w:r w:rsidR="00455F44">
          <w:rPr>
            <w:noProof/>
            <w:webHidden/>
          </w:rPr>
        </w:r>
        <w:r w:rsidR="00455F44">
          <w:rPr>
            <w:noProof/>
            <w:webHidden/>
          </w:rPr>
          <w:fldChar w:fldCharType="separate"/>
        </w:r>
        <w:r w:rsidR="00455F44">
          <w:rPr>
            <w:noProof/>
            <w:webHidden/>
          </w:rPr>
          <w:t>10</w:t>
        </w:r>
        <w:r w:rsidR="00455F44">
          <w:rPr>
            <w:noProof/>
            <w:webHidden/>
          </w:rPr>
          <w:fldChar w:fldCharType="end"/>
        </w:r>
      </w:hyperlink>
    </w:p>
    <w:p w:rsidR="00455F44" w:rsidRDefault="00B214B6">
      <w:pPr>
        <w:pStyle w:val="Innehll2"/>
        <w:rPr>
          <w:rFonts w:asciiTheme="minorHAnsi" w:eastAsiaTheme="minorEastAsia" w:hAnsiTheme="minorHAnsi" w:cstheme="minorBidi"/>
          <w:noProof/>
          <w:sz w:val="22"/>
          <w:szCs w:val="22"/>
          <w:lang w:val="fi-FI" w:eastAsia="fi-FI"/>
        </w:rPr>
      </w:pPr>
      <w:hyperlink w:anchor="_Toc490138518" w:history="1">
        <w:r w:rsidR="00455F44" w:rsidRPr="00EA0B86">
          <w:rPr>
            <w:rStyle w:val="Hyperlnk"/>
            <w:noProof/>
          </w:rPr>
          <w:t>4.1 Samarbetet mellan hem och läroanstalt</w:t>
        </w:r>
        <w:r w:rsidR="00455F44">
          <w:rPr>
            <w:noProof/>
            <w:webHidden/>
          </w:rPr>
          <w:tab/>
        </w:r>
        <w:r w:rsidR="00455F44">
          <w:rPr>
            <w:noProof/>
            <w:webHidden/>
          </w:rPr>
          <w:fldChar w:fldCharType="begin"/>
        </w:r>
        <w:r w:rsidR="00455F44">
          <w:rPr>
            <w:noProof/>
            <w:webHidden/>
          </w:rPr>
          <w:instrText xml:space="preserve"> PAGEREF _Toc490138518 \h </w:instrText>
        </w:r>
        <w:r w:rsidR="00455F44">
          <w:rPr>
            <w:noProof/>
            <w:webHidden/>
          </w:rPr>
        </w:r>
        <w:r w:rsidR="00455F44">
          <w:rPr>
            <w:noProof/>
            <w:webHidden/>
          </w:rPr>
          <w:fldChar w:fldCharType="separate"/>
        </w:r>
        <w:r w:rsidR="00455F44">
          <w:rPr>
            <w:noProof/>
            <w:webHidden/>
          </w:rPr>
          <w:t>10</w:t>
        </w:r>
        <w:r w:rsidR="00455F44">
          <w:rPr>
            <w:noProof/>
            <w:webHidden/>
          </w:rPr>
          <w:fldChar w:fldCharType="end"/>
        </w:r>
      </w:hyperlink>
    </w:p>
    <w:p w:rsidR="00455F44" w:rsidRDefault="00B214B6">
      <w:pPr>
        <w:pStyle w:val="Innehll2"/>
        <w:rPr>
          <w:rFonts w:asciiTheme="minorHAnsi" w:eastAsiaTheme="minorEastAsia" w:hAnsiTheme="minorHAnsi" w:cstheme="minorBidi"/>
          <w:noProof/>
          <w:sz w:val="22"/>
          <w:szCs w:val="22"/>
          <w:lang w:val="fi-FI" w:eastAsia="fi-FI"/>
        </w:rPr>
      </w:pPr>
      <w:hyperlink w:anchor="_Toc490138519" w:history="1">
        <w:r w:rsidR="00455F44" w:rsidRPr="00EA0B86">
          <w:rPr>
            <w:rStyle w:val="Hyperlnk"/>
            <w:noProof/>
          </w:rPr>
          <w:t>4.2 Handledning</w:t>
        </w:r>
        <w:r w:rsidR="00455F44">
          <w:rPr>
            <w:noProof/>
            <w:webHidden/>
          </w:rPr>
          <w:tab/>
        </w:r>
        <w:r w:rsidR="00455F44">
          <w:rPr>
            <w:noProof/>
            <w:webHidden/>
          </w:rPr>
          <w:fldChar w:fldCharType="begin"/>
        </w:r>
        <w:r w:rsidR="00455F44">
          <w:rPr>
            <w:noProof/>
            <w:webHidden/>
          </w:rPr>
          <w:instrText xml:space="preserve"> PAGEREF _Toc490138519 \h </w:instrText>
        </w:r>
        <w:r w:rsidR="00455F44">
          <w:rPr>
            <w:noProof/>
            <w:webHidden/>
          </w:rPr>
        </w:r>
        <w:r w:rsidR="00455F44">
          <w:rPr>
            <w:noProof/>
            <w:webHidden/>
          </w:rPr>
          <w:fldChar w:fldCharType="separate"/>
        </w:r>
        <w:r w:rsidR="00455F44">
          <w:rPr>
            <w:noProof/>
            <w:webHidden/>
          </w:rPr>
          <w:t>10</w:t>
        </w:r>
        <w:r w:rsidR="00455F44">
          <w:rPr>
            <w:noProof/>
            <w:webHidden/>
          </w:rPr>
          <w:fldChar w:fldCharType="end"/>
        </w:r>
      </w:hyperlink>
    </w:p>
    <w:p w:rsidR="00455F44" w:rsidRDefault="00B214B6">
      <w:pPr>
        <w:pStyle w:val="Innehll2"/>
        <w:rPr>
          <w:rFonts w:asciiTheme="minorHAnsi" w:eastAsiaTheme="minorEastAsia" w:hAnsiTheme="minorHAnsi" w:cstheme="minorBidi"/>
          <w:noProof/>
          <w:sz w:val="22"/>
          <w:szCs w:val="22"/>
          <w:lang w:val="fi-FI" w:eastAsia="fi-FI"/>
        </w:rPr>
      </w:pPr>
      <w:hyperlink w:anchor="_Toc490138520" w:history="1">
        <w:r w:rsidR="00455F44" w:rsidRPr="00EA0B86">
          <w:rPr>
            <w:rStyle w:val="Hyperlnk"/>
            <w:noProof/>
          </w:rPr>
          <w:t>4.3 Stöd för lärande och studier</w:t>
        </w:r>
        <w:r w:rsidR="00455F44">
          <w:rPr>
            <w:noProof/>
            <w:webHidden/>
          </w:rPr>
          <w:tab/>
        </w:r>
        <w:r w:rsidR="00455F44">
          <w:rPr>
            <w:noProof/>
            <w:webHidden/>
          </w:rPr>
          <w:fldChar w:fldCharType="begin"/>
        </w:r>
        <w:r w:rsidR="00455F44">
          <w:rPr>
            <w:noProof/>
            <w:webHidden/>
          </w:rPr>
          <w:instrText xml:space="preserve"> PAGEREF _Toc490138520 \h </w:instrText>
        </w:r>
        <w:r w:rsidR="00455F44">
          <w:rPr>
            <w:noProof/>
            <w:webHidden/>
          </w:rPr>
        </w:r>
        <w:r w:rsidR="00455F44">
          <w:rPr>
            <w:noProof/>
            <w:webHidden/>
          </w:rPr>
          <w:fldChar w:fldCharType="separate"/>
        </w:r>
        <w:r w:rsidR="00455F44">
          <w:rPr>
            <w:noProof/>
            <w:webHidden/>
          </w:rPr>
          <w:t>12</w:t>
        </w:r>
        <w:r w:rsidR="00455F44">
          <w:rPr>
            <w:noProof/>
            <w:webHidden/>
          </w:rPr>
          <w:fldChar w:fldCharType="end"/>
        </w:r>
      </w:hyperlink>
    </w:p>
    <w:p w:rsidR="00455F44" w:rsidRDefault="00B214B6">
      <w:pPr>
        <w:pStyle w:val="Innehll2"/>
        <w:rPr>
          <w:rFonts w:asciiTheme="minorHAnsi" w:eastAsiaTheme="minorEastAsia" w:hAnsiTheme="minorHAnsi" w:cstheme="minorBidi"/>
          <w:noProof/>
          <w:sz w:val="22"/>
          <w:szCs w:val="22"/>
          <w:lang w:val="fi-FI" w:eastAsia="fi-FI"/>
        </w:rPr>
      </w:pPr>
      <w:hyperlink w:anchor="_Toc490138521" w:history="1">
        <w:r w:rsidR="00455F44" w:rsidRPr="00EA0B86">
          <w:rPr>
            <w:rStyle w:val="Hyperlnk"/>
            <w:noProof/>
          </w:rPr>
          <w:t>4.4 Studerandevård</w:t>
        </w:r>
        <w:r w:rsidR="00455F44">
          <w:rPr>
            <w:noProof/>
            <w:webHidden/>
          </w:rPr>
          <w:tab/>
        </w:r>
        <w:r w:rsidR="00455F44">
          <w:rPr>
            <w:noProof/>
            <w:webHidden/>
          </w:rPr>
          <w:fldChar w:fldCharType="begin"/>
        </w:r>
        <w:r w:rsidR="00455F44">
          <w:rPr>
            <w:noProof/>
            <w:webHidden/>
          </w:rPr>
          <w:instrText xml:space="preserve"> PAGEREF _Toc490138521 \h </w:instrText>
        </w:r>
        <w:r w:rsidR="00455F44">
          <w:rPr>
            <w:noProof/>
            <w:webHidden/>
          </w:rPr>
        </w:r>
        <w:r w:rsidR="00455F44">
          <w:rPr>
            <w:noProof/>
            <w:webHidden/>
          </w:rPr>
          <w:fldChar w:fldCharType="separate"/>
        </w:r>
        <w:r w:rsidR="00455F44">
          <w:rPr>
            <w:noProof/>
            <w:webHidden/>
          </w:rPr>
          <w:t>13</w:t>
        </w:r>
        <w:r w:rsidR="00455F44">
          <w:rPr>
            <w:noProof/>
            <w:webHidden/>
          </w:rPr>
          <w:fldChar w:fldCharType="end"/>
        </w:r>
      </w:hyperlink>
    </w:p>
    <w:p w:rsidR="00455F44" w:rsidRDefault="00B214B6">
      <w:pPr>
        <w:pStyle w:val="Innehll3"/>
        <w:rPr>
          <w:rFonts w:asciiTheme="minorHAnsi" w:eastAsiaTheme="minorEastAsia" w:hAnsiTheme="minorHAnsi" w:cstheme="minorBidi"/>
          <w:sz w:val="22"/>
          <w:szCs w:val="22"/>
          <w:lang w:val="fi-FI" w:eastAsia="fi-FI"/>
        </w:rPr>
      </w:pPr>
      <w:hyperlink w:anchor="_Toc490138522" w:history="1">
        <w:r w:rsidR="00455F44" w:rsidRPr="00EA0B86">
          <w:rPr>
            <w:rStyle w:val="Hyperlnk"/>
          </w:rPr>
          <w:t>4.4.1 Centrala principer för studerandevården</w:t>
        </w:r>
        <w:r w:rsidR="00455F44">
          <w:rPr>
            <w:webHidden/>
          </w:rPr>
          <w:tab/>
        </w:r>
        <w:r w:rsidR="00455F44">
          <w:rPr>
            <w:webHidden/>
          </w:rPr>
          <w:fldChar w:fldCharType="begin"/>
        </w:r>
        <w:r w:rsidR="00455F44">
          <w:rPr>
            <w:webHidden/>
          </w:rPr>
          <w:instrText xml:space="preserve"> PAGEREF _Toc490138522 \h </w:instrText>
        </w:r>
        <w:r w:rsidR="00455F44">
          <w:rPr>
            <w:webHidden/>
          </w:rPr>
        </w:r>
        <w:r w:rsidR="00455F44">
          <w:rPr>
            <w:webHidden/>
          </w:rPr>
          <w:fldChar w:fldCharType="separate"/>
        </w:r>
        <w:r w:rsidR="00455F44">
          <w:rPr>
            <w:webHidden/>
          </w:rPr>
          <w:t>14</w:t>
        </w:r>
        <w:r w:rsidR="00455F44">
          <w:rPr>
            <w:webHidden/>
          </w:rPr>
          <w:fldChar w:fldCharType="end"/>
        </w:r>
      </w:hyperlink>
    </w:p>
    <w:p w:rsidR="00455F44" w:rsidRDefault="00B214B6">
      <w:pPr>
        <w:pStyle w:val="Innehll3"/>
        <w:rPr>
          <w:rFonts w:asciiTheme="minorHAnsi" w:eastAsiaTheme="minorEastAsia" w:hAnsiTheme="minorHAnsi" w:cstheme="minorBidi"/>
          <w:sz w:val="22"/>
          <w:szCs w:val="22"/>
          <w:lang w:val="fi-FI" w:eastAsia="fi-FI"/>
        </w:rPr>
      </w:pPr>
      <w:hyperlink w:anchor="_Toc490138523" w:history="1">
        <w:r w:rsidR="00455F44" w:rsidRPr="00EA0B86">
          <w:rPr>
            <w:rStyle w:val="Hyperlnk"/>
          </w:rPr>
          <w:t>4.4.2 Uppgörandet av planer inom studerandevården</w:t>
        </w:r>
        <w:r w:rsidR="00455F44">
          <w:rPr>
            <w:webHidden/>
          </w:rPr>
          <w:tab/>
        </w:r>
        <w:r w:rsidR="00455F44">
          <w:rPr>
            <w:webHidden/>
          </w:rPr>
          <w:fldChar w:fldCharType="begin"/>
        </w:r>
        <w:r w:rsidR="00455F44">
          <w:rPr>
            <w:webHidden/>
          </w:rPr>
          <w:instrText xml:space="preserve"> PAGEREF _Toc490138523 \h </w:instrText>
        </w:r>
        <w:r w:rsidR="00455F44">
          <w:rPr>
            <w:webHidden/>
          </w:rPr>
        </w:r>
        <w:r w:rsidR="00455F44">
          <w:rPr>
            <w:webHidden/>
          </w:rPr>
          <w:fldChar w:fldCharType="separate"/>
        </w:r>
        <w:r w:rsidR="00455F44">
          <w:rPr>
            <w:webHidden/>
          </w:rPr>
          <w:t>16</w:t>
        </w:r>
        <w:r w:rsidR="00455F44">
          <w:rPr>
            <w:webHidden/>
          </w:rPr>
          <w:fldChar w:fldCharType="end"/>
        </w:r>
      </w:hyperlink>
    </w:p>
    <w:p w:rsidR="00455F44" w:rsidRDefault="00B214B6">
      <w:pPr>
        <w:pStyle w:val="Innehll2"/>
        <w:rPr>
          <w:rFonts w:asciiTheme="minorHAnsi" w:eastAsiaTheme="minorEastAsia" w:hAnsiTheme="minorHAnsi" w:cstheme="minorBidi"/>
          <w:noProof/>
          <w:sz w:val="22"/>
          <w:szCs w:val="22"/>
          <w:lang w:val="fi-FI" w:eastAsia="fi-FI"/>
        </w:rPr>
      </w:pPr>
      <w:hyperlink w:anchor="_Toc490138524" w:history="1">
        <w:r w:rsidR="00455F44" w:rsidRPr="00EA0B86">
          <w:rPr>
            <w:rStyle w:val="Hyperlnk"/>
            <w:noProof/>
          </w:rPr>
          <w:t>4.5 Plan för användningen av disciplinära åtgärder och förfaringssätt</w:t>
        </w:r>
        <w:r w:rsidR="00455F44">
          <w:rPr>
            <w:noProof/>
            <w:webHidden/>
          </w:rPr>
          <w:tab/>
        </w:r>
        <w:r w:rsidR="00455F44">
          <w:rPr>
            <w:noProof/>
            <w:webHidden/>
          </w:rPr>
          <w:fldChar w:fldCharType="begin"/>
        </w:r>
        <w:r w:rsidR="00455F44">
          <w:rPr>
            <w:noProof/>
            <w:webHidden/>
          </w:rPr>
          <w:instrText xml:space="preserve"> PAGEREF _Toc490138524 \h </w:instrText>
        </w:r>
        <w:r w:rsidR="00455F44">
          <w:rPr>
            <w:noProof/>
            <w:webHidden/>
          </w:rPr>
        </w:r>
        <w:r w:rsidR="00455F44">
          <w:rPr>
            <w:noProof/>
            <w:webHidden/>
          </w:rPr>
          <w:fldChar w:fldCharType="separate"/>
        </w:r>
        <w:r w:rsidR="00455F44">
          <w:rPr>
            <w:noProof/>
            <w:webHidden/>
          </w:rPr>
          <w:t>17</w:t>
        </w:r>
        <w:r w:rsidR="00455F44">
          <w:rPr>
            <w:noProof/>
            <w:webHidden/>
          </w:rPr>
          <w:fldChar w:fldCharType="end"/>
        </w:r>
      </w:hyperlink>
    </w:p>
    <w:p w:rsidR="00455F44" w:rsidRDefault="00B214B6">
      <w:pPr>
        <w:pStyle w:val="Innehll2"/>
        <w:rPr>
          <w:rFonts w:asciiTheme="minorHAnsi" w:eastAsiaTheme="minorEastAsia" w:hAnsiTheme="minorHAnsi" w:cstheme="minorBidi"/>
          <w:noProof/>
          <w:sz w:val="22"/>
          <w:szCs w:val="22"/>
          <w:lang w:val="fi-FI" w:eastAsia="fi-FI"/>
        </w:rPr>
      </w:pPr>
      <w:hyperlink w:anchor="_Toc490138525" w:history="1">
        <w:r w:rsidR="00455F44" w:rsidRPr="00EA0B86">
          <w:rPr>
            <w:rStyle w:val="Hyperlnk"/>
            <w:noProof/>
          </w:rPr>
          <w:t>4.6 Särskilda frågor angående språk och kultur</w:t>
        </w:r>
        <w:r w:rsidR="00455F44">
          <w:rPr>
            <w:noProof/>
            <w:webHidden/>
          </w:rPr>
          <w:tab/>
        </w:r>
        <w:r w:rsidR="00455F44">
          <w:rPr>
            <w:noProof/>
            <w:webHidden/>
          </w:rPr>
          <w:fldChar w:fldCharType="begin"/>
        </w:r>
        <w:r w:rsidR="00455F44">
          <w:rPr>
            <w:noProof/>
            <w:webHidden/>
          </w:rPr>
          <w:instrText xml:space="preserve"> PAGEREF _Toc490138525 \h </w:instrText>
        </w:r>
        <w:r w:rsidR="00455F44">
          <w:rPr>
            <w:noProof/>
            <w:webHidden/>
          </w:rPr>
        </w:r>
        <w:r w:rsidR="00455F44">
          <w:rPr>
            <w:noProof/>
            <w:webHidden/>
          </w:rPr>
          <w:fldChar w:fldCharType="separate"/>
        </w:r>
        <w:r w:rsidR="00455F44">
          <w:rPr>
            <w:noProof/>
            <w:webHidden/>
          </w:rPr>
          <w:t>17</w:t>
        </w:r>
        <w:r w:rsidR="00455F44">
          <w:rPr>
            <w:noProof/>
            <w:webHidden/>
          </w:rPr>
          <w:fldChar w:fldCharType="end"/>
        </w:r>
      </w:hyperlink>
    </w:p>
    <w:p w:rsidR="00455F44" w:rsidRDefault="00B214B6">
      <w:pPr>
        <w:pStyle w:val="Innehll1"/>
        <w:rPr>
          <w:rFonts w:asciiTheme="minorHAnsi" w:eastAsiaTheme="minorEastAsia" w:hAnsiTheme="minorHAnsi" w:cstheme="minorBidi"/>
          <w:caps w:val="0"/>
          <w:noProof/>
          <w:sz w:val="22"/>
          <w:szCs w:val="22"/>
          <w:lang w:val="fi-FI" w:eastAsia="fi-FI"/>
        </w:rPr>
      </w:pPr>
      <w:hyperlink w:anchor="_Toc490138526" w:history="1">
        <w:r w:rsidR="00455F44" w:rsidRPr="00EA0B86">
          <w:rPr>
            <w:rStyle w:val="Hyperlnk"/>
            <w:noProof/>
          </w:rPr>
          <w:t>5 mål och centralt innehåll för lärandet</w:t>
        </w:r>
        <w:r w:rsidR="00455F44">
          <w:rPr>
            <w:noProof/>
            <w:webHidden/>
          </w:rPr>
          <w:tab/>
        </w:r>
        <w:r w:rsidR="00455F44">
          <w:rPr>
            <w:noProof/>
            <w:webHidden/>
          </w:rPr>
          <w:fldChar w:fldCharType="begin"/>
        </w:r>
        <w:r w:rsidR="00455F44">
          <w:rPr>
            <w:noProof/>
            <w:webHidden/>
          </w:rPr>
          <w:instrText xml:space="preserve"> PAGEREF _Toc490138526 \h </w:instrText>
        </w:r>
        <w:r w:rsidR="00455F44">
          <w:rPr>
            <w:noProof/>
            <w:webHidden/>
          </w:rPr>
        </w:r>
        <w:r w:rsidR="00455F44">
          <w:rPr>
            <w:noProof/>
            <w:webHidden/>
          </w:rPr>
          <w:fldChar w:fldCharType="separate"/>
        </w:r>
        <w:r w:rsidR="00455F44">
          <w:rPr>
            <w:noProof/>
            <w:webHidden/>
          </w:rPr>
          <w:t>21</w:t>
        </w:r>
        <w:r w:rsidR="00455F44">
          <w:rPr>
            <w:noProof/>
            <w:webHidden/>
          </w:rPr>
          <w:fldChar w:fldCharType="end"/>
        </w:r>
      </w:hyperlink>
    </w:p>
    <w:p w:rsidR="00455F44" w:rsidRDefault="00B214B6">
      <w:pPr>
        <w:pStyle w:val="Innehll2"/>
        <w:rPr>
          <w:rFonts w:asciiTheme="minorHAnsi" w:eastAsiaTheme="minorEastAsia" w:hAnsiTheme="minorHAnsi" w:cstheme="minorBidi"/>
          <w:noProof/>
          <w:sz w:val="22"/>
          <w:szCs w:val="22"/>
          <w:lang w:val="fi-FI" w:eastAsia="fi-FI"/>
        </w:rPr>
      </w:pPr>
      <w:hyperlink w:anchor="_Toc490138527" w:history="1">
        <w:r w:rsidR="00455F44" w:rsidRPr="00EA0B86">
          <w:rPr>
            <w:rStyle w:val="Hyperlnk"/>
            <w:noProof/>
          </w:rPr>
          <w:t>5.1 Allmänna mål för undervisningen</w:t>
        </w:r>
        <w:r w:rsidR="00455F44">
          <w:rPr>
            <w:noProof/>
            <w:webHidden/>
          </w:rPr>
          <w:tab/>
        </w:r>
        <w:r w:rsidR="00455F44">
          <w:rPr>
            <w:noProof/>
            <w:webHidden/>
          </w:rPr>
          <w:fldChar w:fldCharType="begin"/>
        </w:r>
        <w:r w:rsidR="00455F44">
          <w:rPr>
            <w:noProof/>
            <w:webHidden/>
          </w:rPr>
          <w:instrText xml:space="preserve"> PAGEREF _Toc490138527 \h </w:instrText>
        </w:r>
        <w:r w:rsidR="00455F44">
          <w:rPr>
            <w:noProof/>
            <w:webHidden/>
          </w:rPr>
        </w:r>
        <w:r w:rsidR="00455F44">
          <w:rPr>
            <w:noProof/>
            <w:webHidden/>
          </w:rPr>
          <w:fldChar w:fldCharType="separate"/>
        </w:r>
        <w:r w:rsidR="00455F44">
          <w:rPr>
            <w:noProof/>
            <w:webHidden/>
          </w:rPr>
          <w:t>21</w:t>
        </w:r>
        <w:r w:rsidR="00455F44">
          <w:rPr>
            <w:noProof/>
            <w:webHidden/>
          </w:rPr>
          <w:fldChar w:fldCharType="end"/>
        </w:r>
      </w:hyperlink>
    </w:p>
    <w:p w:rsidR="00455F44" w:rsidRDefault="00B214B6">
      <w:pPr>
        <w:pStyle w:val="Innehll2"/>
        <w:rPr>
          <w:rFonts w:asciiTheme="minorHAnsi" w:eastAsiaTheme="minorEastAsia" w:hAnsiTheme="minorHAnsi" w:cstheme="minorBidi"/>
          <w:noProof/>
          <w:sz w:val="22"/>
          <w:szCs w:val="22"/>
          <w:lang w:val="fi-FI" w:eastAsia="fi-FI"/>
        </w:rPr>
      </w:pPr>
      <w:hyperlink w:anchor="_Toc490138528" w:history="1">
        <w:r w:rsidR="00455F44" w:rsidRPr="00EA0B86">
          <w:rPr>
            <w:rStyle w:val="Hyperlnk"/>
            <w:noProof/>
          </w:rPr>
          <w:t>5.2 Temaområden</w:t>
        </w:r>
        <w:r w:rsidR="00455F44">
          <w:rPr>
            <w:noProof/>
            <w:webHidden/>
          </w:rPr>
          <w:tab/>
        </w:r>
        <w:r w:rsidR="00455F44">
          <w:rPr>
            <w:noProof/>
            <w:webHidden/>
          </w:rPr>
          <w:fldChar w:fldCharType="begin"/>
        </w:r>
        <w:r w:rsidR="00455F44">
          <w:rPr>
            <w:noProof/>
            <w:webHidden/>
          </w:rPr>
          <w:instrText xml:space="preserve"> PAGEREF _Toc490138528 \h </w:instrText>
        </w:r>
        <w:r w:rsidR="00455F44">
          <w:rPr>
            <w:noProof/>
            <w:webHidden/>
          </w:rPr>
        </w:r>
        <w:r w:rsidR="00455F44">
          <w:rPr>
            <w:noProof/>
            <w:webHidden/>
          </w:rPr>
          <w:fldChar w:fldCharType="separate"/>
        </w:r>
        <w:r w:rsidR="00455F44">
          <w:rPr>
            <w:noProof/>
            <w:webHidden/>
          </w:rPr>
          <w:t>22</w:t>
        </w:r>
        <w:r w:rsidR="00455F44">
          <w:rPr>
            <w:noProof/>
            <w:webHidden/>
          </w:rPr>
          <w:fldChar w:fldCharType="end"/>
        </w:r>
      </w:hyperlink>
    </w:p>
    <w:p w:rsidR="00455F44" w:rsidRDefault="00B214B6">
      <w:pPr>
        <w:pStyle w:val="Innehll2"/>
        <w:rPr>
          <w:rFonts w:asciiTheme="minorHAnsi" w:eastAsiaTheme="minorEastAsia" w:hAnsiTheme="minorHAnsi" w:cstheme="minorBidi"/>
          <w:noProof/>
          <w:sz w:val="22"/>
          <w:szCs w:val="22"/>
          <w:lang w:val="fi-FI" w:eastAsia="fi-FI"/>
        </w:rPr>
      </w:pPr>
      <w:hyperlink w:anchor="_Toc490138529" w:history="1">
        <w:r w:rsidR="00455F44" w:rsidRPr="00EA0B86">
          <w:rPr>
            <w:rStyle w:val="Hyperlnk"/>
            <w:noProof/>
            <w:lang w:eastAsia="fi-FI"/>
          </w:rPr>
          <w:t>5.3 Modersmål och litteratur</w:t>
        </w:r>
        <w:r w:rsidR="00455F44">
          <w:rPr>
            <w:noProof/>
            <w:webHidden/>
          </w:rPr>
          <w:tab/>
        </w:r>
        <w:r w:rsidR="00455F44">
          <w:rPr>
            <w:noProof/>
            <w:webHidden/>
          </w:rPr>
          <w:fldChar w:fldCharType="begin"/>
        </w:r>
        <w:r w:rsidR="00455F44">
          <w:rPr>
            <w:noProof/>
            <w:webHidden/>
          </w:rPr>
          <w:instrText xml:space="preserve"> PAGEREF _Toc490138529 \h </w:instrText>
        </w:r>
        <w:r w:rsidR="00455F44">
          <w:rPr>
            <w:noProof/>
            <w:webHidden/>
          </w:rPr>
        </w:r>
        <w:r w:rsidR="00455F44">
          <w:rPr>
            <w:noProof/>
            <w:webHidden/>
          </w:rPr>
          <w:fldChar w:fldCharType="separate"/>
        </w:r>
        <w:r w:rsidR="00455F44">
          <w:rPr>
            <w:noProof/>
            <w:webHidden/>
          </w:rPr>
          <w:t>29</w:t>
        </w:r>
        <w:r w:rsidR="00455F44">
          <w:rPr>
            <w:noProof/>
            <w:webHidden/>
          </w:rPr>
          <w:fldChar w:fldCharType="end"/>
        </w:r>
      </w:hyperlink>
    </w:p>
    <w:p w:rsidR="00455F44" w:rsidRDefault="00B214B6">
      <w:pPr>
        <w:pStyle w:val="Innehll3"/>
        <w:rPr>
          <w:rFonts w:asciiTheme="minorHAnsi" w:eastAsiaTheme="minorEastAsia" w:hAnsiTheme="minorHAnsi" w:cstheme="minorBidi"/>
          <w:sz w:val="22"/>
          <w:szCs w:val="22"/>
          <w:lang w:val="fi-FI" w:eastAsia="fi-FI"/>
        </w:rPr>
      </w:pPr>
      <w:hyperlink w:anchor="_Toc490138530" w:history="1">
        <w:r w:rsidR="00455F44" w:rsidRPr="00EA0B86">
          <w:rPr>
            <w:rStyle w:val="Hyperlnk"/>
            <w:lang w:eastAsia="fi-FI"/>
          </w:rPr>
          <w:t>5.3.1  Lärokursen svenska och litteratur</w:t>
        </w:r>
        <w:r w:rsidR="00455F44">
          <w:rPr>
            <w:webHidden/>
          </w:rPr>
          <w:tab/>
        </w:r>
        <w:r w:rsidR="00455F44">
          <w:rPr>
            <w:webHidden/>
          </w:rPr>
          <w:fldChar w:fldCharType="begin"/>
        </w:r>
        <w:r w:rsidR="00455F44">
          <w:rPr>
            <w:webHidden/>
          </w:rPr>
          <w:instrText xml:space="preserve"> PAGEREF _Toc490138530 \h </w:instrText>
        </w:r>
        <w:r w:rsidR="00455F44">
          <w:rPr>
            <w:webHidden/>
          </w:rPr>
        </w:r>
        <w:r w:rsidR="00455F44">
          <w:rPr>
            <w:webHidden/>
          </w:rPr>
          <w:fldChar w:fldCharType="separate"/>
        </w:r>
        <w:r w:rsidR="00455F44">
          <w:rPr>
            <w:webHidden/>
          </w:rPr>
          <w:t>29</w:t>
        </w:r>
        <w:r w:rsidR="00455F44">
          <w:rPr>
            <w:webHidden/>
          </w:rPr>
          <w:fldChar w:fldCharType="end"/>
        </w:r>
      </w:hyperlink>
    </w:p>
    <w:p w:rsidR="00455F44" w:rsidRDefault="00B214B6">
      <w:pPr>
        <w:pStyle w:val="Innehll3"/>
        <w:rPr>
          <w:rFonts w:asciiTheme="minorHAnsi" w:eastAsiaTheme="minorEastAsia" w:hAnsiTheme="minorHAnsi" w:cstheme="minorBidi"/>
          <w:sz w:val="22"/>
          <w:szCs w:val="22"/>
          <w:lang w:val="fi-FI" w:eastAsia="fi-FI"/>
        </w:rPr>
      </w:pPr>
      <w:hyperlink w:anchor="_Toc490138531" w:history="1">
        <w:r w:rsidR="00455F44" w:rsidRPr="00EA0B86">
          <w:rPr>
            <w:rStyle w:val="Hyperlnk"/>
          </w:rPr>
          <w:t>5.3.2  Lärokursen svenska som andraspråk och litteratur</w:t>
        </w:r>
        <w:r w:rsidR="00455F44">
          <w:rPr>
            <w:webHidden/>
          </w:rPr>
          <w:tab/>
        </w:r>
        <w:r w:rsidR="00455F44">
          <w:rPr>
            <w:webHidden/>
          </w:rPr>
          <w:fldChar w:fldCharType="begin"/>
        </w:r>
        <w:r w:rsidR="00455F44">
          <w:rPr>
            <w:webHidden/>
          </w:rPr>
          <w:instrText xml:space="preserve"> PAGEREF _Toc490138531 \h </w:instrText>
        </w:r>
        <w:r w:rsidR="00455F44">
          <w:rPr>
            <w:webHidden/>
          </w:rPr>
        </w:r>
        <w:r w:rsidR="00455F44">
          <w:rPr>
            <w:webHidden/>
          </w:rPr>
          <w:fldChar w:fldCharType="separate"/>
        </w:r>
        <w:r w:rsidR="00455F44">
          <w:rPr>
            <w:webHidden/>
          </w:rPr>
          <w:t>40</w:t>
        </w:r>
        <w:r w:rsidR="00455F44">
          <w:rPr>
            <w:webHidden/>
          </w:rPr>
          <w:fldChar w:fldCharType="end"/>
        </w:r>
      </w:hyperlink>
    </w:p>
    <w:p w:rsidR="00455F44" w:rsidRDefault="00B214B6">
      <w:pPr>
        <w:pStyle w:val="Innehll2"/>
        <w:rPr>
          <w:rFonts w:asciiTheme="minorHAnsi" w:eastAsiaTheme="minorEastAsia" w:hAnsiTheme="minorHAnsi" w:cstheme="minorBidi"/>
          <w:noProof/>
          <w:sz w:val="22"/>
          <w:szCs w:val="22"/>
          <w:lang w:val="fi-FI" w:eastAsia="fi-FI"/>
        </w:rPr>
      </w:pPr>
      <w:hyperlink w:anchor="_Toc490138532" w:history="1">
        <w:r w:rsidR="00455F44" w:rsidRPr="00EA0B86">
          <w:rPr>
            <w:rStyle w:val="Hyperlnk"/>
            <w:noProof/>
          </w:rPr>
          <w:t>5.4 Det andra inhemska språket</w:t>
        </w:r>
        <w:r w:rsidR="00455F44">
          <w:rPr>
            <w:noProof/>
            <w:webHidden/>
          </w:rPr>
          <w:tab/>
        </w:r>
        <w:r w:rsidR="00455F44">
          <w:rPr>
            <w:noProof/>
            <w:webHidden/>
          </w:rPr>
          <w:fldChar w:fldCharType="begin"/>
        </w:r>
        <w:r w:rsidR="00455F44">
          <w:rPr>
            <w:noProof/>
            <w:webHidden/>
          </w:rPr>
          <w:instrText xml:space="preserve"> PAGEREF _Toc490138532 \h </w:instrText>
        </w:r>
        <w:r w:rsidR="00455F44">
          <w:rPr>
            <w:noProof/>
            <w:webHidden/>
          </w:rPr>
        </w:r>
        <w:r w:rsidR="00455F44">
          <w:rPr>
            <w:noProof/>
            <w:webHidden/>
          </w:rPr>
          <w:fldChar w:fldCharType="separate"/>
        </w:r>
        <w:r w:rsidR="00455F44">
          <w:rPr>
            <w:noProof/>
            <w:webHidden/>
          </w:rPr>
          <w:t>51</w:t>
        </w:r>
        <w:r w:rsidR="00455F44">
          <w:rPr>
            <w:noProof/>
            <w:webHidden/>
          </w:rPr>
          <w:fldChar w:fldCharType="end"/>
        </w:r>
      </w:hyperlink>
    </w:p>
    <w:p w:rsidR="00455F44" w:rsidRDefault="00B214B6">
      <w:pPr>
        <w:pStyle w:val="Innehll3"/>
        <w:rPr>
          <w:rFonts w:asciiTheme="minorHAnsi" w:eastAsiaTheme="minorEastAsia" w:hAnsiTheme="minorHAnsi" w:cstheme="minorBidi"/>
          <w:sz w:val="22"/>
          <w:szCs w:val="22"/>
          <w:lang w:val="fi-FI" w:eastAsia="fi-FI"/>
        </w:rPr>
      </w:pPr>
      <w:hyperlink w:anchor="_Toc490138533" w:history="1">
        <w:r w:rsidR="00455F44" w:rsidRPr="00EA0B86">
          <w:rPr>
            <w:rStyle w:val="Hyperlnk"/>
          </w:rPr>
          <w:t>5.4.1 Finska</w:t>
        </w:r>
        <w:r w:rsidR="00455F44">
          <w:rPr>
            <w:webHidden/>
          </w:rPr>
          <w:tab/>
        </w:r>
        <w:r w:rsidR="00455F44">
          <w:rPr>
            <w:webHidden/>
          </w:rPr>
          <w:fldChar w:fldCharType="begin"/>
        </w:r>
        <w:r w:rsidR="00455F44">
          <w:rPr>
            <w:webHidden/>
          </w:rPr>
          <w:instrText xml:space="preserve"> PAGEREF _Toc490138533 \h </w:instrText>
        </w:r>
        <w:r w:rsidR="00455F44">
          <w:rPr>
            <w:webHidden/>
          </w:rPr>
        </w:r>
        <w:r w:rsidR="00455F44">
          <w:rPr>
            <w:webHidden/>
          </w:rPr>
          <w:fldChar w:fldCharType="separate"/>
        </w:r>
        <w:r w:rsidR="00455F44">
          <w:rPr>
            <w:webHidden/>
          </w:rPr>
          <w:t>51</w:t>
        </w:r>
        <w:r w:rsidR="00455F44">
          <w:rPr>
            <w:webHidden/>
          </w:rPr>
          <w:fldChar w:fldCharType="end"/>
        </w:r>
      </w:hyperlink>
    </w:p>
    <w:p w:rsidR="00455F44" w:rsidRDefault="00B214B6">
      <w:pPr>
        <w:pStyle w:val="Innehll3"/>
        <w:rPr>
          <w:rFonts w:asciiTheme="minorHAnsi" w:eastAsiaTheme="minorEastAsia" w:hAnsiTheme="minorHAnsi" w:cstheme="minorBidi"/>
          <w:sz w:val="22"/>
          <w:szCs w:val="22"/>
          <w:lang w:val="fi-FI" w:eastAsia="fi-FI"/>
        </w:rPr>
      </w:pPr>
      <w:hyperlink w:anchor="_Toc490138534" w:history="1">
        <w:r w:rsidR="00455F44" w:rsidRPr="00EA0B86">
          <w:rPr>
            <w:rStyle w:val="Hyperlnk"/>
          </w:rPr>
          <w:t>5.4.1.1   Finska, A-lärokurs</w:t>
        </w:r>
        <w:r w:rsidR="00455F44">
          <w:rPr>
            <w:webHidden/>
          </w:rPr>
          <w:tab/>
        </w:r>
        <w:r w:rsidR="00455F44">
          <w:rPr>
            <w:webHidden/>
          </w:rPr>
          <w:fldChar w:fldCharType="begin"/>
        </w:r>
        <w:r w:rsidR="00455F44">
          <w:rPr>
            <w:webHidden/>
          </w:rPr>
          <w:instrText xml:space="preserve"> PAGEREF _Toc490138534 \h </w:instrText>
        </w:r>
        <w:r w:rsidR="00455F44">
          <w:rPr>
            <w:webHidden/>
          </w:rPr>
        </w:r>
        <w:r w:rsidR="00455F44">
          <w:rPr>
            <w:webHidden/>
          </w:rPr>
          <w:fldChar w:fldCharType="separate"/>
        </w:r>
        <w:r w:rsidR="00455F44">
          <w:rPr>
            <w:webHidden/>
          </w:rPr>
          <w:t>54</w:t>
        </w:r>
        <w:r w:rsidR="00455F44">
          <w:rPr>
            <w:webHidden/>
          </w:rPr>
          <w:fldChar w:fldCharType="end"/>
        </w:r>
      </w:hyperlink>
    </w:p>
    <w:p w:rsidR="00455F44" w:rsidRDefault="00B214B6">
      <w:pPr>
        <w:pStyle w:val="Innehll3"/>
        <w:rPr>
          <w:rFonts w:asciiTheme="minorHAnsi" w:eastAsiaTheme="minorEastAsia" w:hAnsiTheme="minorHAnsi" w:cstheme="minorBidi"/>
          <w:sz w:val="22"/>
          <w:szCs w:val="22"/>
          <w:lang w:val="fi-FI" w:eastAsia="fi-FI"/>
        </w:rPr>
      </w:pPr>
      <w:hyperlink w:anchor="_Toc490138535" w:history="1">
        <w:r w:rsidR="00455F44" w:rsidRPr="00EA0B86">
          <w:rPr>
            <w:rStyle w:val="Hyperlnk"/>
          </w:rPr>
          <w:t>5.4.1.2   Finska, B1-lärokurs</w:t>
        </w:r>
        <w:r w:rsidR="00455F44">
          <w:rPr>
            <w:webHidden/>
          </w:rPr>
          <w:tab/>
        </w:r>
        <w:r w:rsidR="00455F44">
          <w:rPr>
            <w:webHidden/>
          </w:rPr>
          <w:fldChar w:fldCharType="begin"/>
        </w:r>
        <w:r w:rsidR="00455F44">
          <w:rPr>
            <w:webHidden/>
          </w:rPr>
          <w:instrText xml:space="preserve"> PAGEREF _Toc490138535 \h </w:instrText>
        </w:r>
        <w:r w:rsidR="00455F44">
          <w:rPr>
            <w:webHidden/>
          </w:rPr>
        </w:r>
        <w:r w:rsidR="00455F44">
          <w:rPr>
            <w:webHidden/>
          </w:rPr>
          <w:fldChar w:fldCharType="separate"/>
        </w:r>
        <w:r w:rsidR="00455F44">
          <w:rPr>
            <w:webHidden/>
          </w:rPr>
          <w:t>60</w:t>
        </w:r>
        <w:r w:rsidR="00455F44">
          <w:rPr>
            <w:webHidden/>
          </w:rPr>
          <w:fldChar w:fldCharType="end"/>
        </w:r>
      </w:hyperlink>
    </w:p>
    <w:p w:rsidR="00455F44" w:rsidRDefault="00B214B6">
      <w:pPr>
        <w:pStyle w:val="Innehll3"/>
        <w:rPr>
          <w:rFonts w:asciiTheme="minorHAnsi" w:eastAsiaTheme="minorEastAsia" w:hAnsiTheme="minorHAnsi" w:cstheme="minorBidi"/>
          <w:sz w:val="22"/>
          <w:szCs w:val="22"/>
          <w:lang w:val="fi-FI" w:eastAsia="fi-FI"/>
        </w:rPr>
      </w:pPr>
      <w:hyperlink w:anchor="_Toc490138536" w:history="1">
        <w:r w:rsidR="00455F44" w:rsidRPr="00EA0B86">
          <w:rPr>
            <w:rStyle w:val="Hyperlnk"/>
          </w:rPr>
          <w:t>5.4.1.3   Finska, B3-lärokurs</w:t>
        </w:r>
        <w:r w:rsidR="00455F44">
          <w:rPr>
            <w:webHidden/>
          </w:rPr>
          <w:tab/>
        </w:r>
        <w:r w:rsidR="00455F44">
          <w:rPr>
            <w:webHidden/>
          </w:rPr>
          <w:fldChar w:fldCharType="begin"/>
        </w:r>
        <w:r w:rsidR="00455F44">
          <w:rPr>
            <w:webHidden/>
          </w:rPr>
          <w:instrText xml:space="preserve"> PAGEREF _Toc490138536 \h </w:instrText>
        </w:r>
        <w:r w:rsidR="00455F44">
          <w:rPr>
            <w:webHidden/>
          </w:rPr>
        </w:r>
        <w:r w:rsidR="00455F44">
          <w:rPr>
            <w:webHidden/>
          </w:rPr>
          <w:fldChar w:fldCharType="separate"/>
        </w:r>
        <w:r w:rsidR="00455F44">
          <w:rPr>
            <w:webHidden/>
          </w:rPr>
          <w:t>68</w:t>
        </w:r>
        <w:r w:rsidR="00455F44">
          <w:rPr>
            <w:webHidden/>
          </w:rPr>
          <w:fldChar w:fldCharType="end"/>
        </w:r>
      </w:hyperlink>
    </w:p>
    <w:p w:rsidR="00455F44" w:rsidRDefault="00B214B6">
      <w:pPr>
        <w:pStyle w:val="Innehll3"/>
        <w:rPr>
          <w:rFonts w:asciiTheme="minorHAnsi" w:eastAsiaTheme="minorEastAsia" w:hAnsiTheme="minorHAnsi" w:cstheme="minorBidi"/>
          <w:sz w:val="22"/>
          <w:szCs w:val="22"/>
          <w:lang w:val="fi-FI" w:eastAsia="fi-FI"/>
        </w:rPr>
      </w:pPr>
      <w:hyperlink w:anchor="_Toc490138537" w:history="1">
        <w:r w:rsidR="00455F44" w:rsidRPr="00EA0B86">
          <w:rPr>
            <w:rStyle w:val="Hyperlnk"/>
          </w:rPr>
          <w:t>5.4.1.4   Finska, modersmålsinriktad lärokurs</w:t>
        </w:r>
        <w:r w:rsidR="00455F44">
          <w:rPr>
            <w:webHidden/>
          </w:rPr>
          <w:tab/>
        </w:r>
        <w:r w:rsidR="00455F44">
          <w:rPr>
            <w:webHidden/>
          </w:rPr>
          <w:fldChar w:fldCharType="begin"/>
        </w:r>
        <w:r w:rsidR="00455F44">
          <w:rPr>
            <w:webHidden/>
          </w:rPr>
          <w:instrText xml:space="preserve"> PAGEREF _Toc490138537 \h </w:instrText>
        </w:r>
        <w:r w:rsidR="00455F44">
          <w:rPr>
            <w:webHidden/>
          </w:rPr>
        </w:r>
        <w:r w:rsidR="00455F44">
          <w:rPr>
            <w:webHidden/>
          </w:rPr>
          <w:fldChar w:fldCharType="separate"/>
        </w:r>
        <w:r w:rsidR="00455F44">
          <w:rPr>
            <w:webHidden/>
          </w:rPr>
          <w:t>72</w:t>
        </w:r>
        <w:r w:rsidR="00455F44">
          <w:rPr>
            <w:webHidden/>
          </w:rPr>
          <w:fldChar w:fldCharType="end"/>
        </w:r>
      </w:hyperlink>
    </w:p>
    <w:p w:rsidR="00455F44" w:rsidRDefault="00B214B6">
      <w:pPr>
        <w:pStyle w:val="Innehll2"/>
        <w:rPr>
          <w:rFonts w:asciiTheme="minorHAnsi" w:eastAsiaTheme="minorEastAsia" w:hAnsiTheme="minorHAnsi" w:cstheme="minorBidi"/>
          <w:noProof/>
          <w:sz w:val="22"/>
          <w:szCs w:val="22"/>
          <w:lang w:val="fi-FI" w:eastAsia="fi-FI"/>
        </w:rPr>
      </w:pPr>
      <w:hyperlink w:anchor="_Toc490138538" w:history="1">
        <w:r w:rsidR="00455F44" w:rsidRPr="00EA0B86">
          <w:rPr>
            <w:rStyle w:val="Hyperlnk"/>
            <w:noProof/>
          </w:rPr>
          <w:t>5.5 Främmande språk</w:t>
        </w:r>
        <w:r w:rsidR="00455F44">
          <w:rPr>
            <w:noProof/>
            <w:webHidden/>
          </w:rPr>
          <w:tab/>
        </w:r>
        <w:r w:rsidR="00455F44">
          <w:rPr>
            <w:noProof/>
            <w:webHidden/>
          </w:rPr>
          <w:fldChar w:fldCharType="begin"/>
        </w:r>
        <w:r w:rsidR="00455F44">
          <w:rPr>
            <w:noProof/>
            <w:webHidden/>
          </w:rPr>
          <w:instrText xml:space="preserve"> PAGEREF _Toc490138538 \h </w:instrText>
        </w:r>
        <w:r w:rsidR="00455F44">
          <w:rPr>
            <w:noProof/>
            <w:webHidden/>
          </w:rPr>
        </w:r>
        <w:r w:rsidR="00455F44">
          <w:rPr>
            <w:noProof/>
            <w:webHidden/>
          </w:rPr>
          <w:fldChar w:fldCharType="separate"/>
        </w:r>
        <w:r w:rsidR="00455F44">
          <w:rPr>
            <w:noProof/>
            <w:webHidden/>
          </w:rPr>
          <w:t>80</w:t>
        </w:r>
        <w:r w:rsidR="00455F44">
          <w:rPr>
            <w:noProof/>
            <w:webHidden/>
          </w:rPr>
          <w:fldChar w:fldCharType="end"/>
        </w:r>
      </w:hyperlink>
    </w:p>
    <w:p w:rsidR="00455F44" w:rsidRDefault="00B214B6">
      <w:pPr>
        <w:pStyle w:val="Innehll3"/>
        <w:rPr>
          <w:rFonts w:asciiTheme="minorHAnsi" w:eastAsiaTheme="minorEastAsia" w:hAnsiTheme="minorHAnsi" w:cstheme="minorBidi"/>
          <w:sz w:val="22"/>
          <w:szCs w:val="22"/>
          <w:lang w:val="fi-FI" w:eastAsia="fi-FI"/>
        </w:rPr>
      </w:pPr>
      <w:hyperlink w:anchor="_Toc490138539" w:history="1">
        <w:r w:rsidR="00455F44" w:rsidRPr="00EA0B86">
          <w:rPr>
            <w:rStyle w:val="Hyperlnk"/>
          </w:rPr>
          <w:t>5.5.1 Främmande språk, engelska, A-lärokurs</w:t>
        </w:r>
        <w:r w:rsidR="00455F44">
          <w:rPr>
            <w:webHidden/>
          </w:rPr>
          <w:tab/>
        </w:r>
        <w:r w:rsidR="00455F44">
          <w:rPr>
            <w:webHidden/>
          </w:rPr>
          <w:fldChar w:fldCharType="begin"/>
        </w:r>
        <w:r w:rsidR="00455F44">
          <w:rPr>
            <w:webHidden/>
          </w:rPr>
          <w:instrText xml:space="preserve"> PAGEREF _Toc490138539 \h </w:instrText>
        </w:r>
        <w:r w:rsidR="00455F44">
          <w:rPr>
            <w:webHidden/>
          </w:rPr>
        </w:r>
        <w:r w:rsidR="00455F44">
          <w:rPr>
            <w:webHidden/>
          </w:rPr>
          <w:fldChar w:fldCharType="separate"/>
        </w:r>
        <w:r w:rsidR="00455F44">
          <w:rPr>
            <w:webHidden/>
          </w:rPr>
          <w:t>83</w:t>
        </w:r>
        <w:r w:rsidR="00455F44">
          <w:rPr>
            <w:webHidden/>
          </w:rPr>
          <w:fldChar w:fldCharType="end"/>
        </w:r>
      </w:hyperlink>
    </w:p>
    <w:p w:rsidR="00455F44" w:rsidRDefault="00B214B6">
      <w:pPr>
        <w:pStyle w:val="Innehll3"/>
        <w:rPr>
          <w:rFonts w:asciiTheme="minorHAnsi" w:eastAsiaTheme="minorEastAsia" w:hAnsiTheme="minorHAnsi" w:cstheme="minorBidi"/>
          <w:sz w:val="22"/>
          <w:szCs w:val="22"/>
          <w:lang w:val="fi-FI" w:eastAsia="fi-FI"/>
        </w:rPr>
      </w:pPr>
      <w:hyperlink w:anchor="_Toc490138540" w:history="1">
        <w:r w:rsidR="00455F44" w:rsidRPr="00EA0B86">
          <w:rPr>
            <w:rStyle w:val="Hyperlnk"/>
          </w:rPr>
          <w:t>5.5.2 Främmande språk, B2-lärokurs</w:t>
        </w:r>
        <w:r w:rsidR="00455F44">
          <w:rPr>
            <w:webHidden/>
          </w:rPr>
          <w:tab/>
        </w:r>
        <w:r w:rsidR="00455F44">
          <w:rPr>
            <w:webHidden/>
          </w:rPr>
          <w:fldChar w:fldCharType="begin"/>
        </w:r>
        <w:r w:rsidR="00455F44">
          <w:rPr>
            <w:webHidden/>
          </w:rPr>
          <w:instrText xml:space="preserve"> PAGEREF _Toc490138540 \h </w:instrText>
        </w:r>
        <w:r w:rsidR="00455F44">
          <w:rPr>
            <w:webHidden/>
          </w:rPr>
        </w:r>
        <w:r w:rsidR="00455F44">
          <w:rPr>
            <w:webHidden/>
          </w:rPr>
          <w:fldChar w:fldCharType="separate"/>
        </w:r>
        <w:r w:rsidR="00455F44">
          <w:rPr>
            <w:webHidden/>
          </w:rPr>
          <w:t>90</w:t>
        </w:r>
        <w:r w:rsidR="00455F44">
          <w:rPr>
            <w:webHidden/>
          </w:rPr>
          <w:fldChar w:fldCharType="end"/>
        </w:r>
      </w:hyperlink>
    </w:p>
    <w:p w:rsidR="00455F44" w:rsidRDefault="00B214B6">
      <w:pPr>
        <w:pStyle w:val="Innehll3"/>
        <w:rPr>
          <w:rFonts w:asciiTheme="minorHAnsi" w:eastAsiaTheme="minorEastAsia" w:hAnsiTheme="minorHAnsi" w:cstheme="minorBidi"/>
          <w:sz w:val="22"/>
          <w:szCs w:val="22"/>
          <w:lang w:val="fi-FI" w:eastAsia="fi-FI"/>
        </w:rPr>
      </w:pPr>
      <w:hyperlink w:anchor="_Toc490138541" w:history="1">
        <w:r w:rsidR="00455F44" w:rsidRPr="00EA0B86">
          <w:rPr>
            <w:rStyle w:val="Hyperlnk"/>
          </w:rPr>
          <w:t>5.5.3 Främmande språk, B3-lärokurs</w:t>
        </w:r>
        <w:r w:rsidR="00455F44">
          <w:rPr>
            <w:webHidden/>
          </w:rPr>
          <w:tab/>
        </w:r>
        <w:r w:rsidR="00455F44">
          <w:rPr>
            <w:webHidden/>
          </w:rPr>
          <w:fldChar w:fldCharType="begin"/>
        </w:r>
        <w:r w:rsidR="00455F44">
          <w:rPr>
            <w:webHidden/>
          </w:rPr>
          <w:instrText xml:space="preserve"> PAGEREF _Toc490138541 \h </w:instrText>
        </w:r>
        <w:r w:rsidR="00455F44">
          <w:rPr>
            <w:webHidden/>
          </w:rPr>
        </w:r>
        <w:r w:rsidR="00455F44">
          <w:rPr>
            <w:webHidden/>
          </w:rPr>
          <w:fldChar w:fldCharType="separate"/>
        </w:r>
        <w:r w:rsidR="00455F44">
          <w:rPr>
            <w:webHidden/>
          </w:rPr>
          <w:t>102</w:t>
        </w:r>
        <w:r w:rsidR="00455F44">
          <w:rPr>
            <w:webHidden/>
          </w:rPr>
          <w:fldChar w:fldCharType="end"/>
        </w:r>
      </w:hyperlink>
    </w:p>
    <w:p w:rsidR="00455F44" w:rsidRDefault="00B214B6">
      <w:pPr>
        <w:pStyle w:val="Innehll2"/>
        <w:rPr>
          <w:rFonts w:asciiTheme="minorHAnsi" w:eastAsiaTheme="minorEastAsia" w:hAnsiTheme="minorHAnsi" w:cstheme="minorBidi"/>
          <w:noProof/>
          <w:sz w:val="22"/>
          <w:szCs w:val="22"/>
          <w:lang w:val="fi-FI" w:eastAsia="fi-FI"/>
        </w:rPr>
      </w:pPr>
      <w:hyperlink w:anchor="_Toc490138542" w:history="1">
        <w:r w:rsidR="00455F44" w:rsidRPr="00EA0B86">
          <w:rPr>
            <w:rStyle w:val="Hyperlnk"/>
            <w:noProof/>
          </w:rPr>
          <w:t>5.6   Matematik</w:t>
        </w:r>
        <w:r w:rsidR="00455F44">
          <w:rPr>
            <w:noProof/>
            <w:webHidden/>
          </w:rPr>
          <w:tab/>
        </w:r>
        <w:r w:rsidR="00455F44">
          <w:rPr>
            <w:noProof/>
            <w:webHidden/>
          </w:rPr>
          <w:fldChar w:fldCharType="begin"/>
        </w:r>
        <w:r w:rsidR="00455F44">
          <w:rPr>
            <w:noProof/>
            <w:webHidden/>
          </w:rPr>
          <w:instrText xml:space="preserve"> PAGEREF _Toc490138542 \h </w:instrText>
        </w:r>
        <w:r w:rsidR="00455F44">
          <w:rPr>
            <w:noProof/>
            <w:webHidden/>
          </w:rPr>
        </w:r>
        <w:r w:rsidR="00455F44">
          <w:rPr>
            <w:noProof/>
            <w:webHidden/>
          </w:rPr>
          <w:fldChar w:fldCharType="separate"/>
        </w:r>
        <w:r w:rsidR="00455F44">
          <w:rPr>
            <w:noProof/>
            <w:webHidden/>
          </w:rPr>
          <w:t>116</w:t>
        </w:r>
        <w:r w:rsidR="00455F44">
          <w:rPr>
            <w:noProof/>
            <w:webHidden/>
          </w:rPr>
          <w:fldChar w:fldCharType="end"/>
        </w:r>
      </w:hyperlink>
    </w:p>
    <w:p w:rsidR="00455F44" w:rsidRDefault="00B214B6">
      <w:pPr>
        <w:pStyle w:val="Innehll3"/>
        <w:rPr>
          <w:rFonts w:asciiTheme="minorHAnsi" w:eastAsiaTheme="minorEastAsia" w:hAnsiTheme="minorHAnsi" w:cstheme="minorBidi"/>
          <w:sz w:val="22"/>
          <w:szCs w:val="22"/>
          <w:lang w:val="fi-FI" w:eastAsia="fi-FI"/>
        </w:rPr>
      </w:pPr>
      <w:hyperlink w:anchor="_Toc490138543" w:history="1">
        <w:r w:rsidR="00455F44" w:rsidRPr="00EA0B86">
          <w:rPr>
            <w:rStyle w:val="Hyperlnk"/>
          </w:rPr>
          <w:t>5.6.1 Gemensam studiehelhet i matematik</w:t>
        </w:r>
        <w:r w:rsidR="00455F44">
          <w:rPr>
            <w:webHidden/>
          </w:rPr>
          <w:tab/>
        </w:r>
        <w:r w:rsidR="00455F44">
          <w:rPr>
            <w:webHidden/>
          </w:rPr>
          <w:fldChar w:fldCharType="begin"/>
        </w:r>
        <w:r w:rsidR="00455F44">
          <w:rPr>
            <w:webHidden/>
          </w:rPr>
          <w:instrText xml:space="preserve"> PAGEREF _Toc490138543 \h </w:instrText>
        </w:r>
        <w:r w:rsidR="00455F44">
          <w:rPr>
            <w:webHidden/>
          </w:rPr>
        </w:r>
        <w:r w:rsidR="00455F44">
          <w:rPr>
            <w:webHidden/>
          </w:rPr>
          <w:fldChar w:fldCharType="separate"/>
        </w:r>
        <w:r w:rsidR="00455F44">
          <w:rPr>
            <w:webHidden/>
          </w:rPr>
          <w:t>118</w:t>
        </w:r>
        <w:r w:rsidR="00455F44">
          <w:rPr>
            <w:webHidden/>
          </w:rPr>
          <w:fldChar w:fldCharType="end"/>
        </w:r>
      </w:hyperlink>
    </w:p>
    <w:p w:rsidR="00455F44" w:rsidRDefault="00B214B6">
      <w:pPr>
        <w:pStyle w:val="Innehll3"/>
        <w:rPr>
          <w:rFonts w:asciiTheme="minorHAnsi" w:eastAsiaTheme="minorEastAsia" w:hAnsiTheme="minorHAnsi" w:cstheme="minorBidi"/>
          <w:sz w:val="22"/>
          <w:szCs w:val="22"/>
          <w:lang w:val="fi-FI" w:eastAsia="fi-FI"/>
        </w:rPr>
      </w:pPr>
      <w:hyperlink w:anchor="_Toc490138544" w:history="1">
        <w:r w:rsidR="00455F44" w:rsidRPr="00EA0B86">
          <w:rPr>
            <w:rStyle w:val="Hyperlnk"/>
          </w:rPr>
          <w:t>5.6.2 Matematik, lång lärokurs</w:t>
        </w:r>
        <w:r w:rsidR="00455F44">
          <w:rPr>
            <w:webHidden/>
          </w:rPr>
          <w:tab/>
        </w:r>
        <w:r w:rsidR="00455F44">
          <w:rPr>
            <w:webHidden/>
          </w:rPr>
          <w:fldChar w:fldCharType="begin"/>
        </w:r>
        <w:r w:rsidR="00455F44">
          <w:rPr>
            <w:webHidden/>
          </w:rPr>
          <w:instrText xml:space="preserve"> PAGEREF _Toc490138544 \h </w:instrText>
        </w:r>
        <w:r w:rsidR="00455F44">
          <w:rPr>
            <w:webHidden/>
          </w:rPr>
        </w:r>
        <w:r w:rsidR="00455F44">
          <w:rPr>
            <w:webHidden/>
          </w:rPr>
          <w:fldChar w:fldCharType="separate"/>
        </w:r>
        <w:r w:rsidR="00455F44">
          <w:rPr>
            <w:webHidden/>
          </w:rPr>
          <w:t>119</w:t>
        </w:r>
        <w:r w:rsidR="00455F44">
          <w:rPr>
            <w:webHidden/>
          </w:rPr>
          <w:fldChar w:fldCharType="end"/>
        </w:r>
      </w:hyperlink>
    </w:p>
    <w:p w:rsidR="00455F44" w:rsidRDefault="00B214B6">
      <w:pPr>
        <w:pStyle w:val="Innehll3"/>
        <w:rPr>
          <w:rFonts w:asciiTheme="minorHAnsi" w:eastAsiaTheme="minorEastAsia" w:hAnsiTheme="minorHAnsi" w:cstheme="minorBidi"/>
          <w:sz w:val="22"/>
          <w:szCs w:val="22"/>
          <w:lang w:val="fi-FI" w:eastAsia="fi-FI"/>
        </w:rPr>
      </w:pPr>
      <w:hyperlink w:anchor="_Toc490138545" w:history="1">
        <w:r w:rsidR="00455F44" w:rsidRPr="00EA0B86">
          <w:rPr>
            <w:rStyle w:val="Hyperlnk"/>
          </w:rPr>
          <w:t>5.6.3 Matematik, kort lärokurs</w:t>
        </w:r>
        <w:r w:rsidR="00455F44">
          <w:rPr>
            <w:webHidden/>
          </w:rPr>
          <w:tab/>
        </w:r>
        <w:r w:rsidR="00455F44">
          <w:rPr>
            <w:webHidden/>
          </w:rPr>
          <w:fldChar w:fldCharType="begin"/>
        </w:r>
        <w:r w:rsidR="00455F44">
          <w:rPr>
            <w:webHidden/>
          </w:rPr>
          <w:instrText xml:space="preserve"> PAGEREF _Toc490138545 \h </w:instrText>
        </w:r>
        <w:r w:rsidR="00455F44">
          <w:rPr>
            <w:webHidden/>
          </w:rPr>
        </w:r>
        <w:r w:rsidR="00455F44">
          <w:rPr>
            <w:webHidden/>
          </w:rPr>
          <w:fldChar w:fldCharType="separate"/>
        </w:r>
        <w:r w:rsidR="00455F44">
          <w:rPr>
            <w:webHidden/>
          </w:rPr>
          <w:t>129</w:t>
        </w:r>
        <w:r w:rsidR="00455F44">
          <w:rPr>
            <w:webHidden/>
          </w:rPr>
          <w:fldChar w:fldCharType="end"/>
        </w:r>
      </w:hyperlink>
    </w:p>
    <w:p w:rsidR="00455F44" w:rsidRDefault="00B214B6">
      <w:pPr>
        <w:pStyle w:val="Innehll2"/>
        <w:rPr>
          <w:rFonts w:asciiTheme="minorHAnsi" w:eastAsiaTheme="minorEastAsia" w:hAnsiTheme="minorHAnsi" w:cstheme="minorBidi"/>
          <w:noProof/>
          <w:sz w:val="22"/>
          <w:szCs w:val="22"/>
          <w:lang w:val="fi-FI" w:eastAsia="fi-FI"/>
        </w:rPr>
      </w:pPr>
      <w:hyperlink w:anchor="_Toc490138546" w:history="1">
        <w:r w:rsidR="00455F44" w:rsidRPr="00EA0B86">
          <w:rPr>
            <w:rStyle w:val="Hyperlnk"/>
            <w:noProof/>
          </w:rPr>
          <w:t>5.7  Biologi</w:t>
        </w:r>
        <w:r w:rsidR="00455F44">
          <w:rPr>
            <w:noProof/>
            <w:webHidden/>
          </w:rPr>
          <w:tab/>
        </w:r>
        <w:r w:rsidR="00455F44">
          <w:rPr>
            <w:noProof/>
            <w:webHidden/>
          </w:rPr>
          <w:fldChar w:fldCharType="begin"/>
        </w:r>
        <w:r w:rsidR="00455F44">
          <w:rPr>
            <w:noProof/>
            <w:webHidden/>
          </w:rPr>
          <w:instrText xml:space="preserve"> PAGEREF _Toc490138546 \h </w:instrText>
        </w:r>
        <w:r w:rsidR="00455F44">
          <w:rPr>
            <w:noProof/>
            <w:webHidden/>
          </w:rPr>
        </w:r>
        <w:r w:rsidR="00455F44">
          <w:rPr>
            <w:noProof/>
            <w:webHidden/>
          </w:rPr>
          <w:fldChar w:fldCharType="separate"/>
        </w:r>
        <w:r w:rsidR="00455F44">
          <w:rPr>
            <w:noProof/>
            <w:webHidden/>
          </w:rPr>
          <w:t>139</w:t>
        </w:r>
        <w:r w:rsidR="00455F44">
          <w:rPr>
            <w:noProof/>
            <w:webHidden/>
          </w:rPr>
          <w:fldChar w:fldCharType="end"/>
        </w:r>
      </w:hyperlink>
    </w:p>
    <w:p w:rsidR="00455F44" w:rsidRDefault="00B214B6">
      <w:pPr>
        <w:pStyle w:val="Innehll2"/>
        <w:rPr>
          <w:rFonts w:asciiTheme="minorHAnsi" w:eastAsiaTheme="minorEastAsia" w:hAnsiTheme="minorHAnsi" w:cstheme="minorBidi"/>
          <w:noProof/>
          <w:sz w:val="22"/>
          <w:szCs w:val="22"/>
          <w:lang w:val="fi-FI" w:eastAsia="fi-FI"/>
        </w:rPr>
      </w:pPr>
      <w:hyperlink w:anchor="_Toc490138547" w:history="1">
        <w:r w:rsidR="00455F44" w:rsidRPr="00EA0B86">
          <w:rPr>
            <w:rStyle w:val="Hyperlnk"/>
            <w:noProof/>
          </w:rPr>
          <w:t>5.8  Geografi</w:t>
        </w:r>
        <w:r w:rsidR="00455F44">
          <w:rPr>
            <w:noProof/>
            <w:webHidden/>
          </w:rPr>
          <w:tab/>
        </w:r>
        <w:r w:rsidR="00455F44">
          <w:rPr>
            <w:noProof/>
            <w:webHidden/>
          </w:rPr>
          <w:fldChar w:fldCharType="begin"/>
        </w:r>
        <w:r w:rsidR="00455F44">
          <w:rPr>
            <w:noProof/>
            <w:webHidden/>
          </w:rPr>
          <w:instrText xml:space="preserve"> PAGEREF _Toc490138547 \h </w:instrText>
        </w:r>
        <w:r w:rsidR="00455F44">
          <w:rPr>
            <w:noProof/>
            <w:webHidden/>
          </w:rPr>
        </w:r>
        <w:r w:rsidR="00455F44">
          <w:rPr>
            <w:noProof/>
            <w:webHidden/>
          </w:rPr>
          <w:fldChar w:fldCharType="separate"/>
        </w:r>
        <w:r w:rsidR="00455F44">
          <w:rPr>
            <w:noProof/>
            <w:webHidden/>
          </w:rPr>
          <w:t>149</w:t>
        </w:r>
        <w:r w:rsidR="00455F44">
          <w:rPr>
            <w:noProof/>
            <w:webHidden/>
          </w:rPr>
          <w:fldChar w:fldCharType="end"/>
        </w:r>
      </w:hyperlink>
    </w:p>
    <w:p w:rsidR="00455F44" w:rsidRDefault="00B214B6">
      <w:pPr>
        <w:pStyle w:val="Innehll2"/>
        <w:rPr>
          <w:rFonts w:asciiTheme="minorHAnsi" w:eastAsiaTheme="minorEastAsia" w:hAnsiTheme="minorHAnsi" w:cstheme="minorBidi"/>
          <w:noProof/>
          <w:sz w:val="22"/>
          <w:szCs w:val="22"/>
          <w:lang w:val="fi-FI" w:eastAsia="fi-FI"/>
        </w:rPr>
      </w:pPr>
      <w:hyperlink w:anchor="_Toc490138548" w:history="1">
        <w:r w:rsidR="00455F44" w:rsidRPr="00EA0B86">
          <w:rPr>
            <w:rStyle w:val="Hyperlnk"/>
            <w:noProof/>
          </w:rPr>
          <w:t>5.9  Fysik</w:t>
        </w:r>
        <w:r w:rsidR="00455F44">
          <w:rPr>
            <w:noProof/>
            <w:webHidden/>
          </w:rPr>
          <w:tab/>
        </w:r>
        <w:r w:rsidR="00455F44">
          <w:rPr>
            <w:noProof/>
            <w:webHidden/>
          </w:rPr>
          <w:fldChar w:fldCharType="begin"/>
        </w:r>
        <w:r w:rsidR="00455F44">
          <w:rPr>
            <w:noProof/>
            <w:webHidden/>
          </w:rPr>
          <w:instrText xml:space="preserve"> PAGEREF _Toc490138548 \h </w:instrText>
        </w:r>
        <w:r w:rsidR="00455F44">
          <w:rPr>
            <w:noProof/>
            <w:webHidden/>
          </w:rPr>
        </w:r>
        <w:r w:rsidR="00455F44">
          <w:rPr>
            <w:noProof/>
            <w:webHidden/>
          </w:rPr>
          <w:fldChar w:fldCharType="separate"/>
        </w:r>
        <w:r w:rsidR="00455F44">
          <w:rPr>
            <w:noProof/>
            <w:webHidden/>
          </w:rPr>
          <w:t>157</w:t>
        </w:r>
        <w:r w:rsidR="00455F44">
          <w:rPr>
            <w:noProof/>
            <w:webHidden/>
          </w:rPr>
          <w:fldChar w:fldCharType="end"/>
        </w:r>
      </w:hyperlink>
    </w:p>
    <w:p w:rsidR="00455F44" w:rsidRDefault="00B214B6">
      <w:pPr>
        <w:pStyle w:val="Innehll2"/>
        <w:rPr>
          <w:rFonts w:asciiTheme="minorHAnsi" w:eastAsiaTheme="minorEastAsia" w:hAnsiTheme="minorHAnsi" w:cstheme="minorBidi"/>
          <w:noProof/>
          <w:sz w:val="22"/>
          <w:szCs w:val="22"/>
          <w:lang w:val="fi-FI" w:eastAsia="fi-FI"/>
        </w:rPr>
      </w:pPr>
      <w:hyperlink w:anchor="_Toc490138549" w:history="1">
        <w:r w:rsidR="00455F44" w:rsidRPr="00EA0B86">
          <w:rPr>
            <w:rStyle w:val="Hyperlnk"/>
            <w:noProof/>
          </w:rPr>
          <w:t>5.10 Kemi</w:t>
        </w:r>
        <w:r w:rsidR="00455F44">
          <w:rPr>
            <w:noProof/>
            <w:webHidden/>
          </w:rPr>
          <w:tab/>
        </w:r>
        <w:r w:rsidR="00455F44">
          <w:rPr>
            <w:noProof/>
            <w:webHidden/>
          </w:rPr>
          <w:fldChar w:fldCharType="begin"/>
        </w:r>
        <w:r w:rsidR="00455F44">
          <w:rPr>
            <w:noProof/>
            <w:webHidden/>
          </w:rPr>
          <w:instrText xml:space="preserve"> PAGEREF _Toc490138549 \h </w:instrText>
        </w:r>
        <w:r w:rsidR="00455F44">
          <w:rPr>
            <w:noProof/>
            <w:webHidden/>
          </w:rPr>
        </w:r>
        <w:r w:rsidR="00455F44">
          <w:rPr>
            <w:noProof/>
            <w:webHidden/>
          </w:rPr>
          <w:fldChar w:fldCharType="separate"/>
        </w:r>
        <w:r w:rsidR="00455F44">
          <w:rPr>
            <w:noProof/>
            <w:webHidden/>
          </w:rPr>
          <w:t>165</w:t>
        </w:r>
        <w:r w:rsidR="00455F44">
          <w:rPr>
            <w:noProof/>
            <w:webHidden/>
          </w:rPr>
          <w:fldChar w:fldCharType="end"/>
        </w:r>
      </w:hyperlink>
    </w:p>
    <w:p w:rsidR="00455F44" w:rsidRDefault="00B214B6">
      <w:pPr>
        <w:pStyle w:val="Innehll2"/>
        <w:rPr>
          <w:rFonts w:asciiTheme="minorHAnsi" w:eastAsiaTheme="minorEastAsia" w:hAnsiTheme="minorHAnsi" w:cstheme="minorBidi"/>
          <w:noProof/>
          <w:sz w:val="22"/>
          <w:szCs w:val="22"/>
          <w:lang w:val="fi-FI" w:eastAsia="fi-FI"/>
        </w:rPr>
      </w:pPr>
      <w:hyperlink w:anchor="_Toc490138550" w:history="1">
        <w:r w:rsidR="00455F44" w:rsidRPr="00EA0B86">
          <w:rPr>
            <w:rStyle w:val="Hyperlnk"/>
            <w:noProof/>
          </w:rPr>
          <w:t>5.11 Filosofi</w:t>
        </w:r>
        <w:r w:rsidR="00455F44">
          <w:rPr>
            <w:noProof/>
            <w:webHidden/>
          </w:rPr>
          <w:tab/>
        </w:r>
        <w:r w:rsidR="00455F44">
          <w:rPr>
            <w:noProof/>
            <w:webHidden/>
          </w:rPr>
          <w:fldChar w:fldCharType="begin"/>
        </w:r>
        <w:r w:rsidR="00455F44">
          <w:rPr>
            <w:noProof/>
            <w:webHidden/>
          </w:rPr>
          <w:instrText xml:space="preserve"> PAGEREF _Toc490138550 \h </w:instrText>
        </w:r>
        <w:r w:rsidR="00455F44">
          <w:rPr>
            <w:noProof/>
            <w:webHidden/>
          </w:rPr>
        </w:r>
        <w:r w:rsidR="00455F44">
          <w:rPr>
            <w:noProof/>
            <w:webHidden/>
          </w:rPr>
          <w:fldChar w:fldCharType="separate"/>
        </w:r>
        <w:r w:rsidR="00455F44">
          <w:rPr>
            <w:noProof/>
            <w:webHidden/>
          </w:rPr>
          <w:t>172</w:t>
        </w:r>
        <w:r w:rsidR="00455F44">
          <w:rPr>
            <w:noProof/>
            <w:webHidden/>
          </w:rPr>
          <w:fldChar w:fldCharType="end"/>
        </w:r>
      </w:hyperlink>
    </w:p>
    <w:p w:rsidR="00455F44" w:rsidRDefault="00B214B6">
      <w:pPr>
        <w:pStyle w:val="Innehll2"/>
        <w:rPr>
          <w:rFonts w:asciiTheme="minorHAnsi" w:eastAsiaTheme="minorEastAsia" w:hAnsiTheme="minorHAnsi" w:cstheme="minorBidi"/>
          <w:noProof/>
          <w:sz w:val="22"/>
          <w:szCs w:val="22"/>
          <w:lang w:val="fi-FI" w:eastAsia="fi-FI"/>
        </w:rPr>
      </w:pPr>
      <w:hyperlink w:anchor="_Toc490138551" w:history="1">
        <w:r w:rsidR="00455F44" w:rsidRPr="00EA0B86">
          <w:rPr>
            <w:rStyle w:val="Hyperlnk"/>
            <w:noProof/>
          </w:rPr>
          <w:t>5.12 Psykologi</w:t>
        </w:r>
        <w:r w:rsidR="00455F44">
          <w:rPr>
            <w:noProof/>
            <w:webHidden/>
          </w:rPr>
          <w:tab/>
        </w:r>
        <w:r w:rsidR="00455F44">
          <w:rPr>
            <w:noProof/>
            <w:webHidden/>
          </w:rPr>
          <w:fldChar w:fldCharType="begin"/>
        </w:r>
        <w:r w:rsidR="00455F44">
          <w:rPr>
            <w:noProof/>
            <w:webHidden/>
          </w:rPr>
          <w:instrText xml:space="preserve"> PAGEREF _Toc490138551 \h </w:instrText>
        </w:r>
        <w:r w:rsidR="00455F44">
          <w:rPr>
            <w:noProof/>
            <w:webHidden/>
          </w:rPr>
        </w:r>
        <w:r w:rsidR="00455F44">
          <w:rPr>
            <w:noProof/>
            <w:webHidden/>
          </w:rPr>
          <w:fldChar w:fldCharType="separate"/>
        </w:r>
        <w:r w:rsidR="00455F44">
          <w:rPr>
            <w:noProof/>
            <w:webHidden/>
          </w:rPr>
          <w:t>178</w:t>
        </w:r>
        <w:r w:rsidR="00455F44">
          <w:rPr>
            <w:noProof/>
            <w:webHidden/>
          </w:rPr>
          <w:fldChar w:fldCharType="end"/>
        </w:r>
      </w:hyperlink>
    </w:p>
    <w:p w:rsidR="00455F44" w:rsidRDefault="00B214B6">
      <w:pPr>
        <w:pStyle w:val="Innehll2"/>
        <w:rPr>
          <w:rFonts w:asciiTheme="minorHAnsi" w:eastAsiaTheme="minorEastAsia" w:hAnsiTheme="minorHAnsi" w:cstheme="minorBidi"/>
          <w:noProof/>
          <w:sz w:val="22"/>
          <w:szCs w:val="22"/>
          <w:lang w:val="fi-FI" w:eastAsia="fi-FI"/>
        </w:rPr>
      </w:pPr>
      <w:hyperlink w:anchor="_Toc490138552" w:history="1">
        <w:r w:rsidR="00455F44" w:rsidRPr="00EA0B86">
          <w:rPr>
            <w:rStyle w:val="Hyperlnk"/>
            <w:noProof/>
          </w:rPr>
          <w:t>5.13 Historia</w:t>
        </w:r>
        <w:r w:rsidR="00455F44">
          <w:rPr>
            <w:noProof/>
            <w:webHidden/>
          </w:rPr>
          <w:tab/>
        </w:r>
        <w:r w:rsidR="00455F44">
          <w:rPr>
            <w:noProof/>
            <w:webHidden/>
          </w:rPr>
          <w:fldChar w:fldCharType="begin"/>
        </w:r>
        <w:r w:rsidR="00455F44">
          <w:rPr>
            <w:noProof/>
            <w:webHidden/>
          </w:rPr>
          <w:instrText xml:space="preserve"> PAGEREF _Toc490138552 \h </w:instrText>
        </w:r>
        <w:r w:rsidR="00455F44">
          <w:rPr>
            <w:noProof/>
            <w:webHidden/>
          </w:rPr>
        </w:r>
        <w:r w:rsidR="00455F44">
          <w:rPr>
            <w:noProof/>
            <w:webHidden/>
          </w:rPr>
          <w:fldChar w:fldCharType="separate"/>
        </w:r>
        <w:r w:rsidR="00455F44">
          <w:rPr>
            <w:noProof/>
            <w:webHidden/>
          </w:rPr>
          <w:t>187</w:t>
        </w:r>
        <w:r w:rsidR="00455F44">
          <w:rPr>
            <w:noProof/>
            <w:webHidden/>
          </w:rPr>
          <w:fldChar w:fldCharType="end"/>
        </w:r>
      </w:hyperlink>
    </w:p>
    <w:p w:rsidR="00455F44" w:rsidRDefault="00B214B6">
      <w:pPr>
        <w:pStyle w:val="Innehll2"/>
        <w:rPr>
          <w:rFonts w:asciiTheme="minorHAnsi" w:eastAsiaTheme="minorEastAsia" w:hAnsiTheme="minorHAnsi" w:cstheme="minorBidi"/>
          <w:noProof/>
          <w:sz w:val="22"/>
          <w:szCs w:val="22"/>
          <w:lang w:val="fi-FI" w:eastAsia="fi-FI"/>
        </w:rPr>
      </w:pPr>
      <w:hyperlink w:anchor="_Toc490138553" w:history="1">
        <w:r w:rsidR="00455F44" w:rsidRPr="00EA0B86">
          <w:rPr>
            <w:rStyle w:val="Hyperlnk"/>
            <w:noProof/>
          </w:rPr>
          <w:t>5.14 Samhällslära</w:t>
        </w:r>
        <w:r w:rsidR="00455F44">
          <w:rPr>
            <w:noProof/>
            <w:webHidden/>
          </w:rPr>
          <w:tab/>
        </w:r>
        <w:r w:rsidR="00455F44">
          <w:rPr>
            <w:noProof/>
            <w:webHidden/>
          </w:rPr>
          <w:fldChar w:fldCharType="begin"/>
        </w:r>
        <w:r w:rsidR="00455F44">
          <w:rPr>
            <w:noProof/>
            <w:webHidden/>
          </w:rPr>
          <w:instrText xml:space="preserve"> PAGEREF _Toc490138553 \h </w:instrText>
        </w:r>
        <w:r w:rsidR="00455F44">
          <w:rPr>
            <w:noProof/>
            <w:webHidden/>
          </w:rPr>
        </w:r>
        <w:r w:rsidR="00455F44">
          <w:rPr>
            <w:noProof/>
            <w:webHidden/>
          </w:rPr>
          <w:fldChar w:fldCharType="separate"/>
        </w:r>
        <w:r w:rsidR="00455F44">
          <w:rPr>
            <w:noProof/>
            <w:webHidden/>
          </w:rPr>
          <w:t>197</w:t>
        </w:r>
        <w:r w:rsidR="00455F44">
          <w:rPr>
            <w:noProof/>
            <w:webHidden/>
          </w:rPr>
          <w:fldChar w:fldCharType="end"/>
        </w:r>
      </w:hyperlink>
    </w:p>
    <w:p w:rsidR="00455F44" w:rsidRDefault="00B214B6">
      <w:pPr>
        <w:pStyle w:val="Innehll2"/>
        <w:rPr>
          <w:rFonts w:asciiTheme="minorHAnsi" w:eastAsiaTheme="minorEastAsia" w:hAnsiTheme="minorHAnsi" w:cstheme="minorBidi"/>
          <w:noProof/>
          <w:sz w:val="22"/>
          <w:szCs w:val="22"/>
          <w:lang w:val="fi-FI" w:eastAsia="fi-FI"/>
        </w:rPr>
      </w:pPr>
      <w:hyperlink w:anchor="_Toc490138554" w:history="1">
        <w:r w:rsidR="00455F44" w:rsidRPr="00EA0B86">
          <w:rPr>
            <w:rStyle w:val="Hyperlnk"/>
            <w:noProof/>
          </w:rPr>
          <w:t>5.15 Religion</w:t>
        </w:r>
        <w:r w:rsidR="00455F44">
          <w:rPr>
            <w:noProof/>
            <w:webHidden/>
          </w:rPr>
          <w:tab/>
        </w:r>
        <w:r w:rsidR="00455F44">
          <w:rPr>
            <w:noProof/>
            <w:webHidden/>
          </w:rPr>
          <w:fldChar w:fldCharType="begin"/>
        </w:r>
        <w:r w:rsidR="00455F44">
          <w:rPr>
            <w:noProof/>
            <w:webHidden/>
          </w:rPr>
          <w:instrText xml:space="preserve"> PAGEREF _Toc490138554 \h </w:instrText>
        </w:r>
        <w:r w:rsidR="00455F44">
          <w:rPr>
            <w:noProof/>
            <w:webHidden/>
          </w:rPr>
        </w:r>
        <w:r w:rsidR="00455F44">
          <w:rPr>
            <w:noProof/>
            <w:webHidden/>
          </w:rPr>
          <w:fldChar w:fldCharType="separate"/>
        </w:r>
        <w:r w:rsidR="00455F44">
          <w:rPr>
            <w:noProof/>
            <w:webHidden/>
          </w:rPr>
          <w:t>205</w:t>
        </w:r>
        <w:r w:rsidR="00455F44">
          <w:rPr>
            <w:noProof/>
            <w:webHidden/>
          </w:rPr>
          <w:fldChar w:fldCharType="end"/>
        </w:r>
      </w:hyperlink>
    </w:p>
    <w:p w:rsidR="00455F44" w:rsidRDefault="00B214B6">
      <w:pPr>
        <w:pStyle w:val="Innehll3"/>
        <w:rPr>
          <w:rFonts w:asciiTheme="minorHAnsi" w:eastAsiaTheme="minorEastAsia" w:hAnsiTheme="minorHAnsi" w:cstheme="minorBidi"/>
          <w:sz w:val="22"/>
          <w:szCs w:val="22"/>
          <w:lang w:val="fi-FI" w:eastAsia="fi-FI"/>
        </w:rPr>
      </w:pPr>
      <w:hyperlink w:anchor="_Toc490138555" w:history="1">
        <w:r w:rsidR="00455F44" w:rsidRPr="00EA0B86">
          <w:rPr>
            <w:rStyle w:val="Hyperlnk"/>
          </w:rPr>
          <w:t>5.15.1 Evangelisk-luthersk tro</w:t>
        </w:r>
        <w:r w:rsidR="00455F44">
          <w:rPr>
            <w:webHidden/>
          </w:rPr>
          <w:tab/>
        </w:r>
        <w:r w:rsidR="00455F44">
          <w:rPr>
            <w:webHidden/>
          </w:rPr>
          <w:fldChar w:fldCharType="begin"/>
        </w:r>
        <w:r w:rsidR="00455F44">
          <w:rPr>
            <w:webHidden/>
          </w:rPr>
          <w:instrText xml:space="preserve"> PAGEREF _Toc490138555 \h </w:instrText>
        </w:r>
        <w:r w:rsidR="00455F44">
          <w:rPr>
            <w:webHidden/>
          </w:rPr>
        </w:r>
        <w:r w:rsidR="00455F44">
          <w:rPr>
            <w:webHidden/>
          </w:rPr>
          <w:fldChar w:fldCharType="separate"/>
        </w:r>
        <w:r w:rsidR="00455F44">
          <w:rPr>
            <w:webHidden/>
          </w:rPr>
          <w:t>206</w:t>
        </w:r>
        <w:r w:rsidR="00455F44">
          <w:rPr>
            <w:webHidden/>
          </w:rPr>
          <w:fldChar w:fldCharType="end"/>
        </w:r>
      </w:hyperlink>
    </w:p>
    <w:p w:rsidR="00455F44" w:rsidRDefault="00B214B6">
      <w:pPr>
        <w:pStyle w:val="Innehll2"/>
        <w:rPr>
          <w:rFonts w:asciiTheme="minorHAnsi" w:eastAsiaTheme="minorEastAsia" w:hAnsiTheme="minorHAnsi" w:cstheme="minorBidi"/>
          <w:noProof/>
          <w:sz w:val="22"/>
          <w:szCs w:val="22"/>
          <w:lang w:val="fi-FI" w:eastAsia="fi-FI"/>
        </w:rPr>
      </w:pPr>
      <w:hyperlink w:anchor="_Toc490138556" w:history="1">
        <w:r w:rsidR="00455F44" w:rsidRPr="00EA0B86">
          <w:rPr>
            <w:rStyle w:val="Hyperlnk"/>
            <w:noProof/>
          </w:rPr>
          <w:t>5.16 Livsåskådningskunskap</w:t>
        </w:r>
        <w:r w:rsidR="00455F44">
          <w:rPr>
            <w:noProof/>
            <w:webHidden/>
          </w:rPr>
          <w:tab/>
        </w:r>
        <w:r w:rsidR="00455F44">
          <w:rPr>
            <w:noProof/>
            <w:webHidden/>
          </w:rPr>
          <w:fldChar w:fldCharType="begin"/>
        </w:r>
        <w:r w:rsidR="00455F44">
          <w:rPr>
            <w:noProof/>
            <w:webHidden/>
          </w:rPr>
          <w:instrText xml:space="preserve"> PAGEREF _Toc490138556 \h </w:instrText>
        </w:r>
        <w:r w:rsidR="00455F44">
          <w:rPr>
            <w:noProof/>
            <w:webHidden/>
          </w:rPr>
        </w:r>
        <w:r w:rsidR="00455F44">
          <w:rPr>
            <w:noProof/>
            <w:webHidden/>
          </w:rPr>
          <w:fldChar w:fldCharType="separate"/>
        </w:r>
        <w:r w:rsidR="00455F44">
          <w:rPr>
            <w:noProof/>
            <w:webHidden/>
          </w:rPr>
          <w:t>212</w:t>
        </w:r>
        <w:r w:rsidR="00455F44">
          <w:rPr>
            <w:noProof/>
            <w:webHidden/>
          </w:rPr>
          <w:fldChar w:fldCharType="end"/>
        </w:r>
      </w:hyperlink>
    </w:p>
    <w:p w:rsidR="00455F44" w:rsidRDefault="00B214B6">
      <w:pPr>
        <w:pStyle w:val="Innehll2"/>
        <w:rPr>
          <w:rFonts w:asciiTheme="minorHAnsi" w:eastAsiaTheme="minorEastAsia" w:hAnsiTheme="minorHAnsi" w:cstheme="minorBidi"/>
          <w:noProof/>
          <w:sz w:val="22"/>
          <w:szCs w:val="22"/>
          <w:lang w:val="fi-FI" w:eastAsia="fi-FI"/>
        </w:rPr>
      </w:pPr>
      <w:hyperlink w:anchor="_Toc490138557" w:history="1">
        <w:r w:rsidR="00455F44" w:rsidRPr="00EA0B86">
          <w:rPr>
            <w:rStyle w:val="Hyperlnk"/>
            <w:noProof/>
          </w:rPr>
          <w:t>5.17 Hälsokunskap</w:t>
        </w:r>
        <w:r w:rsidR="00455F44">
          <w:rPr>
            <w:noProof/>
            <w:webHidden/>
          </w:rPr>
          <w:tab/>
        </w:r>
        <w:r w:rsidR="00455F44">
          <w:rPr>
            <w:noProof/>
            <w:webHidden/>
          </w:rPr>
          <w:fldChar w:fldCharType="begin"/>
        </w:r>
        <w:r w:rsidR="00455F44">
          <w:rPr>
            <w:noProof/>
            <w:webHidden/>
          </w:rPr>
          <w:instrText xml:space="preserve"> PAGEREF _Toc490138557 \h </w:instrText>
        </w:r>
        <w:r w:rsidR="00455F44">
          <w:rPr>
            <w:noProof/>
            <w:webHidden/>
          </w:rPr>
        </w:r>
        <w:r w:rsidR="00455F44">
          <w:rPr>
            <w:noProof/>
            <w:webHidden/>
          </w:rPr>
          <w:fldChar w:fldCharType="separate"/>
        </w:r>
        <w:r w:rsidR="00455F44">
          <w:rPr>
            <w:noProof/>
            <w:webHidden/>
          </w:rPr>
          <w:t>219</w:t>
        </w:r>
        <w:r w:rsidR="00455F44">
          <w:rPr>
            <w:noProof/>
            <w:webHidden/>
          </w:rPr>
          <w:fldChar w:fldCharType="end"/>
        </w:r>
      </w:hyperlink>
    </w:p>
    <w:p w:rsidR="00455F44" w:rsidRDefault="00B214B6">
      <w:pPr>
        <w:pStyle w:val="Innehll2"/>
        <w:rPr>
          <w:rFonts w:asciiTheme="minorHAnsi" w:eastAsiaTheme="minorEastAsia" w:hAnsiTheme="minorHAnsi" w:cstheme="minorBidi"/>
          <w:noProof/>
          <w:sz w:val="22"/>
          <w:szCs w:val="22"/>
          <w:lang w:val="fi-FI" w:eastAsia="fi-FI"/>
        </w:rPr>
      </w:pPr>
      <w:hyperlink w:anchor="_Toc490138558" w:history="1">
        <w:r w:rsidR="00455F44" w:rsidRPr="00EA0B86">
          <w:rPr>
            <w:rStyle w:val="Hyperlnk"/>
            <w:noProof/>
          </w:rPr>
          <w:t>5.18 Gymnastik</w:t>
        </w:r>
        <w:r w:rsidR="00455F44">
          <w:rPr>
            <w:noProof/>
            <w:webHidden/>
          </w:rPr>
          <w:tab/>
        </w:r>
        <w:r w:rsidR="00455F44">
          <w:rPr>
            <w:noProof/>
            <w:webHidden/>
          </w:rPr>
          <w:fldChar w:fldCharType="begin"/>
        </w:r>
        <w:r w:rsidR="00455F44">
          <w:rPr>
            <w:noProof/>
            <w:webHidden/>
          </w:rPr>
          <w:instrText xml:space="preserve"> PAGEREF _Toc490138558 \h </w:instrText>
        </w:r>
        <w:r w:rsidR="00455F44">
          <w:rPr>
            <w:noProof/>
            <w:webHidden/>
          </w:rPr>
        </w:r>
        <w:r w:rsidR="00455F44">
          <w:rPr>
            <w:noProof/>
            <w:webHidden/>
          </w:rPr>
          <w:fldChar w:fldCharType="separate"/>
        </w:r>
        <w:r w:rsidR="00455F44">
          <w:rPr>
            <w:noProof/>
            <w:webHidden/>
          </w:rPr>
          <w:t>225</w:t>
        </w:r>
        <w:r w:rsidR="00455F44">
          <w:rPr>
            <w:noProof/>
            <w:webHidden/>
          </w:rPr>
          <w:fldChar w:fldCharType="end"/>
        </w:r>
      </w:hyperlink>
    </w:p>
    <w:p w:rsidR="00455F44" w:rsidRDefault="00B214B6">
      <w:pPr>
        <w:pStyle w:val="Innehll2"/>
        <w:rPr>
          <w:rFonts w:asciiTheme="minorHAnsi" w:eastAsiaTheme="minorEastAsia" w:hAnsiTheme="minorHAnsi" w:cstheme="minorBidi"/>
          <w:noProof/>
          <w:sz w:val="22"/>
          <w:szCs w:val="22"/>
          <w:lang w:val="fi-FI" w:eastAsia="fi-FI"/>
        </w:rPr>
      </w:pPr>
      <w:hyperlink w:anchor="_Toc490138559" w:history="1">
        <w:r w:rsidR="00455F44" w:rsidRPr="00EA0B86">
          <w:rPr>
            <w:rStyle w:val="Hyperlnk"/>
            <w:noProof/>
          </w:rPr>
          <w:t>5.19 Musik</w:t>
        </w:r>
        <w:r w:rsidR="00455F44">
          <w:rPr>
            <w:noProof/>
            <w:webHidden/>
          </w:rPr>
          <w:tab/>
        </w:r>
        <w:r w:rsidR="00455F44">
          <w:rPr>
            <w:noProof/>
            <w:webHidden/>
          </w:rPr>
          <w:fldChar w:fldCharType="begin"/>
        </w:r>
        <w:r w:rsidR="00455F44">
          <w:rPr>
            <w:noProof/>
            <w:webHidden/>
          </w:rPr>
          <w:instrText xml:space="preserve"> PAGEREF _Toc490138559 \h </w:instrText>
        </w:r>
        <w:r w:rsidR="00455F44">
          <w:rPr>
            <w:noProof/>
            <w:webHidden/>
          </w:rPr>
        </w:r>
        <w:r w:rsidR="00455F44">
          <w:rPr>
            <w:noProof/>
            <w:webHidden/>
          </w:rPr>
          <w:fldChar w:fldCharType="separate"/>
        </w:r>
        <w:r w:rsidR="00455F44">
          <w:rPr>
            <w:noProof/>
            <w:webHidden/>
          </w:rPr>
          <w:t>233</w:t>
        </w:r>
        <w:r w:rsidR="00455F44">
          <w:rPr>
            <w:noProof/>
            <w:webHidden/>
          </w:rPr>
          <w:fldChar w:fldCharType="end"/>
        </w:r>
      </w:hyperlink>
    </w:p>
    <w:p w:rsidR="00455F44" w:rsidRDefault="00B214B6">
      <w:pPr>
        <w:pStyle w:val="Innehll2"/>
        <w:rPr>
          <w:rFonts w:asciiTheme="minorHAnsi" w:eastAsiaTheme="minorEastAsia" w:hAnsiTheme="minorHAnsi" w:cstheme="minorBidi"/>
          <w:noProof/>
          <w:sz w:val="22"/>
          <w:szCs w:val="22"/>
          <w:lang w:val="fi-FI" w:eastAsia="fi-FI"/>
        </w:rPr>
      </w:pPr>
      <w:hyperlink w:anchor="_Toc490138560" w:history="1">
        <w:r w:rsidR="00455F44" w:rsidRPr="00EA0B86">
          <w:rPr>
            <w:rStyle w:val="Hyperlnk"/>
            <w:noProof/>
          </w:rPr>
          <w:t>5.20 Bildkonst</w:t>
        </w:r>
        <w:r w:rsidR="00455F44">
          <w:rPr>
            <w:noProof/>
            <w:webHidden/>
          </w:rPr>
          <w:tab/>
        </w:r>
        <w:r w:rsidR="00455F44">
          <w:rPr>
            <w:noProof/>
            <w:webHidden/>
          </w:rPr>
          <w:fldChar w:fldCharType="begin"/>
        </w:r>
        <w:r w:rsidR="00455F44">
          <w:rPr>
            <w:noProof/>
            <w:webHidden/>
          </w:rPr>
          <w:instrText xml:space="preserve"> PAGEREF _Toc490138560 \h </w:instrText>
        </w:r>
        <w:r w:rsidR="00455F44">
          <w:rPr>
            <w:noProof/>
            <w:webHidden/>
          </w:rPr>
        </w:r>
        <w:r w:rsidR="00455F44">
          <w:rPr>
            <w:noProof/>
            <w:webHidden/>
          </w:rPr>
          <w:fldChar w:fldCharType="separate"/>
        </w:r>
        <w:r w:rsidR="00455F44">
          <w:rPr>
            <w:noProof/>
            <w:webHidden/>
          </w:rPr>
          <w:t>241</w:t>
        </w:r>
        <w:r w:rsidR="00455F44">
          <w:rPr>
            <w:noProof/>
            <w:webHidden/>
          </w:rPr>
          <w:fldChar w:fldCharType="end"/>
        </w:r>
      </w:hyperlink>
    </w:p>
    <w:p w:rsidR="00455F44" w:rsidRDefault="00B214B6">
      <w:pPr>
        <w:pStyle w:val="Innehll2"/>
        <w:rPr>
          <w:rFonts w:asciiTheme="minorHAnsi" w:eastAsiaTheme="minorEastAsia" w:hAnsiTheme="minorHAnsi" w:cstheme="minorBidi"/>
          <w:noProof/>
          <w:sz w:val="22"/>
          <w:szCs w:val="22"/>
          <w:lang w:val="fi-FI" w:eastAsia="fi-FI"/>
        </w:rPr>
      </w:pPr>
      <w:hyperlink w:anchor="_Toc490138561" w:history="1">
        <w:r w:rsidR="00455F44" w:rsidRPr="00EA0B86">
          <w:rPr>
            <w:rStyle w:val="Hyperlnk"/>
            <w:noProof/>
          </w:rPr>
          <w:t>5.21 Studiehandledning</w:t>
        </w:r>
        <w:r w:rsidR="00455F44">
          <w:rPr>
            <w:noProof/>
            <w:webHidden/>
          </w:rPr>
          <w:tab/>
        </w:r>
        <w:r w:rsidR="00455F44">
          <w:rPr>
            <w:noProof/>
            <w:webHidden/>
          </w:rPr>
          <w:fldChar w:fldCharType="begin"/>
        </w:r>
        <w:r w:rsidR="00455F44">
          <w:rPr>
            <w:noProof/>
            <w:webHidden/>
          </w:rPr>
          <w:instrText xml:space="preserve"> PAGEREF _Toc490138561 \h </w:instrText>
        </w:r>
        <w:r w:rsidR="00455F44">
          <w:rPr>
            <w:noProof/>
            <w:webHidden/>
          </w:rPr>
        </w:r>
        <w:r w:rsidR="00455F44">
          <w:rPr>
            <w:noProof/>
            <w:webHidden/>
          </w:rPr>
          <w:fldChar w:fldCharType="separate"/>
        </w:r>
        <w:r w:rsidR="00455F44">
          <w:rPr>
            <w:noProof/>
            <w:webHidden/>
          </w:rPr>
          <w:t>250</w:t>
        </w:r>
        <w:r w:rsidR="00455F44">
          <w:rPr>
            <w:noProof/>
            <w:webHidden/>
          </w:rPr>
          <w:fldChar w:fldCharType="end"/>
        </w:r>
      </w:hyperlink>
    </w:p>
    <w:p w:rsidR="00455F44" w:rsidRDefault="00B214B6">
      <w:pPr>
        <w:pStyle w:val="Innehll2"/>
        <w:rPr>
          <w:rFonts w:asciiTheme="minorHAnsi" w:eastAsiaTheme="minorEastAsia" w:hAnsiTheme="minorHAnsi" w:cstheme="minorBidi"/>
          <w:noProof/>
          <w:sz w:val="22"/>
          <w:szCs w:val="22"/>
          <w:lang w:val="fi-FI" w:eastAsia="fi-FI"/>
        </w:rPr>
      </w:pPr>
      <w:hyperlink w:anchor="_Toc490138562" w:history="1">
        <w:r w:rsidR="00455F44" w:rsidRPr="00EA0B86">
          <w:rPr>
            <w:rStyle w:val="Hyperlnk"/>
            <w:noProof/>
          </w:rPr>
          <w:t>5.22 Temastudier</w:t>
        </w:r>
        <w:r w:rsidR="00455F44">
          <w:rPr>
            <w:noProof/>
            <w:webHidden/>
          </w:rPr>
          <w:tab/>
        </w:r>
        <w:r w:rsidR="00455F44">
          <w:rPr>
            <w:noProof/>
            <w:webHidden/>
          </w:rPr>
          <w:fldChar w:fldCharType="begin"/>
        </w:r>
        <w:r w:rsidR="00455F44">
          <w:rPr>
            <w:noProof/>
            <w:webHidden/>
          </w:rPr>
          <w:instrText xml:space="preserve"> PAGEREF _Toc490138562 \h </w:instrText>
        </w:r>
        <w:r w:rsidR="00455F44">
          <w:rPr>
            <w:noProof/>
            <w:webHidden/>
          </w:rPr>
        </w:r>
        <w:r w:rsidR="00455F44">
          <w:rPr>
            <w:noProof/>
            <w:webHidden/>
          </w:rPr>
          <w:fldChar w:fldCharType="separate"/>
        </w:r>
        <w:r w:rsidR="00455F44">
          <w:rPr>
            <w:noProof/>
            <w:webHidden/>
          </w:rPr>
          <w:t>254</w:t>
        </w:r>
        <w:r w:rsidR="00455F44">
          <w:rPr>
            <w:noProof/>
            <w:webHidden/>
          </w:rPr>
          <w:fldChar w:fldCharType="end"/>
        </w:r>
      </w:hyperlink>
    </w:p>
    <w:p w:rsidR="00455F44" w:rsidRDefault="00B214B6">
      <w:pPr>
        <w:pStyle w:val="Innehll2"/>
        <w:rPr>
          <w:rFonts w:asciiTheme="minorHAnsi" w:eastAsiaTheme="minorEastAsia" w:hAnsiTheme="minorHAnsi" w:cstheme="minorBidi"/>
          <w:noProof/>
          <w:sz w:val="22"/>
          <w:szCs w:val="22"/>
          <w:lang w:val="fi-FI" w:eastAsia="fi-FI"/>
        </w:rPr>
      </w:pPr>
      <w:hyperlink w:anchor="_Toc490138563" w:history="1">
        <w:r w:rsidR="00455F44" w:rsidRPr="00EA0B86">
          <w:rPr>
            <w:rStyle w:val="Hyperlnk"/>
            <w:noProof/>
          </w:rPr>
          <w:t>5.23 Gymnasiediplom</w:t>
        </w:r>
        <w:r w:rsidR="00455F44">
          <w:rPr>
            <w:noProof/>
            <w:webHidden/>
          </w:rPr>
          <w:tab/>
        </w:r>
        <w:r w:rsidR="00455F44">
          <w:rPr>
            <w:noProof/>
            <w:webHidden/>
          </w:rPr>
          <w:fldChar w:fldCharType="begin"/>
        </w:r>
        <w:r w:rsidR="00455F44">
          <w:rPr>
            <w:noProof/>
            <w:webHidden/>
          </w:rPr>
          <w:instrText xml:space="preserve"> PAGEREF _Toc490138563 \h </w:instrText>
        </w:r>
        <w:r w:rsidR="00455F44">
          <w:rPr>
            <w:noProof/>
            <w:webHidden/>
          </w:rPr>
        </w:r>
        <w:r w:rsidR="00455F44">
          <w:rPr>
            <w:noProof/>
            <w:webHidden/>
          </w:rPr>
          <w:fldChar w:fldCharType="separate"/>
        </w:r>
        <w:r w:rsidR="00455F44">
          <w:rPr>
            <w:noProof/>
            <w:webHidden/>
          </w:rPr>
          <w:t>257</w:t>
        </w:r>
        <w:r w:rsidR="00455F44">
          <w:rPr>
            <w:noProof/>
            <w:webHidden/>
          </w:rPr>
          <w:fldChar w:fldCharType="end"/>
        </w:r>
      </w:hyperlink>
    </w:p>
    <w:p w:rsidR="00455F44" w:rsidRDefault="00B214B6">
      <w:pPr>
        <w:pStyle w:val="Innehll2"/>
        <w:rPr>
          <w:rFonts w:asciiTheme="minorHAnsi" w:eastAsiaTheme="minorEastAsia" w:hAnsiTheme="minorHAnsi" w:cstheme="minorBidi"/>
          <w:noProof/>
          <w:sz w:val="22"/>
          <w:szCs w:val="22"/>
          <w:lang w:val="fi-FI" w:eastAsia="fi-FI"/>
        </w:rPr>
      </w:pPr>
      <w:hyperlink w:anchor="_Toc490138564" w:history="1">
        <w:r w:rsidR="00455F44" w:rsidRPr="00EA0B86">
          <w:rPr>
            <w:rStyle w:val="Hyperlnk"/>
            <w:noProof/>
          </w:rPr>
          <w:t>5.24 Ämnesövergripande kurser i konststudier</w:t>
        </w:r>
        <w:r w:rsidR="00455F44">
          <w:rPr>
            <w:noProof/>
            <w:webHidden/>
          </w:rPr>
          <w:tab/>
        </w:r>
        <w:r w:rsidR="00455F44">
          <w:rPr>
            <w:noProof/>
            <w:webHidden/>
          </w:rPr>
          <w:fldChar w:fldCharType="begin"/>
        </w:r>
        <w:r w:rsidR="00455F44">
          <w:rPr>
            <w:noProof/>
            <w:webHidden/>
          </w:rPr>
          <w:instrText xml:space="preserve"> PAGEREF _Toc490138564 \h </w:instrText>
        </w:r>
        <w:r w:rsidR="00455F44">
          <w:rPr>
            <w:noProof/>
            <w:webHidden/>
          </w:rPr>
        </w:r>
        <w:r w:rsidR="00455F44">
          <w:rPr>
            <w:noProof/>
            <w:webHidden/>
          </w:rPr>
          <w:fldChar w:fldCharType="separate"/>
        </w:r>
        <w:r w:rsidR="00455F44">
          <w:rPr>
            <w:noProof/>
            <w:webHidden/>
          </w:rPr>
          <w:t>260</w:t>
        </w:r>
        <w:r w:rsidR="00455F44">
          <w:rPr>
            <w:noProof/>
            <w:webHidden/>
          </w:rPr>
          <w:fldChar w:fldCharType="end"/>
        </w:r>
      </w:hyperlink>
    </w:p>
    <w:p w:rsidR="00455F44" w:rsidRDefault="00B214B6">
      <w:pPr>
        <w:pStyle w:val="Innehll2"/>
        <w:rPr>
          <w:rFonts w:asciiTheme="minorHAnsi" w:eastAsiaTheme="minorEastAsia" w:hAnsiTheme="minorHAnsi" w:cstheme="minorBidi"/>
          <w:noProof/>
          <w:sz w:val="22"/>
          <w:szCs w:val="22"/>
          <w:lang w:val="fi-FI" w:eastAsia="fi-FI"/>
        </w:rPr>
      </w:pPr>
      <w:hyperlink w:anchor="_Toc490138565" w:history="1">
        <w:r w:rsidR="00455F44" w:rsidRPr="00EA0B86">
          <w:rPr>
            <w:rStyle w:val="Hyperlnk"/>
            <w:noProof/>
          </w:rPr>
          <w:t>5.25 Ämnesövergripande studier</w:t>
        </w:r>
        <w:r w:rsidR="00455F44">
          <w:rPr>
            <w:noProof/>
            <w:webHidden/>
          </w:rPr>
          <w:tab/>
        </w:r>
        <w:r w:rsidR="00455F44">
          <w:rPr>
            <w:noProof/>
            <w:webHidden/>
          </w:rPr>
          <w:fldChar w:fldCharType="begin"/>
        </w:r>
        <w:r w:rsidR="00455F44">
          <w:rPr>
            <w:noProof/>
            <w:webHidden/>
          </w:rPr>
          <w:instrText xml:space="preserve"> PAGEREF _Toc490138565 \h </w:instrText>
        </w:r>
        <w:r w:rsidR="00455F44">
          <w:rPr>
            <w:noProof/>
            <w:webHidden/>
          </w:rPr>
        </w:r>
        <w:r w:rsidR="00455F44">
          <w:rPr>
            <w:noProof/>
            <w:webHidden/>
          </w:rPr>
          <w:fldChar w:fldCharType="separate"/>
        </w:r>
        <w:r w:rsidR="00455F44">
          <w:rPr>
            <w:noProof/>
            <w:webHidden/>
          </w:rPr>
          <w:t>263</w:t>
        </w:r>
        <w:r w:rsidR="00455F44">
          <w:rPr>
            <w:noProof/>
            <w:webHidden/>
          </w:rPr>
          <w:fldChar w:fldCharType="end"/>
        </w:r>
      </w:hyperlink>
    </w:p>
    <w:p w:rsidR="00455F44" w:rsidRDefault="00B214B6">
      <w:pPr>
        <w:pStyle w:val="Innehll1"/>
        <w:rPr>
          <w:rFonts w:asciiTheme="minorHAnsi" w:eastAsiaTheme="minorEastAsia" w:hAnsiTheme="minorHAnsi" w:cstheme="minorBidi"/>
          <w:caps w:val="0"/>
          <w:noProof/>
          <w:sz w:val="22"/>
          <w:szCs w:val="22"/>
          <w:lang w:val="fi-FI" w:eastAsia="fi-FI"/>
        </w:rPr>
      </w:pPr>
      <w:hyperlink w:anchor="_Toc490138566" w:history="1">
        <w:r w:rsidR="00455F44" w:rsidRPr="00EA0B86">
          <w:rPr>
            <w:rStyle w:val="Hyperlnk"/>
            <w:noProof/>
          </w:rPr>
          <w:t>6 BEDÖMNINGEN AV DEN STUDERANDES LÄRANDE</w:t>
        </w:r>
        <w:r w:rsidR="00455F44">
          <w:rPr>
            <w:noProof/>
            <w:webHidden/>
          </w:rPr>
          <w:tab/>
        </w:r>
        <w:r w:rsidR="00455F44">
          <w:rPr>
            <w:noProof/>
            <w:webHidden/>
          </w:rPr>
          <w:fldChar w:fldCharType="begin"/>
        </w:r>
        <w:r w:rsidR="00455F44">
          <w:rPr>
            <w:noProof/>
            <w:webHidden/>
          </w:rPr>
          <w:instrText xml:space="preserve"> PAGEREF _Toc490138566 \h </w:instrText>
        </w:r>
        <w:r w:rsidR="00455F44">
          <w:rPr>
            <w:noProof/>
            <w:webHidden/>
          </w:rPr>
        </w:r>
        <w:r w:rsidR="00455F44">
          <w:rPr>
            <w:noProof/>
            <w:webHidden/>
          </w:rPr>
          <w:fldChar w:fldCharType="separate"/>
        </w:r>
        <w:r w:rsidR="00455F44">
          <w:rPr>
            <w:noProof/>
            <w:webHidden/>
          </w:rPr>
          <w:t>268</w:t>
        </w:r>
        <w:r w:rsidR="00455F44">
          <w:rPr>
            <w:noProof/>
            <w:webHidden/>
          </w:rPr>
          <w:fldChar w:fldCharType="end"/>
        </w:r>
      </w:hyperlink>
    </w:p>
    <w:p w:rsidR="00455F44" w:rsidRDefault="00B214B6">
      <w:pPr>
        <w:pStyle w:val="Innehll2"/>
        <w:rPr>
          <w:rFonts w:asciiTheme="minorHAnsi" w:eastAsiaTheme="minorEastAsia" w:hAnsiTheme="minorHAnsi" w:cstheme="minorBidi"/>
          <w:noProof/>
          <w:sz w:val="22"/>
          <w:szCs w:val="22"/>
          <w:lang w:val="fi-FI" w:eastAsia="fi-FI"/>
        </w:rPr>
      </w:pPr>
      <w:hyperlink w:anchor="_Toc490138567" w:history="1">
        <w:r w:rsidR="00455F44" w:rsidRPr="00EA0B86">
          <w:rPr>
            <w:rStyle w:val="Hyperlnk"/>
            <w:noProof/>
          </w:rPr>
          <w:t>6.1 Syftet med bedömningen</w:t>
        </w:r>
        <w:r w:rsidR="00455F44">
          <w:rPr>
            <w:noProof/>
            <w:webHidden/>
          </w:rPr>
          <w:tab/>
        </w:r>
        <w:r w:rsidR="00455F44">
          <w:rPr>
            <w:noProof/>
            <w:webHidden/>
          </w:rPr>
          <w:fldChar w:fldCharType="begin"/>
        </w:r>
        <w:r w:rsidR="00455F44">
          <w:rPr>
            <w:noProof/>
            <w:webHidden/>
          </w:rPr>
          <w:instrText xml:space="preserve"> PAGEREF _Toc490138567 \h </w:instrText>
        </w:r>
        <w:r w:rsidR="00455F44">
          <w:rPr>
            <w:noProof/>
            <w:webHidden/>
          </w:rPr>
        </w:r>
        <w:r w:rsidR="00455F44">
          <w:rPr>
            <w:noProof/>
            <w:webHidden/>
          </w:rPr>
          <w:fldChar w:fldCharType="separate"/>
        </w:r>
        <w:r w:rsidR="00455F44">
          <w:rPr>
            <w:noProof/>
            <w:webHidden/>
          </w:rPr>
          <w:t>268</w:t>
        </w:r>
        <w:r w:rsidR="00455F44">
          <w:rPr>
            <w:noProof/>
            <w:webHidden/>
          </w:rPr>
          <w:fldChar w:fldCharType="end"/>
        </w:r>
      </w:hyperlink>
    </w:p>
    <w:p w:rsidR="00455F44" w:rsidRDefault="00B214B6">
      <w:pPr>
        <w:pStyle w:val="Innehll2"/>
        <w:rPr>
          <w:rFonts w:asciiTheme="minorHAnsi" w:eastAsiaTheme="minorEastAsia" w:hAnsiTheme="minorHAnsi" w:cstheme="minorBidi"/>
          <w:noProof/>
          <w:sz w:val="22"/>
          <w:szCs w:val="22"/>
          <w:lang w:val="fi-FI" w:eastAsia="fi-FI"/>
        </w:rPr>
      </w:pPr>
      <w:hyperlink w:anchor="_Toc490138568" w:history="1">
        <w:r w:rsidR="00455F44" w:rsidRPr="00EA0B86">
          <w:rPr>
            <w:rStyle w:val="Hyperlnk"/>
            <w:noProof/>
          </w:rPr>
          <w:t>6.2 Kursbedömningen</w:t>
        </w:r>
        <w:r w:rsidR="00455F44">
          <w:rPr>
            <w:noProof/>
            <w:webHidden/>
          </w:rPr>
          <w:tab/>
        </w:r>
        <w:r w:rsidR="00455F44">
          <w:rPr>
            <w:noProof/>
            <w:webHidden/>
          </w:rPr>
          <w:fldChar w:fldCharType="begin"/>
        </w:r>
        <w:r w:rsidR="00455F44">
          <w:rPr>
            <w:noProof/>
            <w:webHidden/>
          </w:rPr>
          <w:instrText xml:space="preserve"> PAGEREF _Toc490138568 \h </w:instrText>
        </w:r>
        <w:r w:rsidR="00455F44">
          <w:rPr>
            <w:noProof/>
            <w:webHidden/>
          </w:rPr>
        </w:r>
        <w:r w:rsidR="00455F44">
          <w:rPr>
            <w:noProof/>
            <w:webHidden/>
          </w:rPr>
          <w:fldChar w:fldCharType="separate"/>
        </w:r>
        <w:r w:rsidR="00455F44">
          <w:rPr>
            <w:noProof/>
            <w:webHidden/>
          </w:rPr>
          <w:t>268</w:t>
        </w:r>
        <w:r w:rsidR="00455F44">
          <w:rPr>
            <w:noProof/>
            <w:webHidden/>
          </w:rPr>
          <w:fldChar w:fldCharType="end"/>
        </w:r>
      </w:hyperlink>
    </w:p>
    <w:p w:rsidR="00455F44" w:rsidRDefault="00B214B6">
      <w:pPr>
        <w:pStyle w:val="Innehll3"/>
        <w:rPr>
          <w:rFonts w:asciiTheme="minorHAnsi" w:eastAsiaTheme="minorEastAsia" w:hAnsiTheme="minorHAnsi" w:cstheme="minorBidi"/>
          <w:sz w:val="22"/>
          <w:szCs w:val="22"/>
          <w:lang w:val="fi-FI" w:eastAsia="fi-FI"/>
        </w:rPr>
      </w:pPr>
      <w:hyperlink w:anchor="_Toc490138569" w:history="1">
        <w:r w:rsidR="00455F44" w:rsidRPr="00EA0B86">
          <w:rPr>
            <w:rStyle w:val="Hyperlnk"/>
          </w:rPr>
          <w:t>6.2.1 Siffervitsord och prestationsanteckningar</w:t>
        </w:r>
        <w:r w:rsidR="00455F44">
          <w:rPr>
            <w:webHidden/>
          </w:rPr>
          <w:tab/>
        </w:r>
        <w:r w:rsidR="00455F44">
          <w:rPr>
            <w:webHidden/>
          </w:rPr>
          <w:fldChar w:fldCharType="begin"/>
        </w:r>
        <w:r w:rsidR="00455F44">
          <w:rPr>
            <w:webHidden/>
          </w:rPr>
          <w:instrText xml:space="preserve"> PAGEREF _Toc490138569 \h </w:instrText>
        </w:r>
        <w:r w:rsidR="00455F44">
          <w:rPr>
            <w:webHidden/>
          </w:rPr>
        </w:r>
        <w:r w:rsidR="00455F44">
          <w:rPr>
            <w:webHidden/>
          </w:rPr>
          <w:fldChar w:fldCharType="separate"/>
        </w:r>
        <w:r w:rsidR="00455F44">
          <w:rPr>
            <w:webHidden/>
          </w:rPr>
          <w:t>270</w:t>
        </w:r>
        <w:r w:rsidR="00455F44">
          <w:rPr>
            <w:webHidden/>
          </w:rPr>
          <w:fldChar w:fldCharType="end"/>
        </w:r>
      </w:hyperlink>
    </w:p>
    <w:p w:rsidR="00455F44" w:rsidRDefault="00B214B6">
      <w:pPr>
        <w:pStyle w:val="Innehll3"/>
        <w:rPr>
          <w:rFonts w:asciiTheme="minorHAnsi" w:eastAsiaTheme="minorEastAsia" w:hAnsiTheme="minorHAnsi" w:cstheme="minorBidi"/>
          <w:sz w:val="22"/>
          <w:szCs w:val="22"/>
          <w:lang w:val="fi-FI" w:eastAsia="fi-FI"/>
        </w:rPr>
      </w:pPr>
      <w:hyperlink w:anchor="_Toc490138570" w:history="1">
        <w:r w:rsidR="00455F44" w:rsidRPr="00EA0B86">
          <w:rPr>
            <w:rStyle w:val="Hyperlnk"/>
          </w:rPr>
          <w:t>6.2.2 Självständigt genomförd kurs</w:t>
        </w:r>
        <w:r w:rsidR="00455F44">
          <w:rPr>
            <w:webHidden/>
          </w:rPr>
          <w:tab/>
        </w:r>
        <w:r w:rsidR="00455F44">
          <w:rPr>
            <w:webHidden/>
          </w:rPr>
          <w:fldChar w:fldCharType="begin"/>
        </w:r>
        <w:r w:rsidR="00455F44">
          <w:rPr>
            <w:webHidden/>
          </w:rPr>
          <w:instrText xml:space="preserve"> PAGEREF _Toc490138570 \h </w:instrText>
        </w:r>
        <w:r w:rsidR="00455F44">
          <w:rPr>
            <w:webHidden/>
          </w:rPr>
        </w:r>
        <w:r w:rsidR="00455F44">
          <w:rPr>
            <w:webHidden/>
          </w:rPr>
          <w:fldChar w:fldCharType="separate"/>
        </w:r>
        <w:r w:rsidR="00455F44">
          <w:rPr>
            <w:webHidden/>
          </w:rPr>
          <w:t>270</w:t>
        </w:r>
        <w:r w:rsidR="00455F44">
          <w:rPr>
            <w:webHidden/>
          </w:rPr>
          <w:fldChar w:fldCharType="end"/>
        </w:r>
      </w:hyperlink>
    </w:p>
    <w:p w:rsidR="00455F44" w:rsidRDefault="00B214B6">
      <w:pPr>
        <w:pStyle w:val="Innehll3"/>
        <w:rPr>
          <w:rFonts w:asciiTheme="minorHAnsi" w:eastAsiaTheme="minorEastAsia" w:hAnsiTheme="minorHAnsi" w:cstheme="minorBidi"/>
          <w:sz w:val="22"/>
          <w:szCs w:val="22"/>
          <w:lang w:val="fi-FI" w:eastAsia="fi-FI"/>
        </w:rPr>
      </w:pPr>
      <w:hyperlink w:anchor="_Toc490138571" w:history="1">
        <w:r w:rsidR="00455F44" w:rsidRPr="00EA0B86">
          <w:rPr>
            <w:rStyle w:val="Hyperlnk"/>
          </w:rPr>
          <w:t>6.2.3 Bedömningen av kurser i muntlig språkfärdighet</w:t>
        </w:r>
        <w:r w:rsidR="00455F44">
          <w:rPr>
            <w:webHidden/>
          </w:rPr>
          <w:tab/>
        </w:r>
        <w:r w:rsidR="00455F44">
          <w:rPr>
            <w:webHidden/>
          </w:rPr>
          <w:fldChar w:fldCharType="begin"/>
        </w:r>
        <w:r w:rsidR="00455F44">
          <w:rPr>
            <w:webHidden/>
          </w:rPr>
          <w:instrText xml:space="preserve"> PAGEREF _Toc490138571 \h </w:instrText>
        </w:r>
        <w:r w:rsidR="00455F44">
          <w:rPr>
            <w:webHidden/>
          </w:rPr>
        </w:r>
        <w:r w:rsidR="00455F44">
          <w:rPr>
            <w:webHidden/>
          </w:rPr>
          <w:fldChar w:fldCharType="separate"/>
        </w:r>
        <w:r w:rsidR="00455F44">
          <w:rPr>
            <w:webHidden/>
          </w:rPr>
          <w:t>270</w:t>
        </w:r>
        <w:r w:rsidR="00455F44">
          <w:rPr>
            <w:webHidden/>
          </w:rPr>
          <w:fldChar w:fldCharType="end"/>
        </w:r>
      </w:hyperlink>
    </w:p>
    <w:p w:rsidR="00455F44" w:rsidRDefault="00B214B6">
      <w:pPr>
        <w:pStyle w:val="Innehll3"/>
        <w:rPr>
          <w:rFonts w:asciiTheme="minorHAnsi" w:eastAsiaTheme="minorEastAsia" w:hAnsiTheme="minorHAnsi" w:cstheme="minorBidi"/>
          <w:sz w:val="22"/>
          <w:szCs w:val="22"/>
          <w:lang w:val="fi-FI" w:eastAsia="fi-FI"/>
        </w:rPr>
      </w:pPr>
      <w:hyperlink w:anchor="_Toc490138572" w:history="1">
        <w:r w:rsidR="00455F44" w:rsidRPr="00EA0B86">
          <w:rPr>
            <w:rStyle w:val="Hyperlnk"/>
          </w:rPr>
          <w:t>6.2.4 Framsteg i studierna</w:t>
        </w:r>
        <w:r w:rsidR="00455F44">
          <w:rPr>
            <w:webHidden/>
          </w:rPr>
          <w:tab/>
        </w:r>
        <w:r w:rsidR="00455F44">
          <w:rPr>
            <w:webHidden/>
          </w:rPr>
          <w:fldChar w:fldCharType="begin"/>
        </w:r>
        <w:r w:rsidR="00455F44">
          <w:rPr>
            <w:webHidden/>
          </w:rPr>
          <w:instrText xml:space="preserve"> PAGEREF _Toc490138572 \h </w:instrText>
        </w:r>
        <w:r w:rsidR="00455F44">
          <w:rPr>
            <w:webHidden/>
          </w:rPr>
        </w:r>
        <w:r w:rsidR="00455F44">
          <w:rPr>
            <w:webHidden/>
          </w:rPr>
          <w:fldChar w:fldCharType="separate"/>
        </w:r>
        <w:r w:rsidR="00455F44">
          <w:rPr>
            <w:webHidden/>
          </w:rPr>
          <w:t>271</w:t>
        </w:r>
        <w:r w:rsidR="00455F44">
          <w:rPr>
            <w:webHidden/>
          </w:rPr>
          <w:fldChar w:fldCharType="end"/>
        </w:r>
      </w:hyperlink>
    </w:p>
    <w:p w:rsidR="00455F44" w:rsidRDefault="00B214B6">
      <w:pPr>
        <w:pStyle w:val="Innehll3"/>
        <w:rPr>
          <w:rFonts w:asciiTheme="minorHAnsi" w:eastAsiaTheme="minorEastAsia" w:hAnsiTheme="minorHAnsi" w:cstheme="minorBidi"/>
          <w:sz w:val="22"/>
          <w:szCs w:val="22"/>
          <w:lang w:val="fi-FI" w:eastAsia="fi-FI"/>
        </w:rPr>
      </w:pPr>
      <w:hyperlink w:anchor="_Toc490138573" w:history="1">
        <w:r w:rsidR="00455F44" w:rsidRPr="00EA0B86">
          <w:rPr>
            <w:rStyle w:val="Hyperlnk"/>
          </w:rPr>
          <w:t>6.2.5 Erkännande av kunnande och tillgodoräknande av studier</w:t>
        </w:r>
        <w:r w:rsidR="00455F44">
          <w:rPr>
            <w:webHidden/>
          </w:rPr>
          <w:tab/>
        </w:r>
        <w:r w:rsidR="00455F44">
          <w:rPr>
            <w:webHidden/>
          </w:rPr>
          <w:fldChar w:fldCharType="begin"/>
        </w:r>
        <w:r w:rsidR="00455F44">
          <w:rPr>
            <w:webHidden/>
          </w:rPr>
          <w:instrText xml:space="preserve"> PAGEREF _Toc490138573 \h </w:instrText>
        </w:r>
        <w:r w:rsidR="00455F44">
          <w:rPr>
            <w:webHidden/>
          </w:rPr>
        </w:r>
        <w:r w:rsidR="00455F44">
          <w:rPr>
            <w:webHidden/>
          </w:rPr>
          <w:fldChar w:fldCharType="separate"/>
        </w:r>
        <w:r w:rsidR="00455F44">
          <w:rPr>
            <w:webHidden/>
          </w:rPr>
          <w:t>272</w:t>
        </w:r>
        <w:r w:rsidR="00455F44">
          <w:rPr>
            <w:webHidden/>
          </w:rPr>
          <w:fldChar w:fldCharType="end"/>
        </w:r>
      </w:hyperlink>
    </w:p>
    <w:p w:rsidR="00455F44" w:rsidRDefault="00B214B6">
      <w:pPr>
        <w:pStyle w:val="Innehll2"/>
        <w:rPr>
          <w:rFonts w:asciiTheme="minorHAnsi" w:eastAsiaTheme="minorEastAsia" w:hAnsiTheme="minorHAnsi" w:cstheme="minorBidi"/>
          <w:noProof/>
          <w:sz w:val="22"/>
          <w:szCs w:val="22"/>
          <w:lang w:val="fi-FI" w:eastAsia="fi-FI"/>
        </w:rPr>
      </w:pPr>
      <w:hyperlink w:anchor="_Toc490138574" w:history="1">
        <w:r w:rsidR="00455F44" w:rsidRPr="00EA0B86">
          <w:rPr>
            <w:rStyle w:val="Hyperlnk"/>
            <w:noProof/>
          </w:rPr>
          <w:t>6.3 Bedömningen av en ämneslärokurs</w:t>
        </w:r>
        <w:r w:rsidR="00455F44">
          <w:rPr>
            <w:noProof/>
            <w:webHidden/>
          </w:rPr>
          <w:tab/>
        </w:r>
        <w:r w:rsidR="00455F44">
          <w:rPr>
            <w:noProof/>
            <w:webHidden/>
          </w:rPr>
          <w:fldChar w:fldCharType="begin"/>
        </w:r>
        <w:r w:rsidR="00455F44">
          <w:rPr>
            <w:noProof/>
            <w:webHidden/>
          </w:rPr>
          <w:instrText xml:space="preserve"> PAGEREF _Toc490138574 \h </w:instrText>
        </w:r>
        <w:r w:rsidR="00455F44">
          <w:rPr>
            <w:noProof/>
            <w:webHidden/>
          </w:rPr>
        </w:r>
        <w:r w:rsidR="00455F44">
          <w:rPr>
            <w:noProof/>
            <w:webHidden/>
          </w:rPr>
          <w:fldChar w:fldCharType="separate"/>
        </w:r>
        <w:r w:rsidR="00455F44">
          <w:rPr>
            <w:noProof/>
            <w:webHidden/>
          </w:rPr>
          <w:t>275</w:t>
        </w:r>
        <w:r w:rsidR="00455F44">
          <w:rPr>
            <w:noProof/>
            <w:webHidden/>
          </w:rPr>
          <w:fldChar w:fldCharType="end"/>
        </w:r>
      </w:hyperlink>
    </w:p>
    <w:p w:rsidR="00455F44" w:rsidRDefault="00B214B6">
      <w:pPr>
        <w:pStyle w:val="Innehll2"/>
        <w:rPr>
          <w:rFonts w:asciiTheme="minorHAnsi" w:eastAsiaTheme="minorEastAsia" w:hAnsiTheme="minorHAnsi" w:cstheme="minorBidi"/>
          <w:noProof/>
          <w:sz w:val="22"/>
          <w:szCs w:val="22"/>
          <w:lang w:val="fi-FI" w:eastAsia="fi-FI"/>
        </w:rPr>
      </w:pPr>
      <w:hyperlink w:anchor="_Toc490138575" w:history="1">
        <w:r w:rsidR="00455F44" w:rsidRPr="00EA0B86">
          <w:rPr>
            <w:rStyle w:val="Hyperlnk"/>
            <w:noProof/>
          </w:rPr>
          <w:t>6.4 Fullgörande av gymnasiets hela lärokurs</w:t>
        </w:r>
        <w:r w:rsidR="00455F44">
          <w:rPr>
            <w:noProof/>
            <w:webHidden/>
          </w:rPr>
          <w:tab/>
        </w:r>
        <w:r w:rsidR="00455F44">
          <w:rPr>
            <w:noProof/>
            <w:webHidden/>
          </w:rPr>
          <w:fldChar w:fldCharType="begin"/>
        </w:r>
        <w:r w:rsidR="00455F44">
          <w:rPr>
            <w:noProof/>
            <w:webHidden/>
          </w:rPr>
          <w:instrText xml:space="preserve"> PAGEREF _Toc490138575 \h </w:instrText>
        </w:r>
        <w:r w:rsidR="00455F44">
          <w:rPr>
            <w:noProof/>
            <w:webHidden/>
          </w:rPr>
        </w:r>
        <w:r w:rsidR="00455F44">
          <w:rPr>
            <w:noProof/>
            <w:webHidden/>
          </w:rPr>
          <w:fldChar w:fldCharType="separate"/>
        </w:r>
        <w:r w:rsidR="00455F44">
          <w:rPr>
            <w:noProof/>
            <w:webHidden/>
          </w:rPr>
          <w:t>277</w:t>
        </w:r>
        <w:r w:rsidR="00455F44">
          <w:rPr>
            <w:noProof/>
            <w:webHidden/>
          </w:rPr>
          <w:fldChar w:fldCharType="end"/>
        </w:r>
      </w:hyperlink>
    </w:p>
    <w:p w:rsidR="00455F44" w:rsidRDefault="00B214B6">
      <w:pPr>
        <w:pStyle w:val="Innehll2"/>
        <w:rPr>
          <w:rFonts w:asciiTheme="minorHAnsi" w:eastAsiaTheme="minorEastAsia" w:hAnsiTheme="minorHAnsi" w:cstheme="minorBidi"/>
          <w:noProof/>
          <w:sz w:val="22"/>
          <w:szCs w:val="22"/>
          <w:lang w:val="fi-FI" w:eastAsia="fi-FI"/>
        </w:rPr>
      </w:pPr>
      <w:hyperlink w:anchor="_Toc490138576" w:history="1">
        <w:r w:rsidR="00455F44" w:rsidRPr="00EA0B86">
          <w:rPr>
            <w:rStyle w:val="Hyperlnk"/>
            <w:noProof/>
          </w:rPr>
          <w:t>6.5 Betyg och betygsanteckningar</w:t>
        </w:r>
        <w:r w:rsidR="00455F44">
          <w:rPr>
            <w:noProof/>
            <w:webHidden/>
          </w:rPr>
          <w:tab/>
        </w:r>
        <w:r w:rsidR="00455F44">
          <w:rPr>
            <w:noProof/>
            <w:webHidden/>
          </w:rPr>
          <w:fldChar w:fldCharType="begin"/>
        </w:r>
        <w:r w:rsidR="00455F44">
          <w:rPr>
            <w:noProof/>
            <w:webHidden/>
          </w:rPr>
          <w:instrText xml:space="preserve"> PAGEREF _Toc490138576 \h </w:instrText>
        </w:r>
        <w:r w:rsidR="00455F44">
          <w:rPr>
            <w:noProof/>
            <w:webHidden/>
          </w:rPr>
        </w:r>
        <w:r w:rsidR="00455F44">
          <w:rPr>
            <w:noProof/>
            <w:webHidden/>
          </w:rPr>
          <w:fldChar w:fldCharType="separate"/>
        </w:r>
        <w:r w:rsidR="00455F44">
          <w:rPr>
            <w:noProof/>
            <w:webHidden/>
          </w:rPr>
          <w:t>279</w:t>
        </w:r>
        <w:r w:rsidR="00455F44">
          <w:rPr>
            <w:noProof/>
            <w:webHidden/>
          </w:rPr>
          <w:fldChar w:fldCharType="end"/>
        </w:r>
      </w:hyperlink>
    </w:p>
    <w:p w:rsidR="00455F44" w:rsidRDefault="00B214B6">
      <w:pPr>
        <w:pStyle w:val="Innehll2"/>
        <w:rPr>
          <w:rFonts w:asciiTheme="minorHAnsi" w:eastAsiaTheme="minorEastAsia" w:hAnsiTheme="minorHAnsi" w:cstheme="minorBidi"/>
          <w:noProof/>
          <w:sz w:val="22"/>
          <w:szCs w:val="22"/>
          <w:lang w:val="fi-FI" w:eastAsia="fi-FI"/>
        </w:rPr>
      </w:pPr>
      <w:hyperlink w:anchor="_Toc490138577" w:history="1">
        <w:r w:rsidR="00455F44" w:rsidRPr="00EA0B86">
          <w:rPr>
            <w:rStyle w:val="Hyperlnk"/>
            <w:caps/>
            <w:noProof/>
          </w:rPr>
          <w:t>BILAGA 1</w:t>
        </w:r>
        <w:r w:rsidR="00455F44" w:rsidRPr="00EA0B86">
          <w:rPr>
            <w:rStyle w:val="Hyperlnk"/>
            <w:noProof/>
          </w:rPr>
          <w:t xml:space="preserve"> NIVÅSKALA FÖR SPRÅKKUNSKAP OCH SPRÅKUTVECKLING</w:t>
        </w:r>
        <w:r w:rsidR="00455F44">
          <w:rPr>
            <w:noProof/>
            <w:webHidden/>
          </w:rPr>
          <w:tab/>
        </w:r>
        <w:r w:rsidR="00455F44">
          <w:rPr>
            <w:noProof/>
            <w:webHidden/>
          </w:rPr>
          <w:fldChar w:fldCharType="begin"/>
        </w:r>
        <w:r w:rsidR="00455F44">
          <w:rPr>
            <w:noProof/>
            <w:webHidden/>
          </w:rPr>
          <w:instrText xml:space="preserve"> PAGEREF _Toc490138577 \h </w:instrText>
        </w:r>
        <w:r w:rsidR="00455F44">
          <w:rPr>
            <w:noProof/>
            <w:webHidden/>
          </w:rPr>
        </w:r>
        <w:r w:rsidR="00455F44">
          <w:rPr>
            <w:noProof/>
            <w:webHidden/>
          </w:rPr>
          <w:fldChar w:fldCharType="separate"/>
        </w:r>
        <w:r w:rsidR="00455F44">
          <w:rPr>
            <w:noProof/>
            <w:webHidden/>
          </w:rPr>
          <w:t>282</w:t>
        </w:r>
        <w:r w:rsidR="00455F44">
          <w:rPr>
            <w:noProof/>
            <w:webHidden/>
          </w:rPr>
          <w:fldChar w:fldCharType="end"/>
        </w:r>
      </w:hyperlink>
    </w:p>
    <w:p w:rsidR="00455F44" w:rsidRDefault="00B214B6">
      <w:pPr>
        <w:pStyle w:val="Innehll2"/>
        <w:rPr>
          <w:rFonts w:asciiTheme="minorHAnsi" w:eastAsiaTheme="minorEastAsia" w:hAnsiTheme="minorHAnsi" w:cstheme="minorBidi"/>
          <w:noProof/>
          <w:sz w:val="22"/>
          <w:szCs w:val="22"/>
          <w:lang w:val="fi-FI" w:eastAsia="fi-FI"/>
        </w:rPr>
      </w:pPr>
      <w:hyperlink w:anchor="_Toc490138578" w:history="1">
        <w:r w:rsidR="00455F44" w:rsidRPr="00EA0B86">
          <w:rPr>
            <w:rStyle w:val="Hyperlnk"/>
            <w:caps/>
            <w:noProof/>
          </w:rPr>
          <w:t>BILAGA 2</w:t>
        </w:r>
        <w:r w:rsidR="00455F44" w:rsidRPr="00EA0B86">
          <w:rPr>
            <w:rStyle w:val="Hyperlnk"/>
            <w:noProof/>
          </w:rPr>
          <w:t xml:space="preserve"> </w:t>
        </w:r>
        <w:r w:rsidR="00455F44" w:rsidRPr="00EA0B86">
          <w:rPr>
            <w:rStyle w:val="Hyperlnk"/>
            <w:noProof/>
            <w:lang w:val="sv-SE"/>
          </w:rPr>
          <w:t>TIMFÖRDELNINGEN</w:t>
        </w:r>
        <w:r w:rsidR="00455F44">
          <w:rPr>
            <w:noProof/>
            <w:webHidden/>
          </w:rPr>
          <w:tab/>
        </w:r>
        <w:r w:rsidR="00455F44">
          <w:rPr>
            <w:noProof/>
            <w:webHidden/>
          </w:rPr>
          <w:fldChar w:fldCharType="begin"/>
        </w:r>
        <w:r w:rsidR="00455F44">
          <w:rPr>
            <w:noProof/>
            <w:webHidden/>
          </w:rPr>
          <w:instrText xml:space="preserve"> PAGEREF _Toc490138578 \h </w:instrText>
        </w:r>
        <w:r w:rsidR="00455F44">
          <w:rPr>
            <w:noProof/>
            <w:webHidden/>
          </w:rPr>
        </w:r>
        <w:r w:rsidR="00455F44">
          <w:rPr>
            <w:noProof/>
            <w:webHidden/>
          </w:rPr>
          <w:fldChar w:fldCharType="separate"/>
        </w:r>
        <w:r w:rsidR="00455F44">
          <w:rPr>
            <w:noProof/>
            <w:webHidden/>
          </w:rPr>
          <w:t>291</w:t>
        </w:r>
        <w:r w:rsidR="00455F44">
          <w:rPr>
            <w:noProof/>
            <w:webHidden/>
          </w:rPr>
          <w:fldChar w:fldCharType="end"/>
        </w:r>
      </w:hyperlink>
    </w:p>
    <w:p w:rsidR="00455F44" w:rsidRDefault="00B214B6">
      <w:pPr>
        <w:pStyle w:val="Innehll2"/>
        <w:rPr>
          <w:rFonts w:asciiTheme="minorHAnsi" w:eastAsiaTheme="minorEastAsia" w:hAnsiTheme="minorHAnsi" w:cstheme="minorBidi"/>
          <w:noProof/>
          <w:sz w:val="22"/>
          <w:szCs w:val="22"/>
          <w:lang w:val="fi-FI" w:eastAsia="fi-FI"/>
        </w:rPr>
      </w:pPr>
      <w:hyperlink w:anchor="_Toc490138579" w:history="1">
        <w:r w:rsidR="00455F44" w:rsidRPr="00EA0B86">
          <w:rPr>
            <w:rStyle w:val="Hyperlnk"/>
            <w:caps/>
            <w:noProof/>
          </w:rPr>
          <w:t>BILAGA 3</w:t>
        </w:r>
        <w:r w:rsidR="00455F44" w:rsidRPr="00EA0B86">
          <w:rPr>
            <w:rStyle w:val="Hyperlnk"/>
            <w:noProof/>
          </w:rPr>
          <w:t xml:space="preserve"> SPRÅKPROGRAMMET</w:t>
        </w:r>
        <w:r w:rsidR="00455F44">
          <w:rPr>
            <w:noProof/>
            <w:webHidden/>
          </w:rPr>
          <w:tab/>
        </w:r>
        <w:r w:rsidR="00455F44">
          <w:rPr>
            <w:noProof/>
            <w:webHidden/>
          </w:rPr>
          <w:fldChar w:fldCharType="begin"/>
        </w:r>
        <w:r w:rsidR="00455F44">
          <w:rPr>
            <w:noProof/>
            <w:webHidden/>
          </w:rPr>
          <w:instrText xml:space="preserve"> PAGEREF _Toc490138579 \h </w:instrText>
        </w:r>
        <w:r w:rsidR="00455F44">
          <w:rPr>
            <w:noProof/>
            <w:webHidden/>
          </w:rPr>
        </w:r>
        <w:r w:rsidR="00455F44">
          <w:rPr>
            <w:noProof/>
            <w:webHidden/>
          </w:rPr>
          <w:fldChar w:fldCharType="separate"/>
        </w:r>
        <w:r w:rsidR="00455F44">
          <w:rPr>
            <w:noProof/>
            <w:webHidden/>
          </w:rPr>
          <w:t>294</w:t>
        </w:r>
        <w:r w:rsidR="00455F44">
          <w:rPr>
            <w:noProof/>
            <w:webHidden/>
          </w:rPr>
          <w:fldChar w:fldCharType="end"/>
        </w:r>
      </w:hyperlink>
    </w:p>
    <w:p w:rsidR="00476346" w:rsidRDefault="006E2489" w:rsidP="006149DE">
      <w:pPr>
        <w:widowControl/>
        <w:adjustRightInd/>
        <w:spacing w:after="200" w:line="276" w:lineRule="auto"/>
        <w:textAlignment w:val="auto"/>
        <w:rPr>
          <w:b/>
          <w:caps/>
          <w:sz w:val="28"/>
          <w:szCs w:val="20"/>
        </w:rPr>
      </w:pPr>
      <w:r>
        <w:rPr>
          <w:rFonts w:eastAsia="Calibri"/>
        </w:rPr>
        <w:fldChar w:fldCharType="end"/>
      </w:r>
      <w:r w:rsidR="00476346">
        <w:br w:type="page"/>
      </w:r>
    </w:p>
    <w:p w:rsidR="00257AC8" w:rsidRDefault="00257AC8" w:rsidP="00C30280">
      <w:pPr>
        <w:pStyle w:val="Rubrik1"/>
        <w:sectPr w:rsidR="00257AC8" w:rsidSect="00F648AF">
          <w:headerReference w:type="default" r:id="rId9"/>
          <w:headerReference w:type="first" r:id="rId10"/>
          <w:pgSz w:w="11906" w:h="16838" w:code="9"/>
          <w:pgMar w:top="1418" w:right="1151" w:bottom="1418" w:left="1151" w:header="0" w:footer="510" w:gutter="0"/>
          <w:pgNumType w:start="1"/>
          <w:cols w:space="708"/>
          <w:docGrid w:linePitch="360"/>
        </w:sectPr>
      </w:pPr>
    </w:p>
    <w:p w:rsidR="00453959" w:rsidRPr="00202A49" w:rsidRDefault="00453959" w:rsidP="00C30280">
      <w:pPr>
        <w:pStyle w:val="Rubrik1"/>
      </w:pPr>
      <w:bookmarkStart w:id="1" w:name="_Toc490138505"/>
      <w:r w:rsidRPr="00202A49">
        <w:lastRenderedPageBreak/>
        <w:t>1 LÄROPLANEN</w:t>
      </w:r>
      <w:bookmarkEnd w:id="0"/>
      <w:bookmarkEnd w:id="1"/>
    </w:p>
    <w:p w:rsidR="00453959" w:rsidRPr="00202A49" w:rsidRDefault="00453959" w:rsidP="00453959">
      <w:pPr>
        <w:widowControl/>
        <w:adjustRightInd/>
        <w:spacing w:line="240" w:lineRule="auto"/>
        <w:textAlignment w:val="auto"/>
        <w:rPr>
          <w:rFonts w:eastAsia="Calibri"/>
          <w:color w:val="000000"/>
          <w:sz w:val="28"/>
        </w:rPr>
      </w:pPr>
    </w:p>
    <w:p w:rsidR="00453959" w:rsidRPr="001735F7" w:rsidRDefault="00453959" w:rsidP="00C30280">
      <w:pPr>
        <w:pStyle w:val="Rubrik2"/>
      </w:pPr>
      <w:bookmarkStart w:id="2" w:name="_Toc415582241"/>
      <w:bookmarkStart w:id="3" w:name="_Toc484000643"/>
      <w:bookmarkStart w:id="4" w:name="_Toc490138506"/>
      <w:r w:rsidRPr="001735F7">
        <w:t>1.1 Uppgörandet av läroplanen</w:t>
      </w:r>
      <w:bookmarkEnd w:id="2"/>
      <w:bookmarkEnd w:id="3"/>
      <w:bookmarkEnd w:id="4"/>
      <w:r w:rsidRPr="001735F7">
        <w:t xml:space="preserve"> </w:t>
      </w:r>
    </w:p>
    <w:p w:rsidR="00453959" w:rsidRPr="001735F7" w:rsidRDefault="00453959" w:rsidP="00453959">
      <w:pPr>
        <w:widowControl/>
        <w:adjustRightInd/>
        <w:spacing w:line="240" w:lineRule="auto"/>
        <w:textAlignment w:val="auto"/>
        <w:rPr>
          <w:rFonts w:eastAsia="Calibri"/>
          <w:color w:val="000000"/>
        </w:rPr>
      </w:pPr>
    </w:p>
    <w:p w:rsidR="00453959" w:rsidRPr="001735F7" w:rsidRDefault="00453959" w:rsidP="00453959">
      <w:pPr>
        <w:widowControl/>
        <w:adjustRightInd/>
        <w:spacing w:line="240" w:lineRule="auto"/>
        <w:ind w:left="1304"/>
        <w:textAlignment w:val="auto"/>
        <w:rPr>
          <w:rFonts w:eastAsia="Calibri"/>
          <w:color w:val="000000"/>
        </w:rPr>
      </w:pPr>
      <w:r w:rsidRPr="001735F7">
        <w:rPr>
          <w:color w:val="000000"/>
        </w:rPr>
        <w:t>Läroplanssystemet för gymnasieutbildningen omfattar:</w:t>
      </w:r>
    </w:p>
    <w:p w:rsidR="00453959" w:rsidRPr="001735F7" w:rsidRDefault="00453959" w:rsidP="00453959">
      <w:pPr>
        <w:widowControl/>
        <w:numPr>
          <w:ilvl w:val="0"/>
          <w:numId w:val="4"/>
        </w:numPr>
        <w:adjustRightInd/>
        <w:spacing w:line="240" w:lineRule="auto"/>
        <w:textAlignment w:val="auto"/>
        <w:rPr>
          <w:rFonts w:eastAsia="Calibri"/>
          <w:color w:val="000000"/>
        </w:rPr>
      </w:pPr>
      <w:r w:rsidRPr="001735F7">
        <w:rPr>
          <w:color w:val="000000"/>
        </w:rPr>
        <w:t>gymnasielagen (629/1998) och -förordningen (810/1998)</w:t>
      </w:r>
    </w:p>
    <w:p w:rsidR="00453959" w:rsidRPr="001735F7" w:rsidRDefault="00453959" w:rsidP="00453959">
      <w:pPr>
        <w:widowControl/>
        <w:numPr>
          <w:ilvl w:val="0"/>
          <w:numId w:val="4"/>
        </w:numPr>
        <w:adjustRightInd/>
        <w:spacing w:line="240" w:lineRule="auto"/>
        <w:textAlignment w:val="auto"/>
        <w:rPr>
          <w:rFonts w:eastAsia="Calibri"/>
          <w:color w:val="000000"/>
        </w:rPr>
      </w:pPr>
      <w:r w:rsidRPr="001735F7">
        <w:rPr>
          <w:color w:val="000000"/>
        </w:rPr>
        <w:t>statsrådets förordning om de allmänna riksomfattande målen för och timfördelningen i den utbildning som avses i gymnasielagen (942/2014)</w:t>
      </w:r>
    </w:p>
    <w:p w:rsidR="00453959" w:rsidRPr="001735F7" w:rsidRDefault="00453959" w:rsidP="00453959">
      <w:pPr>
        <w:widowControl/>
        <w:numPr>
          <w:ilvl w:val="0"/>
          <w:numId w:val="4"/>
        </w:numPr>
        <w:adjustRightInd/>
        <w:spacing w:line="240" w:lineRule="auto"/>
        <w:textAlignment w:val="auto"/>
        <w:rPr>
          <w:rFonts w:eastAsia="Calibri"/>
          <w:color w:val="000000"/>
        </w:rPr>
      </w:pPr>
      <w:r w:rsidRPr="001735F7">
        <w:rPr>
          <w:color w:val="000000"/>
        </w:rPr>
        <w:t>Utbildningsstyrelsens föreskrift om grunderna för gymnasiets läroplan</w:t>
      </w:r>
    </w:p>
    <w:p w:rsidR="00453959" w:rsidRPr="001735F7" w:rsidRDefault="00453959" w:rsidP="00453959">
      <w:pPr>
        <w:widowControl/>
        <w:numPr>
          <w:ilvl w:val="0"/>
          <w:numId w:val="4"/>
        </w:numPr>
        <w:adjustRightInd/>
        <w:spacing w:line="240" w:lineRule="auto"/>
        <w:textAlignment w:val="auto"/>
        <w:rPr>
          <w:rFonts w:eastAsia="Calibri"/>
          <w:color w:val="000000"/>
        </w:rPr>
      </w:pPr>
      <w:r w:rsidRPr="001735F7">
        <w:rPr>
          <w:color w:val="000000"/>
        </w:rPr>
        <w:t>den läroplan som utbildningsanordnaren godkänner</w:t>
      </w:r>
    </w:p>
    <w:p w:rsidR="00453959" w:rsidRPr="001735F7" w:rsidRDefault="00453959" w:rsidP="00453959">
      <w:pPr>
        <w:widowControl/>
        <w:numPr>
          <w:ilvl w:val="0"/>
          <w:numId w:val="4"/>
        </w:numPr>
        <w:adjustRightInd/>
        <w:spacing w:line="240" w:lineRule="auto"/>
        <w:textAlignment w:val="auto"/>
        <w:rPr>
          <w:rFonts w:eastAsia="Calibri"/>
          <w:color w:val="000000"/>
        </w:rPr>
      </w:pPr>
      <w:r w:rsidRPr="001735F7">
        <w:rPr>
          <w:color w:val="000000"/>
        </w:rPr>
        <w:t>den årliga plan som avses i 3 § i gymnasieförordningen (810/1998).</w:t>
      </w:r>
    </w:p>
    <w:p w:rsidR="00453959" w:rsidRPr="001735F7" w:rsidRDefault="00453959" w:rsidP="00453959">
      <w:pPr>
        <w:widowControl/>
        <w:adjustRightInd/>
        <w:spacing w:line="240" w:lineRule="auto"/>
        <w:ind w:left="1304"/>
        <w:textAlignment w:val="auto"/>
        <w:rPr>
          <w:rFonts w:eastAsia="Calibri"/>
          <w:color w:val="000000"/>
        </w:rPr>
      </w:pPr>
    </w:p>
    <w:p w:rsidR="00453959" w:rsidRPr="00A52342" w:rsidRDefault="00A52342" w:rsidP="00A52342">
      <w:pPr>
        <w:widowControl/>
        <w:adjustRightInd/>
        <w:spacing w:line="240" w:lineRule="auto"/>
        <w:ind w:left="1304"/>
        <w:textAlignment w:val="auto"/>
        <w:rPr>
          <w:color w:val="000000"/>
        </w:rPr>
      </w:pPr>
      <w:r>
        <w:rPr>
          <w:color w:val="000000"/>
        </w:rPr>
        <w:t xml:space="preserve">Läroplanen för Jakobstads gymnasium har </w:t>
      </w:r>
      <w:r w:rsidR="003406B9">
        <w:rPr>
          <w:color w:val="000000"/>
        </w:rPr>
        <w:t>upp</w:t>
      </w:r>
      <w:r>
        <w:rPr>
          <w:color w:val="000000"/>
        </w:rPr>
        <w:t xml:space="preserve">gjorts utgående från </w:t>
      </w:r>
      <w:r w:rsidRPr="00A52342">
        <w:rPr>
          <w:i/>
          <w:color w:val="000000"/>
        </w:rPr>
        <w:t>Grunderna för gymnasiets läroplan 2015</w:t>
      </w:r>
      <w:r w:rsidR="003406B9">
        <w:rPr>
          <w:i/>
          <w:color w:val="000000"/>
        </w:rPr>
        <w:t>.</w:t>
      </w:r>
      <w:r w:rsidRPr="00A52342">
        <w:rPr>
          <w:i/>
          <w:color w:val="000000"/>
        </w:rPr>
        <w:t xml:space="preserve"> </w:t>
      </w:r>
      <w:r w:rsidRPr="00EA7145">
        <w:rPr>
          <w:i/>
          <w:color w:val="000000"/>
        </w:rPr>
        <w:t>Grunderna för läroplanen för gymnasieutbildning för ungdomar</w:t>
      </w:r>
      <w:r w:rsidRPr="00EA7145">
        <w:rPr>
          <w:color w:val="000000"/>
        </w:rPr>
        <w:t>.</w:t>
      </w:r>
      <w:r>
        <w:rPr>
          <w:color w:val="000000"/>
        </w:rPr>
        <w:t xml:space="preserve"> </w:t>
      </w:r>
      <w:r w:rsidR="00453959" w:rsidRPr="001735F7">
        <w:rPr>
          <w:color w:val="000000"/>
        </w:rPr>
        <w:t xml:space="preserve">Läroplanen </w:t>
      </w:r>
      <w:r>
        <w:rPr>
          <w:color w:val="000000"/>
        </w:rPr>
        <w:t xml:space="preserve">beskriver </w:t>
      </w:r>
      <w:r w:rsidR="00453959" w:rsidRPr="001735F7">
        <w:rPr>
          <w:color w:val="000000"/>
        </w:rPr>
        <w:t>gymnasiets undervisning och fostran</w:t>
      </w:r>
      <w:r>
        <w:rPr>
          <w:color w:val="000000"/>
        </w:rPr>
        <w:t xml:space="preserve">, och utgående från den utarbetas en </w:t>
      </w:r>
      <w:r w:rsidR="0032227C">
        <w:rPr>
          <w:color w:val="000000"/>
        </w:rPr>
        <w:t>års</w:t>
      </w:r>
      <w:r w:rsidRPr="00EA7145">
        <w:rPr>
          <w:color w:val="000000"/>
        </w:rPr>
        <w:t>plan</w:t>
      </w:r>
      <w:r>
        <w:rPr>
          <w:color w:val="000000"/>
        </w:rPr>
        <w:t xml:space="preserve"> för hur undervisningen i praktiken</w:t>
      </w:r>
      <w:r w:rsidR="00453959" w:rsidRPr="001735F7">
        <w:rPr>
          <w:color w:val="000000"/>
        </w:rPr>
        <w:t xml:space="preserve"> ordnas under läsåret. Den studerande ska göra upp sitt studieprogram med stöd av gymnasiets läroplan och årsplanen. </w:t>
      </w:r>
    </w:p>
    <w:p w:rsidR="00453959" w:rsidRPr="001735F7" w:rsidRDefault="00453959" w:rsidP="00453959">
      <w:pPr>
        <w:widowControl/>
        <w:adjustRightInd/>
        <w:spacing w:line="240" w:lineRule="auto"/>
        <w:ind w:left="1304"/>
        <w:textAlignment w:val="auto"/>
        <w:rPr>
          <w:rFonts w:eastAsia="Calibri"/>
          <w:color w:val="000000"/>
        </w:rPr>
      </w:pPr>
    </w:p>
    <w:p w:rsidR="00453959" w:rsidRPr="001735F7" w:rsidRDefault="00453959" w:rsidP="00453959">
      <w:pPr>
        <w:widowControl/>
        <w:adjustRightInd/>
        <w:spacing w:line="240" w:lineRule="auto"/>
        <w:ind w:left="1304"/>
        <w:textAlignment w:val="auto"/>
        <w:rPr>
          <w:rFonts w:eastAsia="Calibri"/>
          <w:i/>
          <w:color w:val="000000"/>
        </w:rPr>
      </w:pPr>
      <w:r w:rsidRPr="001735F7">
        <w:rPr>
          <w:color w:val="000000"/>
        </w:rPr>
        <w:t>Den studerandes möjlighet att slutföra de studier som ingår i gymn</w:t>
      </w:r>
      <w:r w:rsidR="0067237E">
        <w:rPr>
          <w:color w:val="000000"/>
        </w:rPr>
        <w:t xml:space="preserve">asiets lärokurs inom tre år </w:t>
      </w:r>
      <w:r w:rsidRPr="001735F7">
        <w:rPr>
          <w:color w:val="000000"/>
        </w:rPr>
        <w:t xml:space="preserve">tryggas genom flexibla studier och genom att </w:t>
      </w:r>
      <w:r w:rsidR="00EA7145">
        <w:rPr>
          <w:color w:val="000000"/>
        </w:rPr>
        <w:t xml:space="preserve">studerande </w:t>
      </w:r>
      <w:r w:rsidRPr="001735F7">
        <w:rPr>
          <w:color w:val="000000"/>
        </w:rPr>
        <w:t xml:space="preserve">erbjuda det stöd för lärande och studier som behövs. Läroplanen </w:t>
      </w:r>
      <w:r w:rsidR="0067237E">
        <w:rPr>
          <w:color w:val="000000"/>
        </w:rPr>
        <w:t xml:space="preserve">har gjorts upp </w:t>
      </w:r>
      <w:r w:rsidRPr="001735F7">
        <w:rPr>
          <w:color w:val="000000"/>
        </w:rPr>
        <w:t xml:space="preserve">så att den studerande </w:t>
      </w:r>
      <w:r w:rsidRPr="0032227C">
        <w:rPr>
          <w:color w:val="000000"/>
        </w:rPr>
        <w:t>har möjlighet att göra individuella val och också utnyttja undervisning som ordnas av</w:t>
      </w:r>
      <w:r w:rsidRPr="001735F7">
        <w:rPr>
          <w:color w:val="000000"/>
        </w:rPr>
        <w:t xml:space="preserve"> andra utbildningsanordnare</w:t>
      </w:r>
      <w:r w:rsidR="0067237E">
        <w:rPr>
          <w:color w:val="000000"/>
        </w:rPr>
        <w:t xml:space="preserve"> </w:t>
      </w:r>
      <w:r w:rsidR="0067237E" w:rsidRPr="0032227C">
        <w:rPr>
          <w:color w:val="000000"/>
        </w:rPr>
        <w:t xml:space="preserve">såsom </w:t>
      </w:r>
      <w:proofErr w:type="spellStart"/>
      <w:r w:rsidR="0067237E" w:rsidRPr="0032227C">
        <w:rPr>
          <w:color w:val="000000"/>
        </w:rPr>
        <w:t>Pietarsaaren</w:t>
      </w:r>
      <w:proofErr w:type="spellEnd"/>
      <w:r w:rsidR="0067237E" w:rsidRPr="0032227C">
        <w:rPr>
          <w:color w:val="000000"/>
        </w:rPr>
        <w:t xml:space="preserve"> </w:t>
      </w:r>
      <w:proofErr w:type="spellStart"/>
      <w:r w:rsidR="0067237E" w:rsidRPr="0032227C">
        <w:rPr>
          <w:color w:val="000000"/>
        </w:rPr>
        <w:t>lukio</w:t>
      </w:r>
      <w:proofErr w:type="spellEnd"/>
      <w:r w:rsidRPr="0032227C">
        <w:rPr>
          <w:color w:val="000000"/>
        </w:rPr>
        <w:t>.</w:t>
      </w:r>
      <w:r w:rsidRPr="001735F7">
        <w:rPr>
          <w:color w:val="000000"/>
        </w:rPr>
        <w:t xml:space="preserve"> </w:t>
      </w:r>
    </w:p>
    <w:p w:rsidR="00453959" w:rsidRPr="001735F7" w:rsidRDefault="00453959" w:rsidP="00453959">
      <w:pPr>
        <w:widowControl/>
        <w:adjustRightInd/>
        <w:spacing w:line="240" w:lineRule="auto"/>
        <w:ind w:left="1304"/>
        <w:textAlignment w:val="auto"/>
        <w:rPr>
          <w:rFonts w:eastAsia="Calibri"/>
          <w:color w:val="000000"/>
        </w:rPr>
      </w:pPr>
    </w:p>
    <w:p w:rsidR="00453959" w:rsidRPr="001735F7" w:rsidRDefault="0067237E" w:rsidP="00453959">
      <w:pPr>
        <w:widowControl/>
        <w:spacing w:line="240" w:lineRule="auto"/>
        <w:ind w:left="1304"/>
        <w:rPr>
          <w:color w:val="000000"/>
          <w:szCs w:val="20"/>
        </w:rPr>
      </w:pPr>
      <w:r>
        <w:rPr>
          <w:color w:val="000000"/>
        </w:rPr>
        <w:t xml:space="preserve">Läroplanen för Jakobstads gymnasium har </w:t>
      </w:r>
      <w:r w:rsidR="00453959" w:rsidRPr="001735F7">
        <w:rPr>
          <w:color w:val="000000"/>
        </w:rPr>
        <w:t>g</w:t>
      </w:r>
      <w:r>
        <w:rPr>
          <w:color w:val="000000"/>
        </w:rPr>
        <w:t>jorts</w:t>
      </w:r>
      <w:r w:rsidR="00453959" w:rsidRPr="001735F7">
        <w:rPr>
          <w:color w:val="000000"/>
        </w:rPr>
        <w:t xml:space="preserve"> upp </w:t>
      </w:r>
      <w:r w:rsidR="0010105C">
        <w:rPr>
          <w:color w:val="000000"/>
        </w:rPr>
        <w:t>så att alla</w:t>
      </w:r>
      <w:r w:rsidR="00453959" w:rsidRPr="001735F7">
        <w:rPr>
          <w:color w:val="000000"/>
        </w:rPr>
        <w:t xml:space="preserve"> föräldrar och vårdnadshavare </w:t>
      </w:r>
      <w:r w:rsidR="008B1A82">
        <w:rPr>
          <w:color w:val="000000"/>
        </w:rPr>
        <w:t>har fått bekanta sig med den, framföra sin åsikt och hörts om den.</w:t>
      </w:r>
      <w:r w:rsidR="0010105C">
        <w:rPr>
          <w:color w:val="000000"/>
        </w:rPr>
        <w:t xml:space="preserve"> </w:t>
      </w:r>
      <w:r w:rsidR="008B1A82">
        <w:rPr>
          <w:color w:val="000000"/>
        </w:rPr>
        <w:t>Även s</w:t>
      </w:r>
      <w:r w:rsidR="00453959" w:rsidRPr="001735F7">
        <w:rPr>
          <w:color w:val="000000"/>
        </w:rPr>
        <w:t>tuderandekåren och gymnasiets personal</w:t>
      </w:r>
      <w:r w:rsidR="0010105C">
        <w:rPr>
          <w:color w:val="000000"/>
        </w:rPr>
        <w:t xml:space="preserve"> har </w:t>
      </w:r>
      <w:r w:rsidR="008B1A82">
        <w:rPr>
          <w:color w:val="000000"/>
        </w:rPr>
        <w:t>hörts under processen med att färdigställa läroplanen</w:t>
      </w:r>
      <w:r w:rsidR="00453959" w:rsidRPr="001735F7">
        <w:rPr>
          <w:color w:val="000000"/>
        </w:rPr>
        <w:t>. Avsikten med samarbetet är att försäkra sig om att gymnasieutbi</w:t>
      </w:r>
      <w:r w:rsidR="0010105C">
        <w:rPr>
          <w:color w:val="000000"/>
        </w:rPr>
        <w:t xml:space="preserve">ldningen är av hög kvalitet och </w:t>
      </w:r>
      <w:r w:rsidR="00453959" w:rsidRPr="001735F7">
        <w:rPr>
          <w:color w:val="000000"/>
        </w:rPr>
        <w:t xml:space="preserve">samhälleligt </w:t>
      </w:r>
      <w:r w:rsidR="008B1A82">
        <w:rPr>
          <w:color w:val="000000"/>
        </w:rPr>
        <w:t>b</w:t>
      </w:r>
      <w:r w:rsidR="00453959" w:rsidRPr="001735F7">
        <w:rPr>
          <w:color w:val="000000"/>
        </w:rPr>
        <w:t xml:space="preserve">etydelsefull och att hela skolsamfundet förbinder sig att följa de gemensamt överenskomna målen och arbetssätten. </w:t>
      </w:r>
    </w:p>
    <w:p w:rsidR="00453959" w:rsidRPr="001735F7" w:rsidRDefault="00453959" w:rsidP="00453959">
      <w:pPr>
        <w:widowControl/>
        <w:spacing w:line="240" w:lineRule="auto"/>
        <w:ind w:left="1304"/>
        <w:rPr>
          <w:color w:val="000000"/>
          <w:szCs w:val="20"/>
        </w:rPr>
      </w:pPr>
    </w:p>
    <w:p w:rsidR="00453959" w:rsidRPr="001735F7" w:rsidRDefault="00453959" w:rsidP="00453959">
      <w:pPr>
        <w:widowControl/>
        <w:adjustRightInd/>
        <w:spacing w:line="240" w:lineRule="auto"/>
        <w:textAlignment w:val="auto"/>
        <w:rPr>
          <w:rFonts w:eastAsia="Calibri"/>
          <w:color w:val="000000"/>
          <w:sz w:val="28"/>
        </w:rPr>
      </w:pPr>
    </w:p>
    <w:p w:rsidR="00453959" w:rsidRPr="001735F7" w:rsidRDefault="00453959" w:rsidP="00C30280">
      <w:pPr>
        <w:pStyle w:val="Rubrik2"/>
      </w:pPr>
      <w:bookmarkStart w:id="5" w:name="_Toc415582242"/>
      <w:bookmarkStart w:id="6" w:name="_Toc484000644"/>
      <w:bookmarkStart w:id="7" w:name="_Toc490138507"/>
      <w:r w:rsidRPr="001735F7">
        <w:t>1.2 Läroplanens innehåll</w:t>
      </w:r>
      <w:bookmarkEnd w:id="5"/>
      <w:bookmarkEnd w:id="6"/>
      <w:bookmarkEnd w:id="7"/>
      <w:r w:rsidRPr="001735F7">
        <w:t xml:space="preserve"> </w:t>
      </w:r>
    </w:p>
    <w:p w:rsidR="00453959" w:rsidRPr="001735F7" w:rsidRDefault="00453959" w:rsidP="00453959">
      <w:pPr>
        <w:widowControl/>
        <w:adjustRightInd/>
        <w:spacing w:line="240" w:lineRule="auto"/>
        <w:textAlignment w:val="auto"/>
        <w:rPr>
          <w:rFonts w:eastAsia="Calibri"/>
          <w:color w:val="000000"/>
        </w:rPr>
      </w:pPr>
    </w:p>
    <w:p w:rsidR="003406B9" w:rsidRDefault="003406B9" w:rsidP="003406B9">
      <w:pPr>
        <w:widowControl/>
        <w:adjustRightInd/>
        <w:spacing w:line="240" w:lineRule="auto"/>
        <w:ind w:left="1304"/>
        <w:textAlignment w:val="auto"/>
        <w:rPr>
          <w:color w:val="000000"/>
        </w:rPr>
      </w:pPr>
      <w:r w:rsidRPr="003406B9">
        <w:rPr>
          <w:color w:val="000000"/>
        </w:rPr>
        <w:t>I enlighet med</w:t>
      </w:r>
      <w:r>
        <w:rPr>
          <w:color w:val="000000"/>
        </w:rPr>
        <w:t xml:space="preserve"> </w:t>
      </w:r>
      <w:r w:rsidRPr="00A52342">
        <w:rPr>
          <w:i/>
          <w:color w:val="000000"/>
        </w:rPr>
        <w:t>Grunderna för gymnasiets läroplan 2015</w:t>
      </w:r>
      <w:r>
        <w:rPr>
          <w:i/>
          <w:color w:val="000000"/>
        </w:rPr>
        <w:t>.</w:t>
      </w:r>
      <w:r w:rsidRPr="00A52342">
        <w:rPr>
          <w:i/>
          <w:color w:val="000000"/>
        </w:rPr>
        <w:t xml:space="preserve"> </w:t>
      </w:r>
      <w:r w:rsidRPr="00EA7145">
        <w:rPr>
          <w:i/>
          <w:color w:val="000000"/>
        </w:rPr>
        <w:t>Grunderna för läroplanen för gymnasieutbildning för ungdomar</w:t>
      </w:r>
      <w:r>
        <w:rPr>
          <w:color w:val="000000"/>
        </w:rPr>
        <w:t xml:space="preserve"> innehåller läroplanen för Jakobstads gymnasium följande delar:</w:t>
      </w:r>
    </w:p>
    <w:p w:rsidR="00AC22AD" w:rsidRPr="00AC22AD" w:rsidRDefault="00453959" w:rsidP="00AC22AD">
      <w:pPr>
        <w:widowControl/>
        <w:numPr>
          <w:ilvl w:val="0"/>
          <w:numId w:val="5"/>
        </w:numPr>
        <w:adjustRightInd/>
        <w:spacing w:line="240" w:lineRule="auto"/>
        <w:textAlignment w:val="auto"/>
        <w:rPr>
          <w:rFonts w:eastAsia="Calibri"/>
          <w:color w:val="000000"/>
        </w:rPr>
      </w:pPr>
      <w:r w:rsidRPr="003773E7">
        <w:rPr>
          <w:color w:val="000000"/>
        </w:rPr>
        <w:t>verksamhetsidé och värdeprioriteringar</w:t>
      </w:r>
      <w:r w:rsidR="00AC22AD" w:rsidRPr="00AC22AD">
        <w:rPr>
          <w:color w:val="000000"/>
        </w:rPr>
        <w:t xml:space="preserve"> </w:t>
      </w:r>
    </w:p>
    <w:p w:rsidR="00AC22AD" w:rsidRPr="003773E7" w:rsidRDefault="00AC22AD" w:rsidP="00453959">
      <w:pPr>
        <w:widowControl/>
        <w:numPr>
          <w:ilvl w:val="0"/>
          <w:numId w:val="5"/>
        </w:numPr>
        <w:adjustRightInd/>
        <w:spacing w:line="240" w:lineRule="auto"/>
        <w:textAlignment w:val="auto"/>
        <w:rPr>
          <w:rFonts w:eastAsia="Calibri"/>
          <w:color w:val="000000"/>
        </w:rPr>
      </w:pPr>
      <w:r>
        <w:rPr>
          <w:rFonts w:eastAsia="Calibri"/>
          <w:color w:val="000000"/>
        </w:rPr>
        <w:t>av utbildningsanordnaren godkänd timfördelning för gymnasiet</w:t>
      </w:r>
    </w:p>
    <w:p w:rsidR="00453959" w:rsidRPr="00FC1998" w:rsidRDefault="00FC1998" w:rsidP="00FC1998">
      <w:pPr>
        <w:widowControl/>
        <w:numPr>
          <w:ilvl w:val="0"/>
          <w:numId w:val="5"/>
        </w:numPr>
        <w:adjustRightInd/>
        <w:spacing w:line="240" w:lineRule="auto"/>
        <w:textAlignment w:val="auto"/>
        <w:rPr>
          <w:rFonts w:eastAsia="Calibri"/>
          <w:color w:val="000000"/>
        </w:rPr>
      </w:pPr>
      <w:r>
        <w:rPr>
          <w:color w:val="000000"/>
        </w:rPr>
        <w:t xml:space="preserve">språkprogram </w:t>
      </w:r>
    </w:p>
    <w:p w:rsidR="00453959" w:rsidRPr="00123B3B" w:rsidRDefault="00453959" w:rsidP="00453959">
      <w:pPr>
        <w:widowControl/>
        <w:numPr>
          <w:ilvl w:val="0"/>
          <w:numId w:val="5"/>
        </w:numPr>
        <w:adjustRightInd/>
        <w:spacing w:line="240" w:lineRule="auto"/>
        <w:textAlignment w:val="auto"/>
        <w:rPr>
          <w:rFonts w:eastAsia="Calibri"/>
          <w:color w:val="000000"/>
        </w:rPr>
      </w:pPr>
      <w:r w:rsidRPr="00123B3B">
        <w:rPr>
          <w:color w:val="000000"/>
        </w:rPr>
        <w:t xml:space="preserve">verksamhetskulturen i huvuddrag </w:t>
      </w:r>
    </w:p>
    <w:p w:rsidR="00453959" w:rsidRPr="00123B3B" w:rsidRDefault="00453959" w:rsidP="00453959">
      <w:pPr>
        <w:widowControl/>
        <w:numPr>
          <w:ilvl w:val="0"/>
          <w:numId w:val="5"/>
        </w:numPr>
        <w:adjustRightInd/>
        <w:spacing w:line="240" w:lineRule="auto"/>
        <w:textAlignment w:val="auto"/>
        <w:rPr>
          <w:rFonts w:eastAsia="Calibri"/>
          <w:color w:val="000000"/>
        </w:rPr>
      </w:pPr>
      <w:r w:rsidRPr="00123B3B">
        <w:rPr>
          <w:color w:val="000000"/>
        </w:rPr>
        <w:t>studiemiljöer och studiemetoder</w:t>
      </w:r>
    </w:p>
    <w:p w:rsidR="00453959" w:rsidRPr="00123B3B" w:rsidRDefault="00453959" w:rsidP="00453959">
      <w:pPr>
        <w:widowControl/>
        <w:numPr>
          <w:ilvl w:val="0"/>
          <w:numId w:val="5"/>
        </w:numPr>
        <w:adjustRightInd/>
        <w:spacing w:line="240" w:lineRule="auto"/>
        <w:textAlignment w:val="auto"/>
        <w:rPr>
          <w:rFonts w:eastAsia="Calibri"/>
          <w:color w:val="000000"/>
        </w:rPr>
      </w:pPr>
      <w:r w:rsidRPr="00123B3B">
        <w:rPr>
          <w:color w:val="000000"/>
        </w:rPr>
        <w:t xml:space="preserve">principer för självständiga studier </w:t>
      </w:r>
    </w:p>
    <w:p w:rsidR="00453959" w:rsidRPr="00123B3B" w:rsidRDefault="00453959" w:rsidP="00453959">
      <w:pPr>
        <w:widowControl/>
        <w:numPr>
          <w:ilvl w:val="0"/>
          <w:numId w:val="5"/>
        </w:numPr>
        <w:adjustRightInd/>
        <w:spacing w:line="240" w:lineRule="auto"/>
        <w:textAlignment w:val="auto"/>
        <w:rPr>
          <w:rFonts w:eastAsia="Calibri"/>
          <w:color w:val="000000"/>
        </w:rPr>
      </w:pPr>
      <w:r w:rsidRPr="00123B3B">
        <w:rPr>
          <w:color w:val="000000"/>
        </w:rPr>
        <w:t xml:space="preserve">temaområden </w:t>
      </w:r>
    </w:p>
    <w:p w:rsidR="00453959" w:rsidRPr="00123B3B" w:rsidRDefault="00453959" w:rsidP="00453959">
      <w:pPr>
        <w:widowControl/>
        <w:numPr>
          <w:ilvl w:val="0"/>
          <w:numId w:val="5"/>
        </w:numPr>
        <w:adjustRightInd/>
        <w:spacing w:line="240" w:lineRule="auto"/>
        <w:textAlignment w:val="auto"/>
        <w:rPr>
          <w:rFonts w:eastAsia="Calibri"/>
          <w:color w:val="000000"/>
        </w:rPr>
      </w:pPr>
      <w:r w:rsidRPr="00123B3B">
        <w:rPr>
          <w:color w:val="000000"/>
        </w:rPr>
        <w:t>läroämnets uppdrag samt allmänna mål för undervisningen och bedömningen inom läroämnet</w:t>
      </w:r>
    </w:p>
    <w:p w:rsidR="00453959" w:rsidRPr="00123B3B" w:rsidRDefault="00453959" w:rsidP="00453959">
      <w:pPr>
        <w:widowControl/>
        <w:numPr>
          <w:ilvl w:val="0"/>
          <w:numId w:val="5"/>
        </w:numPr>
        <w:adjustRightInd/>
        <w:spacing w:line="240" w:lineRule="auto"/>
        <w:textAlignment w:val="auto"/>
        <w:rPr>
          <w:rFonts w:eastAsia="Calibri"/>
          <w:color w:val="000000"/>
        </w:rPr>
      </w:pPr>
      <w:r w:rsidRPr="00123B3B">
        <w:rPr>
          <w:color w:val="000000"/>
        </w:rPr>
        <w:t xml:space="preserve">mål och centralt innehåll för varje kurs </w:t>
      </w:r>
    </w:p>
    <w:p w:rsidR="00453959" w:rsidRPr="00123B3B" w:rsidRDefault="00453959" w:rsidP="00453959">
      <w:pPr>
        <w:widowControl/>
        <w:numPr>
          <w:ilvl w:val="0"/>
          <w:numId w:val="5"/>
        </w:numPr>
        <w:adjustRightInd/>
        <w:spacing w:line="240" w:lineRule="auto"/>
        <w:textAlignment w:val="auto"/>
        <w:rPr>
          <w:rFonts w:eastAsia="Calibri"/>
          <w:color w:val="000000"/>
        </w:rPr>
      </w:pPr>
      <w:r w:rsidRPr="00123B3B">
        <w:rPr>
          <w:color w:val="000000"/>
        </w:rPr>
        <w:lastRenderedPageBreak/>
        <w:t xml:space="preserve">samarbetet mellan hem och läroanstalt </w:t>
      </w:r>
    </w:p>
    <w:p w:rsidR="00453959" w:rsidRPr="00DC6458" w:rsidRDefault="00453959" w:rsidP="00453959">
      <w:pPr>
        <w:widowControl/>
        <w:numPr>
          <w:ilvl w:val="0"/>
          <w:numId w:val="5"/>
        </w:numPr>
        <w:adjustRightInd/>
        <w:spacing w:line="240" w:lineRule="auto"/>
        <w:textAlignment w:val="auto"/>
        <w:rPr>
          <w:rFonts w:eastAsia="Calibri"/>
          <w:color w:val="000000"/>
        </w:rPr>
      </w:pPr>
      <w:r w:rsidRPr="00DC6458">
        <w:rPr>
          <w:color w:val="000000"/>
        </w:rPr>
        <w:t>handledningsplan</w:t>
      </w:r>
      <w:r w:rsidR="00DC6458">
        <w:rPr>
          <w:color w:val="000000"/>
        </w:rPr>
        <w:t xml:space="preserve"> </w:t>
      </w:r>
    </w:p>
    <w:p w:rsidR="00453959" w:rsidRPr="00D76F8C" w:rsidRDefault="00453959" w:rsidP="00453959">
      <w:pPr>
        <w:widowControl/>
        <w:numPr>
          <w:ilvl w:val="0"/>
          <w:numId w:val="5"/>
        </w:numPr>
        <w:adjustRightInd/>
        <w:spacing w:line="240" w:lineRule="auto"/>
        <w:textAlignment w:val="auto"/>
        <w:rPr>
          <w:rFonts w:eastAsia="Calibri"/>
          <w:color w:val="000000"/>
        </w:rPr>
      </w:pPr>
      <w:r w:rsidRPr="00D76F8C">
        <w:rPr>
          <w:color w:val="000000"/>
        </w:rPr>
        <w:t xml:space="preserve">undervisningen för studerande som behöver stöd för lärande och studier </w:t>
      </w:r>
    </w:p>
    <w:p w:rsidR="00453959" w:rsidRPr="00D76F8C" w:rsidRDefault="00453959" w:rsidP="00453959">
      <w:pPr>
        <w:widowControl/>
        <w:numPr>
          <w:ilvl w:val="0"/>
          <w:numId w:val="5"/>
        </w:numPr>
        <w:adjustRightInd/>
        <w:spacing w:line="240" w:lineRule="auto"/>
        <w:textAlignment w:val="auto"/>
        <w:rPr>
          <w:rFonts w:eastAsia="Calibri"/>
          <w:b/>
          <w:color w:val="000000"/>
        </w:rPr>
      </w:pPr>
      <w:r w:rsidRPr="00D76F8C">
        <w:rPr>
          <w:color w:val="000000"/>
        </w:rPr>
        <w:t xml:space="preserve">undervisningen för olika språk- och kulturgrupper </w:t>
      </w:r>
    </w:p>
    <w:p w:rsidR="00453959" w:rsidRPr="004A0098" w:rsidRDefault="00453959" w:rsidP="00453959">
      <w:pPr>
        <w:widowControl/>
        <w:numPr>
          <w:ilvl w:val="0"/>
          <w:numId w:val="5"/>
        </w:numPr>
        <w:adjustRightInd/>
        <w:spacing w:line="240" w:lineRule="auto"/>
        <w:textAlignment w:val="auto"/>
        <w:rPr>
          <w:rFonts w:eastAsia="Calibri"/>
          <w:color w:val="000000"/>
        </w:rPr>
      </w:pPr>
      <w:r w:rsidRPr="004A0098">
        <w:rPr>
          <w:color w:val="000000"/>
        </w:rPr>
        <w:t>bedömningen av den studerandes lärande</w:t>
      </w:r>
    </w:p>
    <w:p w:rsidR="00453959" w:rsidRPr="0002091B" w:rsidRDefault="00453959" w:rsidP="008B2424">
      <w:pPr>
        <w:widowControl/>
        <w:adjustRightInd/>
        <w:spacing w:line="240" w:lineRule="auto"/>
        <w:ind w:left="1664"/>
        <w:textAlignment w:val="auto"/>
        <w:rPr>
          <w:rFonts w:eastAsia="Calibri"/>
          <w:color w:val="000000"/>
          <w:highlight w:val="yellow"/>
        </w:rPr>
      </w:pPr>
    </w:p>
    <w:p w:rsidR="00453959" w:rsidRDefault="00453959" w:rsidP="00453959">
      <w:pPr>
        <w:widowControl/>
        <w:spacing w:line="240" w:lineRule="auto"/>
        <w:ind w:left="1304"/>
      </w:pPr>
      <w:r w:rsidRPr="00A20077">
        <w:t>Enligt 13 § i lagen om elev- och studerandevård (1287/2013) ansvarar</w:t>
      </w:r>
      <w:r w:rsidRPr="001735F7">
        <w:t xml:space="preserve"> utbildningsanordnaren för att det för varje läroanstalt utarbetas en studerandevårdsplan som beskriver hur studerandevården ska genomföras, utvärderas och utvecklas.</w:t>
      </w:r>
      <w:r w:rsidR="0002091B">
        <w:t xml:space="preserve"> </w:t>
      </w:r>
      <w:r w:rsidR="004002B1" w:rsidRPr="00CC7CA7">
        <w:t>Studerand</w:t>
      </w:r>
      <w:r w:rsidR="00D76F8C" w:rsidRPr="00CC7CA7">
        <w:t>evårdsplanen är under bearbetning</w:t>
      </w:r>
      <w:r w:rsidR="004002B1" w:rsidRPr="00CC7CA7">
        <w:t>.</w:t>
      </w:r>
      <w:r w:rsidR="004002B1">
        <w:t xml:space="preserve"> </w:t>
      </w:r>
    </w:p>
    <w:p w:rsidR="004002B1" w:rsidRPr="001735F7" w:rsidRDefault="004002B1" w:rsidP="00453959">
      <w:pPr>
        <w:widowControl/>
        <w:spacing w:line="240" w:lineRule="auto"/>
        <w:ind w:left="1304"/>
        <w:rPr>
          <w:color w:val="000000"/>
          <w:szCs w:val="20"/>
        </w:rPr>
      </w:pPr>
    </w:p>
    <w:p w:rsidR="00453959" w:rsidRPr="001735F7" w:rsidRDefault="00453959" w:rsidP="00453959">
      <w:pPr>
        <w:widowControl/>
        <w:adjustRightInd/>
        <w:spacing w:line="240" w:lineRule="auto"/>
        <w:ind w:left="1304"/>
        <w:textAlignment w:val="auto"/>
        <w:rPr>
          <w:rFonts w:eastAsia="Calibri"/>
          <w:color w:val="000000"/>
        </w:rPr>
      </w:pPr>
      <w:r w:rsidRPr="001735F7">
        <w:rPr>
          <w:color w:val="000000"/>
        </w:rPr>
        <w:t>Enligt 21 § 3 mom. i gymnasielagen (629/1998, ändrad genom lag 1268/2013) ska utbildningsanordnaren i samband med läroplanen utarbeta en plan för att skydda de studerande mot våld, mobbning och trakasserier samt verkställa planen och övervaka att den följs</w:t>
      </w:r>
      <w:r w:rsidR="002674B0">
        <w:rPr>
          <w:color w:val="000000"/>
        </w:rPr>
        <w:t xml:space="preserve"> och genomförs. Den befintliga p</w:t>
      </w:r>
      <w:r w:rsidRPr="001735F7">
        <w:rPr>
          <w:color w:val="000000"/>
        </w:rPr>
        <w:t xml:space="preserve">lanen </w:t>
      </w:r>
      <w:r w:rsidR="004002B1" w:rsidRPr="00D76F8C">
        <w:rPr>
          <w:color w:val="000000"/>
        </w:rPr>
        <w:t xml:space="preserve">skrivs in </w:t>
      </w:r>
      <w:r w:rsidRPr="00D76F8C">
        <w:rPr>
          <w:color w:val="000000"/>
        </w:rPr>
        <w:t>i läroanstaltens</w:t>
      </w:r>
      <w:r w:rsidRPr="001735F7">
        <w:rPr>
          <w:color w:val="000000"/>
        </w:rPr>
        <w:t xml:space="preserve"> studerandevårdsplan [Lag om elev- och studerandevård (1287/2013), 13 §]. </w:t>
      </w:r>
    </w:p>
    <w:p w:rsidR="00453959" w:rsidRPr="001735F7" w:rsidRDefault="00453959" w:rsidP="00453959">
      <w:pPr>
        <w:widowControl/>
        <w:adjustRightInd/>
        <w:spacing w:line="240" w:lineRule="auto"/>
        <w:ind w:left="1304"/>
        <w:textAlignment w:val="auto"/>
        <w:rPr>
          <w:rFonts w:eastAsia="Calibri"/>
          <w:color w:val="000000"/>
        </w:rPr>
      </w:pPr>
      <w:r w:rsidRPr="001735F7">
        <w:br/>
      </w:r>
      <w:r w:rsidRPr="001735F7">
        <w:rPr>
          <w:color w:val="000000"/>
        </w:rPr>
        <w:t>Enligt 21 § 3 mom. i gymnasielagen (629/1998, ändrad genom lag 1268/2013) ska utbildningsanordnaren i samband med läroplanen utarbeta en plan och anvisningar om användningen av disciplinära åtgärder och förfaringssätt.</w:t>
      </w:r>
      <w:r w:rsidR="004002B1">
        <w:rPr>
          <w:color w:val="000000"/>
        </w:rPr>
        <w:t xml:space="preserve"> </w:t>
      </w:r>
      <w:r w:rsidR="008419BD">
        <w:rPr>
          <w:color w:val="000000"/>
        </w:rPr>
        <w:t>Pla</w:t>
      </w:r>
      <w:r w:rsidR="00CC7CA7">
        <w:rPr>
          <w:color w:val="000000"/>
        </w:rPr>
        <w:t xml:space="preserve">nen utgör ett separat dokument som ingår i skolans läsårsplan. </w:t>
      </w:r>
    </w:p>
    <w:p w:rsidR="00453959" w:rsidRPr="001735F7" w:rsidRDefault="00453959" w:rsidP="00453959">
      <w:pPr>
        <w:widowControl/>
        <w:adjustRightInd/>
        <w:spacing w:line="240" w:lineRule="auto"/>
        <w:ind w:left="2608"/>
        <w:textAlignment w:val="auto"/>
        <w:rPr>
          <w:rFonts w:eastAsia="Calibri"/>
          <w:color w:val="000000"/>
        </w:rPr>
      </w:pPr>
    </w:p>
    <w:p w:rsidR="00453959" w:rsidRPr="001735F7" w:rsidRDefault="00453959" w:rsidP="00453959">
      <w:pPr>
        <w:widowControl/>
        <w:spacing w:line="240" w:lineRule="auto"/>
        <w:ind w:left="1304"/>
        <w:rPr>
          <w:color w:val="000000"/>
          <w:szCs w:val="20"/>
        </w:rPr>
      </w:pPr>
      <w:r w:rsidRPr="001735F7">
        <w:rPr>
          <w:color w:val="000000"/>
        </w:rPr>
        <w:t>Enligt 5 a § i lagen om jämställdhet mellan kvinnor och män (609/1986, ändrad genom lag 1329/2014) ansvarar utbildningsanordnaren för att det i samarbete med personalen och de studerande årligen utarbetas en jämställdhetsplan för varje läroanstalt. I stället för en årlig genomgång kan planen utarbetas för högst tre å</w:t>
      </w:r>
      <w:r w:rsidR="008419BD">
        <w:rPr>
          <w:color w:val="000000"/>
        </w:rPr>
        <w:t xml:space="preserve">r i sänder. </w:t>
      </w:r>
    </w:p>
    <w:p w:rsidR="00453959" w:rsidRPr="001735F7" w:rsidRDefault="00CC7CA7" w:rsidP="00CC7CA7">
      <w:pPr>
        <w:widowControl/>
        <w:tabs>
          <w:tab w:val="left" w:pos="2835"/>
        </w:tabs>
        <w:spacing w:line="240" w:lineRule="auto"/>
        <w:ind w:left="1304"/>
        <w:rPr>
          <w:color w:val="000000"/>
          <w:szCs w:val="20"/>
        </w:rPr>
      </w:pPr>
      <w:r>
        <w:rPr>
          <w:color w:val="000000"/>
          <w:szCs w:val="20"/>
        </w:rPr>
        <w:tab/>
      </w:r>
    </w:p>
    <w:p w:rsidR="00006877" w:rsidRDefault="00453959" w:rsidP="008419BD">
      <w:pPr>
        <w:widowControl/>
        <w:adjustRightInd/>
        <w:spacing w:line="240" w:lineRule="auto"/>
        <w:ind w:left="1304"/>
        <w:textAlignment w:val="auto"/>
        <w:rPr>
          <w:color w:val="000000"/>
        </w:rPr>
      </w:pPr>
      <w:r w:rsidRPr="001735F7">
        <w:rPr>
          <w:color w:val="000000"/>
        </w:rPr>
        <w:t>Enligt 6 § 2 mom. i diskrimineringslagen (1325/2014) ska utbildningsanordnaren se till att varje läroanstalt har en plan för de åtgärder som behövs för att främja likabehandling</w:t>
      </w:r>
      <w:r w:rsidRPr="00CC7CA7">
        <w:rPr>
          <w:color w:val="000000"/>
        </w:rPr>
        <w:t xml:space="preserve">. </w:t>
      </w:r>
      <w:r w:rsidR="00CC7CA7" w:rsidRPr="00CC7CA7">
        <w:rPr>
          <w:color w:val="000000"/>
        </w:rPr>
        <w:t>Jämställdhets- och likabehandlingsplanen utgör ett separat dokument som ingår i skolans läsårsplan.</w:t>
      </w:r>
      <w:r w:rsidR="00CC7CA7">
        <w:rPr>
          <w:color w:val="000000"/>
        </w:rPr>
        <w:t xml:space="preserve"> </w:t>
      </w:r>
    </w:p>
    <w:p w:rsidR="00006877" w:rsidRDefault="00006877" w:rsidP="008419BD">
      <w:pPr>
        <w:widowControl/>
        <w:adjustRightInd/>
        <w:spacing w:line="240" w:lineRule="auto"/>
        <w:ind w:left="1304"/>
        <w:textAlignment w:val="auto"/>
        <w:rPr>
          <w:color w:val="000000"/>
        </w:rPr>
      </w:pPr>
    </w:p>
    <w:p w:rsidR="00453959" w:rsidRPr="00202A49" w:rsidRDefault="00453959" w:rsidP="008419BD">
      <w:pPr>
        <w:widowControl/>
        <w:adjustRightInd/>
        <w:spacing w:line="240" w:lineRule="auto"/>
        <w:ind w:left="1304"/>
        <w:textAlignment w:val="auto"/>
        <w:rPr>
          <w:color w:val="000000"/>
        </w:rPr>
      </w:pPr>
      <w:r w:rsidRPr="00202A49">
        <w:rPr>
          <w:color w:val="000000"/>
        </w:rPr>
        <w:br w:type="page"/>
      </w:r>
    </w:p>
    <w:p w:rsidR="00453959" w:rsidRPr="00202A49" w:rsidRDefault="00453959" w:rsidP="00C30280">
      <w:pPr>
        <w:pStyle w:val="Rubrik1"/>
      </w:pPr>
      <w:bookmarkStart w:id="8" w:name="_Toc420052096"/>
      <w:bookmarkStart w:id="9" w:name="_Toc484000645"/>
      <w:bookmarkStart w:id="10" w:name="_Toc490138508"/>
      <w:r w:rsidRPr="00202A49">
        <w:lastRenderedPageBreak/>
        <w:t>2 GYMNASIEUTBILDNINGENS UPPDRAG OCH VÄRDEGRUND</w:t>
      </w:r>
      <w:bookmarkEnd w:id="8"/>
      <w:bookmarkEnd w:id="9"/>
      <w:bookmarkEnd w:id="10"/>
    </w:p>
    <w:p w:rsidR="00453959" w:rsidRPr="00202A49" w:rsidRDefault="00453959" w:rsidP="00453959">
      <w:pPr>
        <w:spacing w:line="240" w:lineRule="auto"/>
        <w:rPr>
          <w:b/>
          <w:szCs w:val="20"/>
        </w:rPr>
      </w:pPr>
    </w:p>
    <w:p w:rsidR="00453959" w:rsidRPr="00202A49" w:rsidRDefault="00453959" w:rsidP="00453959">
      <w:pPr>
        <w:spacing w:line="240" w:lineRule="auto"/>
        <w:rPr>
          <w:b/>
          <w:szCs w:val="20"/>
        </w:rPr>
      </w:pPr>
    </w:p>
    <w:p w:rsidR="00453959" w:rsidRPr="00202A49" w:rsidRDefault="00453959" w:rsidP="00C30280">
      <w:pPr>
        <w:pStyle w:val="Rubrik2"/>
      </w:pPr>
      <w:bookmarkStart w:id="11" w:name="_Toc420052097"/>
      <w:bookmarkStart w:id="12" w:name="_Toc484000646"/>
      <w:bookmarkStart w:id="13" w:name="_Toc490138509"/>
      <w:r w:rsidRPr="00202A49">
        <w:t>2.1 Gymnasieutbildningens uppdrag</w:t>
      </w:r>
      <w:bookmarkEnd w:id="11"/>
      <w:bookmarkEnd w:id="12"/>
      <w:bookmarkEnd w:id="13"/>
    </w:p>
    <w:p w:rsidR="00453959" w:rsidRPr="00202A49" w:rsidRDefault="00453959" w:rsidP="00453959">
      <w:pPr>
        <w:spacing w:line="240" w:lineRule="auto"/>
        <w:ind w:left="1276"/>
        <w:rPr>
          <w:rFonts w:eastAsia="Calibri"/>
        </w:rPr>
      </w:pPr>
    </w:p>
    <w:p w:rsidR="00453959" w:rsidRPr="00202A49" w:rsidRDefault="00453959" w:rsidP="00453959">
      <w:pPr>
        <w:spacing w:line="240" w:lineRule="auto"/>
        <w:ind w:left="1304"/>
        <w:rPr>
          <w:rFonts w:eastAsia="Calibri"/>
        </w:rPr>
      </w:pPr>
      <w:r w:rsidRPr="00202A49">
        <w:t>Gymnasieutbildningens uppdrag är att ge en bred allmänbildning. Med allmänbildning i gymnasieutbildningen avses värderingar, kunskaper, färdigheter, attityder och vilja med vars hjälp en kritiskt och självständigt tänkande individ kan</w:t>
      </w:r>
      <w:r w:rsidR="003F546D" w:rsidRPr="00202A49">
        <w:t xml:space="preserve"> samverka med andra och</w:t>
      </w:r>
      <w:r w:rsidRPr="00202A49">
        <w:t xml:space="preserve"> handla </w:t>
      </w:r>
      <w:r w:rsidR="003F546D" w:rsidRPr="00202A49">
        <w:t>på ett ansvarsfullt, empatiskt</w:t>
      </w:r>
      <w:r w:rsidRPr="00202A49">
        <w:t xml:space="preserve"> och framgångsrikt sätt. Under gymnasietiden vidareutvecklar den studerande viktiga kunskaper om människan, olika kulturer, naturen och samhället. Undervisningen ska hjälpa den studerande att förstå komplexa beroendeförhållanden i livet och i världen och att analysera omfattande företeelser. </w:t>
      </w:r>
    </w:p>
    <w:p w:rsidR="00453959" w:rsidRPr="00202A49" w:rsidRDefault="00453959" w:rsidP="00453959">
      <w:pPr>
        <w:spacing w:line="240" w:lineRule="auto"/>
        <w:ind w:left="1304"/>
        <w:rPr>
          <w:rFonts w:eastAsia="Calibri"/>
        </w:rPr>
      </w:pPr>
    </w:p>
    <w:p w:rsidR="00453959" w:rsidRPr="00202A49" w:rsidRDefault="00453959" w:rsidP="00453959">
      <w:pPr>
        <w:spacing w:line="240" w:lineRule="auto"/>
        <w:ind w:left="1304"/>
        <w:rPr>
          <w:rFonts w:eastAsia="Calibri"/>
        </w:rPr>
      </w:pPr>
      <w:r w:rsidRPr="00202A49">
        <w:t xml:space="preserve">Gymnasieutbildningen har som uppdrag att undervisa och fostra. Under gymnasietiden formar den studerande sin identitet, människosyn, världsbild och världsåskådning och finner sin plats i världen. Samtidigt utvecklar den studerande sin förståelse för historien och en beredskap inför framtiden. Gymnasieutbildningen ska fördjupa den studerandes intresse för vetenskapens och konstens värld samt utveckla färdigheter för arbete och arbetsliv. </w:t>
      </w:r>
    </w:p>
    <w:p w:rsidR="00453959" w:rsidRPr="00202A49" w:rsidRDefault="00453959" w:rsidP="00453959">
      <w:pPr>
        <w:spacing w:line="240" w:lineRule="auto"/>
        <w:ind w:left="1304"/>
        <w:rPr>
          <w:rFonts w:eastAsia="Calibri"/>
        </w:rPr>
      </w:pPr>
    </w:p>
    <w:p w:rsidR="00453959" w:rsidRPr="00202A49" w:rsidRDefault="00453959" w:rsidP="00453959">
      <w:pPr>
        <w:spacing w:line="240" w:lineRule="auto"/>
        <w:ind w:left="1304"/>
        <w:rPr>
          <w:rFonts w:eastAsia="Calibri"/>
        </w:rPr>
      </w:pPr>
      <w:r w:rsidRPr="00202A49">
        <w:t>Gymnasieutbildningen bygger på den grundläggande utbildningens lärokurs. Den ger de allmänna förutsättningarna för fortsatta studier vid universitet, yrkeshögskolor och för sådan yrkesutbildning som bygger på gymnasiets lärokurs. Kunskaperna och färdigheterna som inhämtats i gymnasiet påvisas genom avgångsbetyget från gymnasiet, studentexamensbetyget, gymnasiediplom och övriga prestationer. Gymnasieutbildningen ska vägleda den studerande att göra upp framtidsplaner och sporra till livslångt lärande.</w:t>
      </w:r>
    </w:p>
    <w:p w:rsidR="00453959" w:rsidRPr="00202A49" w:rsidRDefault="00453959" w:rsidP="00453959">
      <w:pPr>
        <w:spacing w:line="240" w:lineRule="auto"/>
        <w:ind w:left="1276"/>
        <w:rPr>
          <w:rFonts w:eastAsia="Calibri"/>
        </w:rPr>
      </w:pPr>
    </w:p>
    <w:p w:rsidR="00453959" w:rsidRPr="00202A49" w:rsidRDefault="00453959" w:rsidP="00453959">
      <w:pPr>
        <w:spacing w:line="240" w:lineRule="auto"/>
        <w:ind w:left="1276"/>
        <w:rPr>
          <w:rFonts w:eastAsia="Calibri"/>
        </w:rPr>
      </w:pPr>
    </w:p>
    <w:p w:rsidR="00453959" w:rsidRPr="00202A49" w:rsidRDefault="00453959" w:rsidP="00C30280">
      <w:pPr>
        <w:pStyle w:val="Rubrik2"/>
      </w:pPr>
      <w:bookmarkStart w:id="14" w:name="_Toc484000647"/>
      <w:bookmarkStart w:id="15" w:name="_Toc490138510"/>
      <w:bookmarkStart w:id="16" w:name="_Toc420052098"/>
      <w:r w:rsidRPr="00202A49">
        <w:t>2.2 Värdegrunden</w:t>
      </w:r>
      <w:bookmarkEnd w:id="14"/>
      <w:bookmarkEnd w:id="15"/>
      <w:r w:rsidRPr="00202A49">
        <w:t xml:space="preserve"> </w:t>
      </w:r>
      <w:bookmarkEnd w:id="16"/>
    </w:p>
    <w:p w:rsidR="00453959" w:rsidRPr="00202A49" w:rsidRDefault="00453959" w:rsidP="00453959">
      <w:pPr>
        <w:spacing w:line="240" w:lineRule="auto"/>
        <w:rPr>
          <w:rFonts w:eastAsia="Calibri"/>
          <w:b/>
          <w:sz w:val="28"/>
          <w:szCs w:val="28"/>
        </w:rPr>
      </w:pPr>
    </w:p>
    <w:p w:rsidR="00453959" w:rsidRPr="00202A49" w:rsidRDefault="00453959" w:rsidP="00453959">
      <w:pPr>
        <w:spacing w:line="240" w:lineRule="auto"/>
        <w:ind w:left="1304"/>
        <w:rPr>
          <w:rFonts w:eastAsia="Calibri"/>
        </w:rPr>
      </w:pPr>
      <w:r w:rsidRPr="00202A49">
        <w:t>I grunderna för gymnasiets läroplan bygger värdegrunden på den finländska bildningstraditionen, enligt vilken samhället och kulturen utvecklas och förnyas genom utbildning och lärande. Bildning innebär att kunna utveckla en omdömesförmåga på basis av kunskap, etisk reflektion och genom att sätta sig in i en annan människas situation, både individuellt och i grupp. Bildning innebär även förmåga och vilja att på ett etiskt, empatiskt och konstruktivt sätt hantera konflikter mellan ideal och verklighet. Bildning kommer till uttryck i omsorg, tolerans, en mångsidig uppfattning om verkligheten samt i en vilja att arbeta för positiva förändringar. Bildningsidealet i gymnasiet är en strävan efter sanning, mänsklighet och rättvisa. Gymnasieundervisningen ska utveckla den studerandes kunskap om olika värden genom att behandla motsättningar mellan offentligt uttalade värderingar och verkligheten.</w:t>
      </w:r>
    </w:p>
    <w:p w:rsidR="00453959" w:rsidRPr="00202A49" w:rsidRDefault="00453959" w:rsidP="00453959">
      <w:pPr>
        <w:spacing w:line="240" w:lineRule="auto"/>
        <w:ind w:left="1304"/>
        <w:rPr>
          <w:rFonts w:eastAsia="Calibri"/>
        </w:rPr>
      </w:pPr>
    </w:p>
    <w:p w:rsidR="00453959" w:rsidRPr="00202A49" w:rsidRDefault="00453959" w:rsidP="00453959">
      <w:pPr>
        <w:spacing w:line="240" w:lineRule="auto"/>
        <w:ind w:left="1304"/>
      </w:pPr>
      <w:r w:rsidRPr="00202A49">
        <w:t xml:space="preserve">Undervisningen ska utgå från människolivets okränkbarhet och respekt för liv och de mänskliga rättigheterna. Den studerande ska under gymnasietiden bilda sig en klar uppfattning om vilka värderingar, centrala grundläggande normer och människorättsnormer som ligger till grund för de grundläggande och mänskliga rättigheterna samt på vilka sätt dessa rättigheter främjas. Gymnasieundervisningen </w:t>
      </w:r>
      <w:r w:rsidRPr="00202A49">
        <w:lastRenderedPageBreak/>
        <w:t>ska bygga på de viktigaste konventionerna om mänskliga rättigheter, såsom FN:s konvention om barnets rättigheter.</w:t>
      </w:r>
    </w:p>
    <w:p w:rsidR="00453959" w:rsidRPr="00202A49" w:rsidRDefault="00453959" w:rsidP="00453959">
      <w:pPr>
        <w:spacing w:line="240" w:lineRule="auto"/>
        <w:ind w:left="1304"/>
      </w:pPr>
    </w:p>
    <w:p w:rsidR="00453959" w:rsidRPr="00202A49" w:rsidRDefault="00453959" w:rsidP="00453959">
      <w:pPr>
        <w:spacing w:line="240" w:lineRule="auto"/>
        <w:ind w:left="1304"/>
        <w:rPr>
          <w:rFonts w:eastAsia="Calibri"/>
        </w:rPr>
      </w:pPr>
      <w:r w:rsidRPr="00202A49">
        <w:t>Gymnasieundervisningen ska främja jämlikhet och likabehandling samt välbefinnande och demokrati. Undervisningen ska vara religiöst och partipolitiskt obunden och icke-konfessionell och får inte användas i kommersiellt syfte.</w:t>
      </w:r>
      <w:r w:rsidRPr="00202A49">
        <w:rPr>
          <w:color w:val="FF0000"/>
        </w:rPr>
        <w:t xml:space="preserve"> </w:t>
      </w:r>
      <w:r w:rsidRPr="00202A49">
        <w:t xml:space="preserve">Gymnasieundervisningen ska sporra den studerande att reflektera över olika möjligheter, alternativ och missförhållanden i det finländska samhället och i den globala utvecklingen. All verksamhet i gymnasiet ska präglas av delaktighet, aktivitet och gemenskap. </w:t>
      </w:r>
    </w:p>
    <w:p w:rsidR="00453959" w:rsidRPr="00202A49" w:rsidRDefault="00453959" w:rsidP="00453959">
      <w:pPr>
        <w:spacing w:line="240" w:lineRule="auto"/>
        <w:rPr>
          <w:rFonts w:eastAsia="Calibri"/>
        </w:rPr>
      </w:pPr>
    </w:p>
    <w:p w:rsidR="00453959" w:rsidRPr="00202A49" w:rsidRDefault="00453959" w:rsidP="00453959">
      <w:pPr>
        <w:spacing w:line="240" w:lineRule="auto"/>
        <w:ind w:left="1304"/>
        <w:rPr>
          <w:rFonts w:eastAsia="Calibri"/>
        </w:rPr>
      </w:pPr>
      <w:r w:rsidRPr="00202A49">
        <w:t>Gymnasieundervisningen ska lyfta fram nödvändigheten av en hållbar livsstil och ekosocial bildning samt bygga en kunskapsgrund för en ekonomi som gynnar miljön och främjar medborgarnas välbefinnande. Den studerande ska förstå betydelsen av sina egna handlingar och det globala ansvarets betydelse då det gäller att säkra en hållbar användning av naturresurser, för att motverka klimatförändringen och för att bevara den biologiska mångfalden. Gymnasieundervisningen ska uppmuntra till internationellt samarbete och världsmedborgarskap i enlighet med FN:s utvecklingsmål.</w:t>
      </w:r>
    </w:p>
    <w:p w:rsidR="00453959" w:rsidRPr="00202A49" w:rsidRDefault="00453959" w:rsidP="00453959">
      <w:pPr>
        <w:spacing w:line="240" w:lineRule="auto"/>
        <w:ind w:left="1304"/>
        <w:rPr>
          <w:rFonts w:eastAsia="Calibri"/>
        </w:rPr>
      </w:pPr>
    </w:p>
    <w:p w:rsidR="00453959" w:rsidRPr="00202A49" w:rsidRDefault="00453959" w:rsidP="00453959">
      <w:pPr>
        <w:spacing w:line="240" w:lineRule="auto"/>
        <w:ind w:left="1304"/>
        <w:rPr>
          <w:rFonts w:eastAsia="Calibri"/>
          <w:color w:val="FF0000"/>
        </w:rPr>
      </w:pPr>
      <w:r w:rsidRPr="00202A49">
        <w:t>Varje gymnasium är en gemenskap, där människor med olika språklig, ideologisk och religiös bakgrund har möjlighet att upptäcka gemensamma värderingar och principer för ett gott liv. I gymnasiet ska de studerande uppmuntras att bry sig om och ta hand om varandra samt lära sig att samarbeta. Kreativitet, initiativförmåga, ärlighet och uthållighet ska värdesättas. Den mänskliga och kulturella mångfalden ska ses som en rikedom och källa till kreativitet. Gymnasieutbildningen ska värna kulturarvet samt förmedla och utvärdera kunskap om kulturarvet i ett nutidsperspektiv</w:t>
      </w:r>
      <w:r w:rsidRPr="00202A49">
        <w:rPr>
          <w:color w:val="FF0000"/>
        </w:rPr>
        <w:t xml:space="preserve">. </w:t>
      </w:r>
    </w:p>
    <w:p w:rsidR="00453959" w:rsidRPr="00202A49" w:rsidRDefault="00453959" w:rsidP="00453959">
      <w:pPr>
        <w:spacing w:line="240" w:lineRule="auto"/>
        <w:rPr>
          <w:rFonts w:eastAsia="Calibri"/>
          <w:color w:val="FF0000"/>
        </w:rPr>
      </w:pPr>
    </w:p>
    <w:p w:rsidR="00453959" w:rsidRPr="00202A49" w:rsidRDefault="003406B9" w:rsidP="003406B9">
      <w:pPr>
        <w:widowControl/>
        <w:adjustRightInd/>
        <w:spacing w:line="240" w:lineRule="auto"/>
        <w:ind w:left="1304" w:firstLine="1"/>
        <w:textAlignment w:val="auto"/>
      </w:pPr>
      <w:r w:rsidRPr="00DC6458">
        <w:t xml:space="preserve">Jakobstads gymnasium </w:t>
      </w:r>
      <w:r w:rsidR="00C822A2">
        <w:t xml:space="preserve">är en skola i tiden och </w:t>
      </w:r>
      <w:r w:rsidR="00E249C9" w:rsidRPr="00DC6458">
        <w:t xml:space="preserve">står för </w:t>
      </w:r>
      <w:r w:rsidRPr="00DC6458">
        <w:t xml:space="preserve">devisen </w:t>
      </w:r>
      <w:r w:rsidRPr="00DC6458">
        <w:rPr>
          <w:i/>
        </w:rPr>
        <w:t>lust att lära</w:t>
      </w:r>
      <w:r w:rsidRPr="00DC6458">
        <w:t xml:space="preserve">. </w:t>
      </w:r>
      <w:r w:rsidR="00DC6458">
        <w:t>Det är en devis som</w:t>
      </w:r>
      <w:r w:rsidR="00E249C9" w:rsidRPr="00DC6458">
        <w:t xml:space="preserve"> omfattar skolans studerande, lärare och övrig personal</w:t>
      </w:r>
      <w:r w:rsidR="00123B3B" w:rsidRPr="00DC6458">
        <w:t xml:space="preserve">, och genomsyrar </w:t>
      </w:r>
      <w:r w:rsidR="00D52960">
        <w:t xml:space="preserve">vår </w:t>
      </w:r>
      <w:r w:rsidR="00DC6458">
        <w:t>verksamhet</w:t>
      </w:r>
      <w:r w:rsidR="00D52960">
        <w:t xml:space="preserve"> och gemenskap</w:t>
      </w:r>
      <w:r w:rsidR="00DC6458">
        <w:t xml:space="preserve"> </w:t>
      </w:r>
      <w:r w:rsidR="00123B3B" w:rsidRPr="00DC6458">
        <w:t>i skolan</w:t>
      </w:r>
      <w:r w:rsidR="00E249C9" w:rsidRPr="00DC6458">
        <w:t>.</w:t>
      </w:r>
      <w:r w:rsidR="00123B3B" w:rsidRPr="00DC6458">
        <w:t xml:space="preserve"> </w:t>
      </w:r>
      <w:r>
        <w:t xml:space="preserve"> </w:t>
      </w:r>
      <w:r w:rsidR="00453959" w:rsidRPr="00202A49">
        <w:br w:type="page"/>
      </w:r>
    </w:p>
    <w:p w:rsidR="00453959" w:rsidRPr="00202A49" w:rsidRDefault="00453959" w:rsidP="00C30280">
      <w:pPr>
        <w:pStyle w:val="Rubrik1"/>
      </w:pPr>
      <w:bookmarkStart w:id="17" w:name="_Toc484000648"/>
      <w:bookmarkStart w:id="18" w:name="_Toc490138511"/>
      <w:r w:rsidRPr="00202A49">
        <w:lastRenderedPageBreak/>
        <w:t>3 UNDERVISNINGEN</w:t>
      </w:r>
      <w:bookmarkEnd w:id="17"/>
      <w:bookmarkEnd w:id="18"/>
      <w:r w:rsidRPr="00202A49">
        <w:t xml:space="preserve"> </w:t>
      </w:r>
    </w:p>
    <w:p w:rsidR="00453959" w:rsidRPr="00202A49" w:rsidRDefault="00453959" w:rsidP="00453959">
      <w:pPr>
        <w:widowControl/>
        <w:adjustRightInd/>
        <w:spacing w:line="240" w:lineRule="auto"/>
        <w:textAlignment w:val="auto"/>
        <w:rPr>
          <w:rFonts w:eastAsia="Calibri"/>
          <w:color w:val="000000" w:themeColor="text1"/>
        </w:rPr>
      </w:pPr>
    </w:p>
    <w:p w:rsidR="00BE663D" w:rsidRPr="00202A49" w:rsidRDefault="00BE663D" w:rsidP="00C30280">
      <w:pPr>
        <w:pStyle w:val="Rubrik2"/>
        <w:rPr>
          <w:rFonts w:eastAsia="Calibri"/>
          <w:b w:val="0"/>
          <w:color w:val="000000" w:themeColor="text1"/>
          <w:sz w:val="24"/>
          <w:szCs w:val="24"/>
        </w:rPr>
      </w:pPr>
      <w:bookmarkStart w:id="19" w:name="_Toc415582247"/>
    </w:p>
    <w:p w:rsidR="00453959" w:rsidRPr="00202A49" w:rsidRDefault="00453959" w:rsidP="00C30280">
      <w:pPr>
        <w:pStyle w:val="Rubrik2"/>
      </w:pPr>
      <w:bookmarkStart w:id="20" w:name="_Toc484000649"/>
      <w:bookmarkStart w:id="21" w:name="_Toc490138512"/>
      <w:r w:rsidRPr="00202A49">
        <w:t>3.1 Synen på lärande</w:t>
      </w:r>
      <w:bookmarkEnd w:id="19"/>
      <w:bookmarkEnd w:id="20"/>
      <w:bookmarkEnd w:id="21"/>
      <w:r w:rsidRPr="00202A49">
        <w:t xml:space="preserve"> </w:t>
      </w:r>
      <w:r w:rsidRPr="00202A49">
        <w:tab/>
      </w:r>
    </w:p>
    <w:p w:rsidR="00453959" w:rsidRPr="00202A49" w:rsidRDefault="00453959" w:rsidP="00453959">
      <w:pPr>
        <w:widowControl/>
        <w:adjustRightInd/>
        <w:spacing w:line="240" w:lineRule="auto"/>
        <w:textAlignment w:val="auto"/>
        <w:rPr>
          <w:rFonts w:eastAsia="Calibri"/>
          <w:color w:val="000000" w:themeColor="text1"/>
        </w:rPr>
      </w:pPr>
    </w:p>
    <w:p w:rsidR="00453959" w:rsidRPr="00202A49" w:rsidRDefault="00453959" w:rsidP="00453959">
      <w:pPr>
        <w:widowControl/>
        <w:adjustRightInd/>
        <w:spacing w:line="240" w:lineRule="auto"/>
        <w:ind w:left="1304"/>
        <w:textAlignment w:val="auto"/>
        <w:rPr>
          <w:rFonts w:eastAsia="Calibri"/>
          <w:color w:val="000000" w:themeColor="text1"/>
        </w:rPr>
      </w:pPr>
      <w:r w:rsidRPr="00202A49">
        <w:rPr>
          <w:color w:val="000000" w:themeColor="text1"/>
        </w:rPr>
        <w:t xml:space="preserve">Grunderna för läroplanen bygger på en syn på lärande, där lärandet är ett resultat av den studerandes aktiva, målinriktade och </w:t>
      </w:r>
      <w:r w:rsidRPr="00202A49">
        <w:t xml:space="preserve">självstyrda </w:t>
      </w:r>
      <w:r w:rsidRPr="00202A49">
        <w:rPr>
          <w:color w:val="000000" w:themeColor="text1"/>
        </w:rPr>
        <w:t xml:space="preserve">arbete. Under lärprocessen tolkar, analyserar och utvärderar den studerande olika slag av information, bygger ny kunskap och fördjupar därmed sin kompetens utgående från sina tidigare erfarenheter och kunskaper. Handledning och konstruktiv respons stärker självförtroendet och hjälper den studerande att utveckla sitt tänkande och arbeta på ett ändamålsenligt sätt. </w:t>
      </w:r>
    </w:p>
    <w:p w:rsidR="00453959" w:rsidRPr="00202A49" w:rsidRDefault="00453959" w:rsidP="00453959">
      <w:pPr>
        <w:widowControl/>
        <w:adjustRightInd/>
        <w:spacing w:line="240" w:lineRule="auto"/>
        <w:ind w:left="1304"/>
        <w:textAlignment w:val="auto"/>
        <w:rPr>
          <w:rFonts w:eastAsia="Calibri"/>
          <w:color w:val="000000" w:themeColor="text1"/>
        </w:rPr>
      </w:pPr>
    </w:p>
    <w:p w:rsidR="00453959" w:rsidRPr="00202A49" w:rsidRDefault="00453959" w:rsidP="00453959">
      <w:pPr>
        <w:widowControl/>
        <w:adjustRightInd/>
        <w:spacing w:line="240" w:lineRule="auto"/>
        <w:ind w:left="1304"/>
        <w:textAlignment w:val="auto"/>
        <w:rPr>
          <w:color w:val="000000" w:themeColor="text1"/>
        </w:rPr>
      </w:pPr>
      <w:r w:rsidRPr="00202A49">
        <w:rPr>
          <w:color w:val="000000" w:themeColor="text1"/>
        </w:rPr>
        <w:t xml:space="preserve">Lärandet sker genom kommunikation med andra studerande, lärare och sakkunniga samt i olika grupper och miljöer. Lärandet är mångfasetterat och knutet till den aktivitet, den situation och den kultur där det försiggår. I gymnasiet ska de studerande handledas att upptäcka samband mellan begrepp, </w:t>
      </w:r>
      <w:r w:rsidRPr="00202A49">
        <w:t xml:space="preserve">vetenskapsområden </w:t>
      </w:r>
      <w:r w:rsidRPr="00202A49">
        <w:rPr>
          <w:color w:val="000000" w:themeColor="text1"/>
        </w:rPr>
        <w:t xml:space="preserve">och kunskaper och att tillämpa det de tidigare lärt sig, i föränderliga situationer. En studerande som är medveten om sina lärprocesser kan bedöma och utveckla sina studiefärdigheter och sitt tänkande. Samtidigt utvecklas även färdigheter som förutsätts för livslångt lärande. Framgångar i studierna och andra positiva erfarenheter främjar lärandet och sporrar de studerande att fördjupa sina kunskaper. </w:t>
      </w:r>
      <w:bookmarkStart w:id="22" w:name="_Toc415582248"/>
    </w:p>
    <w:p w:rsidR="00453959" w:rsidRPr="00202A49" w:rsidRDefault="00453959" w:rsidP="00453959">
      <w:pPr>
        <w:widowControl/>
        <w:adjustRightInd/>
        <w:spacing w:line="240" w:lineRule="auto"/>
        <w:ind w:left="1304"/>
        <w:textAlignment w:val="auto"/>
        <w:rPr>
          <w:color w:val="000000" w:themeColor="text1"/>
        </w:rPr>
      </w:pPr>
    </w:p>
    <w:p w:rsidR="00453959" w:rsidRPr="00202A49" w:rsidRDefault="00453959" w:rsidP="00453959">
      <w:pPr>
        <w:widowControl/>
        <w:adjustRightInd/>
        <w:spacing w:line="240" w:lineRule="auto"/>
        <w:ind w:left="1304"/>
        <w:textAlignment w:val="auto"/>
        <w:rPr>
          <w:rFonts w:eastAsia="Calibri"/>
          <w:color w:val="000000" w:themeColor="text1"/>
        </w:rPr>
      </w:pPr>
    </w:p>
    <w:p w:rsidR="00453959" w:rsidRPr="00202A49" w:rsidRDefault="00453959" w:rsidP="00C30280">
      <w:pPr>
        <w:pStyle w:val="Rubrik2"/>
        <w:rPr>
          <w:rFonts w:eastAsia="MS Mincho"/>
        </w:rPr>
      </w:pPr>
      <w:bookmarkStart w:id="23" w:name="_Toc484000650"/>
      <w:bookmarkStart w:id="24" w:name="_Toc490138513"/>
      <w:r w:rsidRPr="00202A49">
        <w:t>3.2 Studiemiljöer och studiemetoder</w:t>
      </w:r>
      <w:bookmarkEnd w:id="22"/>
      <w:bookmarkEnd w:id="23"/>
      <w:bookmarkEnd w:id="24"/>
    </w:p>
    <w:p w:rsidR="00453959" w:rsidRPr="00202A49" w:rsidRDefault="00453959" w:rsidP="00453959">
      <w:pPr>
        <w:autoSpaceDE w:val="0"/>
        <w:autoSpaceDN w:val="0"/>
        <w:spacing w:line="240" w:lineRule="auto"/>
        <w:textAlignment w:val="auto"/>
        <w:rPr>
          <w:rFonts w:eastAsia="MS Mincho"/>
          <w:color w:val="000000" w:themeColor="text1"/>
        </w:rPr>
      </w:pPr>
    </w:p>
    <w:p w:rsidR="00453959" w:rsidRPr="00202A49" w:rsidRDefault="00453959" w:rsidP="00453959">
      <w:pPr>
        <w:autoSpaceDE w:val="0"/>
        <w:autoSpaceDN w:val="0"/>
        <w:spacing w:line="240" w:lineRule="auto"/>
        <w:ind w:left="1304"/>
        <w:rPr>
          <w:color w:val="000000" w:themeColor="text1"/>
        </w:rPr>
      </w:pPr>
      <w:r w:rsidRPr="00202A49">
        <w:rPr>
          <w:color w:val="000000" w:themeColor="text1"/>
        </w:rPr>
        <w:t xml:space="preserve">Studiemiljöerna och -metoderna i gymnasiet ska utformas utgående från synen på lärande och målen för undervisningen. Också de studerandes förutsättningar, intressen, åsikter och individuella behov ska utgöra grunden för valet och utvecklandet av studiemiljöer och </w:t>
      </w:r>
      <w:r w:rsidRPr="00202A49">
        <w:noBreakHyphen/>
      </w:r>
      <w:r w:rsidRPr="00202A49">
        <w:rPr>
          <w:color w:val="000000" w:themeColor="text1"/>
        </w:rPr>
        <w:t xml:space="preserve">metoder. </w:t>
      </w:r>
    </w:p>
    <w:p w:rsidR="00453959" w:rsidRPr="00202A49" w:rsidRDefault="00453959" w:rsidP="00453959">
      <w:pPr>
        <w:autoSpaceDE w:val="0"/>
        <w:autoSpaceDN w:val="0"/>
        <w:spacing w:line="240" w:lineRule="auto"/>
        <w:ind w:left="737"/>
        <w:rPr>
          <w:color w:val="000000" w:themeColor="text1"/>
        </w:rPr>
      </w:pPr>
      <w:r w:rsidRPr="00202A49">
        <w:tab/>
      </w:r>
    </w:p>
    <w:p w:rsidR="00453959" w:rsidRPr="00202A49" w:rsidRDefault="00453959" w:rsidP="00453959">
      <w:pPr>
        <w:autoSpaceDE w:val="0"/>
        <w:autoSpaceDN w:val="0"/>
        <w:spacing w:line="240" w:lineRule="auto"/>
        <w:ind w:left="1304"/>
        <w:rPr>
          <w:color w:val="000000" w:themeColor="text1"/>
        </w:rPr>
      </w:pPr>
      <w:r w:rsidRPr="00202A49">
        <w:rPr>
          <w:color w:val="000000" w:themeColor="text1"/>
        </w:rPr>
        <w:t xml:space="preserve">Eftersom lärandet är mångfasetterat och knutet till tidigare inhämtade kunskaper, ska mångsidiga undervisnings-, handlednings- och studiemetoder tillämpas i gymnasiet. Vid valet av metoder bör de begreppsliga och metodiska kunskaper som förutsätts i olika läroämnen beaktas. Studiemetoder som bygger på undersökning, experiment och problemlösning främjar förmågan att lära sig och utvecklar ett kritiskt och kreativt tänkande. Genom arbetsmetodiska lösningar kan man stödja de studerande att utveckla förmåga att behärska helheter och kunskaper inom ämnesövergripande områden. </w:t>
      </w:r>
    </w:p>
    <w:p w:rsidR="00453959" w:rsidRPr="00202A49" w:rsidRDefault="00453959" w:rsidP="00453959">
      <w:pPr>
        <w:autoSpaceDE w:val="0"/>
        <w:autoSpaceDN w:val="0"/>
        <w:spacing w:line="240" w:lineRule="auto"/>
        <w:ind w:left="1304"/>
        <w:rPr>
          <w:color w:val="000000" w:themeColor="text1"/>
        </w:rPr>
      </w:pPr>
    </w:p>
    <w:p w:rsidR="004470F7" w:rsidRPr="00202A49" w:rsidRDefault="00453959" w:rsidP="00453959">
      <w:pPr>
        <w:autoSpaceDE w:val="0"/>
        <w:autoSpaceDN w:val="0"/>
        <w:spacing w:line="240" w:lineRule="auto"/>
        <w:ind w:left="1304"/>
        <w:rPr>
          <w:color w:val="000000" w:themeColor="text1"/>
        </w:rPr>
      </w:pPr>
      <w:r w:rsidRPr="00202A49">
        <w:rPr>
          <w:color w:val="000000" w:themeColor="text1"/>
        </w:rPr>
        <w:t xml:space="preserve">Målet med undervisnings- och studiemetoderna i gymnasiet är att de studerande ska arbeta aktivt och utveckla samarbetsfärdigheter. De studerande ska vägledas att planera sina studier, utvärdera sina arbetsfärdigheter och sin arbetsteknik och att ta ansvar för sitt lärande. De ska också handledas att använda digitala verktyg på ett mångsidigt sätt. Vid valet av studiemetoder och i handledningen av arbetet ska man dessutom sträva efter att identifiera och förändra könsbundna attityder och rutiner. </w:t>
      </w:r>
    </w:p>
    <w:p w:rsidR="004470F7" w:rsidRPr="00202A49" w:rsidRDefault="004470F7" w:rsidP="00453959">
      <w:pPr>
        <w:autoSpaceDE w:val="0"/>
        <w:autoSpaceDN w:val="0"/>
        <w:spacing w:line="240" w:lineRule="auto"/>
        <w:ind w:left="1304"/>
        <w:rPr>
          <w:color w:val="000000" w:themeColor="text1"/>
        </w:rPr>
      </w:pPr>
    </w:p>
    <w:p w:rsidR="00453959" w:rsidRPr="00202A49" w:rsidRDefault="00453959" w:rsidP="00453959">
      <w:pPr>
        <w:autoSpaceDE w:val="0"/>
        <w:autoSpaceDN w:val="0"/>
        <w:spacing w:line="240" w:lineRule="auto"/>
        <w:ind w:left="1304"/>
        <w:rPr>
          <w:color w:val="000000" w:themeColor="text1"/>
        </w:rPr>
      </w:pPr>
      <w:r w:rsidRPr="00202A49">
        <w:rPr>
          <w:color w:val="000000" w:themeColor="text1"/>
        </w:rPr>
        <w:t xml:space="preserve">Meningsfulla </w:t>
      </w:r>
      <w:proofErr w:type="spellStart"/>
      <w:r w:rsidRPr="00202A49">
        <w:rPr>
          <w:color w:val="000000" w:themeColor="text1"/>
        </w:rPr>
        <w:t>lärupplevelser</w:t>
      </w:r>
      <w:proofErr w:type="spellEnd"/>
      <w:r w:rsidRPr="00202A49">
        <w:rPr>
          <w:color w:val="000000" w:themeColor="text1"/>
        </w:rPr>
        <w:t xml:space="preserve"> förbinder och motiverar till studier. De studerande ska ges möjligheter att arbeta med uppgifter, i vilka kunskaper och färdigheter kopplas ihop dels med deras egna erfarenheter, dels med olika företeelser i omgivningen och samhället. De studerande ska uppmuntras att lösa </w:t>
      </w:r>
      <w:r w:rsidRPr="00202A49">
        <w:t xml:space="preserve">problembaserade </w:t>
      </w:r>
      <w:r w:rsidRPr="00202A49">
        <w:rPr>
          <w:color w:val="000000" w:themeColor="text1"/>
        </w:rPr>
        <w:t xml:space="preserve">och tillräckligt </w:t>
      </w:r>
      <w:r w:rsidRPr="00202A49">
        <w:rPr>
          <w:color w:val="000000" w:themeColor="text1"/>
        </w:rPr>
        <w:lastRenderedPageBreak/>
        <w:t xml:space="preserve">utmanande </w:t>
      </w:r>
      <w:r w:rsidRPr="00202A49">
        <w:t>uppgifter,</w:t>
      </w:r>
      <w:r w:rsidRPr="00202A49">
        <w:rPr>
          <w:color w:val="FF0000"/>
        </w:rPr>
        <w:t xml:space="preserve"> </w:t>
      </w:r>
      <w:r w:rsidRPr="00202A49">
        <w:rPr>
          <w:color w:val="000000" w:themeColor="text1"/>
        </w:rPr>
        <w:t xml:space="preserve">upptäcka problem och att ställa frågor och söka svar. </w:t>
      </w:r>
    </w:p>
    <w:p w:rsidR="00453959" w:rsidRPr="00202A49" w:rsidRDefault="00453959" w:rsidP="00453959">
      <w:pPr>
        <w:spacing w:line="240" w:lineRule="auto"/>
        <w:ind w:left="737"/>
        <w:rPr>
          <w:color w:val="000000" w:themeColor="text1"/>
        </w:rPr>
      </w:pPr>
    </w:p>
    <w:p w:rsidR="00453959" w:rsidRPr="00202A49" w:rsidRDefault="00453959" w:rsidP="00453959">
      <w:pPr>
        <w:autoSpaceDE w:val="0"/>
        <w:autoSpaceDN w:val="0"/>
        <w:spacing w:line="240" w:lineRule="auto"/>
        <w:ind w:left="1304"/>
        <w:rPr>
          <w:color w:val="000000" w:themeColor="text1"/>
        </w:rPr>
      </w:pPr>
      <w:r w:rsidRPr="00202A49">
        <w:rPr>
          <w:color w:val="000000" w:themeColor="text1"/>
        </w:rPr>
        <w:t>Studiemiljöerna i gymnasiet ska vara trygga och hälsosamma för de studerande. Målet är att studiemiljöerna ska vara mångsidiga, att de ska främja studiemotivationen och bidra till att studierna blir meningsfulla. Genom att utveckla studiemiljöerna ska man utöver självständigt arbete även stödja interaktivt och kollaborativt lärande. I</w:t>
      </w:r>
      <w:r w:rsidR="00A7055D">
        <w:rPr>
          <w:color w:val="000000" w:themeColor="text1"/>
        </w:rPr>
        <w:t> </w:t>
      </w:r>
      <w:r w:rsidRPr="00202A49">
        <w:rPr>
          <w:color w:val="000000" w:themeColor="text1"/>
        </w:rPr>
        <w:t xml:space="preserve">lösningar som gäller studiemiljöerna är det skäl att beakta att lärandet sker i varierande situationer och på många olika platser. Den byggda miljön och naturen ska utnyttjas i studierna så att kreativt tänkande och forskningsbaserade studier är möjliga. Studiemiljöerna ska vidgas till sammanhang utanför läroanstalten bland annat med hjälp av </w:t>
      </w:r>
      <w:r w:rsidRPr="00202A49">
        <w:t xml:space="preserve">digitala verktyg och arbetssätt. </w:t>
      </w:r>
      <w:r w:rsidRPr="00202A49">
        <w:rPr>
          <w:color w:val="000000" w:themeColor="text1"/>
        </w:rPr>
        <w:t xml:space="preserve">De studiemiljöer som universitet, yrkeshögskolor och andra läroanstalter, bibliotek, idrotts- och naturcenter, konst- och kulturinstitutioner, arbetslivet och företag samt andra parter erbjuder ska utnyttjas på ett mångsidigt sätt. </w:t>
      </w:r>
    </w:p>
    <w:p w:rsidR="00453959" w:rsidRPr="00202A49" w:rsidRDefault="00453959" w:rsidP="00453959">
      <w:pPr>
        <w:autoSpaceDE w:val="0"/>
        <w:autoSpaceDN w:val="0"/>
        <w:spacing w:line="240" w:lineRule="auto"/>
        <w:ind w:left="1304"/>
        <w:rPr>
          <w:color w:val="000000" w:themeColor="text1"/>
        </w:rPr>
      </w:pPr>
    </w:p>
    <w:p w:rsidR="00453959" w:rsidRPr="00202A49" w:rsidRDefault="00453959" w:rsidP="00453959">
      <w:pPr>
        <w:autoSpaceDE w:val="0"/>
        <w:autoSpaceDN w:val="0"/>
        <w:spacing w:line="240" w:lineRule="auto"/>
        <w:ind w:left="1304"/>
      </w:pPr>
      <w:r w:rsidRPr="00202A49">
        <w:t xml:space="preserve">De studerande ska handledas att använda digitala studiemiljöer, studiematerial och verktyg för att </w:t>
      </w:r>
      <w:r w:rsidRPr="00202A49">
        <w:rPr>
          <w:shd w:val="clear" w:color="auto" w:fill="FFFFFF" w:themeFill="background1"/>
        </w:rPr>
        <w:t xml:space="preserve">söka och utvärdera information i olika former och för att producera och dela ny kunskap. </w:t>
      </w:r>
      <w:r w:rsidR="009603A6" w:rsidRPr="00202A49">
        <w:rPr>
          <w:shd w:val="clear" w:color="auto" w:fill="FFFFFF" w:themeFill="background1"/>
        </w:rPr>
        <w:t>De studerande ska själva ansvara</w:t>
      </w:r>
      <w:r w:rsidRPr="00202A49">
        <w:rPr>
          <w:shd w:val="clear" w:color="auto" w:fill="FFFFFF" w:themeFill="background1"/>
        </w:rPr>
        <w:t xml:space="preserve"> för anskaffningen av läromedel, material o</w:t>
      </w:r>
      <w:r w:rsidR="009603A6" w:rsidRPr="00202A49">
        <w:rPr>
          <w:shd w:val="clear" w:color="auto" w:fill="FFFFFF" w:themeFill="background1"/>
        </w:rPr>
        <w:t>ch arbetsredskap</w:t>
      </w:r>
      <w:r w:rsidR="00ED4054" w:rsidRPr="00202A49">
        <w:rPr>
          <w:shd w:val="clear" w:color="auto" w:fill="FFFFFF" w:themeFill="background1"/>
        </w:rPr>
        <w:t>,</w:t>
      </w:r>
      <w:r w:rsidR="009603A6" w:rsidRPr="00202A49">
        <w:rPr>
          <w:shd w:val="clear" w:color="auto" w:fill="FFFFFF" w:themeFill="background1"/>
        </w:rPr>
        <w:t xml:space="preserve"> ifall</w:t>
      </w:r>
      <w:r w:rsidR="00FE5160" w:rsidRPr="00202A49">
        <w:rPr>
          <w:shd w:val="clear" w:color="auto" w:fill="FFFFFF" w:themeFill="background1"/>
        </w:rPr>
        <w:t xml:space="preserve"> dessa inte erbjuds av</w:t>
      </w:r>
      <w:r w:rsidR="009603A6" w:rsidRPr="00202A49">
        <w:rPr>
          <w:shd w:val="clear" w:color="auto" w:fill="FFFFFF" w:themeFill="background1"/>
        </w:rPr>
        <w:t xml:space="preserve"> utbildnin</w:t>
      </w:r>
      <w:r w:rsidR="00FE5160" w:rsidRPr="00202A49">
        <w:rPr>
          <w:shd w:val="clear" w:color="auto" w:fill="FFFFFF" w:themeFill="background1"/>
        </w:rPr>
        <w:t>gsanordnaren</w:t>
      </w:r>
      <w:r w:rsidRPr="00202A49">
        <w:rPr>
          <w:shd w:val="clear" w:color="auto" w:fill="FFFFFF" w:themeFill="background1"/>
        </w:rPr>
        <w:t>.</w:t>
      </w:r>
      <w:r w:rsidRPr="00202A49">
        <w:t xml:space="preserve"> </w:t>
      </w:r>
    </w:p>
    <w:p w:rsidR="00453959" w:rsidRPr="00202A49" w:rsidRDefault="00453959" w:rsidP="00453959">
      <w:pPr>
        <w:autoSpaceDE w:val="0"/>
        <w:autoSpaceDN w:val="0"/>
        <w:spacing w:line="240" w:lineRule="auto"/>
        <w:ind w:left="1304"/>
        <w:rPr>
          <w:color w:val="000000" w:themeColor="text1"/>
        </w:rPr>
      </w:pPr>
    </w:p>
    <w:p w:rsidR="00453959" w:rsidRPr="00202A49" w:rsidRDefault="00453959" w:rsidP="00453959">
      <w:pPr>
        <w:spacing w:line="240" w:lineRule="auto"/>
        <w:ind w:left="1304"/>
        <w:rPr>
          <w:color w:val="000000" w:themeColor="text1"/>
        </w:rPr>
      </w:pPr>
      <w:r w:rsidRPr="00202A49">
        <w:rPr>
          <w:color w:val="000000" w:themeColor="text1"/>
        </w:rPr>
        <w:t xml:space="preserve">De studerandes individuella studiegång, </w:t>
      </w:r>
      <w:proofErr w:type="spellStart"/>
      <w:r w:rsidRPr="00202A49">
        <w:rPr>
          <w:color w:val="000000" w:themeColor="text1"/>
        </w:rPr>
        <w:t>lärstigar</w:t>
      </w:r>
      <w:proofErr w:type="spellEnd"/>
      <w:r w:rsidRPr="00202A49">
        <w:rPr>
          <w:color w:val="000000" w:themeColor="text1"/>
        </w:rPr>
        <w:t xml:space="preserve"> och förmåga att studera på nätet ska stödjas genom att de studerande erbjuds möjligheter att genomföra studier också som distansstudier. En kurs som genomförs som distansstudier ska bestå av självständiga </w:t>
      </w:r>
      <w:r w:rsidR="00E64421">
        <w:rPr>
          <w:color w:val="000000" w:themeColor="text1"/>
        </w:rPr>
        <w:t>studier handledda av läraren</w:t>
      </w:r>
      <w:r w:rsidRPr="00202A49">
        <w:rPr>
          <w:color w:val="000000" w:themeColor="text1"/>
        </w:rPr>
        <w:t xml:space="preserve"> samt mångsidig användning av datanät och annan informations- och kommunikationsteknik. Inom distansundervisningen ska man sträva efter att också använda kollaborativa arbetssätt. En gymnasiekurs kan också ordnas som flerformsundervisning, så att kursen förutom distansundervisning och </w:t>
      </w:r>
      <w:r w:rsidR="00603C8E" w:rsidRPr="00603C8E">
        <w:rPr>
          <w:color w:val="000000" w:themeColor="text1"/>
        </w:rPr>
        <w:noBreakHyphen/>
      </w:r>
      <w:r w:rsidRPr="00202A49">
        <w:rPr>
          <w:color w:val="000000" w:themeColor="text1"/>
        </w:rPr>
        <w:t xml:space="preserve">studier på nätet även innehåller närundervisning och -handledning. </w:t>
      </w:r>
    </w:p>
    <w:p w:rsidR="00453959" w:rsidRPr="00202A49" w:rsidRDefault="00453959" w:rsidP="00453959">
      <w:pPr>
        <w:spacing w:line="240" w:lineRule="auto"/>
        <w:ind w:left="1304"/>
        <w:rPr>
          <w:color w:val="000000" w:themeColor="text1"/>
        </w:rPr>
      </w:pPr>
    </w:p>
    <w:p w:rsidR="00453959" w:rsidRPr="00202A49" w:rsidRDefault="00453959" w:rsidP="00453959">
      <w:pPr>
        <w:spacing w:line="240" w:lineRule="auto"/>
        <w:ind w:left="1304"/>
        <w:rPr>
          <w:color w:val="000000" w:themeColor="text1"/>
        </w:rPr>
      </w:pPr>
      <w:r w:rsidRPr="00202A49">
        <w:rPr>
          <w:color w:val="000000" w:themeColor="text1"/>
        </w:rPr>
        <w:t>När studierna genomförs som självständiga studier är det viktigt att beakta den studerandes förutsättningar att genomföra studierna utan att delta i undervisning. Man ska också beakta den studerandes behov av handledning och stöd.</w:t>
      </w:r>
    </w:p>
    <w:p w:rsidR="00453959" w:rsidRPr="00202A49" w:rsidRDefault="00453959" w:rsidP="00453959">
      <w:pPr>
        <w:spacing w:line="240" w:lineRule="auto"/>
        <w:ind w:left="1304"/>
        <w:rPr>
          <w:color w:val="000000" w:themeColor="text1"/>
        </w:rPr>
      </w:pPr>
    </w:p>
    <w:p w:rsidR="00453959" w:rsidRPr="00202A49" w:rsidRDefault="00453959" w:rsidP="00453959">
      <w:pPr>
        <w:spacing w:line="240" w:lineRule="auto"/>
        <w:ind w:left="1304"/>
        <w:rPr>
          <w:color w:val="000000" w:themeColor="text1"/>
        </w:rPr>
      </w:pPr>
    </w:p>
    <w:p w:rsidR="00453959" w:rsidRPr="00202A49" w:rsidRDefault="00453959" w:rsidP="00C30280">
      <w:pPr>
        <w:pStyle w:val="Rubrik2"/>
      </w:pPr>
      <w:bookmarkStart w:id="25" w:name="_Toc415582249"/>
      <w:bookmarkStart w:id="26" w:name="_Toc484000651"/>
      <w:bookmarkStart w:id="27" w:name="_Toc490138514"/>
      <w:r w:rsidRPr="00202A49">
        <w:t>3.3 Verksamhetskulturen</w:t>
      </w:r>
      <w:bookmarkEnd w:id="25"/>
      <w:bookmarkEnd w:id="26"/>
      <w:bookmarkEnd w:id="27"/>
    </w:p>
    <w:p w:rsidR="00453959" w:rsidRPr="00202A49" w:rsidRDefault="00453959" w:rsidP="00453959">
      <w:pPr>
        <w:widowControl/>
        <w:adjustRightInd/>
        <w:spacing w:line="240" w:lineRule="auto"/>
        <w:ind w:left="1304"/>
        <w:textAlignment w:val="auto"/>
        <w:rPr>
          <w:color w:val="000000" w:themeColor="text1"/>
        </w:rPr>
      </w:pPr>
    </w:p>
    <w:p w:rsidR="00453959" w:rsidRPr="00202A49" w:rsidRDefault="00453959" w:rsidP="00453959">
      <w:pPr>
        <w:widowControl/>
        <w:adjustRightInd/>
        <w:spacing w:line="240" w:lineRule="auto"/>
        <w:ind w:left="1304"/>
        <w:textAlignment w:val="auto"/>
        <w:rPr>
          <w:rFonts w:eastAsia="Calibri"/>
          <w:color w:val="000000" w:themeColor="text1"/>
        </w:rPr>
      </w:pPr>
      <w:r w:rsidRPr="00202A49">
        <w:rPr>
          <w:color w:val="000000" w:themeColor="text1"/>
        </w:rPr>
        <w:t xml:space="preserve">Verksamhetskulturen är en tolkning av vad gymnasiets uppdrag att undervisa och fostra innebär i praktiken. Den ska genomsyra läroanstaltens hela verksamhet och allas sätt att bemöta varandra. Gymnasiet är en egen utbildningsform och varje gymnasium har sin egen verksamhetskultur. De olika delarna av läroplanen konkretiseras i verksamhetskulturen. Verksamhetskulturen innehåller både medvetna och omedvetna faktorer som återspeglas i läroanstaltens verksamhet. </w:t>
      </w:r>
    </w:p>
    <w:p w:rsidR="00453959" w:rsidRPr="00202A49" w:rsidRDefault="00453959" w:rsidP="00453959">
      <w:pPr>
        <w:widowControl/>
        <w:adjustRightInd/>
        <w:spacing w:line="240" w:lineRule="auto"/>
        <w:ind w:left="1304"/>
        <w:textAlignment w:val="auto"/>
        <w:rPr>
          <w:rFonts w:eastAsia="Calibri"/>
          <w:color w:val="000000" w:themeColor="text1"/>
        </w:rPr>
      </w:pPr>
    </w:p>
    <w:p w:rsidR="00453959" w:rsidRPr="00202A49" w:rsidRDefault="00453959" w:rsidP="00453959">
      <w:pPr>
        <w:widowControl/>
        <w:adjustRightInd/>
        <w:spacing w:line="240" w:lineRule="auto"/>
        <w:ind w:left="1304"/>
        <w:textAlignment w:val="auto"/>
        <w:rPr>
          <w:rFonts w:eastAsia="Calibri"/>
          <w:color w:val="000000" w:themeColor="text1"/>
        </w:rPr>
      </w:pPr>
      <w:r w:rsidRPr="00202A49">
        <w:rPr>
          <w:color w:val="000000" w:themeColor="text1"/>
        </w:rPr>
        <w:t xml:space="preserve">I grunderna för läroplanen betonas en verksamhetskultur som främjar hållbart välbefinnande och delaktighet och som är öppen för olika former av kommunikation och förändringar i världen. Verksamhetskulturen ska utvecklas i samarbete mellan hela personalen, de studerande, vårdnadshavarna och läroanstaltens samarbetsparter. Principerna för utvecklandet och utvärderingen av verksamhetskulturen och eventuella lokala prioriteringar ska beskrivas i läroplanen. </w:t>
      </w:r>
    </w:p>
    <w:p w:rsidR="00453959" w:rsidRPr="00202A49" w:rsidRDefault="00453959" w:rsidP="00453959">
      <w:pPr>
        <w:widowControl/>
        <w:adjustRightInd/>
        <w:spacing w:line="240" w:lineRule="auto"/>
        <w:ind w:left="1304"/>
        <w:textAlignment w:val="auto"/>
        <w:rPr>
          <w:rFonts w:eastAsia="Calibri"/>
          <w:color w:val="000000" w:themeColor="text1"/>
        </w:rPr>
      </w:pPr>
    </w:p>
    <w:p w:rsidR="00453959" w:rsidRPr="00202A49" w:rsidRDefault="00453959" w:rsidP="00453959">
      <w:pPr>
        <w:widowControl/>
        <w:adjustRightInd/>
        <w:spacing w:line="240" w:lineRule="auto"/>
        <w:ind w:left="1304"/>
        <w:textAlignment w:val="auto"/>
        <w:rPr>
          <w:rFonts w:eastAsia="Calibri"/>
          <w:color w:val="000000" w:themeColor="text1"/>
        </w:rPr>
      </w:pPr>
      <w:r w:rsidRPr="00202A49">
        <w:rPr>
          <w:color w:val="000000" w:themeColor="text1"/>
        </w:rPr>
        <w:lastRenderedPageBreak/>
        <w:t xml:space="preserve">I grunderna för läroplanen är utgångspunkten att följande teman ska styra utvecklandet av verksamhetskulturen: </w:t>
      </w:r>
    </w:p>
    <w:p w:rsidR="00453959" w:rsidRPr="00202A49" w:rsidRDefault="00453959" w:rsidP="00453959">
      <w:pPr>
        <w:widowControl/>
        <w:adjustRightInd/>
        <w:spacing w:line="240" w:lineRule="auto"/>
        <w:ind w:left="1304" w:firstLine="1304"/>
        <w:textAlignment w:val="auto"/>
        <w:rPr>
          <w:rFonts w:eastAsia="Calibri"/>
          <w:color w:val="000000" w:themeColor="text1"/>
        </w:rPr>
      </w:pPr>
    </w:p>
    <w:p w:rsidR="00453959" w:rsidRPr="00202A49" w:rsidRDefault="00453959" w:rsidP="00453959">
      <w:pPr>
        <w:widowControl/>
        <w:adjustRightInd/>
        <w:spacing w:line="240" w:lineRule="auto"/>
        <w:ind w:left="1304"/>
        <w:textAlignment w:val="auto"/>
        <w:rPr>
          <w:rFonts w:eastAsia="Calibri"/>
          <w:i/>
          <w:color w:val="000000" w:themeColor="text1"/>
        </w:rPr>
      </w:pPr>
      <w:r w:rsidRPr="00202A49">
        <w:rPr>
          <w:i/>
          <w:color w:val="000000" w:themeColor="text1"/>
        </w:rPr>
        <w:t>En lärande organisation</w:t>
      </w:r>
    </w:p>
    <w:p w:rsidR="00453959" w:rsidRPr="00202A49" w:rsidRDefault="00453959" w:rsidP="00453959">
      <w:pPr>
        <w:widowControl/>
        <w:adjustRightInd/>
        <w:spacing w:line="240" w:lineRule="auto"/>
        <w:ind w:left="1304"/>
        <w:textAlignment w:val="auto"/>
        <w:rPr>
          <w:rFonts w:eastAsia="Calibri"/>
          <w:color w:val="000000" w:themeColor="text1"/>
        </w:rPr>
      </w:pPr>
      <w:r w:rsidRPr="00202A49">
        <w:rPr>
          <w:color w:val="000000" w:themeColor="text1"/>
        </w:rPr>
        <w:t>En läroan</w:t>
      </w:r>
      <w:r w:rsidR="00432EBD" w:rsidRPr="00202A49">
        <w:rPr>
          <w:color w:val="000000" w:themeColor="text1"/>
        </w:rPr>
        <w:t>stalt är en lärande gemenskap</w:t>
      </w:r>
      <w:r w:rsidRPr="00202A49">
        <w:rPr>
          <w:color w:val="000000" w:themeColor="text1"/>
        </w:rPr>
        <w:t xml:space="preserve"> som ska främja alla sina medlemmars lärande och stimulera till målinriktat arbete. För att bygga upp en lärande </w:t>
      </w:r>
      <w:r w:rsidR="00432EBD" w:rsidRPr="00202A49">
        <w:rPr>
          <w:color w:val="000000" w:themeColor="text1"/>
        </w:rPr>
        <w:t>gemenskap</w:t>
      </w:r>
      <w:r w:rsidRPr="00202A49">
        <w:rPr>
          <w:color w:val="000000" w:themeColor="text1"/>
        </w:rPr>
        <w:t xml:space="preserve"> förutsätts dialog och pedagogiskt ledarskap. Arbetssätt som stärker det kollaborativa och individuella lärandet ska systematiskt utvecklas. Genom tematiska arbetssätt kan man skapa förutsättningar för helhetsskapande undervisning. Arbetet ska utgå från de studerande och stärka deras </w:t>
      </w:r>
      <w:r w:rsidRPr="00202A49">
        <w:t>initiativförmåga,</w:t>
      </w:r>
      <w:r w:rsidRPr="00202A49">
        <w:rPr>
          <w:color w:val="000000" w:themeColor="text1"/>
        </w:rPr>
        <w:t xml:space="preserve"> utveckling och lärande. En positiv inställning till lärande lägger grund för framtida färdigheter och livslångt lärande. En lärande organisation skapar rutiner för kommunikationen både inom läroanstalten och med det omgivande samhället. Det förutsätter samarbete med hemmen, andra skolor och </w:t>
      </w:r>
      <w:proofErr w:type="spellStart"/>
      <w:r w:rsidRPr="00202A49">
        <w:rPr>
          <w:color w:val="000000" w:themeColor="text1"/>
        </w:rPr>
        <w:t>utbildningsstadier</w:t>
      </w:r>
      <w:proofErr w:type="spellEnd"/>
      <w:r w:rsidRPr="00202A49">
        <w:rPr>
          <w:color w:val="000000" w:themeColor="text1"/>
        </w:rPr>
        <w:t xml:space="preserve"> samt med arbets- och företagslivet. Digitaliseringen möjliggör kollaborativt lärande och kunskapsskapande samt användning av olika</w:t>
      </w:r>
      <w:r w:rsidR="005E3ECA" w:rsidRPr="00202A49">
        <w:rPr>
          <w:color w:val="000000" w:themeColor="text1"/>
        </w:rPr>
        <w:t xml:space="preserve"> slag av</w:t>
      </w:r>
      <w:r w:rsidRPr="00202A49">
        <w:rPr>
          <w:color w:val="000000" w:themeColor="text1"/>
        </w:rPr>
        <w:t xml:space="preserve"> studie- och kunskapsmiljöer. De studerande ska handledas att agera också i en nätverksbaserad och globaliserad värld. </w:t>
      </w:r>
    </w:p>
    <w:p w:rsidR="00453959" w:rsidRPr="00202A49" w:rsidRDefault="00453959" w:rsidP="00453959">
      <w:pPr>
        <w:widowControl/>
        <w:adjustRightInd/>
        <w:spacing w:line="240" w:lineRule="auto"/>
        <w:ind w:left="1304"/>
        <w:textAlignment w:val="auto"/>
        <w:rPr>
          <w:rFonts w:eastAsia="Calibri"/>
          <w:color w:val="000000" w:themeColor="text1"/>
        </w:rPr>
      </w:pPr>
    </w:p>
    <w:p w:rsidR="00453959" w:rsidRPr="00202A49" w:rsidRDefault="00453959" w:rsidP="00453959">
      <w:pPr>
        <w:widowControl/>
        <w:adjustRightInd/>
        <w:spacing w:line="240" w:lineRule="auto"/>
        <w:ind w:left="1304"/>
        <w:textAlignment w:val="auto"/>
        <w:rPr>
          <w:rFonts w:eastAsia="Calibri"/>
          <w:i/>
          <w:color w:val="000000" w:themeColor="text1"/>
        </w:rPr>
      </w:pPr>
      <w:r w:rsidRPr="00202A49">
        <w:rPr>
          <w:i/>
          <w:color w:val="000000" w:themeColor="text1"/>
        </w:rPr>
        <w:t xml:space="preserve">Delaktighet och gemenskap </w:t>
      </w:r>
    </w:p>
    <w:p w:rsidR="00453959" w:rsidRPr="00202A49" w:rsidRDefault="00453959" w:rsidP="00453959">
      <w:pPr>
        <w:widowControl/>
        <w:adjustRightInd/>
        <w:spacing w:line="240" w:lineRule="auto"/>
        <w:ind w:left="1304"/>
        <w:textAlignment w:val="auto"/>
        <w:rPr>
          <w:rFonts w:eastAsia="Calibri"/>
          <w:color w:val="000000" w:themeColor="text1"/>
        </w:rPr>
      </w:pPr>
      <w:r w:rsidRPr="00202A49">
        <w:rPr>
          <w:color w:val="000000" w:themeColor="text1"/>
        </w:rPr>
        <w:t xml:space="preserve">Delaktighet och demokratisk verksamhet ger de studerande förutsättningar att växa till aktiva medborgare. Utbildningsanordnaren ska främja alla studerandes delaktighet och ge dem mångsidiga möjligheter att delta i beslutsfattandet och i utvecklandet av arbetssätten vid läroanstalten. De studerande ska uppmuntras att uttrycka sin åsikt, vara med och besluta om gemensamma frågor och att agera ansvarsfullt i olika grupper och i samhället. De ska även uppmuntras att vara aktiva och att delta i till exempel studerandekårs- och tutorverksamhet. Läroanstalten ska systematiskt, i samarbete med olika samarbetsparter, utveckla handlingssätt som skapar delaktighet och gemenskap. I undervisningen ska man använda kollaborativa arbetssätt och stödja de studerande att utveckla sociala relationer i gruppen. Betydelsen av kollaborativa arbetssätt och grupphandledning ska betonas i början av gymnasiestudierna. </w:t>
      </w:r>
    </w:p>
    <w:p w:rsidR="00453959" w:rsidRPr="00202A49" w:rsidRDefault="00453959" w:rsidP="00453959">
      <w:pPr>
        <w:widowControl/>
        <w:adjustRightInd/>
        <w:spacing w:line="240" w:lineRule="auto"/>
        <w:ind w:left="1304"/>
        <w:textAlignment w:val="auto"/>
        <w:rPr>
          <w:rFonts w:eastAsia="Calibri"/>
          <w:color w:val="000000" w:themeColor="text1"/>
        </w:rPr>
      </w:pPr>
    </w:p>
    <w:p w:rsidR="00453959" w:rsidRPr="00202A49" w:rsidRDefault="00453959" w:rsidP="00453959">
      <w:pPr>
        <w:widowControl/>
        <w:adjustRightInd/>
        <w:spacing w:line="240" w:lineRule="auto"/>
        <w:ind w:left="1304"/>
        <w:textAlignment w:val="auto"/>
        <w:rPr>
          <w:rFonts w:eastAsia="Calibri"/>
          <w:i/>
          <w:color w:val="000000" w:themeColor="text1"/>
        </w:rPr>
      </w:pPr>
      <w:r w:rsidRPr="00202A49">
        <w:rPr>
          <w:i/>
          <w:color w:val="000000" w:themeColor="text1"/>
        </w:rPr>
        <w:t>Välbefinnande och en hållbar framtid</w:t>
      </w:r>
    </w:p>
    <w:p w:rsidR="00453959" w:rsidRPr="00202A49" w:rsidRDefault="00453959" w:rsidP="00453959">
      <w:pPr>
        <w:widowControl/>
        <w:adjustRightInd/>
        <w:spacing w:line="240" w:lineRule="auto"/>
        <w:ind w:left="1304"/>
        <w:textAlignment w:val="auto"/>
        <w:rPr>
          <w:color w:val="000000" w:themeColor="text1"/>
        </w:rPr>
      </w:pPr>
      <w:r w:rsidRPr="00202A49">
        <w:rPr>
          <w:color w:val="000000" w:themeColor="text1"/>
        </w:rPr>
        <w:t xml:space="preserve">I en lärande </w:t>
      </w:r>
      <w:r w:rsidR="005E3ECA" w:rsidRPr="00202A49">
        <w:rPr>
          <w:color w:val="000000" w:themeColor="text1"/>
        </w:rPr>
        <w:t>gemenskap</w:t>
      </w:r>
      <w:r w:rsidRPr="00202A49">
        <w:rPr>
          <w:color w:val="000000" w:themeColor="text1"/>
        </w:rPr>
        <w:t xml:space="preserve"> främjas en hållbar livsstil och förutsättningarna för en bra framtid. De studerande ska uppmuntras att arbeta för en rättvis och hållbar framtid. Ett ansvarsfullt förhållningssätt till miljön</w:t>
      </w:r>
      <w:r w:rsidR="005E3ECA" w:rsidRPr="00202A49">
        <w:rPr>
          <w:color w:val="000000" w:themeColor="text1"/>
        </w:rPr>
        <w:t xml:space="preserve"> ska</w:t>
      </w:r>
      <w:r w:rsidRPr="00202A49">
        <w:rPr>
          <w:color w:val="000000" w:themeColor="text1"/>
        </w:rPr>
        <w:t xml:space="preserve"> återspeglas i vardagens val och rutiner. Arbets- och tillvägagångssätten ska stödja den studerandes och gruppens välbefinnande och skapa en rofylld och trygg atmosfär. Kommunikationen i gruppen ska präglas av öppenhet, omsorg och ömsesidig respekt. Dessa aspekter ska beaktas i läroanstaltens hela verksamhet och styra allas arbete. Handledning och studerandevård är hela läroanstaltens gemensamma uppgift. De studerande ska ha möjlighet till lagenlig handledning och stöd med hänsyn till deras individuella och särskilda behov. Jämlikhet och likvärdighet ska främjas i arbetet. Mobbning, trakasserier, våld, rasism eller diskriminering ska inte accepteras, utan förebyggas och tas itu med. De studerande ska uppmuntras att tillägna sig en aktiv livsstil som främjar hälsa, välbefinnande och lärande. Måltiden är en del av en verksamhetskultur som främjar de studerandes välbefinnande.  </w:t>
      </w:r>
    </w:p>
    <w:p w:rsidR="0079710A" w:rsidRPr="00202A49" w:rsidRDefault="0079710A" w:rsidP="00453959">
      <w:pPr>
        <w:widowControl/>
        <w:adjustRightInd/>
        <w:spacing w:line="240" w:lineRule="auto"/>
        <w:ind w:left="1304"/>
        <w:textAlignment w:val="auto"/>
        <w:rPr>
          <w:rFonts w:eastAsia="Calibri"/>
          <w:color w:val="000000" w:themeColor="text1"/>
        </w:rPr>
      </w:pPr>
    </w:p>
    <w:p w:rsidR="00453959" w:rsidRPr="00202A49" w:rsidRDefault="00453959" w:rsidP="00453959">
      <w:pPr>
        <w:widowControl/>
        <w:adjustRightInd/>
        <w:spacing w:line="240" w:lineRule="auto"/>
        <w:ind w:left="1304"/>
        <w:textAlignment w:val="auto"/>
        <w:rPr>
          <w:rFonts w:eastAsia="Calibri"/>
          <w:color w:val="000000" w:themeColor="text1"/>
        </w:rPr>
      </w:pPr>
      <w:r w:rsidRPr="00202A49">
        <w:rPr>
          <w:i/>
          <w:color w:val="000000" w:themeColor="text1"/>
        </w:rPr>
        <w:t xml:space="preserve">Kulturell mångfald och språkmedvetenhet </w:t>
      </w:r>
    </w:p>
    <w:p w:rsidR="00453959" w:rsidRPr="00202A49" w:rsidRDefault="00453959" w:rsidP="00453959">
      <w:pPr>
        <w:widowControl/>
        <w:adjustRightInd/>
        <w:spacing w:line="240" w:lineRule="auto"/>
        <w:ind w:left="1304"/>
        <w:textAlignment w:val="auto"/>
        <w:rPr>
          <w:rFonts w:eastAsia="Calibri"/>
          <w:color w:val="000000" w:themeColor="text1"/>
        </w:rPr>
      </w:pPr>
      <w:r w:rsidRPr="00202A49">
        <w:rPr>
          <w:color w:val="000000" w:themeColor="text1"/>
        </w:rPr>
        <w:t xml:space="preserve">Kulturell och språklig mångfald ska värdesättas i gymnasiet. Olika språk, religioner och åskådningar lever sida vid sida och i växelverkan med varandra. Läroanstalten </w:t>
      </w:r>
      <w:r w:rsidRPr="00202A49">
        <w:rPr>
          <w:color w:val="000000" w:themeColor="text1"/>
        </w:rPr>
        <w:lastRenderedPageBreak/>
        <w:t xml:space="preserve">ska dra nytta av landets kulturarv, national- och minoritetsspråk samt den egna och omgivningens kulturella, språkliga, religiösa och </w:t>
      </w:r>
      <w:r w:rsidRPr="00202A49">
        <w:t xml:space="preserve">åskådningsmässiga </w:t>
      </w:r>
      <w:r w:rsidRPr="00202A49">
        <w:rPr>
          <w:color w:val="000000" w:themeColor="text1"/>
        </w:rPr>
        <w:t>mångfald. Det är viktigt att förstå språkens centrala betydelse för lärande och kommunikation samt för identitetsskapande och integrering i samhället. Varje läroämne har sitt eget sätt att använda språket, sitt eget begreppssystem och textbruk, som öppnar olika perspektiv på samma företeelse. I ett språkmedvetet gymnasium utvecklar den studerande flerspråkighet, vilket innebär kunskaper om och i språkbruket inom olika vetenskapsområden, inom modersmålet och dess språkliga varianter såsom dialekter</w:t>
      </w:r>
      <w:r w:rsidR="005E3ECA" w:rsidRPr="00202A49">
        <w:rPr>
          <w:color w:val="000000" w:themeColor="text1"/>
        </w:rPr>
        <w:t>,</w:t>
      </w:r>
      <w:r w:rsidRPr="00202A49">
        <w:rPr>
          <w:color w:val="000000" w:themeColor="text1"/>
        </w:rPr>
        <w:t xml:space="preserve"> samt inom övriga språk på varierande nivå. I gymnasiet är varje lärare också språklärare i sitt ämne. </w:t>
      </w:r>
    </w:p>
    <w:p w:rsidR="00453959" w:rsidRPr="00202A49" w:rsidRDefault="00453959" w:rsidP="00453959">
      <w:pPr>
        <w:widowControl/>
        <w:adjustRightInd/>
        <w:spacing w:line="240" w:lineRule="auto"/>
        <w:ind w:left="1304"/>
        <w:textAlignment w:val="auto"/>
        <w:rPr>
          <w:rFonts w:eastAsia="Calibri"/>
          <w:color w:val="000000" w:themeColor="text1"/>
        </w:rPr>
      </w:pPr>
    </w:p>
    <w:p w:rsidR="00453959" w:rsidRPr="00202A49" w:rsidRDefault="00453959" w:rsidP="00C30280">
      <w:pPr>
        <w:pStyle w:val="Rubrik2"/>
      </w:pPr>
    </w:p>
    <w:p w:rsidR="00453959" w:rsidRPr="00202A49" w:rsidRDefault="00453959" w:rsidP="00C30280">
      <w:pPr>
        <w:pStyle w:val="Rubrik2"/>
      </w:pPr>
      <w:bookmarkStart w:id="28" w:name="_Toc415582250"/>
      <w:bookmarkStart w:id="29" w:name="_Toc484000652"/>
      <w:bookmarkStart w:id="30" w:name="_Toc490138515"/>
      <w:r w:rsidRPr="00202A49">
        <w:t>3.4 Studiernas uppbyggnad</w:t>
      </w:r>
      <w:bookmarkEnd w:id="28"/>
      <w:bookmarkEnd w:id="29"/>
      <w:bookmarkEnd w:id="30"/>
      <w:r w:rsidRPr="00202A49">
        <w:t xml:space="preserve"> </w:t>
      </w:r>
    </w:p>
    <w:p w:rsidR="00453959" w:rsidRPr="00202A49" w:rsidRDefault="00453959" w:rsidP="00453959">
      <w:pPr>
        <w:widowControl/>
        <w:adjustRightInd/>
        <w:spacing w:line="240" w:lineRule="auto"/>
        <w:textAlignment w:val="auto"/>
        <w:rPr>
          <w:rFonts w:eastAsia="Calibri"/>
          <w:color w:val="000000" w:themeColor="text1"/>
        </w:rPr>
      </w:pPr>
    </w:p>
    <w:p w:rsidR="00453959" w:rsidRPr="00202A49" w:rsidRDefault="00453959" w:rsidP="00453959">
      <w:pPr>
        <w:widowControl/>
        <w:adjustRightInd/>
        <w:spacing w:line="240" w:lineRule="auto"/>
        <w:ind w:left="1304"/>
        <w:textAlignment w:val="auto"/>
        <w:rPr>
          <w:rFonts w:eastAsia="Calibri"/>
          <w:color w:val="000000" w:themeColor="text1"/>
        </w:rPr>
      </w:pPr>
      <w:r w:rsidRPr="00202A49">
        <w:rPr>
          <w:color w:val="000000" w:themeColor="text1"/>
        </w:rPr>
        <w:t>I gymnasieutbildningen för unga omfattar gymnasiets lärokurs minst 75 kurser. I</w:t>
      </w:r>
      <w:r w:rsidR="00A7055D">
        <w:rPr>
          <w:color w:val="000000" w:themeColor="text1"/>
        </w:rPr>
        <w:t> </w:t>
      </w:r>
      <w:r w:rsidRPr="00202A49">
        <w:rPr>
          <w:color w:val="000000" w:themeColor="text1"/>
        </w:rPr>
        <w:t xml:space="preserve">enlighet med statsrådets förordning om de </w:t>
      </w:r>
      <w:r w:rsidRPr="00202A49">
        <w:t xml:space="preserve">allmänna riksomfattande </w:t>
      </w:r>
      <w:r w:rsidRPr="00202A49">
        <w:rPr>
          <w:color w:val="000000" w:themeColor="text1"/>
        </w:rPr>
        <w:t xml:space="preserve">målen för och timfördelningen i den utbildning som avses i gymnasielagen (942/2014) består gymnasiestudierna av obligatoriska, fördjupade och tillämpade kurser. De fördjupade kurserna är valfria för den studerande och huvudsakligen fortsättningskurser som direkt hänger samman med de obligatoriska kurserna. De nationella fördjupade kurserna är de kurser som avses i statsrådets förordning (942/2014) som erbjuds som fördjupade studier och för vilka Utbildningsstyrelsen fastställt läroplansgrunder. Av dessa kurser ska den studerande välja minst tio i sitt studieprogram. Utöver de nationella fördjupade kurserna kan gymnasiet ytterligare ha lokala fördjupade kurser i sin läroplan. </w:t>
      </w:r>
    </w:p>
    <w:p w:rsidR="00453959" w:rsidRPr="00202A49" w:rsidRDefault="00453959" w:rsidP="00453959">
      <w:pPr>
        <w:widowControl/>
        <w:adjustRightInd/>
        <w:spacing w:line="240" w:lineRule="auto"/>
        <w:ind w:left="1304"/>
        <w:textAlignment w:val="auto"/>
        <w:rPr>
          <w:rFonts w:eastAsia="Calibri"/>
          <w:color w:val="000000" w:themeColor="text1"/>
        </w:rPr>
      </w:pPr>
    </w:p>
    <w:p w:rsidR="00453959" w:rsidRPr="00202A49" w:rsidRDefault="00453959" w:rsidP="00453959">
      <w:pPr>
        <w:widowControl/>
        <w:adjustRightInd/>
        <w:spacing w:line="240" w:lineRule="auto"/>
        <w:ind w:left="1304"/>
        <w:textAlignment w:val="auto"/>
        <w:rPr>
          <w:rFonts w:eastAsia="Calibri"/>
          <w:color w:val="000000" w:themeColor="text1"/>
        </w:rPr>
      </w:pPr>
      <w:r w:rsidRPr="00202A49">
        <w:rPr>
          <w:color w:val="000000" w:themeColor="text1"/>
        </w:rPr>
        <w:t xml:space="preserve">De tillämpade kurserna är metodkurser, av samma eller någon annan utbildningsanordnare ordnade yrkesinriktade studier, integrerade kurser som innehåller stoff från olika ämnen, eller andra studier som lämpar sig för gymnasiet. De tillämpade kurserna omfattar nationella tillämpade kurser och lokala tillämpade kurser som ingår i gymnasiets läroplan. De nationella tillämpade kurserna utgörs av gymnasiediplom som utbildningsanordnaren erbjuder i olika ämnen och ämnesgrupper enligt de nationella läroplansgrunderna, och av de konstkurser, för vilka Utbildningsstyrelsen har fastställt nationella läroplansgrunder, se kapitel 5.24: Ämnesövergripande konstkurser. </w:t>
      </w:r>
    </w:p>
    <w:p w:rsidR="00453959" w:rsidRPr="00202A49" w:rsidRDefault="00453959" w:rsidP="00453959">
      <w:pPr>
        <w:widowControl/>
        <w:adjustRightInd/>
        <w:spacing w:line="240" w:lineRule="auto"/>
        <w:ind w:left="1304"/>
        <w:textAlignment w:val="auto"/>
        <w:rPr>
          <w:rFonts w:eastAsia="Calibri"/>
          <w:color w:val="000000" w:themeColor="text1"/>
        </w:rPr>
      </w:pPr>
    </w:p>
    <w:p w:rsidR="00453959" w:rsidRDefault="00453959" w:rsidP="00453959">
      <w:pPr>
        <w:widowControl/>
        <w:adjustRightInd/>
        <w:spacing w:line="240" w:lineRule="auto"/>
        <w:ind w:left="1304"/>
        <w:textAlignment w:val="auto"/>
        <w:rPr>
          <w:color w:val="000000" w:themeColor="text1"/>
        </w:rPr>
      </w:pPr>
      <w:r w:rsidRPr="00202A49">
        <w:rPr>
          <w:color w:val="000000" w:themeColor="text1"/>
        </w:rPr>
        <w:t>I gymnasiets läroplan bestäms i vilken ordning kurserna ska avläggas.</w:t>
      </w:r>
    </w:p>
    <w:p w:rsidR="00642464" w:rsidRDefault="00642464" w:rsidP="00453959">
      <w:pPr>
        <w:widowControl/>
        <w:adjustRightInd/>
        <w:spacing w:line="240" w:lineRule="auto"/>
        <w:ind w:left="1304"/>
        <w:textAlignment w:val="auto"/>
        <w:rPr>
          <w:color w:val="000000" w:themeColor="text1"/>
        </w:rPr>
      </w:pPr>
    </w:p>
    <w:p w:rsidR="00642464" w:rsidRDefault="00642464" w:rsidP="00642464">
      <w:pPr>
        <w:widowControl/>
        <w:adjustRightInd/>
        <w:spacing w:line="240" w:lineRule="auto"/>
        <w:textAlignment w:val="auto"/>
        <w:rPr>
          <w:color w:val="000000" w:themeColor="text1"/>
        </w:rPr>
      </w:pPr>
    </w:p>
    <w:p w:rsidR="00642464" w:rsidRDefault="00642464" w:rsidP="00642464">
      <w:pPr>
        <w:pStyle w:val="Rubrik2"/>
      </w:pPr>
      <w:bookmarkStart w:id="31" w:name="_Toc484000653"/>
      <w:bookmarkStart w:id="32" w:name="_Toc490138516"/>
      <w:r w:rsidRPr="00202A49">
        <w:t>3.</w:t>
      </w:r>
      <w:r>
        <w:t>5</w:t>
      </w:r>
      <w:r w:rsidRPr="00202A49">
        <w:t xml:space="preserve"> </w:t>
      </w:r>
      <w:r>
        <w:t>Timfördelning</w:t>
      </w:r>
      <w:r w:rsidR="00B8345A">
        <w:t xml:space="preserve"> och språkprogram</w:t>
      </w:r>
      <w:bookmarkEnd w:id="31"/>
      <w:bookmarkEnd w:id="32"/>
    </w:p>
    <w:p w:rsidR="00642464" w:rsidRDefault="00642464" w:rsidP="00642464"/>
    <w:p w:rsidR="00426F79" w:rsidRDefault="00426F79" w:rsidP="00426F79">
      <w:pPr>
        <w:spacing w:line="240" w:lineRule="auto"/>
        <w:ind w:left="1304" w:firstLine="1"/>
        <w:rPr>
          <w:lang w:val="sv-SE"/>
        </w:rPr>
      </w:pPr>
      <w:r w:rsidRPr="002224A7">
        <w:rPr>
          <w:lang w:val="sv-SE"/>
        </w:rPr>
        <w:t xml:space="preserve">I timfördelningen särskiljs obligatoriska, nationella fördjupade, nationella tillämpade, lokala fördjupade och lokala tillämpade kurser. Utöver de i grunderna för gymnasiets läroplan nämnda ämnena har Jakobstads gymnasium också ämnet Ämnesöverskridande studier där kurser från flera än ett vetenskapsområde samlas. Parkskolans kurser särskiljs inte i timfördelningen utan presenteras skilt i kapitel 3.5.3. </w:t>
      </w:r>
    </w:p>
    <w:p w:rsidR="002323FB" w:rsidRDefault="002323FB" w:rsidP="00426F79">
      <w:pPr>
        <w:spacing w:line="240" w:lineRule="auto"/>
        <w:ind w:left="1304" w:firstLine="1"/>
        <w:rPr>
          <w:lang w:val="sv-SE"/>
        </w:rPr>
      </w:pPr>
    </w:p>
    <w:p w:rsidR="00426F79" w:rsidRPr="002224A7" w:rsidRDefault="00426F79" w:rsidP="00426F79">
      <w:pPr>
        <w:spacing w:line="240" w:lineRule="auto"/>
        <w:ind w:left="1304" w:firstLine="1"/>
        <w:rPr>
          <w:lang w:val="sv-SE"/>
        </w:rPr>
      </w:pPr>
    </w:p>
    <w:p w:rsidR="00426F79" w:rsidRDefault="00426F79" w:rsidP="00426F79">
      <w:pPr>
        <w:rPr>
          <w:b/>
          <w:lang w:val="sv-SE"/>
        </w:rPr>
      </w:pPr>
      <w:r w:rsidRPr="00426F79">
        <w:rPr>
          <w:b/>
          <w:lang w:val="sv-SE"/>
        </w:rPr>
        <w:lastRenderedPageBreak/>
        <w:t>3.5.1 Timfördelningen</w:t>
      </w:r>
    </w:p>
    <w:p w:rsidR="00426F79" w:rsidRDefault="00426F79" w:rsidP="00426F79">
      <w:pPr>
        <w:spacing w:line="240" w:lineRule="auto"/>
        <w:rPr>
          <w:b/>
          <w:lang w:val="sv-SE"/>
        </w:rPr>
      </w:pPr>
    </w:p>
    <w:p w:rsidR="00426F79" w:rsidRDefault="00426F79" w:rsidP="00426F79">
      <w:pPr>
        <w:ind w:firstLine="1304"/>
        <w:rPr>
          <w:lang w:val="sv-SE"/>
        </w:rPr>
      </w:pPr>
      <w:r w:rsidRPr="002224A7">
        <w:rPr>
          <w:lang w:val="sv-SE"/>
        </w:rPr>
        <w:t xml:space="preserve">En översikt över timfördelningen </w:t>
      </w:r>
      <w:r w:rsidR="00743A99" w:rsidRPr="00743A99">
        <w:rPr>
          <w:lang w:val="sv-SE"/>
        </w:rPr>
        <w:t>visas i bilaga 2</w:t>
      </w:r>
      <w:r w:rsidRPr="00743A99">
        <w:rPr>
          <w:lang w:val="sv-SE"/>
        </w:rPr>
        <w:t>.</w:t>
      </w:r>
    </w:p>
    <w:p w:rsidR="00426F79" w:rsidRPr="002224A7" w:rsidRDefault="00426F79" w:rsidP="00426F79">
      <w:pPr>
        <w:ind w:firstLine="1304"/>
        <w:rPr>
          <w:lang w:val="sv-SE"/>
        </w:rPr>
      </w:pPr>
    </w:p>
    <w:p w:rsidR="00426F79" w:rsidRDefault="00426F79" w:rsidP="00426F79">
      <w:pPr>
        <w:rPr>
          <w:b/>
          <w:lang w:val="sv-SE"/>
        </w:rPr>
      </w:pPr>
      <w:r w:rsidRPr="00426F79">
        <w:rPr>
          <w:b/>
          <w:lang w:val="sv-SE"/>
        </w:rPr>
        <w:t>3.5.2 Språkprogram</w:t>
      </w:r>
      <w:r w:rsidR="00B8345A">
        <w:rPr>
          <w:b/>
          <w:lang w:val="sv-SE"/>
        </w:rPr>
        <w:t>met</w:t>
      </w:r>
    </w:p>
    <w:p w:rsidR="00426F79" w:rsidRPr="00426F79" w:rsidRDefault="00426F79" w:rsidP="00426F79">
      <w:pPr>
        <w:spacing w:line="240" w:lineRule="auto"/>
        <w:rPr>
          <w:b/>
          <w:lang w:val="sv-SE"/>
        </w:rPr>
      </w:pPr>
    </w:p>
    <w:p w:rsidR="00426F79" w:rsidRDefault="00426F79" w:rsidP="00426F79">
      <w:pPr>
        <w:spacing w:line="240" w:lineRule="auto"/>
        <w:ind w:left="1304"/>
        <w:rPr>
          <w:lang w:val="sv-SE"/>
        </w:rPr>
      </w:pPr>
      <w:r w:rsidRPr="002224A7">
        <w:rPr>
          <w:lang w:val="sv-SE"/>
        </w:rPr>
        <w:t>Jakobstads gymnasium erbjuder det andra inhemska språket, finska, på flera nivåer, som A-språk, som B1-språk och som modersmålsinriktad finska. Engelska erbjuds som A-språk. Det andra inhemska språket och engelska är för gymnasiet obligatoriska ämnen.</w:t>
      </w:r>
    </w:p>
    <w:p w:rsidR="00426F79" w:rsidRPr="002224A7" w:rsidRDefault="00426F79" w:rsidP="00426F79">
      <w:pPr>
        <w:ind w:left="1304"/>
        <w:rPr>
          <w:lang w:val="sv-SE"/>
        </w:rPr>
      </w:pPr>
    </w:p>
    <w:p w:rsidR="00426F79" w:rsidRDefault="00426F79" w:rsidP="00426F79">
      <w:pPr>
        <w:spacing w:line="240" w:lineRule="auto"/>
        <w:ind w:left="1304"/>
        <w:rPr>
          <w:lang w:val="sv-SE"/>
        </w:rPr>
      </w:pPr>
      <w:r w:rsidRPr="002224A7">
        <w:rPr>
          <w:lang w:val="sv-SE"/>
        </w:rPr>
        <w:t xml:space="preserve">En nyhet i gymnasiet är att det ges en möjlighet att avlägga finska på nybörjarnivå, som B3-språk. Dessa språkstudier är enligt läroplansgrunderna ett valbart ämne. Finska som B3-språk erbjuds invandrare och andra studerande som inte har ett vitsord i finska från den grundläggande utbildningen. </w:t>
      </w:r>
    </w:p>
    <w:p w:rsidR="00426F79" w:rsidRPr="002224A7" w:rsidRDefault="00426F79" w:rsidP="00426F79">
      <w:pPr>
        <w:ind w:left="1304"/>
        <w:rPr>
          <w:lang w:val="sv-SE"/>
        </w:rPr>
      </w:pPr>
    </w:p>
    <w:p w:rsidR="00426F79" w:rsidRDefault="00426F79" w:rsidP="00426F79">
      <w:pPr>
        <w:spacing w:line="240" w:lineRule="auto"/>
        <w:ind w:left="1304"/>
        <w:rPr>
          <w:lang w:val="sv-SE"/>
        </w:rPr>
      </w:pPr>
      <w:r w:rsidRPr="002224A7">
        <w:rPr>
          <w:lang w:val="sv-SE"/>
        </w:rPr>
        <w:t xml:space="preserve">Som frivilliga språk erbjuder gymnasiet tyska och franska. Det frivilliga språk som inleds i den grundläggande utbildningen fortsätter i gymnasiet som B2-språk. Samma språk erbjuds på nybörjarnivå, B3. Grupperna i B2- och B3- språk slås ihop efter att B3-språket har avlagt två kurser. </w:t>
      </w:r>
    </w:p>
    <w:p w:rsidR="00504BE4" w:rsidRDefault="00504BE4" w:rsidP="00426F79">
      <w:pPr>
        <w:spacing w:line="240" w:lineRule="auto"/>
        <w:ind w:left="1304"/>
        <w:rPr>
          <w:lang w:val="sv-SE"/>
        </w:rPr>
      </w:pPr>
    </w:p>
    <w:p w:rsidR="00504BE4" w:rsidRDefault="00504BE4" w:rsidP="00426F79">
      <w:pPr>
        <w:spacing w:line="240" w:lineRule="auto"/>
        <w:ind w:left="1304"/>
        <w:rPr>
          <w:lang w:val="sv-SE"/>
        </w:rPr>
      </w:pPr>
      <w:proofErr w:type="spellStart"/>
      <w:r w:rsidRPr="00504BE4">
        <w:t>Pietarsaaren</w:t>
      </w:r>
      <w:proofErr w:type="spellEnd"/>
      <w:r w:rsidRPr="00504BE4">
        <w:t xml:space="preserve"> </w:t>
      </w:r>
      <w:proofErr w:type="spellStart"/>
      <w:r w:rsidRPr="00504BE4">
        <w:t>lukio</w:t>
      </w:r>
      <w:proofErr w:type="spellEnd"/>
      <w:r w:rsidRPr="00504BE4">
        <w:t xml:space="preserve"> har ryska som B3-språk i sin läroplan. Genom samarbetet med den finska skolan kan studerande vid Jakobstads gymnasium studera ryska. Undervisningen ges på finska.</w:t>
      </w:r>
    </w:p>
    <w:p w:rsidR="00426F79" w:rsidRPr="002224A7" w:rsidRDefault="00426F79" w:rsidP="00656CBC">
      <w:pPr>
        <w:spacing w:line="240" w:lineRule="auto"/>
        <w:rPr>
          <w:lang w:val="sv-SE"/>
        </w:rPr>
      </w:pPr>
    </w:p>
    <w:p w:rsidR="00D14768" w:rsidRDefault="00426F79" w:rsidP="002D282D">
      <w:pPr>
        <w:spacing w:line="240" w:lineRule="auto"/>
        <w:ind w:firstLine="1304"/>
        <w:rPr>
          <w:lang w:val="sv-SE"/>
        </w:rPr>
      </w:pPr>
      <w:r w:rsidRPr="002224A7">
        <w:rPr>
          <w:lang w:val="sv-SE"/>
        </w:rPr>
        <w:t>En översikt över språkprogr</w:t>
      </w:r>
      <w:r w:rsidR="00133D2C">
        <w:rPr>
          <w:lang w:val="sv-SE"/>
        </w:rPr>
        <w:t>ammet redovisas i bilaga 3</w:t>
      </w:r>
      <w:r w:rsidRPr="002224A7">
        <w:rPr>
          <w:lang w:val="sv-SE"/>
        </w:rPr>
        <w:t>.</w:t>
      </w:r>
    </w:p>
    <w:p w:rsidR="00D14768" w:rsidRDefault="00D14768" w:rsidP="002D282D">
      <w:pPr>
        <w:spacing w:line="240" w:lineRule="auto"/>
        <w:ind w:firstLine="1304"/>
        <w:rPr>
          <w:lang w:val="sv-SE"/>
        </w:rPr>
      </w:pPr>
    </w:p>
    <w:p w:rsidR="00D14768" w:rsidRDefault="00D14768" w:rsidP="002D282D">
      <w:pPr>
        <w:spacing w:line="240" w:lineRule="auto"/>
        <w:ind w:firstLine="1304"/>
        <w:rPr>
          <w:lang w:val="sv-SE"/>
        </w:rPr>
      </w:pPr>
    </w:p>
    <w:p w:rsidR="00642464" w:rsidRDefault="00426F79" w:rsidP="00D14768">
      <w:pPr>
        <w:spacing w:line="240" w:lineRule="auto"/>
        <w:rPr>
          <w:b/>
        </w:rPr>
      </w:pPr>
      <w:r>
        <w:rPr>
          <w:b/>
        </w:rPr>
        <w:t>3.5.3</w:t>
      </w:r>
      <w:r w:rsidR="00642464">
        <w:rPr>
          <w:b/>
        </w:rPr>
        <w:t xml:space="preserve"> Parkskola</w:t>
      </w:r>
      <w:r w:rsidR="00B8345A">
        <w:rPr>
          <w:b/>
        </w:rPr>
        <w:t>n</w:t>
      </w:r>
    </w:p>
    <w:p w:rsidR="00426F79" w:rsidRDefault="00426F79" w:rsidP="00642464">
      <w:pPr>
        <w:rPr>
          <w:b/>
        </w:rPr>
      </w:pPr>
    </w:p>
    <w:p w:rsidR="001C3087" w:rsidRDefault="00426F79" w:rsidP="001C3087">
      <w:pPr>
        <w:spacing w:line="240" w:lineRule="auto"/>
        <w:ind w:left="1304" w:firstLine="1"/>
        <w:rPr>
          <w:lang w:val="sv-SE"/>
        </w:rPr>
      </w:pPr>
      <w:proofErr w:type="spellStart"/>
      <w:r w:rsidRPr="002224A7">
        <w:rPr>
          <w:lang w:val="sv-SE"/>
        </w:rPr>
        <w:t>Schaumanska</w:t>
      </w:r>
      <w:proofErr w:type="spellEnd"/>
      <w:r w:rsidRPr="002224A7">
        <w:rPr>
          <w:lang w:val="sv-SE"/>
        </w:rPr>
        <w:t xml:space="preserve"> kommissionen beviljar medel till undervisning vid Jakobstads gymnasium med stöd av Victor och Elise Schaumans Jakobstadsfond i enlighet med stipulationerna i testamentet. Detta är en långsiktig satsning på att stöda gymnasiet. De praktiska arrangemangen sköts av Samfundet Folkhälsan.</w:t>
      </w:r>
      <w:r w:rsidR="001C3087">
        <w:rPr>
          <w:lang w:val="sv-SE"/>
        </w:rPr>
        <w:t xml:space="preserve"> </w:t>
      </w:r>
    </w:p>
    <w:p w:rsidR="001C3087" w:rsidRDefault="001C3087" w:rsidP="001C3087">
      <w:pPr>
        <w:spacing w:line="240" w:lineRule="auto"/>
        <w:ind w:left="1304" w:firstLine="1"/>
        <w:rPr>
          <w:lang w:val="sv-SE"/>
        </w:rPr>
      </w:pPr>
    </w:p>
    <w:p w:rsidR="00426F79" w:rsidRPr="002224A7" w:rsidRDefault="00426F79" w:rsidP="001C3087">
      <w:pPr>
        <w:spacing w:line="240" w:lineRule="auto"/>
        <w:ind w:left="1304" w:firstLine="1"/>
        <w:rPr>
          <w:lang w:val="sv-SE"/>
        </w:rPr>
      </w:pPr>
      <w:r w:rsidRPr="002224A7">
        <w:rPr>
          <w:lang w:val="sv-SE"/>
        </w:rPr>
        <w:t>Stödet ges för studier i naturvetenskapliga ämnen, miljökunskap med områdesplanering samt hälsokunskap. Namnet Parkskolan härrör från den botaniska trädgård som finns vid gymnasiet och som Jak</w:t>
      </w:r>
      <w:r w:rsidR="001C3087">
        <w:rPr>
          <w:lang w:val="sv-SE"/>
        </w:rPr>
        <w:t xml:space="preserve">obstadsfonden är kopplad till. </w:t>
      </w:r>
      <w:r w:rsidRPr="002224A7">
        <w:rPr>
          <w:lang w:val="sv-SE"/>
        </w:rPr>
        <w:t xml:space="preserve">De kurser som får ekonomiskt stöd från </w:t>
      </w:r>
      <w:proofErr w:type="spellStart"/>
      <w:r w:rsidRPr="002224A7">
        <w:rPr>
          <w:lang w:val="sv-SE"/>
        </w:rPr>
        <w:t>Schaumanska</w:t>
      </w:r>
      <w:proofErr w:type="spellEnd"/>
      <w:r w:rsidRPr="002224A7">
        <w:rPr>
          <w:lang w:val="sv-SE"/>
        </w:rPr>
        <w:t xml:space="preserve"> kommissionen antecknas som Parkskolans kurser. Det ekonomiska stödet täcker lönekostnaderna för kurserna samt materialkostnader enligt överenskommelse med kommissionen. </w:t>
      </w:r>
    </w:p>
    <w:p w:rsidR="00642464" w:rsidRPr="00642464" w:rsidRDefault="00642464" w:rsidP="00642464"/>
    <w:p w:rsidR="00642464" w:rsidRPr="00642464" w:rsidRDefault="00642464" w:rsidP="00642464"/>
    <w:p w:rsidR="00642464" w:rsidRPr="00DD73D3" w:rsidRDefault="00642464" w:rsidP="00642464">
      <w:pPr>
        <w:rPr>
          <w:rFonts w:eastAsiaTheme="minorEastAsia"/>
          <w:highlight w:val="yellow"/>
        </w:rPr>
      </w:pPr>
    </w:p>
    <w:p w:rsidR="00642464" w:rsidRPr="00202A49" w:rsidRDefault="00642464" w:rsidP="00642464">
      <w:pPr>
        <w:widowControl/>
        <w:adjustRightInd/>
        <w:spacing w:line="240" w:lineRule="auto"/>
        <w:textAlignment w:val="auto"/>
        <w:rPr>
          <w:color w:val="000000" w:themeColor="text1"/>
        </w:rPr>
      </w:pPr>
    </w:p>
    <w:p w:rsidR="00DD73D3" w:rsidRDefault="00DD73D3" w:rsidP="00453959">
      <w:pPr>
        <w:widowControl/>
        <w:adjustRightInd/>
        <w:spacing w:line="240" w:lineRule="auto"/>
        <w:textAlignment w:val="auto"/>
        <w:rPr>
          <w:color w:val="000000" w:themeColor="text1"/>
        </w:rPr>
      </w:pPr>
    </w:p>
    <w:p w:rsidR="00453959" w:rsidRPr="00202A49" w:rsidRDefault="00453959" w:rsidP="00453959">
      <w:pPr>
        <w:widowControl/>
        <w:adjustRightInd/>
        <w:spacing w:line="240" w:lineRule="auto"/>
        <w:textAlignment w:val="auto"/>
        <w:rPr>
          <w:color w:val="000000" w:themeColor="text1"/>
        </w:rPr>
      </w:pPr>
      <w:r w:rsidRPr="00202A49">
        <w:rPr>
          <w:color w:val="000000" w:themeColor="text1"/>
        </w:rPr>
        <w:br w:type="page"/>
      </w:r>
    </w:p>
    <w:p w:rsidR="00453959" w:rsidRPr="00202A49" w:rsidRDefault="00453959" w:rsidP="00C30280">
      <w:pPr>
        <w:pStyle w:val="Rubrik1"/>
      </w:pPr>
      <w:bookmarkStart w:id="33" w:name="_Toc484000654"/>
      <w:bookmarkStart w:id="34" w:name="_Toc490138517"/>
      <w:r w:rsidRPr="00202A49">
        <w:lastRenderedPageBreak/>
        <w:t>4 STÖD OCH HANDLEDNING FÖR DE STUDERANDE</w:t>
      </w:r>
      <w:bookmarkEnd w:id="33"/>
      <w:bookmarkEnd w:id="34"/>
    </w:p>
    <w:p w:rsidR="00453959" w:rsidRPr="00202A49" w:rsidRDefault="00453959" w:rsidP="00453959">
      <w:pPr>
        <w:widowControl/>
        <w:adjustRightInd/>
        <w:spacing w:line="240" w:lineRule="auto"/>
        <w:textAlignment w:val="auto"/>
        <w:rPr>
          <w:rFonts w:eastAsia="Calibri"/>
        </w:rPr>
      </w:pPr>
    </w:p>
    <w:p w:rsidR="00453959" w:rsidRPr="00202A49" w:rsidRDefault="00453959" w:rsidP="00453959">
      <w:pPr>
        <w:widowControl/>
        <w:adjustRightInd/>
        <w:spacing w:line="240" w:lineRule="auto"/>
        <w:textAlignment w:val="auto"/>
        <w:rPr>
          <w:rFonts w:eastAsia="Calibri"/>
        </w:rPr>
      </w:pPr>
      <w:r w:rsidRPr="00202A49">
        <w:tab/>
      </w:r>
    </w:p>
    <w:p w:rsidR="00453959" w:rsidRPr="00202A49" w:rsidRDefault="00453959" w:rsidP="00C30280">
      <w:pPr>
        <w:pStyle w:val="Rubrik2"/>
      </w:pPr>
      <w:bookmarkStart w:id="35" w:name="_Toc421085565"/>
      <w:bookmarkStart w:id="36" w:name="_Toc484000655"/>
      <w:bookmarkStart w:id="37" w:name="_Toc490138518"/>
      <w:r w:rsidRPr="00202A49">
        <w:t xml:space="preserve">4.1 Samarbetet mellan hem och </w:t>
      </w:r>
      <w:bookmarkEnd w:id="35"/>
      <w:r w:rsidRPr="00202A49">
        <w:t>läroanstalt</w:t>
      </w:r>
      <w:bookmarkEnd w:id="36"/>
      <w:bookmarkEnd w:id="37"/>
    </w:p>
    <w:p w:rsidR="00453959" w:rsidRPr="00202A49" w:rsidRDefault="00453959" w:rsidP="00453959">
      <w:pPr>
        <w:widowControl/>
        <w:adjustRightInd/>
        <w:spacing w:line="240" w:lineRule="auto"/>
        <w:textAlignment w:val="auto"/>
        <w:rPr>
          <w:rFonts w:eastAsia="Calibri"/>
          <w:b/>
        </w:rPr>
      </w:pPr>
    </w:p>
    <w:p w:rsidR="00453959" w:rsidRPr="00202A49" w:rsidRDefault="00453959" w:rsidP="00453959">
      <w:pPr>
        <w:widowControl/>
        <w:adjustRightInd/>
        <w:spacing w:line="240" w:lineRule="auto"/>
        <w:ind w:left="1304"/>
        <w:rPr>
          <w:rFonts w:eastAsia="Calibri"/>
          <w:color w:val="548DD4"/>
        </w:rPr>
      </w:pPr>
      <w:r w:rsidRPr="00202A49">
        <w:t>Gymnasieutbildningen för ungdomar ska genomföras i samarbete med hemmen (gymnasielag 629/1998, 2 §).</w:t>
      </w:r>
      <w:r w:rsidRPr="00202A49">
        <w:rPr>
          <w:color w:val="FF0000"/>
        </w:rPr>
        <w:t xml:space="preserve"> </w:t>
      </w:r>
      <w:r w:rsidRPr="00202A49">
        <w:t>Utgångspunkten för samarbetet är öppen och jämlik kommunikation och ömsesidig respekt. Samarbetet ska stödja den studerandes förutsättningar för lärande, sunda utveckling och välbefinnande. Avsikten är också att främja de studerandes, vårdnadshavarnas och hemmens delaktighet samt gemenskapen, välbefinnandet och tryggheten vid läroanstalten. Samarbetet med vårdnadshavarna och hemmen ska ingå i gymnasiets verksamhetskultur och fortgå under den studerandes hela gymnasietid.</w:t>
      </w:r>
      <w:r w:rsidRPr="00202A49">
        <w:rPr>
          <w:color w:val="FF0000"/>
        </w:rPr>
        <w:t xml:space="preserve"> </w:t>
      </w:r>
    </w:p>
    <w:p w:rsidR="00453959" w:rsidRPr="00202A49" w:rsidRDefault="00453959" w:rsidP="00453959">
      <w:pPr>
        <w:widowControl/>
        <w:adjustRightInd/>
        <w:spacing w:line="240" w:lineRule="auto"/>
        <w:ind w:left="1304"/>
        <w:rPr>
          <w:rFonts w:eastAsia="Calibri"/>
        </w:rPr>
      </w:pPr>
    </w:p>
    <w:p w:rsidR="00453959" w:rsidRPr="00202A49" w:rsidRDefault="00453959" w:rsidP="00453959">
      <w:pPr>
        <w:widowControl/>
        <w:adjustRightInd/>
        <w:spacing w:line="240" w:lineRule="auto"/>
        <w:ind w:left="1304"/>
        <w:rPr>
          <w:rFonts w:eastAsia="Calibri"/>
        </w:rPr>
      </w:pPr>
      <w:r w:rsidRPr="00202A49">
        <w:t xml:space="preserve">Samarbetet ska vara mångsidigt och samarbetsformerna ska systematiskt utvecklas. Vårdnadshavarna ska informeras om gymnasiet som utbildningsform och om gymnasiets praxis och uppmuntras att delta i samarbetet och utvecklandet av verksamheten. Tillsammans med den studerande ska man följa med hur arbetet och studierna framskrider och informera vårdnadshavarna om situationen. De studerande och vårdnadshavarna ska också ges information om handledningen, studerandevården och stödet för lärande och studier. </w:t>
      </w:r>
    </w:p>
    <w:p w:rsidR="00453959" w:rsidRPr="00202A49" w:rsidRDefault="00453959" w:rsidP="00453959">
      <w:pPr>
        <w:widowControl/>
        <w:adjustRightInd/>
        <w:spacing w:line="240" w:lineRule="auto"/>
        <w:ind w:left="1304"/>
        <w:rPr>
          <w:rFonts w:eastAsia="Calibri"/>
        </w:rPr>
      </w:pPr>
    </w:p>
    <w:p w:rsidR="00453959" w:rsidRPr="00202A49" w:rsidRDefault="00453959" w:rsidP="00453959">
      <w:pPr>
        <w:widowControl/>
        <w:adjustRightInd/>
        <w:spacing w:line="240" w:lineRule="auto"/>
        <w:ind w:left="1304"/>
        <w:rPr>
          <w:rFonts w:eastAsia="Calibri"/>
        </w:rPr>
      </w:pPr>
      <w:r w:rsidRPr="00202A49">
        <w:t xml:space="preserve">Samarbetet ska utgå från den studerandes individuella förutsättningar och behov. I samarbetet ska man beakta den unga vuxnas och myndiga studerandens integritet och ansvar. Också olika typer av familjer och deras specifika behov ska tas i beaktande i samarbetet. Att utnyttja vårdnadshavarnas kompetens i samarbetet stärker verksamhetskulturen. Samarbetet är särskilt viktigt vid utbildningens övergångsskeden, i planeringen av studierna och när det visar sig att en studerande eventuellt behöver stöd. </w:t>
      </w:r>
    </w:p>
    <w:p w:rsidR="00453959" w:rsidRPr="00202A49" w:rsidRDefault="00453959" w:rsidP="00453959">
      <w:pPr>
        <w:widowControl/>
        <w:adjustRightInd/>
        <w:spacing w:line="240" w:lineRule="auto"/>
        <w:ind w:left="1304"/>
        <w:rPr>
          <w:rFonts w:eastAsia="Calibri"/>
        </w:rPr>
      </w:pPr>
    </w:p>
    <w:p w:rsidR="00453959" w:rsidRPr="00202A49" w:rsidRDefault="00453959" w:rsidP="00453959">
      <w:pPr>
        <w:widowControl/>
        <w:adjustRightInd/>
        <w:spacing w:line="240" w:lineRule="auto"/>
        <w:ind w:left="1304"/>
        <w:rPr>
          <w:rFonts w:eastAsia="Calibri"/>
        </w:rPr>
      </w:pPr>
      <w:r w:rsidRPr="00202A49">
        <w:t>Ansvaret för att utveckla samarbetet samt för att skapa förutsättningar och former för samarbetet ligger hos utbildningsanordnaren.</w:t>
      </w:r>
      <w:r w:rsidR="009338B1">
        <w:t xml:space="preserve"> Jakobstads gymnasium bjuder regelbundet in föräldrar o</w:t>
      </w:r>
      <w:r w:rsidR="00336AB6">
        <w:t>ch vårdnadshavare till möten med skolans rektor, lärare och personal. Samarbetet mellan hemmet och skolan fungerar också genom kontakt via Wilma, telefon eller e-post.</w:t>
      </w:r>
      <w:r w:rsidR="00C968C9">
        <w:t xml:space="preserve"> Information samt</w:t>
      </w:r>
      <w:r w:rsidR="008A4431">
        <w:t xml:space="preserve"> </w:t>
      </w:r>
      <w:r w:rsidR="00C968C9">
        <w:t xml:space="preserve">lärarnas och personalens </w:t>
      </w:r>
      <w:r w:rsidR="008A4431">
        <w:t>k</w:t>
      </w:r>
      <w:r w:rsidR="00336AB6">
        <w:t>ontaktuppgifter</w:t>
      </w:r>
      <w:r w:rsidR="00C968C9">
        <w:t xml:space="preserve"> </w:t>
      </w:r>
      <w:r w:rsidR="00336AB6">
        <w:t xml:space="preserve">finns på skolans webbplats. </w:t>
      </w:r>
      <w:r w:rsidRPr="00202A49">
        <w:t xml:space="preserve">Utbildningsanordnaren ska regelbundet utreda de studerandes och deras vårdnadshavares åsikter om läroanstaltens och utbildningsanordnarens verksamhet (gymnasielag 629/1998, 27 §). </w:t>
      </w:r>
    </w:p>
    <w:p w:rsidR="00453959" w:rsidRPr="00202A49" w:rsidRDefault="00453959" w:rsidP="00453959"/>
    <w:p w:rsidR="00453959" w:rsidRPr="00202A49" w:rsidRDefault="00453959" w:rsidP="00C30280">
      <w:pPr>
        <w:pStyle w:val="Rubrik2"/>
      </w:pPr>
    </w:p>
    <w:p w:rsidR="00453959" w:rsidRPr="00202A49" w:rsidRDefault="00453959" w:rsidP="00C30280">
      <w:pPr>
        <w:pStyle w:val="Rubrik2"/>
      </w:pPr>
      <w:bookmarkStart w:id="38" w:name="_Toc421085566"/>
      <w:bookmarkStart w:id="39" w:name="_Toc484000656"/>
      <w:bookmarkStart w:id="40" w:name="_Toc490138519"/>
      <w:r w:rsidRPr="00202A49">
        <w:t>4.2 Handledning</w:t>
      </w:r>
      <w:bookmarkEnd w:id="38"/>
      <w:bookmarkEnd w:id="39"/>
      <w:bookmarkEnd w:id="40"/>
    </w:p>
    <w:p w:rsidR="00453959" w:rsidRPr="00202A49" w:rsidRDefault="00453959" w:rsidP="00453959">
      <w:pPr>
        <w:pStyle w:val="Default"/>
        <w:rPr>
          <w:sz w:val="23"/>
          <w:szCs w:val="23"/>
        </w:rPr>
      </w:pPr>
    </w:p>
    <w:p w:rsidR="00453959" w:rsidRPr="00202A49" w:rsidRDefault="00453959" w:rsidP="00453959">
      <w:pPr>
        <w:pStyle w:val="Default"/>
        <w:ind w:left="1304"/>
      </w:pPr>
      <w:r w:rsidRPr="00202A49">
        <w:t xml:space="preserve">Handledningen i gymnasiet ska bilda en helhet som </w:t>
      </w:r>
      <w:r w:rsidRPr="00202A49">
        <w:rPr>
          <w:color w:val="auto"/>
        </w:rPr>
        <w:t>stödjer d</w:t>
      </w:r>
      <w:r w:rsidRPr="00202A49">
        <w:t>en studerande i olika skeden av gymnasiestudierna och utvecklar hens förmåga att göra val och fatta beslut om sin utbildning och framtid.</w:t>
      </w:r>
      <w:r w:rsidRPr="00202A49">
        <w:rPr>
          <w:color w:val="auto"/>
        </w:rPr>
        <w:t xml:space="preserve"> Handledningen ska stödja de studerandes välbefinnande, fostran och utveckling, erbjuda verktyg för bättre självkännedom och självreglering och uppmuntra till aktivt medborgarskap. </w:t>
      </w:r>
      <w:r w:rsidRPr="00202A49">
        <w:t xml:space="preserve">Gemenskapen mellan de studerande samt deras delaktighet och initiativförmåga bör upprätthållas och vidareutvecklas under gymnasietiden. Handledningen ska främja jämlikhet och </w:t>
      </w:r>
      <w:r w:rsidRPr="00202A49">
        <w:lastRenderedPageBreak/>
        <w:t>likabehandling i utbildningen samt förebygga marginalisering. Man ska följa med hur studierna fortlöper och stödja de studerande att gå vidare i sina studier. Studierna och de studerandes välbefinnande ska följas upp och stödjas i samarbete med vårdnadshavarna och studerandevårdspersonalen.</w:t>
      </w:r>
    </w:p>
    <w:p w:rsidR="00453959" w:rsidRPr="00202A49" w:rsidRDefault="00453959" w:rsidP="00453959">
      <w:pPr>
        <w:pStyle w:val="Default"/>
      </w:pPr>
    </w:p>
    <w:p w:rsidR="00453959" w:rsidRPr="00202A49" w:rsidRDefault="00453959" w:rsidP="00453959">
      <w:pPr>
        <w:pStyle w:val="Default"/>
        <w:ind w:left="1304"/>
        <w:rPr>
          <w:color w:val="auto"/>
        </w:rPr>
      </w:pPr>
      <w:r w:rsidRPr="00202A49">
        <w:rPr>
          <w:color w:val="auto"/>
        </w:rPr>
        <w:t>Handledningen ska vara ett gemensamt arbete för hela gymnasiets personal och ska ledas på ett målinriktat sätt. Studiehandledaren bär huvudansvaret för hur handledningen ordnas i praktiken och för planeringen och genomförandet av handledningen som helhet. Grupphandledaren fungerar som närmaste handledare för sin studerandegrupp. Ämnesläraren handleder den studerande i studietekniken i sitt eget ämne, hjälper den studerande att utveckla sin förmåga att lära sig lära och stödjer förutsättningarna för fortsatta studier och kunskapen om arbetslivet vad det egna ämnet beträffar. Den studerande ska vara aktiv och delaktig i handledningen. Varje studerande ska respekteras som individ med rätt till handledning. Handledningen kan ordnas som kursformad undervisning, individuellt och i smågrupper, som kamrathandledning eller som en kombination av dessa.</w:t>
      </w:r>
    </w:p>
    <w:p w:rsidR="00453959" w:rsidRPr="00202A49" w:rsidRDefault="00453959" w:rsidP="00453959">
      <w:pPr>
        <w:pStyle w:val="Default"/>
      </w:pPr>
    </w:p>
    <w:p w:rsidR="00453959" w:rsidRPr="00202A49" w:rsidRDefault="00453959" w:rsidP="00453959">
      <w:pPr>
        <w:pStyle w:val="Default"/>
        <w:ind w:left="1304"/>
      </w:pPr>
      <w:r w:rsidRPr="00202A49">
        <w:t xml:space="preserve">Den studerande ska under gymnasietiden få handledning som stöd för sina studier och val. Handledningen ska hjälpa den studerande att förstå hur olika val under gymnasietiden påverkar karriärmöjligheterna och möjligheterna till fortsatta studier. Den studerandes studiestrategier och förmåga att utvärdera sina färdigheter ska utvecklas. Den studerande ska få hjälp med att ge akt på sina styrkor och utvecklingsbehov som lärande individ och att välja lämpliga studiemetoder. Den studerande ska få lära sig att planera och göra egna val och att ta ansvar för sina val. Målet är att den studerande ska inse betydelsen av ett livslångt lärande. Handledningen ska på ett mångsidigt och fördomsfritt sätt lyfta fram olika alternativ angående fortsatta studier och karriärplanering som stödjer den studerandes egna planer och val, och den studerande ska vägledas att söka information om alternativen. Som stöd för gymnasiestudierna och övergången till fortsatta studier och arbetslivet ska den studerande utarbeta en individuell plan som innehåller en studieplan, en </w:t>
      </w:r>
      <w:r w:rsidRPr="00202A49">
        <w:rPr>
          <w:color w:val="auto"/>
        </w:rPr>
        <w:t xml:space="preserve">plan för </w:t>
      </w:r>
      <w:r w:rsidRPr="00202A49">
        <w:t xml:space="preserve">studentexamen samt en plan för fortsatta studier och yrkeskarriär. Den studerande ska uppdatera sina planer med stöd av handledarna vid läroanstalten. </w:t>
      </w:r>
    </w:p>
    <w:p w:rsidR="00453959" w:rsidRPr="00202A49" w:rsidRDefault="00453959" w:rsidP="00453959">
      <w:pPr>
        <w:pStyle w:val="Default"/>
      </w:pPr>
    </w:p>
    <w:p w:rsidR="00453959" w:rsidRPr="00202A49" w:rsidRDefault="00453959" w:rsidP="00453959">
      <w:pPr>
        <w:pStyle w:val="Default"/>
        <w:ind w:left="1304"/>
        <w:rPr>
          <w:color w:val="FF0000"/>
        </w:rPr>
      </w:pPr>
      <w:r w:rsidRPr="00202A49">
        <w:t xml:space="preserve">Handledningen är särskilt viktig vid </w:t>
      </w:r>
      <w:r w:rsidRPr="00202A49">
        <w:rPr>
          <w:color w:val="auto"/>
        </w:rPr>
        <w:t xml:space="preserve">etappmålen och övergångsskedena i utbildningen. </w:t>
      </w:r>
      <w:r w:rsidRPr="00202A49">
        <w:t>Läroanstalten ska informera eleverna, vårdnadshavarna, studiehandledarna och lärarna i den grundläggande utbildningen om gymnasieutbildningen och ge dem möjligheter att bekanta sig med undervisningen i gymnasiet. Då nya studerande inleder sina studier vid gymnasiet ska de informeras om läroanstaltens verksamhet och gymnasiestudierna. De studerande ska under gymnasietiden ges möjlighet att bekanta sig med både arbetslivet och framtida studieplatser.</w:t>
      </w:r>
      <w:r w:rsidRPr="00202A49">
        <w:rPr>
          <w:color w:val="auto"/>
        </w:rPr>
        <w:t xml:space="preserve"> Övergången till fortsatta studier ska uppmärksammas i slutskedet av gymnasieutbildningen.</w:t>
      </w:r>
      <w:r w:rsidRPr="00202A49">
        <w:rPr>
          <w:color w:val="FF0000"/>
        </w:rPr>
        <w:t xml:space="preserve"> </w:t>
      </w:r>
    </w:p>
    <w:p w:rsidR="00453959" w:rsidRPr="00202A49" w:rsidRDefault="00453959" w:rsidP="00453959">
      <w:pPr>
        <w:pStyle w:val="Default"/>
      </w:pPr>
    </w:p>
    <w:p w:rsidR="00453959" w:rsidRPr="00202A49" w:rsidRDefault="00453959" w:rsidP="00453959">
      <w:pPr>
        <w:pStyle w:val="Default"/>
        <w:ind w:left="1304"/>
      </w:pPr>
      <w:r w:rsidRPr="00202A49">
        <w:t>Den studerande ska informeras om vilka uppgifter olika personer har inom handledningen samt i vilka frågor och hur den studerande kan få hjälp av de</w:t>
      </w:r>
      <w:r w:rsidR="001C5CD6">
        <w:t xml:space="preserve">m. Som en del av läroplanen har </w:t>
      </w:r>
      <w:r w:rsidRPr="00202A49">
        <w:t>utarbeta</w:t>
      </w:r>
      <w:r w:rsidR="001C5CD6">
        <w:t>ts</w:t>
      </w:r>
      <w:r w:rsidRPr="00202A49">
        <w:t xml:space="preserve"> en handledningsplan </w:t>
      </w:r>
      <w:r w:rsidR="001C5CD6">
        <w:t xml:space="preserve">för Jakobstads gymnasium </w:t>
      </w:r>
      <w:r w:rsidRPr="00202A49">
        <w:t>som hjälp för utvecklandet av det gemensamma handl</w:t>
      </w:r>
      <w:r w:rsidR="001C5CD6">
        <w:t>edningsarbetet</w:t>
      </w:r>
      <w:r w:rsidRPr="00202A49">
        <w:t>.</w:t>
      </w:r>
      <w:r w:rsidR="001C5CD6">
        <w:t xml:space="preserve"> Planen finns som bilaga.</w:t>
      </w:r>
      <w:r w:rsidRPr="00202A49">
        <w:t xml:space="preserve"> Han</w:t>
      </w:r>
      <w:r w:rsidR="001C5CD6">
        <w:t>dledningsplanen beskriver</w:t>
      </w:r>
      <w:r w:rsidRPr="00202A49">
        <w:t xml:space="preserve"> handledningsverksamheten och målen för den, uppgifts- och arbetsfördelningen bland gymnasiets hela personal i fråga om handledning, handledningen i samband med utbildningens övergångsskeden samt hur </w:t>
      </w:r>
      <w:r w:rsidRPr="00202A49">
        <w:lastRenderedPageBreak/>
        <w:t xml:space="preserve">samarbetet som gäller handledning ordnas med centrala samarbetsparter, såsom framtida studieplatser, arbetslivet och andra externa aktörer. Handledningsplanen </w:t>
      </w:r>
      <w:r w:rsidR="001C5CD6">
        <w:t>beskriver också</w:t>
      </w:r>
      <w:r w:rsidRPr="00202A49">
        <w:t xml:space="preserve"> samarbetet med vårdnadshavarna i anslutning till handledning.</w:t>
      </w:r>
    </w:p>
    <w:p w:rsidR="00453959" w:rsidRPr="00202A49" w:rsidRDefault="00453959" w:rsidP="00453959"/>
    <w:p w:rsidR="00453959" w:rsidRPr="00202A49" w:rsidRDefault="00453959" w:rsidP="00453959"/>
    <w:p w:rsidR="00453959" w:rsidRPr="00202A49" w:rsidRDefault="00453959" w:rsidP="00C30280">
      <w:pPr>
        <w:pStyle w:val="Rubrik2"/>
      </w:pPr>
      <w:bookmarkStart w:id="41" w:name="_Toc421085567"/>
      <w:bookmarkStart w:id="42" w:name="_Toc484000657"/>
      <w:bookmarkStart w:id="43" w:name="_Toc490138520"/>
      <w:r w:rsidRPr="00202A49">
        <w:t>4.3 Stöd för lärande och studier</w:t>
      </w:r>
      <w:bookmarkEnd w:id="41"/>
      <w:bookmarkEnd w:id="42"/>
      <w:bookmarkEnd w:id="43"/>
    </w:p>
    <w:p w:rsidR="00453959" w:rsidRPr="00202A49" w:rsidRDefault="00453959" w:rsidP="00453959">
      <w:pPr>
        <w:widowControl/>
        <w:tabs>
          <w:tab w:val="left" w:pos="426"/>
        </w:tabs>
        <w:adjustRightInd/>
        <w:spacing w:line="240" w:lineRule="auto"/>
        <w:ind w:left="1304"/>
        <w:textAlignment w:val="auto"/>
      </w:pPr>
    </w:p>
    <w:p w:rsidR="00453959" w:rsidRPr="00202A49" w:rsidRDefault="00453959" w:rsidP="00453959">
      <w:pPr>
        <w:widowControl/>
        <w:adjustRightInd/>
        <w:spacing w:line="240" w:lineRule="auto"/>
        <w:ind w:left="1304"/>
        <w:textAlignment w:val="auto"/>
        <w:rPr>
          <w:rFonts w:eastAsia="Calibri"/>
        </w:rPr>
      </w:pPr>
      <w:r w:rsidRPr="00202A49">
        <w:t>Syftet med stöd för lärande och studier är att stödja den studerande under gymnasiestudierna. Stödet ska ordnas med beaktande av de studerandes olika utgångslägen, styrkor och utvecklingsbehov. Stöd för lärande och studier innebär dels att man finner lösningar för hela gemenskapen och för studiemiljön, dels att man möter de studerandes individuella behov. Det är viktigt att lärandet kan löpa obehindrat och att inlärningssvårigheter förebyggs och upptäcks i ett tidigt skede. Varje studerande ska ha möjlighet att lyckas i sitt lärande utifrån sina egna förutsättningar, att utvecklas som lärande individ och att växa och utvecklas som människa. Man ska fästa uppmärksamhet vid den studerandes studieförutsättningar, utvecklingen av förmågan att lära sig lära samt den studerandes möjlighet att ta ansvar för sina studier och planera, genomföra och utvärdera studierna.</w:t>
      </w:r>
      <w:r w:rsidRPr="00202A49">
        <w:rPr>
          <w:sz w:val="28"/>
        </w:rPr>
        <w:t xml:space="preserve"> </w:t>
      </w:r>
      <w:r w:rsidRPr="00202A49">
        <w:t>De studerande och vårdnadshavarna ska informeras om möjligheterna att få stöd och vårdnadshavarna ska uppmuntras att för sin del stödja den studerandes målinriktade lärande.</w:t>
      </w:r>
    </w:p>
    <w:p w:rsidR="00453959" w:rsidRPr="00202A49" w:rsidRDefault="00453959" w:rsidP="00453959">
      <w:pPr>
        <w:widowControl/>
        <w:adjustRightInd/>
        <w:spacing w:line="240" w:lineRule="auto"/>
        <w:ind w:left="1304"/>
        <w:textAlignment w:val="auto"/>
        <w:rPr>
          <w:rFonts w:eastAsia="Calibri"/>
        </w:rPr>
      </w:pPr>
    </w:p>
    <w:p w:rsidR="00453959" w:rsidRPr="00202A49" w:rsidRDefault="00453959" w:rsidP="00453959">
      <w:pPr>
        <w:widowControl/>
        <w:adjustRightInd/>
        <w:spacing w:line="240" w:lineRule="auto"/>
        <w:ind w:left="1304"/>
        <w:textAlignment w:val="auto"/>
        <w:rPr>
          <w:rFonts w:eastAsia="Calibri"/>
          <w:color w:val="FF0000"/>
        </w:rPr>
      </w:pPr>
      <w:r w:rsidRPr="00202A49">
        <w:t xml:space="preserve">En studerande kan tillfälligt ha blivit efter i studierna eller behöva stöd på grund av till exempel språkliga, matematiska, motoriska eller uppmärksamhetsrelaterade svårigheter. Behovet av stöd kan också hänga ihop med sociala svårigheter, mentala problem eller problem i den aktuella livssituationen. Utgångspunkten vid bedömningen av stödbehovet är samarbete och kommunikation med den studerande och i mån av möjlighet även med vårdnadshavarna. Konstaterandet av behovet av stöd kan enligt 40 § i lagen om grundläggande utbildning (628/1998, ändrad genom lag 1288/2013) grunda sig på information från den grundläggande utbildningen, den studerandes egna, lärarnas eller den övriga personalens observationer eller olika bedömningar. Stödet ska planeras utgående från den information om den studerandes stödbehov som finns att tillgå och det stöd som den studerande eventuellt fått tidigare. Stödåtgärderna ska planeras och sättas in på ett så tidigt stadium som möjligt. </w:t>
      </w:r>
    </w:p>
    <w:p w:rsidR="00453959" w:rsidRPr="00202A49" w:rsidRDefault="00453959" w:rsidP="00453959">
      <w:pPr>
        <w:widowControl/>
        <w:adjustRightInd/>
        <w:spacing w:line="240" w:lineRule="auto"/>
        <w:ind w:left="1304"/>
        <w:textAlignment w:val="auto"/>
        <w:rPr>
          <w:rFonts w:eastAsia="Calibri"/>
        </w:rPr>
      </w:pPr>
    </w:p>
    <w:p w:rsidR="00453959" w:rsidRPr="00202A49" w:rsidRDefault="00453959" w:rsidP="00453959">
      <w:pPr>
        <w:widowControl/>
        <w:adjustRightInd/>
        <w:spacing w:line="240" w:lineRule="auto"/>
        <w:ind w:left="1304"/>
        <w:textAlignment w:val="auto"/>
        <w:rPr>
          <w:rFonts w:ascii="Verdana" w:eastAsia="Calibri" w:hAnsi="Verdana" w:cs="Verdana"/>
          <w:sz w:val="18"/>
          <w:szCs w:val="18"/>
        </w:rPr>
      </w:pPr>
      <w:r w:rsidRPr="00202A49">
        <w:t>Man ska granska arbetssätten, undervisningsarrangemangen och studiemiljöerna i gymnasiet och hur de lämpar sig för den studerande och sträva efter att finna lösningar som stödjer den studerande i studierna. Läraren ska planera stödåtgärderna tillsammans med den studerande och samarbeta med övriga eventuella sakkunniga. Det är varje lärares uppgift att ge uppmuntrande respons och handleda en studerande som behöver stöd för att stärka självförtroendet, förmågan att bedöma sig själv, att lära sig lära och att planera sin framtid. Den studerandes behov av specialarrangemang i studentexamensproven ska bedömas utgående från det stöd hen behövt och fått under gymnasietiden. Den studerande ska få hjälp med att skaffa nödvändiga utlåtanden. Dessutom ska man komma överens om det samarbete som behövs för att den studerande ska kunna testa och öva specialarrangemangen.</w:t>
      </w:r>
    </w:p>
    <w:p w:rsidR="00453959" w:rsidRPr="00202A49" w:rsidRDefault="00453959" w:rsidP="00453959">
      <w:pPr>
        <w:widowControl/>
        <w:adjustRightInd/>
        <w:spacing w:line="240" w:lineRule="auto"/>
        <w:ind w:left="1304"/>
        <w:textAlignment w:val="auto"/>
        <w:rPr>
          <w:rFonts w:eastAsia="Calibri"/>
        </w:rPr>
      </w:pPr>
      <w:r w:rsidRPr="00202A49">
        <w:t> </w:t>
      </w:r>
    </w:p>
    <w:p w:rsidR="00453959" w:rsidRPr="00202A49" w:rsidRDefault="00453959" w:rsidP="00453959">
      <w:pPr>
        <w:widowControl/>
        <w:adjustRightInd/>
        <w:spacing w:line="240" w:lineRule="auto"/>
        <w:ind w:left="1304"/>
        <w:textAlignment w:val="auto"/>
        <w:rPr>
          <w:rFonts w:eastAsia="Calibri"/>
        </w:rPr>
      </w:pPr>
      <w:r w:rsidRPr="00202A49">
        <w:t xml:space="preserve">Stödformerna kan bestå av differentiering av undervisningen och andra pedagogiska lösningar, utnyttjande av kursvalsmöjligheter, mångsidig studiehandledning och stöd av grupphandledaren. Man ska sträva efter att ordna undervisningssituationerna och </w:t>
      </w:r>
      <w:r w:rsidRPr="00202A49">
        <w:lastRenderedPageBreak/>
        <w:t xml:space="preserve">proven med beaktande av den studerandes individuella behov. Studierna för en studerande kan enligt 13 § i gymnasielagen (629/1998, ändrad genom lag 478/2003) delvis ordnas på annat sätt än vad som föreskrivs i gymnasielagen och </w:t>
      </w:r>
      <w:r w:rsidRPr="00202A49">
        <w:noBreakHyphen/>
        <w:t xml:space="preserve">förordningen och i gymnasiets läroplan. De stödåtgärder och det stöd som behövs i olika läroämnen kan enligt överenskommelse skrivas in i den studerandes individuella studieplan. Den studerande ska vid behov hänvisas att ansöka om tjänster som avses i 29 § 2 mom. i gymnasielagen. Utöver stöd för lärande och studier kan den studerande också få individuell studerandevård. </w:t>
      </w:r>
    </w:p>
    <w:p w:rsidR="00453959" w:rsidRPr="00202A49" w:rsidRDefault="00453959" w:rsidP="00453959">
      <w:pPr>
        <w:widowControl/>
        <w:adjustRightInd/>
        <w:spacing w:line="240" w:lineRule="auto"/>
        <w:ind w:left="1304"/>
        <w:textAlignment w:val="auto"/>
        <w:rPr>
          <w:rFonts w:eastAsia="Calibri"/>
        </w:rPr>
      </w:pPr>
    </w:p>
    <w:p w:rsidR="00FA4422" w:rsidRDefault="00EF0E8A" w:rsidP="00453959">
      <w:pPr>
        <w:widowControl/>
        <w:adjustRightInd/>
        <w:spacing w:line="240" w:lineRule="auto"/>
        <w:ind w:left="1304"/>
        <w:textAlignment w:val="auto"/>
      </w:pPr>
      <w:r w:rsidRPr="00EF0E8A">
        <w:t xml:space="preserve">I </w:t>
      </w:r>
      <w:r w:rsidR="00C968C9">
        <w:t>Jakobstads gymnasium utreder</w:t>
      </w:r>
      <w:r>
        <w:t xml:space="preserve"> specialläraren alla studerande </w:t>
      </w:r>
      <w:r w:rsidR="00C968C9">
        <w:t xml:space="preserve">under deras första studieår </w:t>
      </w:r>
      <w:r>
        <w:t xml:space="preserve">för </w:t>
      </w:r>
      <w:r w:rsidR="00C968C9">
        <w:t xml:space="preserve">eventuella </w:t>
      </w:r>
      <w:r>
        <w:t>läs- och skrivsvårigheter.</w:t>
      </w:r>
      <w:r w:rsidR="00FA4422">
        <w:t xml:space="preserve"> Studerande som på basen av läs- och skrivsvårighetstest har behov av </w:t>
      </w:r>
      <w:proofErr w:type="spellStart"/>
      <w:r w:rsidR="00FA4422">
        <w:t>LoS</w:t>
      </w:r>
      <w:proofErr w:type="spellEnd"/>
      <w:r w:rsidR="00FA4422">
        <w:t>-intyg hänvisas att avlägga kursen Studiehandledning 3, Studieteknik, helst under det första studieåret. Under kursen utarbetas intyget över läs- och skrivsvårigheter enligt Studentexamensnämndens direktiv.</w:t>
      </w:r>
      <w:r>
        <w:t xml:space="preserve"> </w:t>
      </w:r>
    </w:p>
    <w:p w:rsidR="00FA4422" w:rsidRDefault="00FA4422" w:rsidP="00453959">
      <w:pPr>
        <w:widowControl/>
        <w:adjustRightInd/>
        <w:spacing w:line="240" w:lineRule="auto"/>
        <w:ind w:left="1304"/>
        <w:textAlignment w:val="auto"/>
      </w:pPr>
    </w:p>
    <w:p w:rsidR="00AD1B82" w:rsidRDefault="00AD1B82" w:rsidP="00453959">
      <w:pPr>
        <w:widowControl/>
        <w:adjustRightInd/>
        <w:spacing w:line="240" w:lineRule="auto"/>
        <w:ind w:left="1304"/>
        <w:textAlignment w:val="auto"/>
      </w:pPr>
      <w:r>
        <w:t xml:space="preserve">Andra stödbehov utreds och dokumenteras på lämpligt sätt under det första gymnasieåret. </w:t>
      </w:r>
    </w:p>
    <w:p w:rsidR="00AD1B82" w:rsidRDefault="00AD1B82" w:rsidP="00453959">
      <w:pPr>
        <w:widowControl/>
        <w:adjustRightInd/>
        <w:spacing w:line="240" w:lineRule="auto"/>
        <w:ind w:left="1304"/>
        <w:textAlignment w:val="auto"/>
      </w:pPr>
    </w:p>
    <w:p w:rsidR="00AD1B82" w:rsidRDefault="00AD1B82" w:rsidP="00453959">
      <w:pPr>
        <w:widowControl/>
        <w:adjustRightInd/>
        <w:spacing w:line="240" w:lineRule="auto"/>
        <w:ind w:left="1304"/>
        <w:textAlignment w:val="auto"/>
      </w:pPr>
      <w:r>
        <w:t>Behovet av stödåtgärder under studietiden dokumenteras av speciallärare och studerande tillsammans</w:t>
      </w:r>
      <w:r w:rsidRPr="00EA53CB">
        <w:t>. Dokumentet fogas till studeranderegistret och studerande kan visa upp det i kontakt med undervisande lärare.</w:t>
      </w:r>
    </w:p>
    <w:p w:rsidR="00AD1B82" w:rsidRDefault="00AD1B82" w:rsidP="00453959">
      <w:pPr>
        <w:widowControl/>
        <w:adjustRightInd/>
        <w:spacing w:line="240" w:lineRule="auto"/>
        <w:ind w:left="1304"/>
        <w:textAlignment w:val="auto"/>
      </w:pPr>
    </w:p>
    <w:p w:rsidR="00341CC3" w:rsidRDefault="00341CC3" w:rsidP="00453959">
      <w:pPr>
        <w:widowControl/>
        <w:adjustRightInd/>
        <w:spacing w:line="240" w:lineRule="auto"/>
        <w:ind w:left="1304"/>
        <w:textAlignment w:val="auto"/>
      </w:pPr>
      <w:r>
        <w:t>Studerande som har intyg över läs- och skrivsvårigheter kan be om att få ljudböcker i den mån sådana finns tillgängliga, eventuella föreläsningsanteckningar på förhand, förlängd tid i prov och rätt att öva hörförståelseprov med förlängda pauser. Det är den studerandes uppgift att be om överenskomna stödåtgärder.</w:t>
      </w:r>
    </w:p>
    <w:p w:rsidR="00AD1B82" w:rsidRDefault="00AD1B82" w:rsidP="00453959">
      <w:pPr>
        <w:widowControl/>
        <w:adjustRightInd/>
        <w:spacing w:line="240" w:lineRule="auto"/>
        <w:ind w:left="1304"/>
        <w:textAlignment w:val="auto"/>
      </w:pPr>
    </w:p>
    <w:p w:rsidR="00341CC3" w:rsidRDefault="00EF0E8A" w:rsidP="00453959">
      <w:pPr>
        <w:widowControl/>
        <w:adjustRightInd/>
        <w:spacing w:line="240" w:lineRule="auto"/>
        <w:ind w:left="1304"/>
        <w:textAlignment w:val="auto"/>
      </w:pPr>
      <w:r>
        <w:t>Intyg för studentexamen över främmande språk som modersm</w:t>
      </w:r>
      <w:r w:rsidR="00341CC3">
        <w:t>ål utarbetas under det första eller andra studieåret</w:t>
      </w:r>
      <w:r>
        <w:t xml:space="preserve">. </w:t>
      </w:r>
      <w:r w:rsidR="00341CC3">
        <w:t xml:space="preserve"> Ett främmande modersmål ger rätt till samma stödåtgärder som kan förekomma vid läs- och skrivsvårigheter. </w:t>
      </w:r>
    </w:p>
    <w:p w:rsidR="00341CC3" w:rsidRDefault="00341CC3" w:rsidP="00453959">
      <w:pPr>
        <w:widowControl/>
        <w:adjustRightInd/>
        <w:spacing w:line="240" w:lineRule="auto"/>
        <w:ind w:left="1304"/>
        <w:textAlignment w:val="auto"/>
      </w:pPr>
    </w:p>
    <w:p w:rsidR="00BE663D" w:rsidRPr="00202A49" w:rsidRDefault="00BE663D" w:rsidP="00C30280">
      <w:pPr>
        <w:pStyle w:val="Rubrik2"/>
      </w:pPr>
      <w:bookmarkStart w:id="44" w:name="_Toc421085568"/>
    </w:p>
    <w:p w:rsidR="00453959" w:rsidRPr="00202A49" w:rsidRDefault="00453959" w:rsidP="00C30280">
      <w:pPr>
        <w:pStyle w:val="Rubrik2"/>
        <w:rPr>
          <w:rFonts w:eastAsia="Calibri"/>
        </w:rPr>
      </w:pPr>
      <w:bookmarkStart w:id="45" w:name="_Toc484000658"/>
      <w:bookmarkStart w:id="46" w:name="_Toc490138521"/>
      <w:r w:rsidRPr="00202A49">
        <w:t>4.4 Studerandevård</w:t>
      </w:r>
      <w:bookmarkEnd w:id="44"/>
      <w:bookmarkEnd w:id="45"/>
      <w:bookmarkEnd w:id="46"/>
    </w:p>
    <w:p w:rsidR="00453959" w:rsidRPr="00202A49" w:rsidRDefault="00453959" w:rsidP="00453959">
      <w:pPr>
        <w:spacing w:line="240" w:lineRule="auto"/>
        <w:rPr>
          <w:rFonts w:eastAsia="Calibri"/>
        </w:rPr>
      </w:pPr>
      <w:r w:rsidRPr="00202A49">
        <w:rPr>
          <w:rFonts w:eastAsia="Calibri"/>
        </w:rPr>
        <w:t xml:space="preserve">                      </w:t>
      </w:r>
    </w:p>
    <w:p w:rsidR="00453959" w:rsidRPr="00202A49" w:rsidRDefault="00453959" w:rsidP="00453959">
      <w:pPr>
        <w:spacing w:line="240" w:lineRule="auto"/>
        <w:ind w:left="1304"/>
        <w:rPr>
          <w:rFonts w:eastAsia="Calibri"/>
        </w:rPr>
      </w:pPr>
      <w:r w:rsidRPr="00202A49">
        <w:t>Målet med studerandevården i gymnasiet är att främja de studerandes lärande, hälsa och välbefinnande och värna om hela läroanstaltens välbefinnande och en sund och trygg studiemiljö. Studerandevården ska bestå av både gemensam och individuell studerandevård. [Lag om elev- och studerandevård (1287/2013) 2 § och 3 §.]</w:t>
      </w:r>
    </w:p>
    <w:p w:rsidR="00453959" w:rsidRPr="00202A49" w:rsidRDefault="00453959" w:rsidP="00453959">
      <w:pPr>
        <w:spacing w:line="240" w:lineRule="auto"/>
        <w:ind w:left="1304"/>
        <w:rPr>
          <w:rFonts w:eastAsia="Calibri"/>
        </w:rPr>
      </w:pPr>
      <w:r w:rsidRPr="00202A49">
        <w:t xml:space="preserve"> </w:t>
      </w:r>
    </w:p>
    <w:p w:rsidR="00453959" w:rsidRPr="00202A49" w:rsidRDefault="00453959" w:rsidP="00453959">
      <w:pPr>
        <w:spacing w:line="240" w:lineRule="auto"/>
        <w:ind w:left="1304"/>
        <w:rPr>
          <w:rFonts w:eastAsia="Calibri"/>
        </w:rPr>
      </w:pPr>
      <w:r w:rsidRPr="00202A49">
        <w:t>Studerandevården i gymnasiet ska omfatta studerandevård i enlighet med den läroplan som utbildningsanordnaren godkänt samt studerandevårdstjänster bestående av psykolog- och kuratorstjänster samt studerandehälsovårdstjänster. Den kommun där läroanstalten är belägen ansvarar i första hand för att tillhandahålla studerandevårdstjänsterna. En privat eller statlig utbildnings</w:t>
      </w:r>
      <w:r w:rsidR="00BE498A">
        <w:t>an</w:t>
      </w:r>
      <w:r w:rsidRPr="00202A49">
        <w:t xml:space="preserve">ordnare kan besluta om att erbjuda dessa tjänster helt eller delvis i egen regi och på egen bekostnad. Den studerande har rätt att avgiftsfritt få sådan studerandevård som förutsätts för att hen ska kunna delta i utbildningen, med undantag av sjukvårdstjänster för studerande som fyllt 18 år. De studerande och deras vårdnadshavare ska informeras om den studerandevård som de studerande har tillgång till och den studerande ska hänvisas att </w:t>
      </w:r>
      <w:r w:rsidRPr="00202A49">
        <w:lastRenderedPageBreak/>
        <w:t xml:space="preserve">söka de studerandevårdstjänster som hen behöver. [Lag om elev- och studerandevård 3 § och 9 § </w:t>
      </w:r>
      <w:r w:rsidR="00BE498A">
        <w:t>(</w:t>
      </w:r>
      <w:r w:rsidRPr="00202A49">
        <w:t>ändrad genom lag 1409/2014) och 11 §.]</w:t>
      </w:r>
      <w:r w:rsidR="00A52E0E">
        <w:t xml:space="preserve"> Information om studerandevården ges på Jakobstads gymnasiums webbplats.</w:t>
      </w:r>
    </w:p>
    <w:p w:rsidR="00453959" w:rsidRPr="00202A49" w:rsidRDefault="00453959" w:rsidP="00453959">
      <w:pPr>
        <w:spacing w:line="240" w:lineRule="auto"/>
        <w:ind w:left="1304"/>
        <w:rPr>
          <w:rFonts w:eastAsia="Calibri"/>
        </w:rPr>
      </w:pPr>
    </w:p>
    <w:p w:rsidR="00453959" w:rsidRPr="00202A49" w:rsidRDefault="00453959" w:rsidP="00453959">
      <w:pPr>
        <w:spacing w:line="240" w:lineRule="auto"/>
        <w:ind w:left="1304"/>
        <w:rPr>
          <w:rFonts w:eastAsia="Calibri"/>
        </w:rPr>
      </w:pPr>
      <w:r w:rsidRPr="00202A49">
        <w:t xml:space="preserve">Studerandevården ska ordnas genom sektorsövergripande samarbete med undervisningsväsendet och social- och hälsovårdsväsendet så att den bildar en fungerande och sammanhängande helhet. Studerandevården ska genomföras i samarbete med de studerande och deras vårdnadshavare och vid behov med andra samarbetsparter. Alla studerande ska ges möjlighet att delta i planeringen och utvecklandet av studerandevården. Studerandevården är en uppgift som hör till alla som arbetar vid läroanstalten och alla som ansvarar för studerandevårdstjänsterna. Läroanstaltens personal bär det primära ansvaret för välbefinnandet i studiegemenskapen. [Lag om elev- och studerandevård 3 § och 4 §, gymnasielag 629/1998, 27 § (1268/2013).] </w:t>
      </w:r>
    </w:p>
    <w:p w:rsidR="00453959" w:rsidRPr="00202A49" w:rsidRDefault="00453959" w:rsidP="00453959">
      <w:pPr>
        <w:spacing w:line="240" w:lineRule="auto"/>
        <w:rPr>
          <w:rFonts w:eastAsia="Calibri"/>
        </w:rPr>
      </w:pPr>
    </w:p>
    <w:p w:rsidR="00603C8E" w:rsidRPr="00603C8E" w:rsidRDefault="00603C8E" w:rsidP="00603C8E">
      <w:bookmarkStart w:id="47" w:name="_Toc415582255"/>
      <w:bookmarkStart w:id="48" w:name="_Toc421085569"/>
    </w:p>
    <w:p w:rsidR="00453959" w:rsidRPr="00202A49" w:rsidRDefault="00453959" w:rsidP="00C30280">
      <w:pPr>
        <w:pStyle w:val="Rubrik3"/>
        <w:rPr>
          <w:rFonts w:eastAsia="Calibri"/>
        </w:rPr>
      </w:pPr>
      <w:bookmarkStart w:id="49" w:name="_Toc484000659"/>
      <w:bookmarkStart w:id="50" w:name="_Toc490138522"/>
      <w:r w:rsidRPr="00202A49">
        <w:t>4.4.1 Centrala principer för studerandevården</w:t>
      </w:r>
      <w:bookmarkEnd w:id="47"/>
      <w:bookmarkEnd w:id="48"/>
      <w:bookmarkEnd w:id="49"/>
      <w:bookmarkEnd w:id="50"/>
    </w:p>
    <w:p w:rsidR="00453959" w:rsidRPr="00202A49" w:rsidRDefault="00453959" w:rsidP="00453959">
      <w:pPr>
        <w:spacing w:line="240" w:lineRule="auto"/>
        <w:ind w:left="1304"/>
        <w:rPr>
          <w:rFonts w:eastAsia="Calibri"/>
          <w:b/>
        </w:rPr>
      </w:pPr>
    </w:p>
    <w:p w:rsidR="00453959" w:rsidRPr="00202A49" w:rsidRDefault="003F0DE4" w:rsidP="00453959">
      <w:pPr>
        <w:spacing w:line="240" w:lineRule="auto"/>
        <w:ind w:left="1304"/>
        <w:rPr>
          <w:rFonts w:eastAsia="Calibri"/>
        </w:rPr>
      </w:pPr>
      <w:r>
        <w:t>I</w:t>
      </w:r>
      <w:r w:rsidR="00453959" w:rsidRPr="00202A49">
        <w:t xml:space="preserve"> grunder</w:t>
      </w:r>
      <w:r>
        <w:t>na</w:t>
      </w:r>
      <w:r w:rsidR="00453959" w:rsidRPr="00202A49">
        <w:t xml:space="preserve"> för gymnasiets läroplan fastställs de centrala principerna för studerandevården och målen för den studerandevård som hör till undervisningsväsendet. Grunderna innehåller också anvisningar om läroplanen och läroanstaltens studerandevårdsplan [gymnasielag 10 §, 29 a § (ändrad genom lag 1289/2013), lag om elev- och studerandevård 13 §]. </w:t>
      </w:r>
    </w:p>
    <w:p w:rsidR="00453959" w:rsidRPr="00202A49" w:rsidRDefault="00453959" w:rsidP="00453959">
      <w:pPr>
        <w:widowControl/>
        <w:adjustRightInd/>
        <w:spacing w:after="200" w:line="276" w:lineRule="auto"/>
        <w:textAlignment w:val="auto"/>
        <w:rPr>
          <w:rFonts w:eastAsia="Calibri"/>
        </w:rPr>
      </w:pPr>
    </w:p>
    <w:p w:rsidR="00453959" w:rsidRPr="00202A49" w:rsidRDefault="00453959" w:rsidP="00453959">
      <w:pPr>
        <w:widowControl/>
        <w:adjustRightInd/>
        <w:spacing w:after="200" w:line="276" w:lineRule="auto"/>
        <w:ind w:left="1247"/>
        <w:textAlignment w:val="auto"/>
        <w:rPr>
          <w:rFonts w:eastAsia="Calibri"/>
        </w:rPr>
      </w:pPr>
      <w:r w:rsidRPr="00202A49">
        <w:rPr>
          <w:b/>
        </w:rPr>
        <w:t>Gemensam studerandevård</w:t>
      </w:r>
    </w:p>
    <w:p w:rsidR="00453959" w:rsidRPr="00202A49" w:rsidRDefault="00453959" w:rsidP="00453959">
      <w:pPr>
        <w:spacing w:line="240" w:lineRule="auto"/>
        <w:ind w:left="1304"/>
        <w:rPr>
          <w:rFonts w:eastAsia="Calibri"/>
        </w:rPr>
      </w:pPr>
      <w:r w:rsidRPr="00202A49">
        <w:t>Studerandevården ska främst vara förebyggande gemensam studerandevård.</w:t>
      </w:r>
      <w:r w:rsidRPr="00202A49">
        <w:rPr>
          <w:color w:val="FF0000"/>
        </w:rPr>
        <w:t xml:space="preserve"> </w:t>
      </w:r>
      <w:r w:rsidRPr="00202A49">
        <w:t>Studerandevården ska ingå i läroanstaltens verksamhetskultur och omfatta åtgärder som främjar de studerandes delaktighet, lärande, välbefinnande, hälsa och sociala ansvarstagande. Det är också viktigt att främja och följa upp välbefinnandet i studiegemenskapen och värna om en sund, trygg och tillgänglig studiemiljö. (Lag om elev- och studerandevård 4 §.)</w:t>
      </w:r>
    </w:p>
    <w:p w:rsidR="00453959" w:rsidRPr="00202A49" w:rsidRDefault="00453959" w:rsidP="00453959">
      <w:pPr>
        <w:spacing w:line="240" w:lineRule="auto"/>
        <w:ind w:left="1304"/>
        <w:rPr>
          <w:rFonts w:eastAsia="Calibri"/>
          <w:b/>
        </w:rPr>
      </w:pPr>
    </w:p>
    <w:p w:rsidR="00453959" w:rsidRPr="00202A49" w:rsidRDefault="00453959" w:rsidP="00453959">
      <w:pPr>
        <w:spacing w:line="240" w:lineRule="auto"/>
        <w:ind w:left="1304"/>
        <w:rPr>
          <w:rFonts w:eastAsia="Calibri"/>
        </w:rPr>
      </w:pPr>
      <w:r w:rsidRPr="00202A49">
        <w:t xml:space="preserve">Utgångspunkt för planeringen och utvecklandet av den gemensamma studerandevården är den studerandes delaktighet, positiv kommunikation och att stödja den unga vuxna att bli självständig. Alla studerande ska ha möjlighet att vara med och utveckla den gemensamma studerandevården och uttrycka sin åsikt i frågor som gäller de studerande och hela studiegemenskapen [gymnasielag 27 § (ändrad genom lag 1268/2013), lag om elev- och studerandevård 18 §]. Vårdnadshavarnas möjlighet att delta i samarbetet ska främjas. Vårdnadshavarna ska uppmuntras att vara med och utveckla den gemensamma studerandevården samt stärka samarbetet och välbefinnandet vid gymnasiet. Man ska även samarbeta med myndigheter och aktörer som främjar de ungas välbefinnande, hälsa och trygghet i kommunen. </w:t>
      </w:r>
    </w:p>
    <w:p w:rsidR="00453959" w:rsidRPr="00202A49" w:rsidRDefault="00453959" w:rsidP="00453959">
      <w:pPr>
        <w:spacing w:line="240" w:lineRule="auto"/>
        <w:ind w:left="1304"/>
        <w:rPr>
          <w:rFonts w:eastAsia="Calibri"/>
        </w:rPr>
      </w:pPr>
    </w:p>
    <w:p w:rsidR="00453959" w:rsidRPr="00202A49" w:rsidRDefault="00453959" w:rsidP="00453959">
      <w:pPr>
        <w:spacing w:line="240" w:lineRule="auto"/>
        <w:ind w:left="1304"/>
        <w:rPr>
          <w:rFonts w:eastAsia="Calibri"/>
        </w:rPr>
      </w:pPr>
      <w:r w:rsidRPr="00202A49">
        <w:t xml:space="preserve">Den studerande har rätt till en trygg studiemiljö [gymnasielag 21 § (ändrad genom lag 1268/2013)]. Det innebär såväl fysisk och psykisk som social trygghet. Undervisningen ska ordnas så att de studerandes och personalens säkerhet garanteras i alla situationer. Det är också viktigt att de studerande deltar i främjandet av trygghet i studiegemenskapen för att stödja välbefinnandet och ändamålsenliga tillvägagångssätt </w:t>
      </w:r>
      <w:r w:rsidRPr="00202A49">
        <w:lastRenderedPageBreak/>
        <w:t>i situationer där säkerheten är hotad. Främjandet av trygghet och välbefinnande ska ingå i läroanstaltens verksamhetskultur och beaktas i hela verksamheten.</w:t>
      </w:r>
    </w:p>
    <w:p w:rsidR="00453959" w:rsidRPr="00202A49" w:rsidRDefault="00453959" w:rsidP="00453959">
      <w:pPr>
        <w:spacing w:line="240" w:lineRule="auto"/>
        <w:ind w:left="1304"/>
        <w:rPr>
          <w:rFonts w:eastAsia="Calibri"/>
          <w:b/>
        </w:rPr>
      </w:pPr>
    </w:p>
    <w:p w:rsidR="00453959" w:rsidRPr="00202A49" w:rsidRDefault="00453959" w:rsidP="00453959">
      <w:pPr>
        <w:spacing w:line="240" w:lineRule="auto"/>
        <w:ind w:left="1304"/>
        <w:rPr>
          <w:rFonts w:eastAsia="Calibri"/>
          <w:b/>
        </w:rPr>
      </w:pPr>
    </w:p>
    <w:p w:rsidR="00453959" w:rsidRPr="00202A49" w:rsidRDefault="00453959" w:rsidP="00453959">
      <w:pPr>
        <w:spacing w:line="240" w:lineRule="auto"/>
        <w:ind w:left="1304"/>
        <w:rPr>
          <w:rFonts w:eastAsia="Calibri"/>
        </w:rPr>
      </w:pPr>
      <w:r w:rsidRPr="00202A49">
        <w:rPr>
          <w:b/>
        </w:rPr>
        <w:t>Individuell studerandevård</w:t>
      </w:r>
    </w:p>
    <w:p w:rsidR="00453959" w:rsidRPr="00202A49" w:rsidRDefault="00453959" w:rsidP="00453959">
      <w:pPr>
        <w:tabs>
          <w:tab w:val="left" w:pos="6435"/>
        </w:tabs>
        <w:spacing w:line="240" w:lineRule="auto"/>
        <w:ind w:left="1304"/>
        <w:rPr>
          <w:rFonts w:eastAsia="Calibri"/>
          <w:b/>
        </w:rPr>
      </w:pPr>
      <w:r w:rsidRPr="00202A49">
        <w:rPr>
          <w:rFonts w:eastAsia="Calibri"/>
          <w:b/>
        </w:rPr>
        <w:tab/>
      </w:r>
    </w:p>
    <w:p w:rsidR="00453959" w:rsidRPr="00202A49" w:rsidRDefault="00453959" w:rsidP="00453959">
      <w:pPr>
        <w:spacing w:line="240" w:lineRule="auto"/>
        <w:ind w:left="1304"/>
        <w:rPr>
          <w:rFonts w:eastAsia="Calibri"/>
        </w:rPr>
      </w:pPr>
      <w:r w:rsidRPr="00202A49">
        <w:t xml:space="preserve">Med individuell studerandevård avses studerandevårdstjänster som tillhandahålls en enskild studerande, nämligen studerandehälsovårdstjänster, psykolog- och kuratorstjänster inom studerandevården samt yrkesövergripande individuell studerandevård som gäller en enskild studerande och genomförs av en yrkesövergripande expertgrupp. (Lag om elev- och studerandevård 5 §.) </w:t>
      </w:r>
    </w:p>
    <w:p w:rsidR="004470F7" w:rsidRPr="00202A49" w:rsidRDefault="004470F7" w:rsidP="00453959">
      <w:pPr>
        <w:spacing w:line="240" w:lineRule="auto"/>
        <w:ind w:left="1304"/>
      </w:pPr>
    </w:p>
    <w:p w:rsidR="00453959" w:rsidRPr="00202A49" w:rsidRDefault="00453959" w:rsidP="00453959">
      <w:pPr>
        <w:spacing w:line="240" w:lineRule="auto"/>
        <w:ind w:left="1304"/>
        <w:rPr>
          <w:rFonts w:eastAsia="Calibri"/>
          <w:b/>
        </w:rPr>
      </w:pPr>
      <w:r w:rsidRPr="00202A49">
        <w:t xml:space="preserve">Syftet med den individuella studerandevården är att främja den studerandes välbefinnande, hälsa och studieförmåga och att identifiera individuella behov i anslutning till dem eller till den studerandes livssituation. Målet är också att i ett tidigt skede förebygga problem och tillhandahålla det stöd som behövs. </w:t>
      </w:r>
    </w:p>
    <w:p w:rsidR="00453959" w:rsidRPr="00202A49" w:rsidRDefault="00453959" w:rsidP="00453959">
      <w:pPr>
        <w:spacing w:line="240" w:lineRule="auto"/>
        <w:ind w:left="1304"/>
        <w:rPr>
          <w:rFonts w:eastAsia="Calibri"/>
        </w:rPr>
      </w:pPr>
    </w:p>
    <w:p w:rsidR="00453959" w:rsidRPr="00202A49" w:rsidRDefault="00453959" w:rsidP="00453959">
      <w:pPr>
        <w:spacing w:line="240" w:lineRule="auto"/>
        <w:ind w:left="1304"/>
        <w:rPr>
          <w:rFonts w:eastAsia="Calibri"/>
        </w:rPr>
      </w:pPr>
      <w:r w:rsidRPr="00202A49">
        <w:t>Individuell studerandevård ska genomföras i samverkan med den studerande och med dennas samtycke. I fråga om åtgärder och avgöranden som gäller den studerande själv ska den studerandes egna önskemål och åsikter beaktas. Utgångspunkten är förtroendefull kommunikation som präglas av respekt för den studerande och hens åsikter samt den studerandes integritet i frågor som gäller studerandevården. Den studerande och vårdnadshavarna ska informeras om den enskilda studerandes rättigheter i studerandevården och om vad lagen föreskriver om förfaringssätten och behandlingen av uppgifter i ärendet. (Lag</w:t>
      </w:r>
      <w:r w:rsidR="008243B9">
        <w:t xml:space="preserve"> om elev- och studerandevård 11 §</w:t>
      </w:r>
      <w:r w:rsidRPr="00202A49">
        <w:t xml:space="preserve"> och 18 §.)</w:t>
      </w:r>
    </w:p>
    <w:p w:rsidR="00453959" w:rsidRPr="00202A49" w:rsidRDefault="00453959" w:rsidP="00453959">
      <w:pPr>
        <w:spacing w:line="240" w:lineRule="auto"/>
        <w:ind w:left="1304"/>
        <w:rPr>
          <w:b/>
        </w:rPr>
      </w:pPr>
    </w:p>
    <w:p w:rsidR="00453959" w:rsidRPr="00202A49" w:rsidRDefault="00453959" w:rsidP="00453959">
      <w:pPr>
        <w:spacing w:line="240" w:lineRule="auto"/>
        <w:ind w:left="1304"/>
        <w:rPr>
          <w:b/>
        </w:rPr>
      </w:pPr>
    </w:p>
    <w:p w:rsidR="00453959" w:rsidRPr="00202A49" w:rsidRDefault="00453959" w:rsidP="00453959">
      <w:pPr>
        <w:spacing w:line="240" w:lineRule="auto"/>
        <w:ind w:left="1304"/>
        <w:rPr>
          <w:rFonts w:eastAsia="Calibri"/>
          <w:b/>
        </w:rPr>
      </w:pPr>
      <w:r w:rsidRPr="00202A49">
        <w:rPr>
          <w:b/>
        </w:rPr>
        <w:t>Studerandevårdsgrupper</w:t>
      </w:r>
      <w:r w:rsidRPr="00202A49">
        <w:rPr>
          <w:b/>
        </w:rPr>
        <w:tab/>
        <w:t xml:space="preserve"> i yrkesövergripande arbete</w:t>
      </w:r>
    </w:p>
    <w:p w:rsidR="00453959" w:rsidRPr="00202A49" w:rsidRDefault="00453959" w:rsidP="00453959">
      <w:pPr>
        <w:spacing w:line="240" w:lineRule="auto"/>
        <w:ind w:left="1304"/>
        <w:rPr>
          <w:rFonts w:eastAsia="Calibri"/>
          <w:b/>
        </w:rPr>
      </w:pPr>
    </w:p>
    <w:p w:rsidR="00453959" w:rsidRPr="00202A49" w:rsidRDefault="00453959" w:rsidP="00453959">
      <w:pPr>
        <w:spacing w:line="240" w:lineRule="auto"/>
        <w:ind w:left="1304"/>
        <w:rPr>
          <w:rFonts w:eastAsia="Calibri"/>
        </w:rPr>
      </w:pPr>
      <w:r w:rsidRPr="00202A49">
        <w:t>Verksamheten i de yrkesövergripande studerandevårdsgrupperna är en del av studerandevården. Studerandevårdsgrupperna utgörs av 1) en styrgrupp för studerandevården, 2) en studerandevårdsgrupp för läroanstalten och 3) en yrkesövergripande expertgrupp som tillsätts från fall till fall. (Lag om elev- och studerandevård 14 §.)</w:t>
      </w:r>
    </w:p>
    <w:p w:rsidR="00453959" w:rsidRPr="00202A49" w:rsidRDefault="00453959" w:rsidP="00453959">
      <w:pPr>
        <w:spacing w:line="240" w:lineRule="auto"/>
        <w:ind w:left="1304"/>
        <w:rPr>
          <w:rFonts w:eastAsia="Calibri"/>
        </w:rPr>
      </w:pPr>
    </w:p>
    <w:p w:rsidR="00453959" w:rsidRPr="00202A49" w:rsidRDefault="00453959" w:rsidP="00453959">
      <w:pPr>
        <w:spacing w:line="240" w:lineRule="auto"/>
        <w:ind w:left="1304"/>
        <w:rPr>
          <w:rFonts w:eastAsia="Calibri"/>
        </w:rPr>
      </w:pPr>
      <w:r w:rsidRPr="00202A49">
        <w:t>Utbildningsanordnaren tillsätter styrgruppen för studerandevården och studerandevårdsgruppen för läroanstalten. Ärenden som gäller en enskild studerande behandlas i en expertgrupp som tillsätts från fall till fall. Alla studerandevårdsgrupper ska vara yrkesövergripande, vilket innebär att en grupp ska bestå av företrädare för undervisningspersonalen, studerandehälsovården samt psykolog- och kuratorstjänsterna. Alla tre grupper har sina egna uppgifter och en sammansättning som bestäms utgående från uppgifterna.</w:t>
      </w:r>
    </w:p>
    <w:p w:rsidR="00453959" w:rsidRPr="00202A49" w:rsidRDefault="00453959" w:rsidP="00453959">
      <w:pPr>
        <w:spacing w:line="240" w:lineRule="auto"/>
        <w:ind w:left="1304"/>
        <w:rPr>
          <w:rFonts w:eastAsia="Calibri"/>
        </w:rPr>
      </w:pPr>
    </w:p>
    <w:p w:rsidR="00453959" w:rsidRPr="00202A49" w:rsidRDefault="00453959" w:rsidP="00453959">
      <w:pPr>
        <w:spacing w:line="240" w:lineRule="auto"/>
        <w:ind w:left="1304"/>
        <w:rPr>
          <w:rFonts w:eastAsia="Calibri"/>
        </w:rPr>
      </w:pPr>
      <w:r w:rsidRPr="00202A49">
        <w:t xml:space="preserve">Styrgruppen för studerandevården ansvarar för den allmänna planeringen, utvecklandet, styrningen och utvärderingen av utbildningsanordnarens studerandevård. Styrgruppens uppgifter kan också skötas av någon annan för ändamålet lämplig grupp. Två eller flera utbildningsanordnare kan också ha en gemensam styrgrupp. Samma grupp kan även vara gemensam för flera utbildningsformer. </w:t>
      </w:r>
    </w:p>
    <w:p w:rsidR="00453959" w:rsidRDefault="00453959" w:rsidP="00453959">
      <w:pPr>
        <w:spacing w:line="240" w:lineRule="auto"/>
        <w:ind w:left="1304"/>
      </w:pPr>
      <w:r w:rsidRPr="00202A49">
        <w:lastRenderedPageBreak/>
        <w:t>Läroanstaltens studerandevårdsgrupp ska ansvara för planeringen, utvecklandet, genomförandet och utvärderingen av studerandevården vid läroanstalten. Gruppen leds av en person som utses av utbildningsanordnaren. Utbildningsanordnaren ska tillsammans med de sektorer som producerar studerandevårdstjänster bestämma om gruppens sammansättning och förfaringssätt i anslutning till uppgifterna. Studerandevårdsgruppen kan vid behov höra experter. Gruppens centrala uppgift är att främja hälsa, välbefinnande och trygghet vid läroanstalten</w:t>
      </w:r>
      <w:r w:rsidRPr="00202A49">
        <w:rPr>
          <w:color w:val="FF0000"/>
        </w:rPr>
        <w:t xml:space="preserve"> </w:t>
      </w:r>
      <w:r w:rsidRPr="00202A49">
        <w:t>och att genomföra och utveckla övrig gemensam studerandevård.</w:t>
      </w:r>
    </w:p>
    <w:p w:rsidR="00A52E0E" w:rsidRDefault="00A52E0E" w:rsidP="00453959">
      <w:pPr>
        <w:spacing w:line="240" w:lineRule="auto"/>
        <w:ind w:left="1304"/>
      </w:pPr>
    </w:p>
    <w:p w:rsidR="00A52E0E" w:rsidRPr="00202A49" w:rsidRDefault="00A52E0E" w:rsidP="00453959">
      <w:pPr>
        <w:spacing w:line="240" w:lineRule="auto"/>
        <w:ind w:left="1304"/>
        <w:rPr>
          <w:rFonts w:eastAsia="Calibri"/>
        </w:rPr>
      </w:pPr>
      <w:r>
        <w:t>Bildningsnämnden i staden Jakobstad har utsett rektor till ledare för studerandevårdsgruppen i Jakobstads gymnasium. Gruppen består dessutom av studiehandledarna, specialläraren, kurator, skolpsykolog och skolhälsovårdare. Vid behov inkallas experter.</w:t>
      </w:r>
    </w:p>
    <w:p w:rsidR="00453959" w:rsidRPr="00202A49" w:rsidRDefault="00453959" w:rsidP="00453959">
      <w:pPr>
        <w:spacing w:line="240" w:lineRule="auto"/>
        <w:ind w:left="1304"/>
        <w:rPr>
          <w:rFonts w:eastAsia="Calibri"/>
        </w:rPr>
      </w:pPr>
    </w:p>
    <w:p w:rsidR="00453959" w:rsidRPr="00202A49" w:rsidRDefault="00453959" w:rsidP="00453959">
      <w:pPr>
        <w:spacing w:line="240" w:lineRule="auto"/>
        <w:ind w:left="1304"/>
      </w:pPr>
      <w:r w:rsidRPr="00202A49">
        <w:t>För att utreda behovet av stöd och ordna studerandevårdstjänster för en enskild studerande eller en viss grupp av studerande sammankallas en yrkesövergripande expertgrupp. Gruppen sammankallas av den person i undervisningspersonalen eller studerandevården som ärendet på grund av personens arbetsuppgifter hör till. Expertgruppens sammansättning avgörs från fall till fall och beror på ärendet som behandlas och vilken kompetens det förutsätter. Experter får utnämnas till medlemmar i gruppen endast med samtycke av den studerande eller, om han eller hon undantagsvis inte har förutsättningar att bedöma vad samtycket innebär, med samtycke av vårdnadshavaren. Expertgruppen ska utse en ansvarsperson inom gruppen. Med specifikt skriftligt samtycke av den studerande får också andra samarbetsparter inom studerandevården eller den studerandes närstående delta i behandlingen av ett ärende som gäller den studerande (lag om elev- och studerandevård 19 §).</w:t>
      </w:r>
      <w:bookmarkStart w:id="51" w:name="_Toc415582256"/>
      <w:bookmarkStart w:id="52" w:name="_Toc421085570"/>
    </w:p>
    <w:p w:rsidR="003A4FFC" w:rsidRPr="00202A49" w:rsidRDefault="003A4FFC" w:rsidP="00453959">
      <w:pPr>
        <w:pStyle w:val="Rubrik3"/>
      </w:pPr>
    </w:p>
    <w:p w:rsidR="00BE663D" w:rsidRPr="00202A49" w:rsidRDefault="00BE663D" w:rsidP="00C30280">
      <w:pPr>
        <w:pStyle w:val="Rubrik3"/>
      </w:pPr>
    </w:p>
    <w:p w:rsidR="00453959" w:rsidRPr="00202A49" w:rsidRDefault="00453959" w:rsidP="00C30280">
      <w:pPr>
        <w:pStyle w:val="Rubrik3"/>
        <w:rPr>
          <w:rFonts w:eastAsia="Calibri"/>
        </w:rPr>
      </w:pPr>
      <w:bookmarkStart w:id="53" w:name="_Toc484000660"/>
      <w:bookmarkStart w:id="54" w:name="_Toc490138523"/>
      <w:r w:rsidRPr="00202A49">
        <w:t xml:space="preserve">4.4.2 </w:t>
      </w:r>
      <w:r w:rsidRPr="008B2424">
        <w:t>Uppgörandet av planer inom studerandevården</w:t>
      </w:r>
      <w:bookmarkEnd w:id="51"/>
      <w:bookmarkEnd w:id="52"/>
      <w:bookmarkEnd w:id="53"/>
      <w:bookmarkEnd w:id="54"/>
    </w:p>
    <w:p w:rsidR="00453959" w:rsidRPr="00202A49" w:rsidRDefault="00453959" w:rsidP="00453959">
      <w:pPr>
        <w:tabs>
          <w:tab w:val="left" w:pos="1304"/>
          <w:tab w:val="left" w:pos="2608"/>
          <w:tab w:val="left" w:pos="3912"/>
          <w:tab w:val="left" w:pos="4307"/>
        </w:tabs>
        <w:spacing w:line="240" w:lineRule="auto"/>
        <w:ind w:left="1304"/>
        <w:rPr>
          <w:rFonts w:eastAsia="Calibri"/>
        </w:rPr>
      </w:pPr>
      <w:r w:rsidRPr="00202A49">
        <w:tab/>
      </w:r>
      <w:r w:rsidRPr="00202A49">
        <w:tab/>
      </w:r>
      <w:r w:rsidRPr="00202A49">
        <w:tab/>
      </w:r>
    </w:p>
    <w:p w:rsidR="00453959" w:rsidRPr="00202A49" w:rsidRDefault="00453959" w:rsidP="00453959">
      <w:pPr>
        <w:spacing w:line="240" w:lineRule="auto"/>
        <w:ind w:left="1304"/>
        <w:rPr>
          <w:rFonts w:eastAsia="Calibri"/>
        </w:rPr>
      </w:pPr>
      <w:r w:rsidRPr="00202A49">
        <w:t>På lokal nivå styrs planeringen och genomförandet av studerandevården av tre olika planer. Planerna är 1) välfärdsplan för barn och unga, där uppgifter om studerandevården ingår, 2) beskrivning av studerandevården i läroplanen, och 3)</w:t>
      </w:r>
      <w:r w:rsidR="00603C8E">
        <w:t> </w:t>
      </w:r>
      <w:r w:rsidRPr="00202A49">
        <w:t>studerandevårdsplan för läroanstalten. [Lag om elev- och studerandevård 12 och 13</w:t>
      </w:r>
      <w:r w:rsidR="00603C8E">
        <w:t> </w:t>
      </w:r>
      <w:r w:rsidRPr="00202A49">
        <w:t>§, barnskyddslag 417/ 2007, 12 § (ändrad genom lag 1292/2013), gymnasielag 10</w:t>
      </w:r>
      <w:r w:rsidR="00603C8E">
        <w:t> </w:t>
      </w:r>
      <w:r w:rsidRPr="00202A49">
        <w:t>§ (ändrad genom lag 478/2003), hälso- och sjukvårdslag (1326/2013) 17 §.]</w:t>
      </w:r>
    </w:p>
    <w:p w:rsidR="00453959" w:rsidRPr="00202A49" w:rsidRDefault="00453959" w:rsidP="00453959">
      <w:pPr>
        <w:spacing w:line="240" w:lineRule="auto"/>
        <w:ind w:left="1304"/>
        <w:rPr>
          <w:rFonts w:eastAsia="Calibri"/>
        </w:rPr>
      </w:pPr>
    </w:p>
    <w:p w:rsidR="00453959" w:rsidRPr="00202A49" w:rsidRDefault="00453959" w:rsidP="00453959">
      <w:pPr>
        <w:spacing w:line="240" w:lineRule="auto"/>
        <w:ind w:left="1304"/>
        <w:rPr>
          <w:rFonts w:eastAsia="Calibri"/>
        </w:rPr>
      </w:pPr>
      <w:r w:rsidRPr="00202A49">
        <w:t>Välfärdsplanen för barn och unga är en plan som en eller flera kommuner gemensamt utarbetar för att främja barns och ungas välbefinnande och för att ordna och utveckla barnskyddet. Planen ska godkännas i varje kommuns kommunfullmäktige och ses över minst vart fjärde år. [Barnskyddslag 12 § (ändrad genom lag 1292/2013)]</w:t>
      </w:r>
    </w:p>
    <w:p w:rsidR="00453959" w:rsidRPr="00202A49" w:rsidRDefault="00453959" w:rsidP="000636C3">
      <w:pPr>
        <w:tabs>
          <w:tab w:val="left" w:pos="2054"/>
        </w:tabs>
        <w:spacing w:line="360" w:lineRule="auto"/>
        <w:ind w:left="1304"/>
        <w:rPr>
          <w:rFonts w:eastAsia="Calibri"/>
        </w:rPr>
      </w:pPr>
      <w:r w:rsidRPr="00202A49">
        <w:tab/>
      </w:r>
    </w:p>
    <w:p w:rsidR="00453959" w:rsidRPr="00202A49" w:rsidRDefault="00453959" w:rsidP="00453959">
      <w:pPr>
        <w:spacing w:line="240" w:lineRule="auto"/>
        <w:ind w:left="1304"/>
        <w:rPr>
          <w:rFonts w:eastAsia="Calibri"/>
          <w:b/>
        </w:rPr>
      </w:pPr>
      <w:r w:rsidRPr="00202A49">
        <w:rPr>
          <w:b/>
        </w:rPr>
        <w:t>Studerandevårdsplan för läroanstalten</w:t>
      </w:r>
    </w:p>
    <w:p w:rsidR="00453959" w:rsidRPr="00202A49" w:rsidRDefault="00453959" w:rsidP="00453959">
      <w:pPr>
        <w:spacing w:line="240" w:lineRule="auto"/>
        <w:ind w:left="1304"/>
        <w:rPr>
          <w:rFonts w:eastAsia="Calibri"/>
        </w:rPr>
      </w:pPr>
    </w:p>
    <w:p w:rsidR="00453959" w:rsidRPr="00202A49" w:rsidRDefault="00453959" w:rsidP="00453959">
      <w:pPr>
        <w:spacing w:line="240" w:lineRule="auto"/>
        <w:ind w:left="1304"/>
        <w:rPr>
          <w:rFonts w:eastAsia="Calibri"/>
        </w:rPr>
      </w:pPr>
      <w:r w:rsidRPr="00202A49">
        <w:t xml:space="preserve">Utbildningsanordnaren ansvarar för att det för varje läroanstalt utarbetas en plan för hur studerandevården ska genomföras, utvärderas och utvecklas. Studerandevårdsplanen kan också vara gemensam för två eller flera läroanstalter. Planen ska utarbetas i samverkan med läroanstaltens personal, studerandevårdspersonalen, de studerande och deras vårdnadshavare. Den ska ses </w:t>
      </w:r>
      <w:r w:rsidRPr="00202A49">
        <w:lastRenderedPageBreak/>
        <w:t>över inom ett år efter att kommunens välfärdsplan för barn och unga har setts över. (Lag om elev- och studerandevård 13 §.)</w:t>
      </w:r>
    </w:p>
    <w:p w:rsidR="00453959" w:rsidRPr="00202A49" w:rsidRDefault="00453959" w:rsidP="00453959">
      <w:pPr>
        <w:spacing w:line="240" w:lineRule="auto"/>
        <w:ind w:left="1304" w:firstLine="1304"/>
        <w:rPr>
          <w:rFonts w:eastAsia="Calibri"/>
        </w:rPr>
      </w:pPr>
    </w:p>
    <w:p w:rsidR="00603C8E" w:rsidRDefault="00453959" w:rsidP="00453959">
      <w:pPr>
        <w:spacing w:line="240" w:lineRule="auto"/>
        <w:ind w:left="1304"/>
      </w:pPr>
      <w:r w:rsidRPr="00202A49">
        <w:t xml:space="preserve">Läroanstaltens studerandekår ska höras innan planen fastställs [gymnasielag 27 § (ändrad genom lag 1268/2013)]. Vid behov ska planen utarbetas i samarbete med andra myndigheter och samarbetsparter. </w:t>
      </w:r>
    </w:p>
    <w:p w:rsidR="00A52E0E" w:rsidRDefault="00A52E0E" w:rsidP="00453959">
      <w:pPr>
        <w:spacing w:line="240" w:lineRule="auto"/>
        <w:ind w:left="1304"/>
      </w:pPr>
    </w:p>
    <w:p w:rsidR="00603C8E" w:rsidRDefault="00603C8E" w:rsidP="00453959">
      <w:pPr>
        <w:spacing w:line="240" w:lineRule="auto"/>
        <w:ind w:left="1304"/>
      </w:pPr>
    </w:p>
    <w:p w:rsidR="00453959" w:rsidRPr="00202A49" w:rsidRDefault="00453959" w:rsidP="00C30280">
      <w:pPr>
        <w:pStyle w:val="Rubrik2"/>
      </w:pPr>
      <w:bookmarkStart w:id="55" w:name="_Toc484000661"/>
      <w:bookmarkStart w:id="56" w:name="_Toc490138524"/>
      <w:r w:rsidRPr="00202A49">
        <w:t>4.5 Plan för användningen av disciplinära åtgärder och förfaringssätt</w:t>
      </w:r>
      <w:bookmarkEnd w:id="55"/>
      <w:bookmarkEnd w:id="56"/>
      <w:r w:rsidRPr="00202A49">
        <w:t xml:space="preserve"> </w:t>
      </w:r>
    </w:p>
    <w:p w:rsidR="00453959" w:rsidRPr="00202A49" w:rsidRDefault="00453959" w:rsidP="00453959">
      <w:pPr>
        <w:spacing w:line="240" w:lineRule="auto"/>
        <w:ind w:left="1304"/>
      </w:pPr>
    </w:p>
    <w:p w:rsidR="00453959" w:rsidRPr="00202A49" w:rsidRDefault="00453959" w:rsidP="00453959">
      <w:pPr>
        <w:spacing w:line="240" w:lineRule="auto"/>
        <w:ind w:left="1304"/>
        <w:rPr>
          <w:rFonts w:eastAsia="Calibri"/>
        </w:rPr>
      </w:pPr>
      <w:r w:rsidRPr="00202A49">
        <w:t>Enligt 21 § i gymnasielagen (629/1998, ändrad genom lag 1268/2013) har den studerande rätt till en trygg studiemiljö. Samarbete och olika pedagogiska lösningar i gymnasiet skapar förutsättningar för en bra arbetsro. Den som ordnar gymnasieutbildning har rätt att använda också sådana disciplinära åtgärder som nämns i gymnasielagen.</w:t>
      </w:r>
    </w:p>
    <w:p w:rsidR="00453959" w:rsidRPr="00202A49" w:rsidRDefault="00453959" w:rsidP="00453959">
      <w:pPr>
        <w:spacing w:line="240" w:lineRule="auto"/>
        <w:ind w:left="1304"/>
      </w:pPr>
    </w:p>
    <w:p w:rsidR="005A6994" w:rsidRPr="00202A49" w:rsidRDefault="00453959" w:rsidP="005A6994">
      <w:pPr>
        <w:widowControl/>
        <w:adjustRightInd/>
        <w:spacing w:line="240" w:lineRule="auto"/>
        <w:ind w:left="1304"/>
        <w:textAlignment w:val="auto"/>
      </w:pPr>
      <w:r w:rsidRPr="00202A49">
        <w:t>Enligt 21 § i gymnasielagen ska utbildningsanordnaren i samband med läroplanen utarbeta en plan och anvisningar om användningen av disciplinära åtgärder och förfaringssätt. Utbildningsstyrelsen ger i grunderna för läroplanen anvisningar om hur planen ska utarbetas. Syftet med planen är att se till att förfaringssätten är lagenliga och enhetliga och att de studerande behandlas jämlikt. Planen bidrar också till att läroanstaltens ordningsregler följs.</w:t>
      </w:r>
      <w:r w:rsidR="005A6994">
        <w:t xml:space="preserve"> </w:t>
      </w:r>
      <w:r w:rsidR="005A6994" w:rsidRPr="00C3096C">
        <w:t xml:space="preserve">Planen </w:t>
      </w:r>
      <w:r w:rsidR="005A6994">
        <w:t>utgör</w:t>
      </w:r>
      <w:r w:rsidR="005A6994" w:rsidRPr="00C3096C">
        <w:t xml:space="preserve"> </w:t>
      </w:r>
      <w:r w:rsidR="005A6994">
        <w:t xml:space="preserve">för Jakobstads gymnasiums del </w:t>
      </w:r>
      <w:r w:rsidR="005A6994" w:rsidRPr="00C3096C">
        <w:t>en separat plan.</w:t>
      </w:r>
    </w:p>
    <w:p w:rsidR="00453959" w:rsidRPr="00202A49" w:rsidRDefault="00453959" w:rsidP="00453959">
      <w:pPr>
        <w:spacing w:line="240" w:lineRule="auto"/>
        <w:ind w:left="1304"/>
        <w:rPr>
          <w:rFonts w:eastAsia="Calibri"/>
        </w:rPr>
      </w:pPr>
    </w:p>
    <w:p w:rsidR="00453959" w:rsidRPr="00202A49" w:rsidRDefault="00453959" w:rsidP="00453959">
      <w:pPr>
        <w:widowControl/>
        <w:adjustRightInd/>
        <w:spacing w:line="240" w:lineRule="auto"/>
        <w:ind w:left="1304"/>
        <w:textAlignment w:val="auto"/>
      </w:pPr>
    </w:p>
    <w:p w:rsidR="00453959" w:rsidRPr="00202A49" w:rsidRDefault="00453959" w:rsidP="00C30280">
      <w:pPr>
        <w:pStyle w:val="Rubrik2"/>
      </w:pPr>
      <w:bookmarkStart w:id="57" w:name="_Toc484000662"/>
      <w:bookmarkStart w:id="58" w:name="_Toc490138525"/>
      <w:r w:rsidRPr="00202A49">
        <w:t>4.6 Särskilda frågor angående språk och kultur</w:t>
      </w:r>
      <w:bookmarkEnd w:id="57"/>
      <w:bookmarkEnd w:id="58"/>
      <w:r w:rsidRPr="00202A49">
        <w:t xml:space="preserve">                 </w:t>
      </w:r>
    </w:p>
    <w:p w:rsidR="00453959" w:rsidRPr="00202A49" w:rsidRDefault="00453959" w:rsidP="00453959">
      <w:pPr>
        <w:spacing w:line="240" w:lineRule="auto"/>
        <w:ind w:left="1304"/>
      </w:pPr>
    </w:p>
    <w:p w:rsidR="00453959" w:rsidRPr="00202A49" w:rsidRDefault="00453959" w:rsidP="00453959">
      <w:pPr>
        <w:spacing w:line="240" w:lineRule="auto"/>
        <w:ind w:left="1304"/>
        <w:rPr>
          <w:rFonts w:eastAsia="Calibri"/>
        </w:rPr>
      </w:pPr>
      <w:r w:rsidRPr="00202A49">
        <w:t>All undervisning ska följa de gemensamma målen och principerna som beskrivs i grunderna för gymnasiets läroplan. De studerandes språkliga färdigheter och kulturella bakgrund ska beaktas i gymnasieundervisningen. Varje studerandes språkliga och kulturella identitet ska stödjas på ett mångsidigt sätt. De studerande ska handledas att förstå och respektera vars och ens grundlagsenliga rätt till sitt eget språk och sin egen kultur. De studerande ska vägledas att bli medvetna om sina språkliga och kulturella rättigheter i olika situationer.</w:t>
      </w:r>
    </w:p>
    <w:p w:rsidR="00453959" w:rsidRPr="00202A49" w:rsidRDefault="00453959" w:rsidP="00453959">
      <w:pPr>
        <w:spacing w:line="240" w:lineRule="auto"/>
        <w:ind w:left="1304"/>
        <w:rPr>
          <w:rFonts w:eastAsia="Calibri"/>
        </w:rPr>
      </w:pPr>
    </w:p>
    <w:p w:rsidR="00453959" w:rsidRDefault="00453959" w:rsidP="00453959">
      <w:pPr>
        <w:spacing w:line="240" w:lineRule="auto"/>
        <w:ind w:left="1304"/>
        <w:rPr>
          <w:rFonts w:eastAsia="Calibri"/>
        </w:rPr>
      </w:pPr>
      <w:r w:rsidRPr="00202A49">
        <w:t>Målet är att vägleda de studerande att värdesätta olika språk och kulturer samt att främja två- och flerspråkighet och på så sätt stärka de studerandes språkliga medvetenhet och metalingvistiska färdigheter. Flerspråkiga undervisningssituationer kan ingå i gymnasieutbildningen.</w:t>
      </w:r>
      <w:r w:rsidR="00D77C90">
        <w:t xml:space="preserve"> </w:t>
      </w:r>
    </w:p>
    <w:p w:rsidR="00BB5E6F" w:rsidRPr="00202A49" w:rsidRDefault="00BB5E6F" w:rsidP="00453959">
      <w:pPr>
        <w:spacing w:line="240" w:lineRule="auto"/>
        <w:ind w:left="1304"/>
        <w:rPr>
          <w:rFonts w:eastAsia="Calibri"/>
        </w:rPr>
      </w:pPr>
    </w:p>
    <w:p w:rsidR="00453959" w:rsidRPr="00202A49" w:rsidRDefault="00453959" w:rsidP="00453959">
      <w:pPr>
        <w:spacing w:line="240" w:lineRule="auto"/>
        <w:ind w:left="1304"/>
        <w:rPr>
          <w:rFonts w:eastAsia="Calibri"/>
        </w:rPr>
      </w:pPr>
      <w:r w:rsidRPr="00202A49">
        <w:t>I gymnasieutbildningen är läroanstaltens undervisningsspråk antingen svenska eller finska.</w:t>
      </w:r>
      <w:r w:rsidR="00094F4D">
        <w:t xml:space="preserve"> Unde</w:t>
      </w:r>
      <w:r w:rsidR="00094F4D" w:rsidRPr="00202A49">
        <w:t xml:space="preserve">rvisningsspråket kan också vara samiska, romani eller teckenspråk. </w:t>
      </w:r>
      <w:r w:rsidRPr="00202A49">
        <w:t xml:space="preserve"> </w:t>
      </w:r>
      <w:r w:rsidR="00094F4D">
        <w:t>Jakobstads gymnasium har</w:t>
      </w:r>
      <w:r w:rsidR="00D77C90">
        <w:t xml:space="preserve"> svenska</w:t>
      </w:r>
      <w:r w:rsidR="00094F4D">
        <w:t xml:space="preserve"> som undervisningsspråk</w:t>
      </w:r>
      <w:r w:rsidR="00D77C90">
        <w:t>.</w:t>
      </w:r>
      <w:r w:rsidR="00094F4D">
        <w:t xml:space="preserve"> </w:t>
      </w:r>
    </w:p>
    <w:p w:rsidR="00453959" w:rsidRDefault="00453959" w:rsidP="000636C3">
      <w:pPr>
        <w:spacing w:line="360" w:lineRule="auto"/>
        <w:ind w:left="1304"/>
        <w:rPr>
          <w:rFonts w:eastAsia="Calibri"/>
        </w:rPr>
      </w:pPr>
    </w:p>
    <w:p w:rsidR="00453959" w:rsidRPr="00202A49" w:rsidRDefault="00453959" w:rsidP="00453959">
      <w:pPr>
        <w:spacing w:line="240" w:lineRule="auto"/>
        <w:ind w:left="1304"/>
        <w:rPr>
          <w:rFonts w:eastAsia="Calibri"/>
          <w:b/>
          <w:i/>
        </w:rPr>
      </w:pPr>
      <w:r w:rsidRPr="00202A49">
        <w:rPr>
          <w:b/>
          <w:i/>
        </w:rPr>
        <w:t>Samer och samisktalande</w:t>
      </w:r>
    </w:p>
    <w:p w:rsidR="00453959" w:rsidRPr="00202A49" w:rsidRDefault="00453959" w:rsidP="00453959">
      <w:pPr>
        <w:spacing w:line="240" w:lineRule="auto"/>
        <w:ind w:left="1304"/>
        <w:rPr>
          <w:rFonts w:eastAsia="Calibri"/>
        </w:rPr>
      </w:pPr>
    </w:p>
    <w:p w:rsidR="00453959" w:rsidRPr="00202A49" w:rsidRDefault="00453959" w:rsidP="00453959">
      <w:pPr>
        <w:spacing w:line="240" w:lineRule="auto"/>
        <w:ind w:left="1304"/>
        <w:rPr>
          <w:rFonts w:eastAsia="Calibri"/>
        </w:rPr>
      </w:pPr>
      <w:r w:rsidRPr="00202A49">
        <w:t xml:space="preserve">I undervisningen av samiska studerande ska man beakta att samerna är ett ursprungsfolk med ett eget språk och en egen kultur. Ett särskilt mål för gymnasieundervisningen för samiska studerande är att ge de unga möjlighet att bli </w:t>
      </w:r>
      <w:r w:rsidRPr="00202A49">
        <w:lastRenderedPageBreak/>
        <w:t xml:space="preserve">delaktiga i sitt eget språk, sin kultur och sin gemenskap och att bygga sin egen identitet. Gymnasieundervisningen kan också bidra till att </w:t>
      </w:r>
      <w:proofErr w:type="spellStart"/>
      <w:r w:rsidRPr="00202A49">
        <w:t>revitalisera</w:t>
      </w:r>
      <w:proofErr w:type="spellEnd"/>
      <w:r w:rsidRPr="00202A49">
        <w:t xml:space="preserve"> det samiska språket och stödja de studerande att återuppliva sina kunskaper i samiska. Gymnasieundervisningen ska främja kännedomen om den egna historien, kulturen och den samiska gemenskapen som sträcker sig över flera länder, stärka medvetenheten om att samerna är ett av världens ursprungsfolk samt ge de studerande möjligheter att få kunskap om samiska traditioner. Undervisningen ska också främja de studerandes möjligheter till högskolestudier i och på samiska i Finland och i våra grannländer. </w:t>
      </w:r>
    </w:p>
    <w:p w:rsidR="00453959" w:rsidRPr="00202A49" w:rsidRDefault="00453959" w:rsidP="00453959">
      <w:pPr>
        <w:spacing w:line="240" w:lineRule="auto"/>
        <w:ind w:left="1304"/>
        <w:rPr>
          <w:rFonts w:eastAsia="Calibri"/>
        </w:rPr>
      </w:pPr>
    </w:p>
    <w:p w:rsidR="00453959" w:rsidRPr="00202A49" w:rsidRDefault="00453959" w:rsidP="00453959">
      <w:pPr>
        <w:spacing w:line="240" w:lineRule="auto"/>
        <w:ind w:left="1304"/>
        <w:rPr>
          <w:rFonts w:eastAsia="Calibri"/>
        </w:rPr>
      </w:pPr>
      <w:r w:rsidRPr="00202A49">
        <w:t xml:space="preserve">De samiska språk som talas i Finland – </w:t>
      </w:r>
      <w:proofErr w:type="spellStart"/>
      <w:r w:rsidRPr="00202A49">
        <w:t>enaresamiska</w:t>
      </w:r>
      <w:proofErr w:type="spellEnd"/>
      <w:r w:rsidRPr="00202A49">
        <w:t>, skoltsamiska och nordsamiska – kan enligt 8 § i gymnasielagen undervisas enligt läroplanen i läroämnet modersmål och litteratur. Samiska kan också undervisas enligt olika långa lärokurser i främmande språk eller som undervisning som kompletterar gymnasieutbildningen. Samiska kan undervisas enligt läroplanen i läroämnet modersmål och litteratur även om gymnasiet inte ger undervisning på samiska. Studerande som studerar samiska som modersmål ska un</w:t>
      </w:r>
      <w:r w:rsidR="00094F4D">
        <w:t xml:space="preserve">dervisas i svenska </w:t>
      </w:r>
      <w:r w:rsidRPr="00202A49">
        <w:t>antingen enligt en särskild lärokurs avsedd för samisktalande eller enligt lä</w:t>
      </w:r>
      <w:r w:rsidR="00094F4D">
        <w:t>rokursen svenska och litteratur</w:t>
      </w:r>
      <w:r w:rsidRPr="00202A49">
        <w:t xml:space="preserve">. Samiska studerande som inte haft möjlighet att lära sig samiska i sin egen omgivning kan erbjudas undervisning i samiska som främmande språk. </w:t>
      </w:r>
    </w:p>
    <w:p w:rsidR="00453959" w:rsidRPr="00202A49" w:rsidRDefault="00453959" w:rsidP="00453959">
      <w:pPr>
        <w:spacing w:line="240" w:lineRule="auto"/>
        <w:ind w:left="1304"/>
        <w:rPr>
          <w:rFonts w:eastAsia="Calibri"/>
        </w:rPr>
      </w:pPr>
    </w:p>
    <w:p w:rsidR="00453959" w:rsidRPr="00202A49" w:rsidRDefault="00453959" w:rsidP="00453959">
      <w:pPr>
        <w:spacing w:line="240" w:lineRule="auto"/>
        <w:ind w:left="1304"/>
        <w:rPr>
          <w:rFonts w:eastAsia="Calibri"/>
        </w:rPr>
      </w:pPr>
      <w:r w:rsidRPr="00202A49">
        <w:t xml:space="preserve">Samiska kan vara undervisningsspråk i gymnasiet och målet är att studerande som fått undervisning på samiska i den grundläggande utbildningen också ska få undervisning på samiska i gymnasiet. Ett särskilt mål för undervisningen på samiska är att stödja de studerande att utveckla sin tvåspråkighet. Undervisningen ska stödja samernas jämlika möjligheter att studera och komma till rätta på samiska både i samiskspråkiga och i svensk- eller finskspråkiga sammanhang. I undervisningen på samiska ska undervisningen och studierna i de olika läroämnena stödja utvecklingen av kunskaperna i samiska. Grunderna för läroplanen ska följas med hänsyn till den samiska kulturens särdrag. Undervisningen ska fokusera på kunskap om samernas historia, traditionella samiska näringsgrenar och traditionell kunskap, naturen i Sameland och de samiska musik-, berättar- och hantverkstraditionerna. Närmiljön, släktgemenskapen, samiska medier och aktiva kontakter med andra sameområden ska utnyttjas som resurser i undervisningen. </w:t>
      </w:r>
    </w:p>
    <w:p w:rsidR="00D161B0" w:rsidRPr="00202A49" w:rsidRDefault="00D161B0" w:rsidP="000636C3">
      <w:pPr>
        <w:spacing w:line="360" w:lineRule="auto"/>
        <w:ind w:left="1304"/>
        <w:rPr>
          <w:rFonts w:eastAsia="Calibri"/>
        </w:rPr>
      </w:pPr>
    </w:p>
    <w:p w:rsidR="00453959" w:rsidRPr="00202A49" w:rsidRDefault="00453959" w:rsidP="00453959">
      <w:pPr>
        <w:spacing w:line="240" w:lineRule="auto"/>
        <w:ind w:left="1304"/>
        <w:rPr>
          <w:rFonts w:eastAsia="Calibri"/>
          <w:b/>
        </w:rPr>
      </w:pPr>
      <w:r w:rsidRPr="00202A49">
        <w:rPr>
          <w:b/>
          <w:i/>
        </w:rPr>
        <w:t>Romer</w:t>
      </w:r>
    </w:p>
    <w:p w:rsidR="00453959" w:rsidRPr="00202A49" w:rsidRDefault="00453959" w:rsidP="00453959">
      <w:pPr>
        <w:spacing w:line="240" w:lineRule="auto"/>
        <w:ind w:left="1304"/>
        <w:rPr>
          <w:rFonts w:eastAsia="Calibri"/>
          <w:b/>
        </w:rPr>
      </w:pPr>
    </w:p>
    <w:p w:rsidR="00453959" w:rsidRPr="00202A49" w:rsidRDefault="00453959" w:rsidP="00453959">
      <w:pPr>
        <w:spacing w:line="240" w:lineRule="auto"/>
        <w:ind w:left="1304"/>
        <w:rPr>
          <w:rFonts w:eastAsia="Calibri"/>
        </w:rPr>
      </w:pPr>
      <w:r w:rsidRPr="00202A49">
        <w:t xml:space="preserve">I undervisningen av studerande med romskt ursprung ska de finländska romernas ställning som en etnisk och kulturell minoritet beaktas. Det särskilda målet för gymnasieundervisningen är att de unga kan bli delaktiga i sitt eget språk, sin kultur, sin gemenskap och i samhället samt bygga sin egen identitet. Målet är också att främja romska studerandes övergång till fortsatta studier. </w:t>
      </w:r>
    </w:p>
    <w:p w:rsidR="00453959" w:rsidRPr="00202A49" w:rsidRDefault="00453959" w:rsidP="00453959">
      <w:pPr>
        <w:spacing w:line="240" w:lineRule="auto"/>
        <w:ind w:left="1304"/>
        <w:rPr>
          <w:rFonts w:eastAsia="Calibri"/>
        </w:rPr>
      </w:pPr>
    </w:p>
    <w:p w:rsidR="00453959" w:rsidRPr="00202A49" w:rsidRDefault="00453959" w:rsidP="00453959">
      <w:pPr>
        <w:spacing w:line="240" w:lineRule="auto"/>
        <w:ind w:left="1304"/>
        <w:rPr>
          <w:rFonts w:eastAsia="Calibri"/>
        </w:rPr>
      </w:pPr>
      <w:r w:rsidRPr="00202A49">
        <w:t xml:space="preserve">Romani kan enligt 8 § i gymnasielagen undervisas enligt lärokursen modersmål och litteratur. Romani kan även undervisas inom ramen för undervisning som kompletterar gymnasieutbildningen. Undervisningen i romani i gymnasiet ska främja de studerandes möjligheter både att </w:t>
      </w:r>
      <w:proofErr w:type="spellStart"/>
      <w:r w:rsidRPr="00202A49">
        <w:t>revitalisera</w:t>
      </w:r>
      <w:proofErr w:type="spellEnd"/>
      <w:r w:rsidRPr="00202A49">
        <w:t xml:space="preserve"> språket och att bedriva högskolestudier i romani. Undervisningen i romani i gymnasiet ska stärka de romska studerandenas identitet och ge dem möjligheter att använda sitt språk och uttrycka sig så att de kunskaper och färdigheter som de fått i hemmet, i sin gemenskap och i den </w:t>
      </w:r>
      <w:r w:rsidRPr="00202A49">
        <w:lastRenderedPageBreak/>
        <w:t xml:space="preserve">grundläggande utbildningen samt deras egen vilja att uttrycka sin identitet beaktas. Undervisningen ska främja de studerandes kunskap om sin historia och sitt språk samt kännedomen om romerna i Finland och andra länder. Undervisningen i romani kan också ordnas i samarbete med andra läroanstalter. I studierna kan närmiljön, den romska gemenskapen och romska medier utnyttjas. </w:t>
      </w:r>
    </w:p>
    <w:p w:rsidR="00453959" w:rsidRPr="00202A49" w:rsidRDefault="00453959" w:rsidP="000636C3">
      <w:pPr>
        <w:spacing w:line="360" w:lineRule="auto"/>
        <w:rPr>
          <w:rFonts w:eastAsia="Calibri"/>
        </w:rPr>
      </w:pPr>
    </w:p>
    <w:p w:rsidR="00453959" w:rsidRPr="00202A49" w:rsidRDefault="00453959" w:rsidP="00453959">
      <w:pPr>
        <w:spacing w:line="240" w:lineRule="auto"/>
        <w:ind w:left="1304"/>
        <w:rPr>
          <w:rFonts w:eastAsia="Calibri"/>
          <w:b/>
        </w:rPr>
      </w:pPr>
      <w:r w:rsidRPr="00202A49">
        <w:rPr>
          <w:b/>
          <w:i/>
        </w:rPr>
        <w:t>Teckenspråkiga</w:t>
      </w:r>
    </w:p>
    <w:p w:rsidR="00453959" w:rsidRPr="00202A49" w:rsidRDefault="00453959" w:rsidP="00453959">
      <w:pPr>
        <w:spacing w:line="240" w:lineRule="auto"/>
        <w:ind w:left="1304"/>
        <w:rPr>
          <w:rFonts w:eastAsia="Calibri"/>
        </w:rPr>
      </w:pPr>
    </w:p>
    <w:p w:rsidR="00453959" w:rsidRPr="00202A49" w:rsidRDefault="00453959" w:rsidP="00453959">
      <w:pPr>
        <w:spacing w:line="240" w:lineRule="auto"/>
        <w:ind w:left="1304"/>
      </w:pPr>
      <w:r w:rsidRPr="00202A49">
        <w:t>Det särskilda målet för gymnasieutbildningen för teckenspråkiga är att stärka de studerandes teckenspråkiga identitet och lära dem att uppskatta sitt språk och sin kultur som jämbördiga med majoritetsspråket och majoritetskulturen. Studerande som använder teckenspråk kan vara döva, ha nedsatt hörsel eller vara hörande.</w:t>
      </w:r>
    </w:p>
    <w:p w:rsidR="00453959" w:rsidRPr="00202A49" w:rsidRDefault="00453959" w:rsidP="00453959">
      <w:pPr>
        <w:spacing w:line="240" w:lineRule="auto"/>
        <w:ind w:left="1304"/>
        <w:rPr>
          <w:rFonts w:eastAsia="Calibri"/>
        </w:rPr>
      </w:pPr>
    </w:p>
    <w:p w:rsidR="00453959" w:rsidRPr="00202A49" w:rsidRDefault="00453959" w:rsidP="00453959">
      <w:pPr>
        <w:spacing w:line="240" w:lineRule="auto"/>
        <w:ind w:left="1304"/>
        <w:rPr>
          <w:rFonts w:eastAsia="Calibri"/>
        </w:rPr>
      </w:pPr>
      <w:r w:rsidRPr="00202A49">
        <w:t xml:space="preserve">I undervisningen av studerande med teckenspråk som modersmål ska gymnasiets allmänna mål för fostran och lärande följas så att de anpassas till den teckenspråkiga kulturen och kommunikationen. Undervisningsspråket kan </w:t>
      </w:r>
      <w:r w:rsidRPr="00B57A5F">
        <w:t>vara finlandssvenskt eller finskt teckensp</w:t>
      </w:r>
      <w:r w:rsidR="00FA25D1" w:rsidRPr="00B57A5F">
        <w:t>råk, varvid svenska</w:t>
      </w:r>
      <w:r w:rsidRPr="00B57A5F">
        <w:t xml:space="preserve"> används vid läs</w:t>
      </w:r>
      <w:r w:rsidRPr="00202A49">
        <w:t>ning och skrivning. Teckenspråk eller kommunikationsmetoder härledda ur dem kan också användas vid si</w:t>
      </w:r>
      <w:r w:rsidR="007C37D8">
        <w:t xml:space="preserve">dan av den svenska </w:t>
      </w:r>
      <w:r w:rsidRPr="00202A49">
        <w:t>undervisningen. De studerande ska handledas att använda tolk- och samhällstjänster för teckenspråkiga. Ett annat mål är att de studerande ska bli medvetna om den ljudmiljö som skiljer sig från teckenspråkets värld, och lära sig de hörandes kultur och tillvägagångssätt så att de kan fungera smidigt i två eller flera kulturer. Teckenspråk kan undervisas som en lärokurs inom ramen för läroämnet modersmål och litteratur även om gymnasiet inte ger undervisning på teckenspråk. Studerande som studerar teckenspråk som modersmål ska un</w:t>
      </w:r>
      <w:r w:rsidR="007C37D8">
        <w:t xml:space="preserve">dervisas i svenska </w:t>
      </w:r>
      <w:r w:rsidRPr="00202A49">
        <w:t>antingen enligt en särskild lärokurs avsedd för teckenspråkiga eller enligt lärokursen svenska och litter</w:t>
      </w:r>
      <w:r w:rsidR="007C37D8">
        <w:t>atur</w:t>
      </w:r>
      <w:r w:rsidRPr="00202A49">
        <w:t xml:space="preserve">. </w:t>
      </w:r>
    </w:p>
    <w:p w:rsidR="00453959" w:rsidRPr="00202A49" w:rsidRDefault="00453959" w:rsidP="00453959">
      <w:pPr>
        <w:spacing w:line="240" w:lineRule="auto"/>
        <w:ind w:left="2602" w:firstLine="10"/>
        <w:rPr>
          <w:rFonts w:eastAsia="Calibri"/>
        </w:rPr>
      </w:pPr>
    </w:p>
    <w:p w:rsidR="00453959" w:rsidRPr="00202A49" w:rsidRDefault="00453959" w:rsidP="00453959">
      <w:pPr>
        <w:spacing w:line="240" w:lineRule="auto"/>
        <w:ind w:left="1304"/>
        <w:rPr>
          <w:rFonts w:eastAsia="Calibri"/>
        </w:rPr>
      </w:pPr>
      <w:r w:rsidRPr="00202A49">
        <w:t xml:space="preserve">Eftersom </w:t>
      </w:r>
      <w:r w:rsidRPr="00B57A5F">
        <w:t>både det finlandssvenska och det finska teckenspråket är minoritetsspråk ska man i undervisningen fästa särskild vikt vid att skapa en så stimulerande</w:t>
      </w:r>
      <w:r w:rsidRPr="00202A49">
        <w:t xml:space="preserve"> teckenspråkig studiemiljö som möjligt. Teckenspråket har inte något allmänt skriftsystem, vilket ökar betydelsen av den personliga språkliga kommunikationen. I undervisningen ska man utnyttja de möjligheter som informations- och kommunikationstekniken ger för att kommunicera och skaffa information på teckenspråk. Teckenspråkiga studerande ska informeras om sina rättigheter i studentexamen.</w:t>
      </w:r>
    </w:p>
    <w:p w:rsidR="00453959" w:rsidRDefault="00453959" w:rsidP="000636C3">
      <w:pPr>
        <w:spacing w:line="360" w:lineRule="auto"/>
        <w:ind w:left="1304"/>
        <w:rPr>
          <w:rFonts w:eastAsia="Calibri"/>
        </w:rPr>
      </w:pPr>
    </w:p>
    <w:p w:rsidR="00453959" w:rsidRPr="00202A49" w:rsidRDefault="00453959" w:rsidP="00453959">
      <w:pPr>
        <w:spacing w:line="240" w:lineRule="auto"/>
        <w:ind w:left="1304"/>
        <w:rPr>
          <w:rFonts w:eastAsia="Calibri"/>
          <w:b/>
        </w:rPr>
      </w:pPr>
      <w:r w:rsidRPr="00202A49">
        <w:rPr>
          <w:b/>
          <w:i/>
        </w:rPr>
        <w:t xml:space="preserve">Studerande med övriga språk som modersmål </w:t>
      </w:r>
    </w:p>
    <w:p w:rsidR="00453959" w:rsidRPr="00202A49" w:rsidRDefault="00453959" w:rsidP="00453959">
      <w:pPr>
        <w:spacing w:line="240" w:lineRule="auto"/>
        <w:ind w:left="1304"/>
        <w:rPr>
          <w:rFonts w:eastAsia="Calibri"/>
        </w:rPr>
      </w:pPr>
    </w:p>
    <w:p w:rsidR="00453959" w:rsidRPr="00202A49" w:rsidRDefault="00453959" w:rsidP="00453959">
      <w:pPr>
        <w:spacing w:line="240" w:lineRule="auto"/>
        <w:ind w:left="1304"/>
        <w:rPr>
          <w:rFonts w:eastAsia="Calibri"/>
        </w:rPr>
      </w:pPr>
      <w:r w:rsidRPr="00202A49">
        <w:t xml:space="preserve">I undervisningen av studerande som har ett övrigt språk som modersmål ska de gemensamma målen och principerna som beskrivs i grunderna för läroplanen och gymnasiets läroplan följas med hänsyn till de studerandes bakgrund och utgångsläge, såsom </w:t>
      </w:r>
      <w:r w:rsidR="007523CE">
        <w:t>deras kunskaper i svenska</w:t>
      </w:r>
      <w:r w:rsidRPr="00202A49">
        <w:t xml:space="preserve">, deras modersmål, deras kännedom om den finländska gymnasieutbildningen och finländsk studiekultur samt deras tidigare skolgång. Undervisningen och studierna i gymnasiet ska stödja de studerandes kunskaper i undervisningsspråket, deras flerspråkiga identitet, uppskattning för den egna språkliga och kulturella bakgrunden samt deras utveckling till aktiva och balanserade medlemmar i ett kulturellt mångskiftande samhälle. </w:t>
      </w:r>
    </w:p>
    <w:p w:rsidR="00453959" w:rsidRPr="00202A49" w:rsidRDefault="00453959" w:rsidP="00453959">
      <w:pPr>
        <w:spacing w:line="240" w:lineRule="auto"/>
        <w:ind w:left="1304"/>
        <w:rPr>
          <w:rFonts w:eastAsia="Calibri"/>
        </w:rPr>
      </w:pPr>
    </w:p>
    <w:p w:rsidR="00453959" w:rsidRPr="00202A49" w:rsidRDefault="00453959" w:rsidP="00453959">
      <w:pPr>
        <w:spacing w:line="240" w:lineRule="auto"/>
        <w:ind w:left="1304"/>
        <w:rPr>
          <w:rFonts w:eastAsia="Calibri"/>
        </w:rPr>
      </w:pPr>
      <w:r w:rsidRPr="00202A49">
        <w:lastRenderedPageBreak/>
        <w:t>En studerande med ett övrigt språk som modersmål kan undervisas i modersmål och litteratur</w:t>
      </w:r>
      <w:r w:rsidR="008069C9">
        <w:t xml:space="preserve"> enligt lärokursen svenska</w:t>
      </w:r>
      <w:r w:rsidRPr="00202A49">
        <w:t xml:space="preserve"> som andraspråk och</w:t>
      </w:r>
      <w:r w:rsidRPr="00202A49">
        <w:rPr>
          <w:color w:val="FF0000"/>
        </w:rPr>
        <w:t xml:space="preserve"> </w:t>
      </w:r>
      <w:r w:rsidRPr="00202A49">
        <w:t>litte</w:t>
      </w:r>
      <w:r w:rsidR="008069C9">
        <w:t>ratur. Lärokursen svenska</w:t>
      </w:r>
      <w:r w:rsidRPr="00202A49">
        <w:t xml:space="preserve"> som andraspråk och litteratur är ändamålsenlig, om den studerande har bristfälliga grundläggande k</w:t>
      </w:r>
      <w:r w:rsidR="008069C9">
        <w:t xml:space="preserve">unskaper i svenska </w:t>
      </w:r>
      <w:r w:rsidRPr="00202A49">
        <w:t>inom något delområde av språkkunskapen. Den studerandes eget modersmål kan undervisas som undervisning som kompletterar gymnasieutbildningen. Det egna modersmålet kan också enligt 8 § i gymnasielagen undervisas enligt lärokursen modersmål och litteratur. Utbildningsanordnaren beslutar hur underv</w:t>
      </w:r>
      <w:r w:rsidR="008069C9">
        <w:t xml:space="preserve">isningen i svenska </w:t>
      </w:r>
      <w:r w:rsidRPr="00202A49">
        <w:t xml:space="preserve">som andraspråk och litteratur, undervisningen på det egna språket och undervisningen i det egna modersmålet ordnas, och när det är ändamålsenligt att ordna undervisningen i samarbete mellan flera läroanstalter. </w:t>
      </w:r>
    </w:p>
    <w:p w:rsidR="00453959" w:rsidRPr="00202A49" w:rsidRDefault="00453959" w:rsidP="00453959">
      <w:pPr>
        <w:tabs>
          <w:tab w:val="left" w:pos="1304"/>
        </w:tabs>
        <w:spacing w:line="240" w:lineRule="auto"/>
        <w:ind w:left="1304"/>
      </w:pPr>
    </w:p>
    <w:p w:rsidR="00453959" w:rsidRPr="00202A49" w:rsidRDefault="00453959" w:rsidP="00453959">
      <w:pPr>
        <w:spacing w:line="240" w:lineRule="auto"/>
        <w:ind w:left="1304"/>
      </w:pPr>
      <w:r w:rsidRPr="00202A49">
        <w:t xml:space="preserve">Studerande med ett övrigt språk som modersmål ska informeras om sina studiemöjligheter och olika stödåtgärder i gymnasiet samt om sina rättigheter i studentexamen. </w:t>
      </w:r>
    </w:p>
    <w:p w:rsidR="00453959" w:rsidRPr="00202A49" w:rsidRDefault="00453959" w:rsidP="00453959">
      <w:pPr>
        <w:spacing w:line="240" w:lineRule="auto"/>
        <w:ind w:left="1304"/>
      </w:pPr>
    </w:p>
    <w:p w:rsidR="00453959" w:rsidRPr="00202A49" w:rsidRDefault="00453959" w:rsidP="00453959">
      <w:pPr>
        <w:spacing w:line="240" w:lineRule="auto"/>
        <w:ind w:left="1304"/>
      </w:pPr>
      <w:r w:rsidRPr="00202A49">
        <w:t>Ifall den studerande har genomfört gymnasiekurser inom utbildning som förbereder invandrare och personer med ett övrigt språk som modersmål för gymnasieutbildning, kan de räknas till godo i gymnasiestudierna.</w:t>
      </w:r>
    </w:p>
    <w:p w:rsidR="00453959" w:rsidRPr="00202A49" w:rsidRDefault="00453959" w:rsidP="00453959">
      <w:pPr>
        <w:spacing w:line="240" w:lineRule="auto"/>
        <w:ind w:left="1304"/>
        <w:rPr>
          <w:rFonts w:eastAsia="Calibri"/>
        </w:rPr>
      </w:pPr>
    </w:p>
    <w:p w:rsidR="00453959" w:rsidRPr="00202A49" w:rsidRDefault="00453959" w:rsidP="00453959">
      <w:pPr>
        <w:widowControl/>
        <w:adjustRightInd/>
        <w:spacing w:line="240" w:lineRule="auto"/>
        <w:ind w:left="1304"/>
        <w:textAlignment w:val="auto"/>
        <w:rPr>
          <w:rFonts w:eastAsia="Calibri"/>
        </w:rPr>
      </w:pPr>
      <w:r w:rsidRPr="00202A49">
        <w:t xml:space="preserve"> </w:t>
      </w:r>
    </w:p>
    <w:p w:rsidR="00453959" w:rsidRPr="00202A49" w:rsidRDefault="00453959" w:rsidP="00453959">
      <w:pPr>
        <w:widowControl/>
        <w:adjustRightInd/>
        <w:spacing w:line="240" w:lineRule="auto"/>
        <w:textAlignment w:val="auto"/>
        <w:rPr>
          <w:color w:val="000000"/>
        </w:rPr>
      </w:pPr>
    </w:p>
    <w:p w:rsidR="00453959" w:rsidRPr="00202A49" w:rsidRDefault="00453959" w:rsidP="006149DE">
      <w:pPr>
        <w:pStyle w:val="Rubrik1"/>
      </w:pPr>
      <w:bookmarkStart w:id="59" w:name="_Toc421085573"/>
      <w:r w:rsidRPr="00202A49">
        <w:br w:type="page"/>
      </w:r>
    </w:p>
    <w:p w:rsidR="00453959" w:rsidRPr="00202A49" w:rsidRDefault="00453959" w:rsidP="006149DE">
      <w:pPr>
        <w:pStyle w:val="Rubrik1"/>
        <w:rPr>
          <w:rFonts w:eastAsia="Calibri"/>
        </w:rPr>
      </w:pPr>
      <w:bookmarkStart w:id="60" w:name="_Toc484000663"/>
      <w:bookmarkStart w:id="61" w:name="_Toc490138526"/>
      <w:r w:rsidRPr="00202A49">
        <w:lastRenderedPageBreak/>
        <w:t xml:space="preserve">5 </w:t>
      </w:r>
      <w:bookmarkEnd w:id="59"/>
      <w:r w:rsidR="003E28ED" w:rsidRPr="00202A49">
        <w:t>mål och centralt innehåll för lärandet</w:t>
      </w:r>
      <w:bookmarkEnd w:id="60"/>
      <w:bookmarkEnd w:id="61"/>
    </w:p>
    <w:p w:rsidR="00453959" w:rsidRPr="00202A49" w:rsidRDefault="00453959" w:rsidP="00453959">
      <w:pPr>
        <w:widowControl/>
        <w:adjustRightInd/>
        <w:spacing w:line="240" w:lineRule="auto"/>
        <w:rPr>
          <w:rFonts w:eastAsia="Calibri"/>
        </w:rPr>
      </w:pPr>
    </w:p>
    <w:p w:rsidR="00453959" w:rsidRPr="00202A49" w:rsidRDefault="00453959" w:rsidP="00453959">
      <w:pPr>
        <w:widowControl/>
        <w:adjustRightInd/>
        <w:spacing w:line="240" w:lineRule="auto"/>
        <w:rPr>
          <w:rFonts w:eastAsia="Calibri"/>
        </w:rPr>
      </w:pPr>
    </w:p>
    <w:p w:rsidR="00453959" w:rsidRPr="00202A49" w:rsidRDefault="00453959" w:rsidP="00C30280">
      <w:pPr>
        <w:pStyle w:val="Rubrik2"/>
      </w:pPr>
      <w:bookmarkStart w:id="62" w:name="_Toc484000664"/>
      <w:bookmarkStart w:id="63" w:name="_Toc490138527"/>
      <w:bookmarkStart w:id="64" w:name="_Toc421085574"/>
      <w:r w:rsidRPr="00202A49">
        <w:t>5.1 Allmänna mål för undervisningen</w:t>
      </w:r>
      <w:bookmarkEnd w:id="62"/>
      <w:bookmarkEnd w:id="63"/>
      <w:r w:rsidRPr="00202A49">
        <w:t xml:space="preserve"> </w:t>
      </w:r>
      <w:bookmarkEnd w:id="64"/>
    </w:p>
    <w:p w:rsidR="00453959" w:rsidRPr="00202A49" w:rsidRDefault="00453959" w:rsidP="00453959">
      <w:pPr>
        <w:widowControl/>
        <w:adjustRightInd/>
        <w:spacing w:line="240" w:lineRule="auto"/>
        <w:rPr>
          <w:rFonts w:eastAsia="Calibri"/>
        </w:rPr>
      </w:pPr>
    </w:p>
    <w:p w:rsidR="00453959" w:rsidRPr="00202A49" w:rsidRDefault="00453959" w:rsidP="00453959">
      <w:pPr>
        <w:widowControl/>
        <w:adjustRightInd/>
        <w:spacing w:line="240" w:lineRule="auto"/>
        <w:ind w:left="1304"/>
        <w:rPr>
          <w:rFonts w:eastAsia="Calibri"/>
        </w:rPr>
      </w:pPr>
      <w:r w:rsidRPr="00202A49">
        <w:t xml:space="preserve">Undervisningen och den övriga verksamheten i gymnasiet ska ordnas enligt de allmänna riksomfattande målen för gymnasieutbildningen som fastställs i statsrådets förordning (942/2014) så att den studerande ska ha möjlighet att utvecklas till en bildad samhällsmedlem, </w:t>
      </w:r>
      <w:r w:rsidR="0036110D" w:rsidRPr="00202A49">
        <w:t xml:space="preserve">att </w:t>
      </w:r>
      <w:r w:rsidR="003A4FFC" w:rsidRPr="00202A49">
        <w:t>tillägna sig</w:t>
      </w:r>
      <w:r w:rsidRPr="00202A49">
        <w:t xml:space="preserve"> kunskaper och färdigheter som förutsätts i en fö</w:t>
      </w:r>
      <w:r w:rsidR="00A95A5E" w:rsidRPr="00202A49">
        <w:t>ränderlig värld och utveckla</w:t>
      </w:r>
      <w:r w:rsidRPr="00202A49">
        <w:t xml:space="preserve"> förmåga till livslångt lärande. Målen betonar betydelsen av en bred allmänbildning och förståelse för helheter samt uppmuntrar till etiskt ansvarsfull och aktiv medverkan på lokal, nationell och internationell nivå. </w:t>
      </w:r>
    </w:p>
    <w:p w:rsidR="00453959" w:rsidRPr="00202A49" w:rsidRDefault="00453959" w:rsidP="00453959">
      <w:pPr>
        <w:widowControl/>
        <w:adjustRightInd/>
        <w:spacing w:line="240" w:lineRule="auto"/>
        <w:ind w:left="1304"/>
        <w:rPr>
          <w:rFonts w:eastAsia="Calibri"/>
        </w:rPr>
      </w:pPr>
    </w:p>
    <w:p w:rsidR="00453959" w:rsidRPr="00202A49" w:rsidRDefault="00453959" w:rsidP="00453959">
      <w:pPr>
        <w:widowControl/>
        <w:adjustRightInd/>
        <w:spacing w:line="240" w:lineRule="auto"/>
        <w:ind w:left="1304"/>
        <w:rPr>
          <w:rFonts w:eastAsia="Calibri"/>
        </w:rPr>
      </w:pPr>
      <w:r w:rsidRPr="00202A49">
        <w:t>Gymnasieutbildningen ska stärka den studerandes medvetenhet om hur mänsklig verksamhet påverkar miljön. Undervisningen ska vägleda den studerande att förstå nödvändigheten och de olika dimensionerna av en hållbar livsstil. Undervisningen ska uppmuntra den studerande att ge akt på och hantera etiska frågor, konflikter och spänningar ur flera perspektiv. Undervisningen ska även sporra den studerande att påverka och arbeta för ett mer rättvist och mer hållbart samhälle och en värld som visar respekt för de mänskliga rättigheterna.</w:t>
      </w:r>
    </w:p>
    <w:p w:rsidR="00453959" w:rsidRPr="00202A49" w:rsidRDefault="00453959" w:rsidP="00453959">
      <w:pPr>
        <w:widowControl/>
        <w:adjustRightInd/>
        <w:spacing w:line="240" w:lineRule="auto"/>
        <w:ind w:left="1304"/>
        <w:rPr>
          <w:rFonts w:eastAsia="Calibri"/>
        </w:rPr>
      </w:pPr>
    </w:p>
    <w:p w:rsidR="00453959" w:rsidRPr="00202A49" w:rsidRDefault="00453959" w:rsidP="00453959">
      <w:pPr>
        <w:widowControl/>
        <w:adjustRightInd/>
        <w:spacing w:line="240" w:lineRule="auto"/>
        <w:ind w:left="1304"/>
        <w:rPr>
          <w:rFonts w:eastAsia="Calibri"/>
        </w:rPr>
      </w:pPr>
      <w:r w:rsidRPr="00202A49">
        <w:t>Under gymnasietiden ska den studerande få mångsidiga erfarenheter av att bygga ny kunskap</w:t>
      </w:r>
      <w:r w:rsidR="00CE6D72" w:rsidRPr="00202A49">
        <w:t xml:space="preserve"> också över läroämnesgränserna. </w:t>
      </w:r>
      <w:r w:rsidRPr="00202A49">
        <w:t>Den studerande ska utveckla sin förmåga att söka och tillämpa information och lösa problem. Den studerande ska få erfarenheter av undersökande lärande och av att bidr</w:t>
      </w:r>
      <w:r w:rsidR="006D7F11" w:rsidRPr="00202A49">
        <w:t xml:space="preserve">a till vetenskap och forskning. </w:t>
      </w:r>
      <w:r w:rsidRPr="00202A49">
        <w:t xml:space="preserve">Undervisningen ska även bidra till att utveckla den studerandes </w:t>
      </w:r>
      <w:proofErr w:type="spellStart"/>
      <w:r w:rsidRPr="00202A49">
        <w:t>multilitteracitet</w:t>
      </w:r>
      <w:proofErr w:type="spellEnd"/>
      <w:r w:rsidRPr="00202A49">
        <w:t xml:space="preserve">. Målet är att den studerande ska förstå språket inom olika vetenskapsområden och konstarter samt kunna producera och tolka olika texter. Den studerande ska även vänja sig vid att utvärdera och kritiskt granska olika slag av information. Språk ska värdesättas och lyftas fram på ett mångsidigt sätt inom gymnasieutbildningen. Den studerande ska utveckla sin förmåga att kommunicera såväl på de båda inhemska språken som på främmande språk. Undervisningen ska vägleda den studerande att utveckla sin digitala kompetens och fördjupa sin </w:t>
      </w:r>
      <w:r w:rsidR="00CE2A31" w:rsidRPr="00202A49">
        <w:t>förståelse för informations</w:t>
      </w:r>
      <w:r w:rsidR="006C43A1" w:rsidRPr="00202A49">
        <w:t>teknologi</w:t>
      </w:r>
      <w:r w:rsidRPr="00202A49">
        <w:t xml:space="preserve"> samt att använda digitala verktyg på ett ändamålsenligt, ansvarsfullt och tryggt sätt i både individuellt och kollaborativt arbete.</w:t>
      </w:r>
    </w:p>
    <w:p w:rsidR="00453959" w:rsidRPr="00202A49" w:rsidRDefault="00453959" w:rsidP="00453959">
      <w:pPr>
        <w:widowControl/>
        <w:adjustRightInd/>
        <w:spacing w:line="240" w:lineRule="auto"/>
        <w:ind w:left="1304"/>
        <w:rPr>
          <w:rFonts w:eastAsia="Calibri"/>
        </w:rPr>
      </w:pPr>
      <w:r w:rsidRPr="00202A49">
        <w:t xml:space="preserve"> </w:t>
      </w:r>
    </w:p>
    <w:p w:rsidR="00453959" w:rsidRPr="00202A49" w:rsidRDefault="00453959" w:rsidP="00453959">
      <w:pPr>
        <w:widowControl/>
        <w:adjustRightInd/>
        <w:spacing w:line="240" w:lineRule="auto"/>
        <w:ind w:left="1304"/>
        <w:rPr>
          <w:rFonts w:eastAsia="Calibri"/>
        </w:rPr>
      </w:pPr>
      <w:r w:rsidRPr="00202A49">
        <w:t xml:space="preserve">Genom att sporra den studerande att utveckla sin kommunikations-, samarbets- och uttrycksförmåga, kan man inom gymnasiestudierna skapa gemenskap, delaktighet och välbefinnande. I studierna ska de studerande få erfarenheter av målinriktad verksamhet och kollaborativt lärande i team och projekt. Gymnasieutbildningen ska uppmuntra de studerande att använda uttrycksformer som är karaktäristiska för olika konstarter och att delta i konst- och kulturlivet. Fysisk aktivitet och hälsosamma levnadsvanor ska ses som grundläggande förutsättningar för hälsa och välbefinnande. </w:t>
      </w:r>
    </w:p>
    <w:p w:rsidR="00453959" w:rsidRPr="00202A49" w:rsidRDefault="00453959" w:rsidP="00453959">
      <w:pPr>
        <w:widowControl/>
        <w:adjustRightInd/>
        <w:spacing w:line="240" w:lineRule="auto"/>
        <w:ind w:left="1304"/>
        <w:rPr>
          <w:rFonts w:eastAsia="Calibri"/>
        </w:rPr>
      </w:pPr>
    </w:p>
    <w:p w:rsidR="00453959" w:rsidRPr="00202A49" w:rsidRDefault="00453959" w:rsidP="00453959">
      <w:pPr>
        <w:widowControl/>
        <w:adjustRightInd/>
        <w:spacing w:line="240" w:lineRule="auto"/>
        <w:ind w:left="1304"/>
        <w:rPr>
          <w:rFonts w:eastAsia="Calibri"/>
        </w:rPr>
      </w:pPr>
      <w:r w:rsidRPr="00202A49">
        <w:t>Under gymnasietiden ska den studerande utveckla och bredda sin förmåga att lära sig att lära. Den studerande ska lära känna sina styrkor och utvecklingsbehov som lärande individ och att lita på sina möjligheter att lära sig. Det är viktigt att den studerande inser betydelsen av att</w:t>
      </w:r>
      <w:r w:rsidRPr="00202A49">
        <w:rPr>
          <w:color w:val="FF0000"/>
        </w:rPr>
        <w:t xml:space="preserve"> </w:t>
      </w:r>
      <w:r w:rsidRPr="00202A49">
        <w:t>engagera</w:t>
      </w:r>
      <w:r w:rsidRPr="00202A49">
        <w:rPr>
          <w:color w:val="FF0000"/>
        </w:rPr>
        <w:t xml:space="preserve"> </w:t>
      </w:r>
      <w:r w:rsidRPr="00202A49">
        <w:t xml:space="preserve">sig för det egna lärandet, och på så sätt stärker sin förmåga att självständigt ta ansvar för sitt lärande. Gymnasieutbildningen ska hjälpa den studerande att hitta lämpliga studiestrategier och utveckla sin förmåga att använda </w:t>
      </w:r>
      <w:r w:rsidRPr="00202A49">
        <w:lastRenderedPageBreak/>
        <w:t>dem. Under gymnasietiden ska den studerande utveckla en god förmåga och vilja att studera livet ut.</w:t>
      </w:r>
    </w:p>
    <w:p w:rsidR="00453959" w:rsidRPr="00202A49" w:rsidRDefault="00453959" w:rsidP="00453959">
      <w:pPr>
        <w:widowControl/>
        <w:adjustRightInd/>
        <w:spacing w:line="240" w:lineRule="auto"/>
        <w:ind w:left="1304"/>
        <w:rPr>
          <w:rFonts w:eastAsia="Calibri"/>
        </w:rPr>
      </w:pPr>
    </w:p>
    <w:p w:rsidR="00453959" w:rsidRPr="00202A49" w:rsidRDefault="00453959" w:rsidP="00453959">
      <w:pPr>
        <w:widowControl/>
        <w:adjustRightInd/>
        <w:spacing w:line="240" w:lineRule="auto"/>
        <w:ind w:left="1304"/>
      </w:pPr>
      <w:r w:rsidRPr="00202A49">
        <w:t>Gymnasieutbildningen ska stärka den studerandes identitet och hjälpa den studerande att förstå sitt värde som unik individ. Förutsättningarna för att skapa en undervisning som är genusmedv</w:t>
      </w:r>
      <w:r w:rsidR="00CE2A31" w:rsidRPr="00202A49">
        <w:t xml:space="preserve">eten och jämställdhetsmedveten </w:t>
      </w:r>
      <w:r w:rsidRPr="00202A49">
        <w:t xml:space="preserve">är att man har förståelse för olika sexuella läggningar och könsaspekter. Undervisningen ska ge den studerande kunskaper om och erfarenhet av olika utbildningsmöjligheter, samhälle och arbetsliv. Denna undervisning hjälper den studerande att planera sin framtid, fortsatta utbildning och sitt framtida yrke. Utbildningen ska stärka de studerandes jämlika och likvärdiga möjligheter att utveckla sina kunskaper och att göra val både under studietiden och inför framtiden. </w:t>
      </w:r>
    </w:p>
    <w:p w:rsidR="00453959" w:rsidRPr="00202A49" w:rsidRDefault="00453959" w:rsidP="00453959">
      <w:pPr>
        <w:widowControl/>
        <w:adjustRightInd/>
        <w:spacing w:line="240" w:lineRule="auto"/>
        <w:ind w:left="1304"/>
        <w:rPr>
          <w:color w:val="FF0000"/>
        </w:rPr>
      </w:pPr>
    </w:p>
    <w:p w:rsidR="00453959" w:rsidRPr="00202A49" w:rsidRDefault="00453959" w:rsidP="00C30280">
      <w:pPr>
        <w:pStyle w:val="Rubrik2"/>
      </w:pPr>
    </w:p>
    <w:p w:rsidR="00453959" w:rsidRPr="00202A49" w:rsidRDefault="00453959" w:rsidP="00C30280">
      <w:pPr>
        <w:pStyle w:val="Rubrik2"/>
      </w:pPr>
      <w:bookmarkStart w:id="65" w:name="_Toc484000665"/>
      <w:bookmarkStart w:id="66" w:name="_Toc490138528"/>
      <w:r w:rsidRPr="00202A49">
        <w:t>5.2 Temaområden</w:t>
      </w:r>
      <w:bookmarkEnd w:id="65"/>
      <w:bookmarkEnd w:id="66"/>
      <w:r w:rsidRPr="00202A49">
        <w:tab/>
      </w:r>
    </w:p>
    <w:p w:rsidR="00453959" w:rsidRPr="00202A49" w:rsidRDefault="00453959" w:rsidP="00453959">
      <w:pPr>
        <w:spacing w:line="240" w:lineRule="auto"/>
        <w:ind w:left="1304"/>
        <w:rPr>
          <w:rFonts w:eastAsia="Calibri"/>
        </w:rPr>
      </w:pPr>
    </w:p>
    <w:p w:rsidR="00453959" w:rsidRPr="00202A49" w:rsidRDefault="00453959" w:rsidP="00453959">
      <w:pPr>
        <w:spacing w:line="240" w:lineRule="auto"/>
        <w:ind w:left="1304"/>
      </w:pPr>
      <w:r w:rsidRPr="00202A49">
        <w:t xml:space="preserve">Temaområdena behandlar </w:t>
      </w:r>
      <w:r w:rsidR="00745CCB" w:rsidRPr="00202A49">
        <w:t>högaktuella</w:t>
      </w:r>
      <w:r w:rsidR="009E61A9">
        <w:t xml:space="preserve"> samhällsfrågor</w:t>
      </w:r>
      <w:r w:rsidR="00570047" w:rsidRPr="00202A49">
        <w:t xml:space="preserve"> som är</w:t>
      </w:r>
      <w:r w:rsidRPr="00202A49">
        <w:t xml:space="preserve"> centrala för utbildning och fostran. Temaområdena tar också upp aktuella värdegrundsfrågor. De facto innehåller de både ämnesövergripande teman och centrala kompetenser. Temaområdena har beaktats i ämnesdelarna i läroplansgrunderna och i de teman som är centrala då man utvecklar verksamhetskulturen i </w:t>
      </w:r>
      <w:r w:rsidRPr="00E936AE">
        <w:t>gymnasiet.</w:t>
      </w:r>
      <w:r w:rsidR="0073159C" w:rsidRPr="00E936AE">
        <w:t xml:space="preserve"> I </w:t>
      </w:r>
      <w:r w:rsidR="00B060E9" w:rsidRPr="00E936AE">
        <w:t xml:space="preserve">Jakobstads gymnasium </w:t>
      </w:r>
      <w:r w:rsidR="0073159C" w:rsidRPr="00E936AE">
        <w:t xml:space="preserve">väljs för varje läsår ett eller flera </w:t>
      </w:r>
      <w:r w:rsidR="009527FF" w:rsidRPr="00E936AE">
        <w:t xml:space="preserve">teman som framgår av skolans </w:t>
      </w:r>
      <w:r w:rsidR="0073159C" w:rsidRPr="00E936AE">
        <w:t xml:space="preserve">årsplan. </w:t>
      </w:r>
    </w:p>
    <w:p w:rsidR="00453959" w:rsidRPr="00202A49" w:rsidRDefault="00453959" w:rsidP="00453959">
      <w:pPr>
        <w:spacing w:line="240" w:lineRule="auto"/>
        <w:ind w:left="1304"/>
      </w:pPr>
    </w:p>
    <w:p w:rsidR="00453959" w:rsidRPr="00202A49" w:rsidRDefault="00453959" w:rsidP="00453959">
      <w:pPr>
        <w:spacing w:line="240" w:lineRule="auto"/>
        <w:ind w:left="1304"/>
      </w:pPr>
      <w:r w:rsidRPr="00202A49">
        <w:t xml:space="preserve">Gemensamma mål för alla temaområden är att den studerande ska </w:t>
      </w:r>
    </w:p>
    <w:p w:rsidR="00453959" w:rsidRPr="00202A49" w:rsidRDefault="00453959" w:rsidP="00453959">
      <w:pPr>
        <w:numPr>
          <w:ilvl w:val="0"/>
          <w:numId w:val="17"/>
        </w:numPr>
        <w:spacing w:line="240" w:lineRule="auto"/>
        <w:ind w:left="1664"/>
      </w:pPr>
      <w:r w:rsidRPr="00202A49">
        <w:t>utforska och analysera nutida företeelser och miljöer</w:t>
      </w:r>
    </w:p>
    <w:p w:rsidR="00453959" w:rsidRPr="00202A49" w:rsidRDefault="00453959" w:rsidP="00453959">
      <w:pPr>
        <w:numPr>
          <w:ilvl w:val="0"/>
          <w:numId w:val="17"/>
        </w:numPr>
        <w:spacing w:line="240" w:lineRule="auto"/>
        <w:ind w:left="1664"/>
      </w:pPr>
      <w:r w:rsidRPr="00202A49">
        <w:t>förstå samband, interaktion och beroendeförhållanden mellan olika företeelser samt kunna strukturera större helheter på ett sätt som sammanför och kombinerar olika kunskaps- och färdighetsområden</w:t>
      </w:r>
    </w:p>
    <w:p w:rsidR="00453959" w:rsidRPr="00202A49" w:rsidRDefault="00453959" w:rsidP="00453959">
      <w:pPr>
        <w:numPr>
          <w:ilvl w:val="0"/>
          <w:numId w:val="17"/>
        </w:numPr>
        <w:spacing w:line="240" w:lineRule="auto"/>
        <w:ind w:left="1664"/>
      </w:pPr>
      <w:r w:rsidRPr="00202A49">
        <w:t>ha möjligheter till kunskapsdelning, kollaborativt lärande och att komma med gemensamma idéer och lösningar samt möjligheter till kreativ problemlösning och kreativt tänkande</w:t>
      </w:r>
    </w:p>
    <w:p w:rsidR="00453959" w:rsidRPr="00202A49" w:rsidRDefault="00CE2A31" w:rsidP="00453959">
      <w:pPr>
        <w:numPr>
          <w:ilvl w:val="0"/>
          <w:numId w:val="17"/>
        </w:numPr>
        <w:spacing w:line="240" w:lineRule="auto"/>
        <w:ind w:left="1664"/>
      </w:pPr>
      <w:r w:rsidRPr="00202A49">
        <w:t>kunna framföra underbyggda</w:t>
      </w:r>
      <w:r w:rsidR="00453959" w:rsidRPr="00202A49">
        <w:t xml:space="preserve"> åsikte</w:t>
      </w:r>
      <w:r w:rsidR="00745CCB" w:rsidRPr="00202A49">
        <w:t xml:space="preserve">r om </w:t>
      </w:r>
      <w:proofErr w:type="gramStart"/>
      <w:r w:rsidR="00745CCB" w:rsidRPr="00202A49">
        <w:t>så</w:t>
      </w:r>
      <w:r w:rsidRPr="00202A49">
        <w:t>dant hen</w:t>
      </w:r>
      <w:proofErr w:type="gramEnd"/>
      <w:r w:rsidRPr="00202A49">
        <w:t xml:space="preserve"> </w:t>
      </w:r>
      <w:r w:rsidR="00453959" w:rsidRPr="00202A49">
        <w:t>önskar förändra och bli motiverad att arbeta för en hållbar framtid.</w:t>
      </w:r>
    </w:p>
    <w:p w:rsidR="00453959" w:rsidRPr="00202A49" w:rsidRDefault="00453959" w:rsidP="00453959">
      <w:pPr>
        <w:spacing w:line="240" w:lineRule="auto"/>
        <w:ind w:left="1304"/>
      </w:pPr>
    </w:p>
    <w:p w:rsidR="00453959" w:rsidRPr="00202A49" w:rsidRDefault="00453959" w:rsidP="00453959">
      <w:pPr>
        <w:spacing w:line="240" w:lineRule="auto"/>
        <w:ind w:left="1304"/>
      </w:pPr>
      <w:r w:rsidRPr="00202A49">
        <w:t>Gemensamma temaområden för alla gymnasier är</w:t>
      </w:r>
    </w:p>
    <w:p w:rsidR="00453959" w:rsidRPr="00202A49" w:rsidRDefault="00453959" w:rsidP="00453959">
      <w:pPr>
        <w:numPr>
          <w:ilvl w:val="0"/>
          <w:numId w:val="18"/>
        </w:numPr>
        <w:spacing w:line="240" w:lineRule="auto"/>
        <w:ind w:left="1664"/>
      </w:pPr>
      <w:r w:rsidRPr="00202A49">
        <w:t>aktivt medborgarskap, entreprenörskap och arbetsliv</w:t>
      </w:r>
    </w:p>
    <w:p w:rsidR="00453959" w:rsidRPr="00202A49" w:rsidRDefault="00453959" w:rsidP="00453959">
      <w:pPr>
        <w:numPr>
          <w:ilvl w:val="0"/>
          <w:numId w:val="18"/>
        </w:numPr>
        <w:spacing w:line="240" w:lineRule="auto"/>
        <w:ind w:left="1664"/>
      </w:pPr>
      <w:r w:rsidRPr="00202A49">
        <w:t>välbefinnande och trygghet</w:t>
      </w:r>
    </w:p>
    <w:p w:rsidR="00453959" w:rsidRPr="00202A49" w:rsidRDefault="00453959" w:rsidP="00453959">
      <w:pPr>
        <w:numPr>
          <w:ilvl w:val="0"/>
          <w:numId w:val="18"/>
        </w:numPr>
        <w:spacing w:line="240" w:lineRule="auto"/>
        <w:ind w:left="1664"/>
      </w:pPr>
      <w:r w:rsidRPr="00202A49">
        <w:t>hållbar livsstil och globalt ansvar</w:t>
      </w:r>
    </w:p>
    <w:p w:rsidR="00453959" w:rsidRPr="00202A49" w:rsidRDefault="00453959" w:rsidP="00453959">
      <w:pPr>
        <w:numPr>
          <w:ilvl w:val="0"/>
          <w:numId w:val="18"/>
        </w:numPr>
        <w:spacing w:line="240" w:lineRule="auto"/>
        <w:ind w:left="1664"/>
      </w:pPr>
      <w:r w:rsidRPr="00202A49">
        <w:t xml:space="preserve">kulturkompetens och internationalism </w:t>
      </w:r>
    </w:p>
    <w:p w:rsidR="00453959" w:rsidRPr="00202A49" w:rsidRDefault="00453959" w:rsidP="00453959">
      <w:pPr>
        <w:numPr>
          <w:ilvl w:val="0"/>
          <w:numId w:val="18"/>
        </w:numPr>
        <w:spacing w:line="240" w:lineRule="auto"/>
        <w:ind w:left="1664"/>
      </w:pPr>
      <w:r w:rsidRPr="00202A49">
        <w:t xml:space="preserve">medier och </w:t>
      </w:r>
      <w:proofErr w:type="spellStart"/>
      <w:r w:rsidRPr="00202A49">
        <w:t>multilitteracitet</w:t>
      </w:r>
      <w:proofErr w:type="spellEnd"/>
    </w:p>
    <w:p w:rsidR="00453959" w:rsidRPr="00202A49" w:rsidRDefault="00453959" w:rsidP="00453959">
      <w:pPr>
        <w:numPr>
          <w:ilvl w:val="0"/>
          <w:numId w:val="18"/>
        </w:numPr>
        <w:spacing w:line="240" w:lineRule="auto"/>
        <w:ind w:left="1664"/>
      </w:pPr>
      <w:r w:rsidRPr="00202A49">
        <w:t>teknologi och samhälle.</w:t>
      </w:r>
    </w:p>
    <w:p w:rsidR="00453959" w:rsidRPr="00202A49" w:rsidRDefault="00453959" w:rsidP="00453959">
      <w:pPr>
        <w:spacing w:line="240" w:lineRule="auto"/>
        <w:ind w:left="1664"/>
      </w:pPr>
    </w:p>
    <w:p w:rsidR="00F84E3E" w:rsidRDefault="00F84E3E" w:rsidP="00453959">
      <w:pPr>
        <w:spacing w:line="240" w:lineRule="auto"/>
        <w:ind w:left="1304"/>
      </w:pPr>
      <w:r w:rsidRPr="00F84E3E">
        <w:t>Tema</w:t>
      </w:r>
      <w:r>
        <w:t xml:space="preserve">områdena beaktas i undervisningen i alla läroämnen och genomsyrar gymnasiets verksamhetskultur. </w:t>
      </w:r>
    </w:p>
    <w:p w:rsidR="00F84E3E" w:rsidRPr="00F84E3E" w:rsidRDefault="00F84E3E" w:rsidP="00DB10FE">
      <w:pPr>
        <w:spacing w:line="360" w:lineRule="auto"/>
        <w:ind w:left="1304"/>
      </w:pPr>
    </w:p>
    <w:p w:rsidR="00453959" w:rsidRPr="00202A49" w:rsidRDefault="007062DA" w:rsidP="00453959">
      <w:pPr>
        <w:spacing w:line="240" w:lineRule="auto"/>
        <w:ind w:left="1304"/>
        <w:rPr>
          <w:b/>
        </w:rPr>
      </w:pPr>
      <w:bookmarkStart w:id="67" w:name="OLE_LINK1"/>
      <w:r w:rsidRPr="00202A49">
        <w:rPr>
          <w:b/>
        </w:rPr>
        <w:t xml:space="preserve">Aktivt medborgarskap, </w:t>
      </w:r>
      <w:r w:rsidR="00453959" w:rsidRPr="00202A49">
        <w:rPr>
          <w:b/>
        </w:rPr>
        <w:t xml:space="preserve">entreprenörskap och arbetsliv </w:t>
      </w:r>
    </w:p>
    <w:p w:rsidR="00453959" w:rsidRPr="00202A49" w:rsidRDefault="00453959" w:rsidP="00453959">
      <w:pPr>
        <w:spacing w:line="240" w:lineRule="auto"/>
        <w:rPr>
          <w:b/>
        </w:rPr>
      </w:pPr>
    </w:p>
    <w:p w:rsidR="00453959" w:rsidRPr="00202A49" w:rsidRDefault="00453959" w:rsidP="00453959">
      <w:pPr>
        <w:spacing w:line="240" w:lineRule="auto"/>
        <w:ind w:left="1304"/>
      </w:pPr>
      <w:r w:rsidRPr="00202A49">
        <w:t xml:space="preserve">Målet för temaområdet är att stärka de studerandes vilja och förmåga att delta som aktiva medborgare i samhället samt att öka deras kännedom om arbete, arbetsliv och </w:t>
      </w:r>
      <w:r w:rsidRPr="00202A49">
        <w:lastRenderedPageBreak/>
        <w:t xml:space="preserve">entreprenörskap. Temaområdet ska ge de studerande </w:t>
      </w:r>
      <w:proofErr w:type="spellStart"/>
      <w:r w:rsidRPr="00202A49">
        <w:t>lärupplevelser</w:t>
      </w:r>
      <w:proofErr w:type="spellEnd"/>
      <w:r w:rsidRPr="00202A49">
        <w:t xml:space="preserve"> som inspirerar dem att ta initiativ, agera på ett företagsamt och ansvarsfullt sätt, samarbeta och att tänka kritiskt, konstruktivt och på vetenskaplig grund. Erfarenheter av att delta, påverka och arbeta samt att reflektera kring dessa erfarenheter utgör det centrala innehållet i temaområdet. </w:t>
      </w:r>
    </w:p>
    <w:p w:rsidR="00453959" w:rsidRPr="00202A49" w:rsidRDefault="00453959" w:rsidP="00453959">
      <w:pPr>
        <w:spacing w:line="240" w:lineRule="auto"/>
        <w:ind w:left="1304"/>
      </w:pPr>
    </w:p>
    <w:p w:rsidR="00453959" w:rsidRPr="00202A49" w:rsidRDefault="00453959" w:rsidP="00453959">
      <w:pPr>
        <w:spacing w:line="240" w:lineRule="auto"/>
        <w:ind w:left="1304"/>
      </w:pPr>
      <w:r w:rsidRPr="00202A49">
        <w:t>Målet är att den studerande ska</w:t>
      </w:r>
    </w:p>
    <w:p w:rsidR="00453959" w:rsidRPr="00202A49" w:rsidRDefault="00453959" w:rsidP="00453959">
      <w:pPr>
        <w:numPr>
          <w:ilvl w:val="0"/>
          <w:numId w:val="19"/>
        </w:numPr>
        <w:spacing w:line="240" w:lineRule="auto"/>
        <w:ind w:left="1664"/>
        <w:contextualSpacing/>
      </w:pPr>
      <w:r w:rsidRPr="00202A49">
        <w:t xml:space="preserve">förstå principerna för hur medborgarsamhället, företag och den offentliga makten fungerar, analysera samhällsfrågor och bredda sin kunskap om arbetslivet </w:t>
      </w:r>
    </w:p>
    <w:p w:rsidR="00453959" w:rsidRPr="00202A49" w:rsidRDefault="00453959" w:rsidP="00453959">
      <w:pPr>
        <w:numPr>
          <w:ilvl w:val="0"/>
          <w:numId w:val="19"/>
        </w:numPr>
        <w:spacing w:line="240" w:lineRule="auto"/>
        <w:ind w:left="1664"/>
        <w:contextualSpacing/>
      </w:pPr>
      <w:r w:rsidRPr="00202A49">
        <w:t>förstå utgångspunkter</w:t>
      </w:r>
      <w:r w:rsidR="00FA5638" w:rsidRPr="00202A49">
        <w:t>na</w:t>
      </w:r>
      <w:r w:rsidRPr="00202A49">
        <w:t xml:space="preserve"> för arbetsliv och entreprenörskap samt fördjupa sig i olika former av entreprenörskap och arbete, ekonomiska verksamhetsprinciper och framtidsutsikter </w:t>
      </w:r>
    </w:p>
    <w:p w:rsidR="00453959" w:rsidRPr="00202A49" w:rsidRDefault="00453959" w:rsidP="00453959">
      <w:pPr>
        <w:numPr>
          <w:ilvl w:val="0"/>
          <w:numId w:val="19"/>
        </w:numPr>
        <w:spacing w:line="240" w:lineRule="auto"/>
        <w:ind w:left="1664"/>
        <w:contextualSpacing/>
      </w:pPr>
      <w:r w:rsidRPr="00202A49">
        <w:t xml:space="preserve">få erfarenheter av att delta i medborgarsamhället och i arbets- och företagslivet samt hitta egna intresseområden, tillvägagångssätt och påverkningsmöjligheter </w:t>
      </w:r>
    </w:p>
    <w:p w:rsidR="00453959" w:rsidRPr="00202A49" w:rsidRDefault="00453959" w:rsidP="00453959">
      <w:pPr>
        <w:numPr>
          <w:ilvl w:val="0"/>
          <w:numId w:val="19"/>
        </w:numPr>
        <w:spacing w:line="240" w:lineRule="auto"/>
        <w:ind w:left="1664"/>
        <w:contextualSpacing/>
      </w:pPr>
      <w:r w:rsidRPr="00202A49">
        <w:t>utveckla och tillämpa färdigheter som förutsätts i medborgarsamhället och arbetslivet, såsom språkkunskaper samt kommunikativa och interaktiva färdigheter</w:t>
      </w:r>
    </w:p>
    <w:p w:rsidR="00453959" w:rsidRPr="00202A49" w:rsidRDefault="00453959" w:rsidP="00453959">
      <w:pPr>
        <w:numPr>
          <w:ilvl w:val="0"/>
          <w:numId w:val="19"/>
        </w:numPr>
        <w:spacing w:line="240" w:lineRule="auto"/>
        <w:ind w:left="1664"/>
        <w:contextualSpacing/>
      </w:pPr>
      <w:r w:rsidRPr="00202A49">
        <w:t>kunna använda sin yttrandefrihet och analysera gränserna för ansvarsfull yttrandefrihet med hjälp av aktuella exempel</w:t>
      </w:r>
    </w:p>
    <w:p w:rsidR="00453959" w:rsidRPr="00202A49" w:rsidRDefault="00453959" w:rsidP="00453959">
      <w:pPr>
        <w:numPr>
          <w:ilvl w:val="0"/>
          <w:numId w:val="25"/>
        </w:numPr>
        <w:spacing w:line="240" w:lineRule="auto"/>
        <w:contextualSpacing/>
      </w:pPr>
      <w:r w:rsidRPr="00202A49">
        <w:t xml:space="preserve">lära sig att planera sina handlingar, tänka på ett förutseende sätt, bedöma situationer samt att ta rimliga risker och även klara av misslyckanden och besvikelser </w:t>
      </w:r>
    </w:p>
    <w:p w:rsidR="00453959" w:rsidRPr="00202A49" w:rsidRDefault="00453959" w:rsidP="00453959">
      <w:pPr>
        <w:numPr>
          <w:ilvl w:val="0"/>
          <w:numId w:val="19"/>
        </w:numPr>
        <w:spacing w:line="240" w:lineRule="auto"/>
        <w:ind w:left="1664"/>
        <w:contextualSpacing/>
      </w:pPr>
      <w:r w:rsidRPr="00202A49">
        <w:t>våga komma med idéer, ta initiativ, starta diskussioner och påverka i olika sammanhang</w:t>
      </w:r>
    </w:p>
    <w:p w:rsidR="00453959" w:rsidRPr="00202A49" w:rsidRDefault="00453959" w:rsidP="00453959">
      <w:pPr>
        <w:numPr>
          <w:ilvl w:val="0"/>
          <w:numId w:val="19"/>
        </w:numPr>
        <w:spacing w:line="240" w:lineRule="auto"/>
        <w:ind w:left="1664"/>
        <w:contextualSpacing/>
      </w:pPr>
      <w:r w:rsidRPr="00202A49">
        <w:t>bli medveten om sina färdigheter, styrkor och intressen samt kunna göra genomtänkta val som gäller studier och arbete.</w:t>
      </w:r>
    </w:p>
    <w:p w:rsidR="00453959" w:rsidRPr="00202A49" w:rsidRDefault="00453959" w:rsidP="00453959">
      <w:pPr>
        <w:spacing w:line="240" w:lineRule="auto"/>
        <w:ind w:left="1664"/>
        <w:contextualSpacing/>
      </w:pPr>
    </w:p>
    <w:p w:rsidR="00A054F8" w:rsidRDefault="00453959" w:rsidP="00453959">
      <w:pPr>
        <w:spacing w:line="240" w:lineRule="auto"/>
        <w:ind w:left="1304"/>
      </w:pPr>
      <w:r w:rsidRPr="00202A49">
        <w:t xml:space="preserve">Studiemiljöer som stödjer </w:t>
      </w:r>
      <w:r w:rsidR="00CD579C">
        <w:t>genomförandet av temaområdet</w:t>
      </w:r>
      <w:r w:rsidRPr="00202A49">
        <w:t xml:space="preserve"> utvecklas i samarbete med d</w:t>
      </w:r>
      <w:r w:rsidR="00CD579C">
        <w:t>e studerande samt andra aktörer</w:t>
      </w:r>
      <w:r w:rsidRPr="00202A49">
        <w:t xml:space="preserve"> såsom olika organisationer och företag. Närdemokrati, olika slag av medier och ungdomsgrupper erbjuder vägar till ett aktivt m</w:t>
      </w:r>
      <w:r w:rsidR="00CD579C">
        <w:t xml:space="preserve">edborgarskap. De studerande ska </w:t>
      </w:r>
      <w:r w:rsidRPr="00202A49">
        <w:t xml:space="preserve">utveckla sin kännedom om närings- och arbetslivet genom att utforska dessa områden i praktiken och med hjälp av olika informationskällor. Projekt kring övningsföretag samt projekt tillsammans med företag, högskolor och andra läroanstalter kan utgöra en del av temaområdet. </w:t>
      </w:r>
    </w:p>
    <w:p w:rsidR="00A054F8" w:rsidRDefault="00A054F8" w:rsidP="00453959">
      <w:pPr>
        <w:spacing w:line="240" w:lineRule="auto"/>
        <w:ind w:left="1304"/>
      </w:pPr>
    </w:p>
    <w:p w:rsidR="00CD579C" w:rsidRDefault="00A054F8" w:rsidP="00453959">
      <w:pPr>
        <w:spacing w:line="240" w:lineRule="auto"/>
        <w:ind w:left="1304"/>
      </w:pPr>
      <w:r w:rsidRPr="00AC2C5B">
        <w:t xml:space="preserve">I Jakobstads gymnasium </w:t>
      </w:r>
      <w:r w:rsidR="0073159C" w:rsidRPr="00AC2C5B">
        <w:t xml:space="preserve">förverkligas temaområdet genom </w:t>
      </w:r>
      <w:r w:rsidR="00E9706C" w:rsidRPr="00AC2C5B">
        <w:t xml:space="preserve">till exempel </w:t>
      </w:r>
      <w:r w:rsidR="0073159C" w:rsidRPr="00AC2C5B">
        <w:t xml:space="preserve">studerandekårens och studerandekårsstyrelsens verksamhet. </w:t>
      </w:r>
      <w:r w:rsidRPr="00AC2C5B">
        <w:t>S</w:t>
      </w:r>
      <w:r w:rsidR="00F61896" w:rsidRPr="00AC2C5B">
        <w:t>tuderandekår</w:t>
      </w:r>
      <w:r w:rsidR="00D23794">
        <w:t>sstyrelsen ansvarar för elev</w:t>
      </w:r>
      <w:r w:rsidR="00F61896" w:rsidRPr="00AC2C5B">
        <w:t>kafé</w:t>
      </w:r>
      <w:r w:rsidR="00D23794">
        <w:t>et</w:t>
      </w:r>
      <w:r w:rsidR="00F61896" w:rsidRPr="00AC2C5B">
        <w:t>. Inför kommunala och nationella val kan styrelsen ordna debatter mellan inbjudna kandidater och s</w:t>
      </w:r>
      <w:r w:rsidR="00E9706C" w:rsidRPr="00AC2C5B">
        <w:t>kuggval där skolans studerande</w:t>
      </w:r>
      <w:r w:rsidR="00F61896" w:rsidRPr="00AC2C5B">
        <w:t xml:space="preserve"> avlägger sina röster.</w:t>
      </w:r>
      <w:r w:rsidR="00E9706C" w:rsidRPr="00AC2C5B">
        <w:t xml:space="preserve"> </w:t>
      </w:r>
      <w:r w:rsidR="00F61896" w:rsidRPr="00AC2C5B">
        <w:t>Undervisningsgrupper som deltar i kultur- eller språkreso</w:t>
      </w:r>
      <w:r w:rsidR="002B47F1" w:rsidRPr="00AC2C5B">
        <w:t>r kan samla in pengar genom tillfällig servering och kaféverksamhet eller annan försäljning.</w:t>
      </w:r>
    </w:p>
    <w:p w:rsidR="00CD579C" w:rsidRDefault="00CD579C" w:rsidP="00453959">
      <w:pPr>
        <w:spacing w:line="240" w:lineRule="auto"/>
        <w:ind w:left="1304"/>
      </w:pPr>
    </w:p>
    <w:p w:rsidR="00453959" w:rsidRDefault="000878C1" w:rsidP="00453959">
      <w:pPr>
        <w:spacing w:line="240" w:lineRule="auto"/>
        <w:ind w:left="1304"/>
      </w:pPr>
      <w:r w:rsidRPr="00AC2C5B">
        <w:t xml:space="preserve">Jakobstads gymnasium erbjuder en lokal tillämpad kurs i </w:t>
      </w:r>
      <w:r w:rsidR="00E35529" w:rsidRPr="00AC2C5B">
        <w:t>praktisk företagsamhet</w:t>
      </w:r>
      <w:r w:rsidR="00AC2C5B">
        <w:t xml:space="preserve"> och entreprenörskap</w:t>
      </w:r>
      <w:r w:rsidR="00E35529">
        <w:t>.</w:t>
      </w:r>
      <w:r w:rsidR="00AC2C5B">
        <w:t xml:space="preserve"> Skolan samarbetar med </w:t>
      </w:r>
      <w:r w:rsidR="00080927">
        <w:t>näringslivsrepresentanter och näringslivsorganisationer f</w:t>
      </w:r>
      <w:r w:rsidR="00AC2C5B">
        <w:t xml:space="preserve">ör </w:t>
      </w:r>
      <w:r w:rsidR="00080927">
        <w:t xml:space="preserve">till exempel </w:t>
      </w:r>
      <w:r w:rsidR="00AC2C5B">
        <w:t xml:space="preserve">gemensamma </w:t>
      </w:r>
      <w:r w:rsidR="00080927">
        <w:t>företagsbesök</w:t>
      </w:r>
      <w:r w:rsidR="00AC2C5B">
        <w:t xml:space="preserve">. Informatörer för olika högskolor besöker gymnasiet för att informera om olika studiemöjligheter och yrkesval, och </w:t>
      </w:r>
      <w:r w:rsidR="00E936AE">
        <w:t xml:space="preserve">i </w:t>
      </w:r>
      <w:r w:rsidR="00AC2C5B">
        <w:t xml:space="preserve">olika läroämnen bekantar sig skolans studerande med utbildningsmöjligheter och yrkesverksamma inom området. Skolan ordnar olika studiebesök och vetenskapsresor, och erbjuder sina studerande möjlighet att delta i sporrande vetenskapsprojekt och tävlingar.   </w:t>
      </w:r>
      <w:r w:rsidR="00E9706C">
        <w:t xml:space="preserve"> </w:t>
      </w:r>
    </w:p>
    <w:bookmarkEnd w:id="67"/>
    <w:p w:rsidR="00453959" w:rsidRPr="00202A49" w:rsidRDefault="00453959" w:rsidP="00453959">
      <w:pPr>
        <w:spacing w:line="240" w:lineRule="auto"/>
        <w:ind w:left="1304"/>
        <w:rPr>
          <w:b/>
        </w:rPr>
      </w:pPr>
      <w:r w:rsidRPr="00202A49">
        <w:rPr>
          <w:b/>
        </w:rPr>
        <w:lastRenderedPageBreak/>
        <w:t>Välbefinnande och trygghet</w:t>
      </w:r>
      <w:r w:rsidR="00466402">
        <w:rPr>
          <w:b/>
        </w:rPr>
        <w:t xml:space="preserve"> </w:t>
      </w:r>
    </w:p>
    <w:p w:rsidR="00453959" w:rsidRPr="00202A49" w:rsidRDefault="00453959" w:rsidP="00453959">
      <w:pPr>
        <w:spacing w:line="240" w:lineRule="auto"/>
        <w:ind w:left="1304"/>
        <w:rPr>
          <w:b/>
        </w:rPr>
      </w:pPr>
    </w:p>
    <w:p w:rsidR="00453959" w:rsidRPr="00202A49" w:rsidRDefault="00453959" w:rsidP="00453959">
      <w:pPr>
        <w:spacing w:line="240" w:lineRule="auto"/>
        <w:ind w:left="1304"/>
      </w:pPr>
      <w:r w:rsidRPr="00202A49">
        <w:t>Målet för temaområdet är att ge de studerande en överblick över de psykiska, sociala, fysiska, samhälleliga och kulturella faktorer som påverkar vårt välbefinnande, vår hälsa och vår trygghet. Det centrala innehållet i temaområdet är livskompetens och självkännedom samt kunskaper, färdigheter, attityder, värderingar och vilja som främjar välbefinnande och trygghet. Målet är att uppmuntra de studerande till en aktiv livsstil. Därtill ska de studerande lära sig att stärka skyddsfaktorer som främjar den mentala hälsan och att identifiera möjliga riskfaktorer.</w:t>
      </w:r>
    </w:p>
    <w:p w:rsidR="00453959" w:rsidRPr="00202A49" w:rsidRDefault="00453959" w:rsidP="00453959">
      <w:pPr>
        <w:spacing w:line="240" w:lineRule="auto"/>
        <w:ind w:left="1304"/>
      </w:pPr>
    </w:p>
    <w:p w:rsidR="00453959" w:rsidRPr="00202A49" w:rsidRDefault="00453959" w:rsidP="00BB5E6F">
      <w:pPr>
        <w:widowControl/>
        <w:adjustRightInd/>
        <w:spacing w:line="240" w:lineRule="auto"/>
        <w:ind w:firstLine="1304"/>
        <w:textAlignment w:val="auto"/>
      </w:pPr>
      <w:r w:rsidRPr="00202A49">
        <w:t>Målet är att den studerande ska</w:t>
      </w:r>
    </w:p>
    <w:p w:rsidR="00453959" w:rsidRPr="00202A49" w:rsidRDefault="00453959" w:rsidP="00453959">
      <w:pPr>
        <w:numPr>
          <w:ilvl w:val="0"/>
          <w:numId w:val="20"/>
        </w:numPr>
        <w:spacing w:line="240" w:lineRule="auto"/>
        <w:ind w:left="1661" w:hanging="357"/>
        <w:contextualSpacing/>
      </w:pPr>
      <w:r w:rsidRPr="00202A49">
        <w:t>kunna beskriva psykiskt, socialt, fysiskt och kulturellt välbefinnande och förstå den mänskliga mångfalden och människors olika behov och livssituationer</w:t>
      </w:r>
    </w:p>
    <w:p w:rsidR="00453959" w:rsidRPr="00202A49" w:rsidRDefault="00453959" w:rsidP="00453959">
      <w:pPr>
        <w:numPr>
          <w:ilvl w:val="0"/>
          <w:numId w:val="20"/>
        </w:numPr>
        <w:spacing w:line="240" w:lineRule="auto"/>
        <w:ind w:left="1661" w:hanging="357"/>
        <w:contextualSpacing/>
      </w:pPr>
      <w:r w:rsidRPr="00202A49">
        <w:t>förstå faktorer som påverkar den egna hälsan och tryggheten samt gymnasiets och samhällets välbefinnande och trygghet och kunna reflektera över hur man själv kan främja dessa faktorer</w:t>
      </w:r>
    </w:p>
    <w:p w:rsidR="00453959" w:rsidRPr="00202A49" w:rsidRDefault="00453959" w:rsidP="00453959">
      <w:pPr>
        <w:numPr>
          <w:ilvl w:val="0"/>
          <w:numId w:val="20"/>
        </w:numPr>
        <w:spacing w:line="240" w:lineRule="auto"/>
        <w:ind w:left="1661" w:hanging="357"/>
        <w:contextualSpacing/>
      </w:pPr>
      <w:r w:rsidRPr="00202A49">
        <w:t xml:space="preserve">kunna identifiera faktorer som försämrar välbefinnandet, såsom mobbning, trakasseri, rasism och att lämna någon utanför gruppen, samt kunna försvara sig och andra mot sådant </w:t>
      </w:r>
    </w:p>
    <w:p w:rsidR="00453959" w:rsidRPr="00202A49" w:rsidRDefault="00453959" w:rsidP="00453959">
      <w:pPr>
        <w:numPr>
          <w:ilvl w:val="0"/>
          <w:numId w:val="20"/>
        </w:numPr>
        <w:spacing w:line="240" w:lineRule="auto"/>
        <w:ind w:left="1661" w:hanging="357"/>
        <w:contextualSpacing/>
      </w:pPr>
      <w:r w:rsidRPr="00202A49">
        <w:t>kunna hantera motsättningar och konflikter på ett konstruktivt sätt, också genom att medla</w:t>
      </w:r>
    </w:p>
    <w:p w:rsidR="00453959" w:rsidRPr="00202A49" w:rsidRDefault="00453959" w:rsidP="00453959">
      <w:pPr>
        <w:numPr>
          <w:ilvl w:val="0"/>
          <w:numId w:val="20"/>
        </w:numPr>
        <w:spacing w:line="240" w:lineRule="auto"/>
        <w:ind w:left="1661" w:hanging="357"/>
        <w:contextualSpacing/>
      </w:pPr>
      <w:r w:rsidRPr="00202A49">
        <w:t>kunna tackla problem- och undantagssituationer samt vid behov söka och hänvisa andra att söka hjälp som erbjuds inom servicesystemet</w:t>
      </w:r>
    </w:p>
    <w:p w:rsidR="00453959" w:rsidRPr="00202A49" w:rsidRDefault="00453959" w:rsidP="00453959">
      <w:pPr>
        <w:numPr>
          <w:ilvl w:val="0"/>
          <w:numId w:val="20"/>
        </w:numPr>
        <w:spacing w:line="240" w:lineRule="auto"/>
        <w:ind w:left="1661" w:hanging="357"/>
        <w:contextualSpacing/>
      </w:pPr>
      <w:r w:rsidRPr="00202A49">
        <w:t>kunna arbeta till förmån för sitt eget och andras välbefinnande och sin egen och andras säkerhet i gymnasiet, närmiljön och samhället</w:t>
      </w:r>
    </w:p>
    <w:p w:rsidR="00453959" w:rsidRPr="00202A49" w:rsidRDefault="00453959" w:rsidP="00453959">
      <w:pPr>
        <w:numPr>
          <w:ilvl w:val="0"/>
          <w:numId w:val="20"/>
        </w:numPr>
        <w:spacing w:line="240" w:lineRule="auto"/>
        <w:ind w:left="1661" w:hanging="357"/>
        <w:contextualSpacing/>
      </w:pPr>
      <w:r w:rsidRPr="00202A49">
        <w:t>känna till samhälleliga åtgärder som främjar välbefinnande och trygghet och kunna möta osäkerheten i en föränderlig värld.</w:t>
      </w:r>
    </w:p>
    <w:p w:rsidR="00453959" w:rsidRPr="00202A49" w:rsidRDefault="00453959" w:rsidP="00453959">
      <w:pPr>
        <w:spacing w:line="240" w:lineRule="auto"/>
        <w:ind w:left="1661"/>
        <w:contextualSpacing/>
      </w:pPr>
    </w:p>
    <w:p w:rsidR="00B060E9" w:rsidRDefault="00712BD9" w:rsidP="00453959">
      <w:pPr>
        <w:spacing w:line="240" w:lineRule="auto"/>
        <w:ind w:left="1304"/>
      </w:pPr>
      <w:r>
        <w:t>Temaområdet utgör</w:t>
      </w:r>
      <w:r w:rsidR="00453959" w:rsidRPr="00202A49">
        <w:t xml:space="preserve"> en del av gymnasiets verksamhetskultur som bidrar till välbefinnande och trygghet</w:t>
      </w:r>
      <w:r>
        <w:t>,</w:t>
      </w:r>
      <w:r w:rsidR="00453959" w:rsidRPr="00202A49">
        <w:t xml:space="preserve"> och präglas av gemenskap och omsorg om varandra. Välbefinnande- och trygghetsaspekten </w:t>
      </w:r>
      <w:r>
        <w:t>omfattar</w:t>
      </w:r>
      <w:r w:rsidR="00453959" w:rsidRPr="00202A49">
        <w:t xml:space="preserve"> också studerandekårsverksamheten, samarbetet mellan hem och läroanstalt, skolmåltiden och studerandevården. Gymnasiet kan genomföra temaområdet i samarbete med ungdoms-, idrotts-, kultur- och socialväsendet samt med polisen och räddningsverket.</w:t>
      </w:r>
    </w:p>
    <w:p w:rsidR="00712BD9" w:rsidRDefault="00712BD9" w:rsidP="00453959">
      <w:pPr>
        <w:spacing w:line="240" w:lineRule="auto"/>
        <w:ind w:left="1304"/>
      </w:pPr>
    </w:p>
    <w:p w:rsidR="00CD579C" w:rsidRDefault="00712BD9" w:rsidP="00712BD9">
      <w:pPr>
        <w:spacing w:line="240" w:lineRule="auto"/>
        <w:ind w:left="1304"/>
      </w:pPr>
      <w:r>
        <w:t xml:space="preserve">Jakobstads gymnasium kan förverkliga temaområdet genom temadagar med inbjudna gäster och studiebesök. Vi vill ta tillvara den kulturella mångfald som finns i vår skolmiljö, utveckla samarbetet med </w:t>
      </w:r>
      <w:proofErr w:type="spellStart"/>
      <w:r>
        <w:t>Pietarsaaren</w:t>
      </w:r>
      <w:proofErr w:type="spellEnd"/>
      <w:r>
        <w:t xml:space="preserve"> </w:t>
      </w:r>
      <w:proofErr w:type="spellStart"/>
      <w:r>
        <w:t>lukio</w:t>
      </w:r>
      <w:proofErr w:type="spellEnd"/>
      <w:r>
        <w:t xml:space="preserve"> och skapa förutsättningar för en god vi-anda. För oss omfattar temaområdet också trafikfostran och </w:t>
      </w:r>
      <w:proofErr w:type="spellStart"/>
      <w:r>
        <w:t>nätetik</w:t>
      </w:r>
      <w:proofErr w:type="spellEnd"/>
      <w:r w:rsidR="00466402">
        <w:t xml:space="preserve"> som kan behandlas i undervisningen och skolvardagen</w:t>
      </w:r>
      <w:r>
        <w:t>.</w:t>
      </w:r>
    </w:p>
    <w:p w:rsidR="00453959" w:rsidRPr="00466402" w:rsidRDefault="00453959" w:rsidP="00DB10FE">
      <w:pPr>
        <w:spacing w:line="360" w:lineRule="auto"/>
        <w:ind w:left="1304"/>
      </w:pPr>
    </w:p>
    <w:p w:rsidR="00453959" w:rsidRPr="00202A49" w:rsidRDefault="00453959" w:rsidP="00453959">
      <w:pPr>
        <w:spacing w:line="240" w:lineRule="auto"/>
        <w:ind w:firstLine="1304"/>
        <w:rPr>
          <w:b/>
        </w:rPr>
      </w:pPr>
      <w:r w:rsidRPr="00202A49">
        <w:rPr>
          <w:b/>
        </w:rPr>
        <w:t xml:space="preserve">Hållbar livsstil och globalt ansvar </w:t>
      </w:r>
    </w:p>
    <w:p w:rsidR="00453959" w:rsidRPr="00202A49" w:rsidRDefault="00453959" w:rsidP="00453959">
      <w:pPr>
        <w:spacing w:line="240" w:lineRule="auto"/>
        <w:ind w:left="1304"/>
        <w:rPr>
          <w:b/>
        </w:rPr>
      </w:pPr>
    </w:p>
    <w:p w:rsidR="00453959" w:rsidRPr="00202A49" w:rsidRDefault="00453959" w:rsidP="00453959">
      <w:pPr>
        <w:spacing w:line="240" w:lineRule="auto"/>
        <w:ind w:left="1304"/>
      </w:pPr>
      <w:r w:rsidRPr="00202A49">
        <w:t xml:space="preserve">Målet för temaområdet är att sporra de studerande att tillägna sig en hållbar livsstil samt arbeta för en hållbar utveckling. Syftet med en hållbar utveckling är att säkerställa dagens och framtida generationers möjligheter till ett gott liv på lokal, regional och global nivå. Utgångspunkten är att anpassa den mänskliga verksamheten till naturens bärkraft och de begränsade naturresurserna samt att upprätthålla ekosystemtjänsterna. Målet är att de studerande utvecklas till ansvarsfulla aktörer med </w:t>
      </w:r>
      <w:r w:rsidRPr="00202A49">
        <w:lastRenderedPageBreak/>
        <w:t xml:space="preserve">förmåga och vilja att i sitt eget liv verka för en hållbar framtid. </w:t>
      </w:r>
    </w:p>
    <w:p w:rsidR="00453959" w:rsidRPr="00202A49" w:rsidRDefault="00453959" w:rsidP="00453959">
      <w:pPr>
        <w:autoSpaceDE w:val="0"/>
        <w:autoSpaceDN w:val="0"/>
        <w:spacing w:line="240" w:lineRule="auto"/>
        <w:ind w:left="1304"/>
        <w:contextualSpacing/>
      </w:pPr>
    </w:p>
    <w:p w:rsidR="00453959" w:rsidRPr="00202A49" w:rsidRDefault="00453959" w:rsidP="00453959">
      <w:pPr>
        <w:spacing w:line="240" w:lineRule="auto"/>
        <w:ind w:left="1304"/>
      </w:pPr>
      <w:r w:rsidRPr="00202A49">
        <w:t>Målet är att den studerande ska</w:t>
      </w:r>
    </w:p>
    <w:p w:rsidR="00453959" w:rsidRPr="00202A49" w:rsidRDefault="00453959" w:rsidP="00453959">
      <w:pPr>
        <w:numPr>
          <w:ilvl w:val="0"/>
          <w:numId w:val="21"/>
        </w:numPr>
        <w:spacing w:line="240" w:lineRule="auto"/>
        <w:ind w:left="1664"/>
      </w:pPr>
      <w:r w:rsidRPr="00202A49">
        <w:t xml:space="preserve">känna till grundläggande fakta om de ekologiska, ekonomiska, sociala och kulturella dimensionerna av en hållbar livsstil och förstå att man uppnår en hållbar livsstil endast genom att kombinera dessa </w:t>
      </w:r>
    </w:p>
    <w:p w:rsidR="00453959" w:rsidRPr="00202A49" w:rsidRDefault="00453959" w:rsidP="00453959">
      <w:pPr>
        <w:numPr>
          <w:ilvl w:val="0"/>
          <w:numId w:val="21"/>
        </w:numPr>
        <w:spacing w:line="240" w:lineRule="auto"/>
        <w:ind w:left="1664"/>
        <w:contextualSpacing/>
      </w:pPr>
      <w:r w:rsidRPr="00202A49">
        <w:t>kunna analysera och bedöma förändringar i naturmiljöer, byggda miljöer och sociala miljöer samt våga arbeta för positiva lösningar</w:t>
      </w:r>
    </w:p>
    <w:p w:rsidR="00453959" w:rsidRPr="00202A49" w:rsidRDefault="00453959" w:rsidP="00453959">
      <w:pPr>
        <w:numPr>
          <w:ilvl w:val="0"/>
          <w:numId w:val="21"/>
        </w:numPr>
        <w:shd w:val="clear" w:color="auto" w:fill="FFFFFF"/>
        <w:spacing w:line="240" w:lineRule="auto"/>
        <w:ind w:left="1664"/>
        <w:contextualSpacing/>
      </w:pPr>
      <w:r w:rsidRPr="00202A49">
        <w:t xml:space="preserve">känna till faktorer som påverkar klimatförändringen och hotar den biologiska mångfalden samt förstå vad de innebär för miljön och mänsklig verksamhet </w:t>
      </w:r>
    </w:p>
    <w:p w:rsidR="00453959" w:rsidRPr="00202A49" w:rsidRDefault="00453959" w:rsidP="00453959">
      <w:pPr>
        <w:numPr>
          <w:ilvl w:val="0"/>
          <w:numId w:val="21"/>
        </w:numPr>
        <w:spacing w:line="240" w:lineRule="auto"/>
        <w:ind w:left="1664"/>
        <w:contextualSpacing/>
      </w:pPr>
      <w:r w:rsidRPr="00202A49">
        <w:t>kunna analysera globaliseringen och hur den påverkar en hållbar livsstil lokalt och globalt samt känna till olika sätt att minska fattigdom och ojämlikhet</w:t>
      </w:r>
    </w:p>
    <w:p w:rsidR="00453959" w:rsidRPr="00202A49" w:rsidRDefault="00453959" w:rsidP="00453959">
      <w:pPr>
        <w:numPr>
          <w:ilvl w:val="0"/>
          <w:numId w:val="21"/>
        </w:numPr>
        <w:spacing w:line="240" w:lineRule="auto"/>
        <w:ind w:left="1664"/>
        <w:contextualSpacing/>
      </w:pPr>
      <w:r w:rsidRPr="00202A49">
        <w:t xml:space="preserve">kunna analysera samband mellan en hållbar livsstil, produktions- och konsumtionssätt samt politiska beslut </w:t>
      </w:r>
    </w:p>
    <w:p w:rsidR="00453959" w:rsidRPr="00202A49" w:rsidRDefault="00453959" w:rsidP="00453959">
      <w:pPr>
        <w:numPr>
          <w:ilvl w:val="0"/>
          <w:numId w:val="21"/>
        </w:numPr>
        <w:shd w:val="clear" w:color="auto" w:fill="FFFFFF"/>
        <w:spacing w:line="240" w:lineRule="auto"/>
        <w:ind w:left="1664"/>
        <w:contextualSpacing/>
      </w:pPr>
      <w:r w:rsidRPr="00202A49">
        <w:t xml:space="preserve">leva enligt en sådan livsstil som förutsätts för att föra vidare vårt natur- och kulturarv till kommande generationer </w:t>
      </w:r>
    </w:p>
    <w:p w:rsidR="00453959" w:rsidRPr="00202A49" w:rsidRDefault="00453959" w:rsidP="00453959">
      <w:pPr>
        <w:numPr>
          <w:ilvl w:val="0"/>
          <w:numId w:val="21"/>
        </w:numPr>
        <w:spacing w:line="240" w:lineRule="auto"/>
        <w:ind w:left="1664"/>
        <w:contextualSpacing/>
      </w:pPr>
      <w:r w:rsidRPr="00202A49">
        <w:t>kunna samarbeta med olika parter för att gemensamt främja en hållbar och rättvis utveckling.</w:t>
      </w:r>
    </w:p>
    <w:p w:rsidR="00453959" w:rsidRPr="00202A49" w:rsidRDefault="00453959" w:rsidP="00453959">
      <w:pPr>
        <w:spacing w:line="240" w:lineRule="auto"/>
        <w:ind w:left="2969"/>
        <w:contextualSpacing/>
      </w:pPr>
    </w:p>
    <w:p w:rsidR="00453959" w:rsidRPr="00202A49" w:rsidRDefault="00C40C6F" w:rsidP="00453959">
      <w:pPr>
        <w:spacing w:line="240" w:lineRule="auto"/>
        <w:ind w:left="1304"/>
        <w:contextualSpacing/>
      </w:pPr>
      <w:r>
        <w:t xml:space="preserve">Temaområdet </w:t>
      </w:r>
      <w:r w:rsidR="00453959" w:rsidRPr="00202A49">
        <w:t>ge</w:t>
      </w:r>
      <w:r>
        <w:t>r</w:t>
      </w:r>
      <w:r w:rsidR="00453959" w:rsidRPr="00202A49">
        <w:t xml:space="preserve"> de studerande en överblick av sådant som borde förändras och hur omfattande dessa behov är. Dessutom </w:t>
      </w:r>
      <w:r>
        <w:t>framhålls</w:t>
      </w:r>
      <w:r w:rsidR="00453959" w:rsidRPr="00202A49">
        <w:t xml:space="preserve"> förbättringar som redan gjorts i riktning mot en hållbar livsstil, och sådana områden som man kan påverka och förändra. För att utvecklas till medborgare som aktivt främjar hållbar utveckling måste de studerande få uppleva att deras egna val och handlingar har betydelse. </w:t>
      </w:r>
    </w:p>
    <w:p w:rsidR="00453959" w:rsidRDefault="00453959" w:rsidP="006D7F11">
      <w:pPr>
        <w:spacing w:line="240" w:lineRule="auto"/>
        <w:ind w:left="1304"/>
        <w:contextualSpacing/>
      </w:pPr>
      <w:r w:rsidRPr="00202A49">
        <w:t>Inkludering av ett globalt ansvarsperspektiv i gymnasiets verksamhet över lag främjar en hållbar livsstil. Gymnasiet kan även stödja en hållbar utveckling genom att utarbeta ett eget program för hållbar utveckling. De studerandes delaktighet är central då man genomför programmet. Det är också viktigt att samarbeta med oli</w:t>
      </w:r>
      <w:r w:rsidR="006D7F11" w:rsidRPr="00202A49">
        <w:t xml:space="preserve">ka organisationer och aktörer. </w:t>
      </w:r>
    </w:p>
    <w:p w:rsidR="00DD1E3B" w:rsidRDefault="00DD1E3B" w:rsidP="006D7F11">
      <w:pPr>
        <w:spacing w:line="240" w:lineRule="auto"/>
        <w:ind w:left="1304"/>
        <w:contextualSpacing/>
      </w:pPr>
    </w:p>
    <w:p w:rsidR="00C40C6F" w:rsidRDefault="00C40C6F" w:rsidP="00C40C6F">
      <w:pPr>
        <w:widowControl/>
        <w:shd w:val="clear" w:color="auto" w:fill="FFFFFF"/>
        <w:adjustRightInd/>
        <w:spacing w:line="240" w:lineRule="auto"/>
        <w:ind w:left="1304"/>
        <w:textAlignment w:val="auto"/>
        <w:rPr>
          <w:color w:val="222222"/>
          <w:lang w:eastAsia="fi-FI"/>
        </w:rPr>
      </w:pPr>
      <w:r w:rsidRPr="00C40C6F">
        <w:rPr>
          <w:color w:val="222222"/>
          <w:lang w:eastAsia="fi-FI"/>
        </w:rPr>
        <w:t>I Jakobstads gymnasium vill vi främja en hållbar liv</w:t>
      </w:r>
      <w:r>
        <w:rPr>
          <w:color w:val="222222"/>
          <w:lang w:eastAsia="fi-FI"/>
        </w:rPr>
        <w:t>ss</w:t>
      </w:r>
      <w:r w:rsidRPr="00C40C6F">
        <w:rPr>
          <w:color w:val="222222"/>
          <w:lang w:eastAsia="fi-FI"/>
        </w:rPr>
        <w:t>til och globalt ansvar inom varje ämnesområde. Vi vill skapa kritiskt tänkande människor som tar ansvar för varandra och omvärlden. För att konkretisera och tydliggöra detta kan </w:t>
      </w:r>
      <w:r>
        <w:rPr>
          <w:color w:val="222222"/>
          <w:lang w:eastAsia="fi-FI"/>
        </w:rPr>
        <w:t xml:space="preserve">Jakobstads gymnasium samarbeta med lokala företag och organisationer under förslagsvis hungerdagen och dagsverkesdagen.  </w:t>
      </w:r>
    </w:p>
    <w:p w:rsidR="00BE663D" w:rsidRPr="00202A49" w:rsidRDefault="00BE663D" w:rsidP="00DB10FE">
      <w:pPr>
        <w:spacing w:line="360" w:lineRule="auto"/>
        <w:ind w:left="1304"/>
        <w:rPr>
          <w:b/>
        </w:rPr>
      </w:pPr>
    </w:p>
    <w:p w:rsidR="00453959" w:rsidRPr="00202A49" w:rsidRDefault="00453959" w:rsidP="00453959">
      <w:pPr>
        <w:spacing w:line="240" w:lineRule="auto"/>
        <w:ind w:left="1304"/>
        <w:rPr>
          <w:b/>
        </w:rPr>
      </w:pPr>
      <w:r w:rsidRPr="00202A49">
        <w:rPr>
          <w:b/>
        </w:rPr>
        <w:t>Kulturkompetens och internationalism</w:t>
      </w:r>
      <w:r w:rsidR="00C40C6F">
        <w:rPr>
          <w:b/>
        </w:rPr>
        <w:t xml:space="preserve"> </w:t>
      </w:r>
    </w:p>
    <w:p w:rsidR="00453959" w:rsidRPr="00202A49" w:rsidRDefault="00453959" w:rsidP="00453959">
      <w:pPr>
        <w:spacing w:line="240" w:lineRule="auto"/>
        <w:ind w:left="1304"/>
        <w:rPr>
          <w:b/>
        </w:rPr>
      </w:pPr>
    </w:p>
    <w:p w:rsidR="00453959" w:rsidRPr="00202A49" w:rsidRDefault="00453959" w:rsidP="00453959">
      <w:pPr>
        <w:spacing w:line="240" w:lineRule="auto"/>
        <w:ind w:left="1304"/>
      </w:pPr>
      <w:r w:rsidRPr="00202A49">
        <w:t xml:space="preserve">Målet för temaområdet är att vidareutveckla de studerandes flerspråkighet och kunskap om kulturer, att stödja dem att utveckla sin kulturella identitet och att uppmuntra dem att medverka i kulturellt mångfaldiga sammanhang. En central utgångspunkt för temaområdet är de studerandes egen erfarenhetsvärld, där olika identiteter, språk, religioner och livsåskådningar lever sida vid sida och i växelverkan med varandra. De studerande ska ges möjligheter att undersöka hur delaktighet och handlingsförmåga utvecklas i ett kulturellt mångskiftande samhälle, i ett internationellt arbetsliv och i en mångfasetterad och komplex värld. </w:t>
      </w:r>
    </w:p>
    <w:p w:rsidR="00453959" w:rsidRPr="00202A49" w:rsidRDefault="00453959" w:rsidP="00453959">
      <w:pPr>
        <w:spacing w:line="240" w:lineRule="auto"/>
        <w:ind w:left="1304"/>
      </w:pPr>
    </w:p>
    <w:p w:rsidR="00453959" w:rsidRPr="00202A49" w:rsidRDefault="00453959" w:rsidP="00453959">
      <w:pPr>
        <w:spacing w:line="240" w:lineRule="auto"/>
        <w:ind w:left="1304"/>
      </w:pPr>
      <w:r w:rsidRPr="00202A49">
        <w:t>Målet är att den studerande ska</w:t>
      </w:r>
    </w:p>
    <w:p w:rsidR="00453959" w:rsidRPr="00202A49" w:rsidRDefault="00453959" w:rsidP="00453959">
      <w:pPr>
        <w:numPr>
          <w:ilvl w:val="0"/>
          <w:numId w:val="22"/>
        </w:numPr>
        <w:spacing w:line="240" w:lineRule="auto"/>
        <w:ind w:left="1664"/>
      </w:pPr>
      <w:r w:rsidRPr="00202A49">
        <w:t xml:space="preserve">känna till de mänskliga rättigheterna och kunna reflektera över hur man bäst </w:t>
      </w:r>
      <w:r w:rsidRPr="00202A49">
        <w:lastRenderedPageBreak/>
        <w:t>främjar dem i kulturellt och ideologiskt mångskiftande grupper</w:t>
      </w:r>
    </w:p>
    <w:p w:rsidR="00453959" w:rsidRPr="00202A49" w:rsidRDefault="00453959" w:rsidP="00453959">
      <w:pPr>
        <w:numPr>
          <w:ilvl w:val="0"/>
          <w:numId w:val="22"/>
        </w:numPr>
        <w:spacing w:line="240" w:lineRule="auto"/>
        <w:ind w:left="1664"/>
      </w:pPr>
      <w:r w:rsidRPr="00202A49">
        <w:t>kunna reflektera över kulturarv, värderingar, ekonomiska sammanhang och andra omständigheter som ligger till grund för kulturella identiteter och levnadsvanor i den egna vardagen, det finländska samhället och världen</w:t>
      </w:r>
    </w:p>
    <w:p w:rsidR="00453959" w:rsidRPr="00202A49" w:rsidRDefault="00453959" w:rsidP="00453959">
      <w:pPr>
        <w:numPr>
          <w:ilvl w:val="0"/>
          <w:numId w:val="22"/>
        </w:numPr>
        <w:spacing w:line="240" w:lineRule="auto"/>
        <w:ind w:left="1664"/>
      </w:pPr>
      <w:r w:rsidRPr="00202A49">
        <w:t>på ett positivt sätt stärka sin</w:t>
      </w:r>
      <w:r w:rsidRPr="00202A49">
        <w:rPr>
          <w:color w:val="FF0000"/>
        </w:rPr>
        <w:t xml:space="preserve"> </w:t>
      </w:r>
      <w:r w:rsidRPr="00202A49">
        <w:t>kulturella identitet och sin kännedom om kul</w:t>
      </w:r>
      <w:r w:rsidR="00FA5638" w:rsidRPr="00202A49">
        <w:t>turer samt lära sig att se olika fenomen</w:t>
      </w:r>
      <w:r w:rsidRPr="00202A49">
        <w:t xml:space="preserve"> utgående från andras livssituationer och förhållanden och att fungera som </w:t>
      </w:r>
      <w:proofErr w:type="spellStart"/>
      <w:r w:rsidRPr="00202A49">
        <w:t>kulturtolk</w:t>
      </w:r>
      <w:proofErr w:type="spellEnd"/>
    </w:p>
    <w:p w:rsidR="00453959" w:rsidRPr="00202A49" w:rsidRDefault="00453959" w:rsidP="00453959">
      <w:pPr>
        <w:numPr>
          <w:ilvl w:val="0"/>
          <w:numId w:val="22"/>
        </w:numPr>
        <w:spacing w:line="240" w:lineRule="auto"/>
        <w:ind w:left="1664"/>
      </w:pPr>
      <w:r w:rsidRPr="00202A49">
        <w:t>förstå hur det materiella och immateriella kulturarvet har uppkommit och på vilket sätt den studerande själv och i grupp kan bidra till att värna om och utveckla kulturarvet</w:t>
      </w:r>
    </w:p>
    <w:p w:rsidR="00453959" w:rsidRPr="00202A49" w:rsidRDefault="00453959" w:rsidP="00453959">
      <w:pPr>
        <w:numPr>
          <w:ilvl w:val="0"/>
          <w:numId w:val="22"/>
        </w:numPr>
        <w:spacing w:line="240" w:lineRule="auto"/>
        <w:ind w:left="1664"/>
      </w:pPr>
      <w:r w:rsidRPr="00202A49">
        <w:t xml:space="preserve">utveckla sin språkmedvetenhet, flerspråkighet och </w:t>
      </w:r>
      <w:proofErr w:type="spellStart"/>
      <w:r w:rsidRPr="00202A49">
        <w:t>multilitteracitet</w:t>
      </w:r>
      <w:proofErr w:type="spellEnd"/>
    </w:p>
    <w:p w:rsidR="00453959" w:rsidRPr="00202A49" w:rsidRDefault="00453959" w:rsidP="00453959">
      <w:pPr>
        <w:numPr>
          <w:ilvl w:val="0"/>
          <w:numId w:val="22"/>
        </w:numPr>
        <w:spacing w:line="240" w:lineRule="auto"/>
        <w:ind w:left="1664"/>
      </w:pPr>
      <w:r w:rsidRPr="00202A49">
        <w:t xml:space="preserve">kunna ta del av kulturellt mångskiftande nätverk och miljöer genom att sträva efter ömsesidig respekt och genuin </w:t>
      </w:r>
      <w:r w:rsidR="00FA5638" w:rsidRPr="00202A49">
        <w:t>interaktion</w:t>
      </w:r>
    </w:p>
    <w:p w:rsidR="00453959" w:rsidRPr="00202A49" w:rsidRDefault="00453959" w:rsidP="00453959">
      <w:pPr>
        <w:numPr>
          <w:ilvl w:val="0"/>
          <w:numId w:val="22"/>
        </w:numPr>
        <w:spacing w:line="240" w:lineRule="auto"/>
        <w:ind w:left="1664"/>
        <w:rPr>
          <w:b/>
        </w:rPr>
      </w:pPr>
      <w:r w:rsidRPr="00202A49">
        <w:t>få tillfällen att träna och utveckla sina färdigheter som världsmedborgare genom kreativt, multilateralt samarbete till förmån för en bra framtid.</w:t>
      </w:r>
    </w:p>
    <w:p w:rsidR="00453959" w:rsidRPr="00202A49" w:rsidRDefault="00453959" w:rsidP="00453959">
      <w:pPr>
        <w:spacing w:line="240" w:lineRule="auto"/>
        <w:ind w:left="1304"/>
      </w:pPr>
    </w:p>
    <w:p w:rsidR="00110577" w:rsidRPr="00110577" w:rsidRDefault="00453959" w:rsidP="00110577">
      <w:pPr>
        <w:spacing w:line="240" w:lineRule="auto"/>
        <w:ind w:left="1304"/>
      </w:pPr>
      <w:r w:rsidRPr="00202A49">
        <w:t xml:space="preserve">Inom temaområdet </w:t>
      </w:r>
      <w:r w:rsidR="00110577">
        <w:t>behandlas</w:t>
      </w:r>
      <w:r w:rsidRPr="00202A49">
        <w:t xml:space="preserve"> olika tem</w:t>
      </w:r>
      <w:r w:rsidR="00110577">
        <w:t xml:space="preserve">an i mån av möjlighet </w:t>
      </w:r>
      <w:r w:rsidRPr="00202A49">
        <w:t xml:space="preserve">i autentiska och flerspråkiga studiemiljöer. </w:t>
      </w:r>
      <w:r w:rsidR="00FA5638" w:rsidRPr="00202A49">
        <w:t>Vid utformandet av studiemiljöer</w:t>
      </w:r>
      <w:r w:rsidRPr="00202A49">
        <w:t xml:space="preserve"> kan gymnasiet utnyttja sina nätverk för internationell verksamhet och olika former av internationalisering på hemmaplan. Gymnasiet samarbeta</w:t>
      </w:r>
      <w:r w:rsidR="00110577">
        <w:t>r</w:t>
      </w:r>
      <w:r w:rsidRPr="00202A49">
        <w:t xml:space="preserve"> med olika aktörer. Då verksa</w:t>
      </w:r>
      <w:r w:rsidR="00C40C6F">
        <w:t>mhetskulturen utvecklas fästs</w:t>
      </w:r>
      <w:r w:rsidRPr="00202A49">
        <w:t xml:space="preserve"> uppmärksamhet vid gymnasiet som språk- och kulturmiljö och vid att främja ett gott uppförande. Gymnasiets traditioner</w:t>
      </w:r>
      <w:r w:rsidR="00C40C6F">
        <w:t>, fester och andra evenemang utgör</w:t>
      </w:r>
      <w:r w:rsidRPr="00202A49">
        <w:t xml:space="preserve"> en del av temaområdet.</w:t>
      </w:r>
    </w:p>
    <w:p w:rsidR="00110577" w:rsidRDefault="00110577" w:rsidP="00110577">
      <w:pPr>
        <w:widowControl/>
        <w:shd w:val="clear" w:color="auto" w:fill="FFFFFF"/>
        <w:adjustRightInd/>
        <w:spacing w:line="240" w:lineRule="auto"/>
        <w:textAlignment w:val="auto"/>
        <w:rPr>
          <w:color w:val="222222"/>
          <w:shd w:val="clear" w:color="auto" w:fill="FFFF00"/>
          <w:lang w:eastAsia="fi-FI"/>
        </w:rPr>
      </w:pPr>
    </w:p>
    <w:p w:rsidR="00110577" w:rsidRPr="00110577" w:rsidRDefault="00110577" w:rsidP="00110577">
      <w:pPr>
        <w:widowControl/>
        <w:shd w:val="clear" w:color="auto" w:fill="FFFFFF"/>
        <w:adjustRightInd/>
        <w:spacing w:line="240" w:lineRule="auto"/>
        <w:ind w:left="1304"/>
        <w:textAlignment w:val="auto"/>
        <w:rPr>
          <w:lang w:eastAsia="fi-FI"/>
        </w:rPr>
      </w:pPr>
      <w:r>
        <w:rPr>
          <w:color w:val="222222"/>
          <w:lang w:eastAsia="fi-FI"/>
        </w:rPr>
        <w:t xml:space="preserve">Jakobstads gymnasiums lärarkår och studerandekårsstyrelse har ett nära samarbete med </w:t>
      </w:r>
      <w:proofErr w:type="spellStart"/>
      <w:r>
        <w:rPr>
          <w:color w:val="222222"/>
          <w:lang w:eastAsia="fi-FI"/>
        </w:rPr>
        <w:t>Pietarsaaren</w:t>
      </w:r>
      <w:proofErr w:type="spellEnd"/>
      <w:r>
        <w:rPr>
          <w:color w:val="222222"/>
          <w:lang w:eastAsia="fi-FI"/>
        </w:rPr>
        <w:t xml:space="preserve"> </w:t>
      </w:r>
      <w:proofErr w:type="spellStart"/>
      <w:r>
        <w:rPr>
          <w:color w:val="222222"/>
          <w:lang w:eastAsia="fi-FI"/>
        </w:rPr>
        <w:t>lukio</w:t>
      </w:r>
      <w:proofErr w:type="spellEnd"/>
      <w:r>
        <w:rPr>
          <w:color w:val="222222"/>
          <w:lang w:eastAsia="fi-FI"/>
        </w:rPr>
        <w:t xml:space="preserve">. Skolorna kan ordna gemensamma temadagar och festligheter. </w:t>
      </w:r>
      <w:r w:rsidRPr="00110577">
        <w:rPr>
          <w:lang w:eastAsia="fi-FI"/>
        </w:rPr>
        <w:t xml:space="preserve">Jakobstads gymnasium samarbetar med skolor i Europa och kan ordna studerande- och lärarutbyten. Studerande med erfarenhet av kulturella utbyten i form av utbytesresor eller längre vistelser </w:t>
      </w:r>
      <w:r w:rsidR="00647D9B">
        <w:rPr>
          <w:lang w:eastAsia="fi-FI"/>
        </w:rPr>
        <w:t xml:space="preserve">utomlands </w:t>
      </w:r>
      <w:r w:rsidRPr="00110577">
        <w:rPr>
          <w:lang w:eastAsia="fi-FI"/>
        </w:rPr>
        <w:t>samt studerande med invandrarbakgrund uppmuntras att dela med sig av sina upplevelser och insikter till hela skolan. I Jakobstads gymnasium eftersträvar vi en integrerande atmosfär och tolerans. Skolans kulturella mångfald synliggörs på olika sätt. Temaområdet kan ytterligare betonas genom temadagar eller projekt.</w:t>
      </w:r>
    </w:p>
    <w:p w:rsidR="00453959" w:rsidRPr="00202A49" w:rsidRDefault="00453959" w:rsidP="00DB10FE">
      <w:pPr>
        <w:spacing w:line="360" w:lineRule="auto"/>
        <w:ind w:left="1304"/>
      </w:pPr>
    </w:p>
    <w:p w:rsidR="00453959" w:rsidRPr="00202A49" w:rsidRDefault="00453959" w:rsidP="00453959">
      <w:pPr>
        <w:spacing w:line="240" w:lineRule="auto"/>
        <w:ind w:firstLine="1276"/>
      </w:pPr>
      <w:r w:rsidRPr="00202A49">
        <w:rPr>
          <w:b/>
        </w:rPr>
        <w:t xml:space="preserve">Medier och </w:t>
      </w:r>
      <w:proofErr w:type="spellStart"/>
      <w:r w:rsidRPr="00202A49">
        <w:rPr>
          <w:b/>
        </w:rPr>
        <w:t>multilitteracitet</w:t>
      </w:r>
      <w:proofErr w:type="spellEnd"/>
      <w:r w:rsidRPr="00202A49">
        <w:rPr>
          <w:b/>
        </w:rPr>
        <w:t xml:space="preserve"> </w:t>
      </w:r>
    </w:p>
    <w:p w:rsidR="00453959" w:rsidRPr="00202A49" w:rsidRDefault="00453959" w:rsidP="00453959">
      <w:pPr>
        <w:spacing w:line="240" w:lineRule="auto"/>
        <w:ind w:left="1304"/>
        <w:rPr>
          <w:b/>
        </w:rPr>
      </w:pPr>
    </w:p>
    <w:p w:rsidR="00453959" w:rsidRPr="00202A49" w:rsidRDefault="00453959" w:rsidP="00453959">
      <w:pPr>
        <w:spacing w:line="240" w:lineRule="auto"/>
        <w:ind w:left="1304"/>
      </w:pPr>
      <w:r w:rsidRPr="00202A49">
        <w:t xml:space="preserve">Temaområdet ska fördjupa de studerandes insikter i </w:t>
      </w:r>
      <w:proofErr w:type="spellStart"/>
      <w:r w:rsidRPr="00202A49">
        <w:t>multilitteracitet</w:t>
      </w:r>
      <w:proofErr w:type="spellEnd"/>
      <w:r w:rsidRPr="00202A49">
        <w:t xml:space="preserve"> samt förståelse för mediekulturen. Dessa innehar en central roll i vår tids kultur och för indiv</w:t>
      </w:r>
      <w:r w:rsidR="00160A47">
        <w:t xml:space="preserve">idens utveckling som människa. </w:t>
      </w:r>
      <w:r w:rsidRPr="00202A49">
        <w:t xml:space="preserve">Med </w:t>
      </w:r>
      <w:proofErr w:type="spellStart"/>
      <w:r w:rsidRPr="00202A49">
        <w:t>multilitteracitet</w:t>
      </w:r>
      <w:proofErr w:type="spellEnd"/>
      <w:r w:rsidRPr="00202A49">
        <w:t xml:space="preserve"> avses förmåga att tolka, producera och kritiskt granska texter i olika former och i olika kontexter. Mediekunskap</w:t>
      </w:r>
      <w:r w:rsidR="00DB10FE">
        <w:t xml:space="preserve"> </w:t>
      </w:r>
      <w:r w:rsidRPr="00202A49">
        <w:t xml:space="preserve">är en form av </w:t>
      </w:r>
      <w:proofErr w:type="spellStart"/>
      <w:r w:rsidRPr="00202A49">
        <w:t>multilitteracitet</w:t>
      </w:r>
      <w:proofErr w:type="spellEnd"/>
      <w:r w:rsidRPr="00202A49">
        <w:t xml:space="preserve">.  </w:t>
      </w:r>
      <w:proofErr w:type="spellStart"/>
      <w:r w:rsidRPr="00202A49">
        <w:t>Multilitteracitetsbegreppet</w:t>
      </w:r>
      <w:proofErr w:type="spellEnd"/>
      <w:r w:rsidRPr="00202A49">
        <w:t xml:space="preserve"> är en utvidgning av det vidgade textbegreppet, där texter ses som helheter bestående av verbala, visuella, auditiva, numeriska eller kinestetiska symbolsystem eller av kombinationer av dessa. </w:t>
      </w:r>
      <w:proofErr w:type="spellStart"/>
      <w:r w:rsidRPr="00202A49">
        <w:t>Multilitteraciteten</w:t>
      </w:r>
      <w:proofErr w:type="spellEnd"/>
      <w:r w:rsidRPr="00202A49">
        <w:t xml:space="preserve"> bidrar till att utveckla individens förmåga att tänka och lära sig samt fördjupa sin språkliga medvetenhet och utveckla sin förmåga att läsa kritiskt. Olika former av </w:t>
      </w:r>
      <w:proofErr w:type="spellStart"/>
      <w:r w:rsidRPr="00202A49">
        <w:t>litteracitet</w:t>
      </w:r>
      <w:proofErr w:type="spellEnd"/>
      <w:r w:rsidRPr="00202A49">
        <w:t xml:space="preserve"> utvecklas i all undervisning och i alla läroämnen. </w:t>
      </w:r>
    </w:p>
    <w:p w:rsidR="00453959" w:rsidRPr="00202A49" w:rsidRDefault="00453959" w:rsidP="00453959">
      <w:pPr>
        <w:spacing w:line="240" w:lineRule="auto"/>
        <w:ind w:left="1304"/>
      </w:pPr>
    </w:p>
    <w:p w:rsidR="00453959" w:rsidRPr="00202A49" w:rsidRDefault="00453959" w:rsidP="00453959">
      <w:pPr>
        <w:spacing w:line="240" w:lineRule="auto"/>
        <w:ind w:left="1304"/>
      </w:pPr>
      <w:r w:rsidRPr="00202A49">
        <w:t>Målet är att den studerande ska</w:t>
      </w:r>
    </w:p>
    <w:p w:rsidR="00453959" w:rsidRPr="00202A49" w:rsidRDefault="00453959" w:rsidP="00453959">
      <w:pPr>
        <w:numPr>
          <w:ilvl w:val="0"/>
          <w:numId w:val="24"/>
        </w:numPr>
        <w:spacing w:line="240" w:lineRule="auto"/>
        <w:ind w:left="1664"/>
        <w:contextualSpacing/>
      </w:pPr>
      <w:r w:rsidRPr="00202A49">
        <w:t xml:space="preserve">fördjupa och utveckla sin </w:t>
      </w:r>
      <w:proofErr w:type="spellStart"/>
      <w:r w:rsidRPr="00202A49">
        <w:t>multilitteracitet</w:t>
      </w:r>
      <w:proofErr w:type="spellEnd"/>
      <w:r w:rsidRPr="00202A49">
        <w:t xml:space="preserve">, i synnerhet sin förmåga att tolka, </w:t>
      </w:r>
      <w:r w:rsidRPr="00202A49">
        <w:lastRenderedPageBreak/>
        <w:t>producera och kritiskt granska olika typer av texter</w:t>
      </w:r>
    </w:p>
    <w:p w:rsidR="00453959" w:rsidRPr="00202A49" w:rsidRDefault="00453959" w:rsidP="00453959">
      <w:pPr>
        <w:numPr>
          <w:ilvl w:val="0"/>
          <w:numId w:val="24"/>
        </w:numPr>
        <w:spacing w:line="240" w:lineRule="auto"/>
        <w:ind w:left="1664"/>
        <w:contextualSpacing/>
      </w:pPr>
      <w:r w:rsidRPr="00202A49">
        <w:t>fördjupa sin uppfattning om vilken betydelse språket inom olika vetenskapsområden och konstarter har, för både studier och arbetsliv</w:t>
      </w:r>
    </w:p>
    <w:p w:rsidR="00453959" w:rsidRPr="00202A49" w:rsidRDefault="00453959" w:rsidP="00453959">
      <w:pPr>
        <w:numPr>
          <w:ilvl w:val="0"/>
          <w:numId w:val="24"/>
        </w:numPr>
        <w:spacing w:line="240" w:lineRule="auto"/>
        <w:ind w:left="1664"/>
        <w:contextualSpacing/>
      </w:pPr>
      <w:r w:rsidRPr="00202A49">
        <w:t>lära sig att söka, välja, använda och dela olika typer av texter vid informationssökning och i studierna över lag</w:t>
      </w:r>
    </w:p>
    <w:p w:rsidR="00453959" w:rsidRPr="00202A49" w:rsidRDefault="00453959" w:rsidP="00453959">
      <w:pPr>
        <w:numPr>
          <w:ilvl w:val="0"/>
          <w:numId w:val="24"/>
        </w:numPr>
        <w:spacing w:line="240" w:lineRule="auto"/>
        <w:ind w:left="1664"/>
        <w:contextualSpacing/>
      </w:pPr>
      <w:r w:rsidRPr="00202A49">
        <w:t>fördjupa sin förmåga att kommunicera och påverka genom att utveckla sin förmåga att producera medietexter tillsammans med andra i olika kommunikationsmiljöer och med olika verktyg</w:t>
      </w:r>
    </w:p>
    <w:p w:rsidR="00453959" w:rsidRPr="00202A49" w:rsidRDefault="00453959" w:rsidP="00453959">
      <w:pPr>
        <w:numPr>
          <w:ilvl w:val="0"/>
          <w:numId w:val="24"/>
        </w:numPr>
        <w:spacing w:line="240" w:lineRule="auto"/>
        <w:ind w:left="1664"/>
        <w:contextualSpacing/>
      </w:pPr>
      <w:r w:rsidRPr="00202A49">
        <w:t>öva sig i mediekritik genom a</w:t>
      </w:r>
      <w:r w:rsidR="00AF32BF" w:rsidRPr="00202A49">
        <w:t xml:space="preserve">tt fördjupa sig i samhälleliga, </w:t>
      </w:r>
      <w:r w:rsidRPr="00202A49">
        <w:t xml:space="preserve">ekonomiska och kulturella faktorer som påverkar mediernas verksamhet </w:t>
      </w:r>
    </w:p>
    <w:p w:rsidR="00453959" w:rsidRPr="00202A49" w:rsidRDefault="00453959" w:rsidP="00453959">
      <w:pPr>
        <w:numPr>
          <w:ilvl w:val="0"/>
          <w:numId w:val="24"/>
        </w:numPr>
        <w:spacing w:line="240" w:lineRule="auto"/>
        <w:ind w:left="1664"/>
        <w:contextualSpacing/>
      </w:pPr>
      <w:r w:rsidRPr="00202A49">
        <w:t xml:space="preserve">känna till centrala upphovsrättsliga regler och normer för yttrandefrihet samt kunna analysera etiska och estetiska frågor i anknytning till medier </w:t>
      </w:r>
    </w:p>
    <w:p w:rsidR="00453959" w:rsidRPr="00202A49" w:rsidRDefault="00453959" w:rsidP="00453959">
      <w:pPr>
        <w:numPr>
          <w:ilvl w:val="0"/>
          <w:numId w:val="24"/>
        </w:numPr>
        <w:spacing w:line="240" w:lineRule="auto"/>
        <w:ind w:left="1664"/>
        <w:contextualSpacing/>
      </w:pPr>
      <w:r w:rsidRPr="00202A49">
        <w:t xml:space="preserve">kunna utnyttja olika medier och sin kompetens i </w:t>
      </w:r>
      <w:proofErr w:type="spellStart"/>
      <w:r w:rsidRPr="00202A49">
        <w:t>multilitteracitet</w:t>
      </w:r>
      <w:proofErr w:type="spellEnd"/>
      <w:r w:rsidRPr="00202A49">
        <w:t xml:space="preserve"> för att uttrycka sig och kommunicera med andra, samt producera, använda och dela innehåll på ett ansvarsfullt sätt.</w:t>
      </w:r>
    </w:p>
    <w:p w:rsidR="00453959" w:rsidRPr="00202A49" w:rsidRDefault="00453959" w:rsidP="00453959">
      <w:pPr>
        <w:spacing w:line="240" w:lineRule="auto"/>
        <w:ind w:left="3328"/>
        <w:contextualSpacing/>
      </w:pPr>
    </w:p>
    <w:p w:rsidR="00453959" w:rsidRPr="00202A49" w:rsidRDefault="00453959" w:rsidP="00453959">
      <w:pPr>
        <w:spacing w:line="240" w:lineRule="auto"/>
        <w:ind w:left="1304"/>
      </w:pPr>
      <w:r w:rsidRPr="00202A49">
        <w:t xml:space="preserve">Genom samarbete mellan läroämnena och genom mångsidiga studiemiljöer </w:t>
      </w:r>
      <w:r w:rsidR="00997D5E">
        <w:t>stödjer</w:t>
      </w:r>
      <w:r w:rsidRPr="00202A49">
        <w:t xml:space="preserve"> gymnasiet de studerande i att fördjupa sin </w:t>
      </w:r>
      <w:proofErr w:type="spellStart"/>
      <w:r w:rsidRPr="00202A49">
        <w:t>multilitteracitet</w:t>
      </w:r>
      <w:proofErr w:type="spellEnd"/>
      <w:r w:rsidRPr="00202A49">
        <w:t xml:space="preserve">. Även genom att utnyttja de studerandes egna idéer och miljöer och genom samarbete med till exempel medier, bibliotek samt forsknings- och kulturinstitutioner stärks de studerandes </w:t>
      </w:r>
      <w:proofErr w:type="spellStart"/>
      <w:r w:rsidRPr="00202A49">
        <w:t>multi</w:t>
      </w:r>
      <w:r w:rsidR="00997D5E">
        <w:t>litteracitet</w:t>
      </w:r>
      <w:proofErr w:type="spellEnd"/>
      <w:r w:rsidR="00997D5E">
        <w:t>. De studerande lär</w:t>
      </w:r>
      <w:r w:rsidRPr="00202A49">
        <w:t xml:space="preserve"> sig att ta del av medier på olika sätt, individuellt och gemensamt, till exempel genom att vara med och skapa mediematerial. Planen för användning av informations- och kommunikationsteknik i gymnasieundervisningen är ett viktigt stöd för detta temaområde. </w:t>
      </w:r>
    </w:p>
    <w:p w:rsidR="00453959" w:rsidRPr="00202A49" w:rsidRDefault="00453959" w:rsidP="00453959">
      <w:pPr>
        <w:spacing w:line="240" w:lineRule="auto"/>
        <w:ind w:left="1304"/>
      </w:pPr>
    </w:p>
    <w:p w:rsidR="006D7F11" w:rsidRPr="00061B8F" w:rsidRDefault="00C47A14" w:rsidP="00061B8F">
      <w:pPr>
        <w:spacing w:line="240" w:lineRule="auto"/>
        <w:ind w:left="1304"/>
      </w:pPr>
      <w:r>
        <w:t>I undervisningen används digitala redskap</w:t>
      </w:r>
      <w:r w:rsidRPr="00997D5E">
        <w:t>.</w:t>
      </w:r>
      <w:r w:rsidR="008F147E" w:rsidRPr="00997D5E">
        <w:t xml:space="preserve"> </w:t>
      </w:r>
      <w:r w:rsidR="00061B8F" w:rsidRPr="00997D5E">
        <w:t xml:space="preserve">Jakobstads gymnasium har ett samarbete med </w:t>
      </w:r>
      <w:r w:rsidR="008F147E" w:rsidRPr="00997D5E">
        <w:t>biblioteks- och kulturväsendet i regionen,</w:t>
      </w:r>
      <w:r w:rsidR="00061B8F" w:rsidRPr="00997D5E">
        <w:t xml:space="preserve"> och tar under läsåret emot författarbesök. Gymnasiet gör årligen teaterbesök eller tar emot turn</w:t>
      </w:r>
      <w:r w:rsidR="00D16F27" w:rsidRPr="00997D5E">
        <w:t>épjäser, oc</w:t>
      </w:r>
      <w:r w:rsidR="00E35529" w:rsidRPr="00997D5E">
        <w:t>h samarbetar med lokal</w:t>
      </w:r>
      <w:r w:rsidR="0036791B">
        <w:t>a</w:t>
      </w:r>
      <w:r w:rsidR="00E35529" w:rsidRPr="00997D5E">
        <w:t xml:space="preserve"> media</w:t>
      </w:r>
      <w:r w:rsidR="00D16F27" w:rsidRPr="00997D5E">
        <w:t>.</w:t>
      </w:r>
      <w:r w:rsidR="00997D5E" w:rsidRPr="00997D5E">
        <w:t xml:space="preserve"> </w:t>
      </w:r>
      <w:r w:rsidR="00997D5E">
        <w:t>Skolan</w:t>
      </w:r>
      <w:r w:rsidR="00997D5E" w:rsidRPr="00997D5E">
        <w:t xml:space="preserve"> har en </w:t>
      </w:r>
      <w:r w:rsidR="00FD37D5">
        <w:t xml:space="preserve">valbar </w:t>
      </w:r>
      <w:r w:rsidR="00997D5E" w:rsidRPr="00997D5E">
        <w:t>bildkonstperiod med medietyngdpunkt.</w:t>
      </w:r>
      <w:r w:rsidR="00997D5E">
        <w:t xml:space="preserve">  </w:t>
      </w:r>
    </w:p>
    <w:p w:rsidR="006D7F11" w:rsidRPr="00202A49" w:rsidRDefault="006D7F11" w:rsidP="00DB10FE">
      <w:pPr>
        <w:spacing w:line="360" w:lineRule="auto"/>
        <w:ind w:left="1304"/>
        <w:rPr>
          <w:b/>
        </w:rPr>
      </w:pPr>
    </w:p>
    <w:p w:rsidR="00453959" w:rsidRPr="00202A49" w:rsidRDefault="00453959" w:rsidP="00453959">
      <w:pPr>
        <w:spacing w:line="240" w:lineRule="auto"/>
        <w:ind w:left="1304"/>
        <w:rPr>
          <w:b/>
        </w:rPr>
      </w:pPr>
      <w:r w:rsidRPr="00202A49">
        <w:rPr>
          <w:b/>
        </w:rPr>
        <w:t>Teknologi och samhälle</w:t>
      </w:r>
      <w:r w:rsidR="00DC4749">
        <w:rPr>
          <w:b/>
        </w:rPr>
        <w:t xml:space="preserve"> </w:t>
      </w:r>
    </w:p>
    <w:p w:rsidR="00453959" w:rsidRPr="00202A49" w:rsidRDefault="00453959" w:rsidP="00453959">
      <w:pPr>
        <w:spacing w:line="240" w:lineRule="auto"/>
        <w:ind w:left="1304"/>
        <w:rPr>
          <w:b/>
        </w:rPr>
      </w:pPr>
    </w:p>
    <w:p w:rsidR="00453959" w:rsidRPr="00202A49" w:rsidRDefault="00453959" w:rsidP="00453959">
      <w:pPr>
        <w:spacing w:line="240" w:lineRule="auto"/>
        <w:ind w:left="1304"/>
      </w:pPr>
      <w:r w:rsidRPr="00202A49">
        <w:t xml:space="preserve">Målet för temaområdet är att fördjupa den studerandes förståelse för sambandet mellan den tekniska utvecklingen och samhällsutvecklingen. Människan bygger världen med teknikens hjälp utifrån sina behov, genom att söka och skapa nya lösningar. Tekniska lösningar bygger på kunskap om naturlagar och </w:t>
      </w:r>
      <w:r w:rsidRPr="00202A49">
        <w:noBreakHyphen/>
        <w:t xml:space="preserve">fenomen. Kreativitet och problemlösning, ändamålsenlighet och funktionalitet samt en hållbar framtid är utgångspunkter för den tekniska utvecklingen. Det centrala innehållet i temaområdet är livsstilsförändringar samt förändringar i omvärlden och samhället. Temaområdet kan behandlas ur ett historiskt, nutids- och framtidsperspektiv. </w:t>
      </w:r>
    </w:p>
    <w:p w:rsidR="00453959" w:rsidRPr="00202A49" w:rsidRDefault="00453959" w:rsidP="00453959">
      <w:pPr>
        <w:spacing w:line="240" w:lineRule="auto"/>
        <w:ind w:left="1304"/>
      </w:pPr>
    </w:p>
    <w:p w:rsidR="00453959" w:rsidRPr="00202A49" w:rsidRDefault="00453959" w:rsidP="00453959">
      <w:pPr>
        <w:spacing w:line="240" w:lineRule="auto"/>
        <w:ind w:left="1304"/>
      </w:pPr>
      <w:r w:rsidRPr="00202A49">
        <w:t xml:space="preserve">Målet är att den studerande ska </w:t>
      </w:r>
    </w:p>
    <w:p w:rsidR="00453959" w:rsidRPr="00202A49" w:rsidRDefault="00453959" w:rsidP="00453959">
      <w:pPr>
        <w:numPr>
          <w:ilvl w:val="0"/>
          <w:numId w:val="23"/>
        </w:numPr>
        <w:spacing w:line="240" w:lineRule="auto"/>
        <w:ind w:left="1664"/>
      </w:pPr>
      <w:r w:rsidRPr="00202A49">
        <w:t xml:space="preserve">använda kunskaper och färdigheter i olika läroämnen för att bedöma olika tekniska fenomen och reflektera över följderna av tekniska innovationer och olika utvecklingsmöjligheter inom teknologins område </w:t>
      </w:r>
    </w:p>
    <w:p w:rsidR="00453959" w:rsidRPr="00202A49" w:rsidRDefault="00453959" w:rsidP="00453959">
      <w:pPr>
        <w:numPr>
          <w:ilvl w:val="0"/>
          <w:numId w:val="23"/>
        </w:numPr>
        <w:spacing w:line="240" w:lineRule="auto"/>
        <w:ind w:left="1664"/>
      </w:pPr>
      <w:r w:rsidRPr="00202A49">
        <w:t xml:space="preserve">förstå människans förhållande till teknologin och kunna reflektera kring teknologins roll och betydelse för levnadsvanor, samhällsförändringar och miljöns tillstånd </w:t>
      </w:r>
    </w:p>
    <w:p w:rsidR="00453959" w:rsidRPr="00202A49" w:rsidRDefault="00453959" w:rsidP="00453959">
      <w:pPr>
        <w:numPr>
          <w:ilvl w:val="0"/>
          <w:numId w:val="23"/>
        </w:numPr>
        <w:spacing w:line="240" w:lineRule="auto"/>
        <w:ind w:left="1664"/>
      </w:pPr>
      <w:r w:rsidRPr="00202A49">
        <w:lastRenderedPageBreak/>
        <w:t>kunna se och förstå sambanden mellan vetenskap, konst och teknologisk utveckling</w:t>
      </w:r>
    </w:p>
    <w:p w:rsidR="00453959" w:rsidRPr="00202A49" w:rsidRDefault="00453959" w:rsidP="00453959">
      <w:pPr>
        <w:numPr>
          <w:ilvl w:val="0"/>
          <w:numId w:val="23"/>
        </w:numPr>
        <w:spacing w:line="240" w:lineRule="auto"/>
        <w:ind w:left="1664"/>
        <w:contextualSpacing/>
      </w:pPr>
      <w:r w:rsidRPr="00202A49">
        <w:t>våga utnyttja sina egna möjligheter, sin kreativitet och förmåga att lösa problem för att söka lösningar på praktiska problem samt lära sig att se misstag som en erfarenhet som hör till en kreativ process</w:t>
      </w:r>
    </w:p>
    <w:p w:rsidR="00453959" w:rsidRPr="00202A49" w:rsidRDefault="00453959" w:rsidP="00453959">
      <w:pPr>
        <w:numPr>
          <w:ilvl w:val="0"/>
          <w:numId w:val="23"/>
        </w:numPr>
        <w:spacing w:line="240" w:lineRule="auto"/>
        <w:ind w:left="1664"/>
        <w:contextualSpacing/>
      </w:pPr>
      <w:r w:rsidRPr="00202A49">
        <w:t>tillägna sig samarbetsförmåga och företagsamhet samt bekanta sig med företag och innovativa aktörer i arbetslivet som är intressanta tack vare sina tekniska lösningar</w:t>
      </w:r>
    </w:p>
    <w:p w:rsidR="00453959" w:rsidRPr="00202A49" w:rsidRDefault="00453959" w:rsidP="00453959">
      <w:pPr>
        <w:numPr>
          <w:ilvl w:val="0"/>
          <w:numId w:val="23"/>
        </w:numPr>
        <w:spacing w:line="240" w:lineRule="auto"/>
        <w:ind w:left="1664"/>
        <w:contextualSpacing/>
      </w:pPr>
      <w:r w:rsidRPr="00202A49">
        <w:t>kunna göra förnuftiga tekniska val som medborgare och konsument</w:t>
      </w:r>
    </w:p>
    <w:p w:rsidR="00453959" w:rsidRPr="00202A49" w:rsidRDefault="00453959" w:rsidP="00453959">
      <w:pPr>
        <w:numPr>
          <w:ilvl w:val="0"/>
          <w:numId w:val="23"/>
        </w:numPr>
        <w:spacing w:line="240" w:lineRule="auto"/>
        <w:ind w:left="1664"/>
        <w:contextualSpacing/>
      </w:pPr>
      <w:r w:rsidRPr="00202A49">
        <w:t xml:space="preserve">kunna reflektera över samband och samverkan mellan teknologi, ekonomi och politik samt bedöma hur olika tekniska alternativ påverkar utvecklingen av arbetsplatser, arbetets innehåll och sysselsättningen. </w:t>
      </w:r>
    </w:p>
    <w:p w:rsidR="00453959" w:rsidRPr="00202A49" w:rsidRDefault="00453959" w:rsidP="00453959">
      <w:pPr>
        <w:spacing w:line="240" w:lineRule="auto"/>
        <w:ind w:left="1664"/>
        <w:contextualSpacing/>
      </w:pPr>
    </w:p>
    <w:p w:rsidR="001F2F22" w:rsidRDefault="00453959" w:rsidP="00453959">
      <w:pPr>
        <w:spacing w:line="240" w:lineRule="auto"/>
        <w:ind w:left="1304"/>
      </w:pPr>
      <w:r w:rsidRPr="00202A49">
        <w:t xml:space="preserve">Människans </w:t>
      </w:r>
      <w:r w:rsidR="001F2F22">
        <w:t xml:space="preserve">förhållande till teknologin </w:t>
      </w:r>
      <w:r w:rsidRPr="00202A49">
        <w:t>behandlas ur ett hem-, arbetslivs- och fritidsperspektiv. Teknologiska utveckl</w:t>
      </w:r>
      <w:r w:rsidR="001F2F22">
        <w:t>ingstrender och -alternativ bedöm</w:t>
      </w:r>
      <w:r w:rsidRPr="00202A49">
        <w:t>s utifrån etiska</w:t>
      </w:r>
      <w:r w:rsidR="006C43A1" w:rsidRPr="00202A49">
        <w:t xml:space="preserve"> och ekonomiska grunder samt ur</w:t>
      </w:r>
      <w:r w:rsidR="00AF32BF" w:rsidRPr="00202A49">
        <w:t xml:space="preserve"> </w:t>
      </w:r>
      <w:r w:rsidRPr="00202A49">
        <w:t>välbefinnande- och säkerhe</w:t>
      </w:r>
      <w:r w:rsidR="001F2F22">
        <w:t xml:space="preserve">tsperspektiv. De studerande </w:t>
      </w:r>
      <w:r w:rsidRPr="00202A49">
        <w:t>uppmuntras att ta ställning till den teknologiska utvecklingen och att delta i beslutsfattande gällande den och samtidigt sträva efter en hållbar livsstil. Frågor so</w:t>
      </w:r>
      <w:r w:rsidR="001F2F22">
        <w:t xml:space="preserve">m anknyter till temaområdet </w:t>
      </w:r>
      <w:r w:rsidRPr="00202A49">
        <w:t>konkretiseras genom att man bekantar sig med hur tekniken tillämpas inom olika områden. Arbete i digitala miljöer och samarbete med olika aktörer inom teknologiområdet kan ingå i arbetet inom detta temaområde. Genom medveten handledning kan man här skapa jämlika förutsättningar för de studerande vid val av studier.</w:t>
      </w:r>
    </w:p>
    <w:p w:rsidR="001F2F22" w:rsidRDefault="001F2F22" w:rsidP="00453959">
      <w:pPr>
        <w:spacing w:line="240" w:lineRule="auto"/>
        <w:ind w:left="1304"/>
      </w:pPr>
    </w:p>
    <w:p w:rsidR="00C40C6F" w:rsidRPr="00C40C6F" w:rsidRDefault="001F2F22" w:rsidP="00316E29">
      <w:pPr>
        <w:spacing w:line="240" w:lineRule="auto"/>
        <w:ind w:left="1304" w:firstLine="1"/>
        <w:rPr>
          <w:rFonts w:ascii="Arial" w:hAnsi="Arial" w:cs="Arial"/>
          <w:color w:val="222222"/>
          <w:sz w:val="19"/>
          <w:szCs w:val="19"/>
          <w:lang w:eastAsia="fi-FI"/>
        </w:rPr>
      </w:pPr>
      <w:r>
        <w:t>Temaområdet förverkligas teoretiskt och praktiskt i alla ämnen</w:t>
      </w:r>
      <w:r w:rsidR="00664F89">
        <w:t xml:space="preserve"> </w:t>
      </w:r>
      <w:r w:rsidR="00026AD0">
        <w:t xml:space="preserve">genom </w:t>
      </w:r>
      <w:r w:rsidR="00316E29">
        <w:t xml:space="preserve">till exempel </w:t>
      </w:r>
      <w:r w:rsidR="00026AD0">
        <w:t>digitala lärmiljöer och redskap</w:t>
      </w:r>
      <w:r>
        <w:t xml:space="preserve">. </w:t>
      </w:r>
      <w:r w:rsidR="00316E29">
        <w:t xml:space="preserve">I Jakobstads gymnasium ingår temaområdet också naturligt i musik- och bildkonstperioderna. </w:t>
      </w:r>
    </w:p>
    <w:p w:rsidR="000878C1" w:rsidRPr="00202A49" w:rsidRDefault="000878C1" w:rsidP="001F2F22">
      <w:pPr>
        <w:spacing w:line="240" w:lineRule="auto"/>
      </w:pPr>
    </w:p>
    <w:p w:rsidR="00453959" w:rsidRPr="00202A49" w:rsidRDefault="00453959" w:rsidP="00453959"/>
    <w:p w:rsidR="00453959" w:rsidRPr="00202A49" w:rsidRDefault="00453959" w:rsidP="00453959">
      <w:pPr>
        <w:tabs>
          <w:tab w:val="left" w:pos="1276"/>
          <w:tab w:val="left" w:pos="1985"/>
          <w:tab w:val="right" w:pos="8789"/>
        </w:tabs>
        <w:spacing w:line="240" w:lineRule="auto"/>
        <w:ind w:left="1276"/>
      </w:pPr>
    </w:p>
    <w:p w:rsidR="00BE663D" w:rsidRPr="00202A49" w:rsidRDefault="00BE663D">
      <w:pPr>
        <w:widowControl/>
        <w:adjustRightInd/>
        <w:spacing w:after="200" w:line="276" w:lineRule="auto"/>
        <w:textAlignment w:val="auto"/>
        <w:rPr>
          <w:b/>
          <w:sz w:val="28"/>
          <w:szCs w:val="20"/>
          <w:lang w:eastAsia="fi-FI"/>
        </w:rPr>
      </w:pPr>
      <w:r w:rsidRPr="00202A49">
        <w:rPr>
          <w:lang w:eastAsia="fi-FI"/>
        </w:rPr>
        <w:br w:type="page"/>
      </w:r>
    </w:p>
    <w:p w:rsidR="00453959" w:rsidRPr="00202A49" w:rsidRDefault="00607A62" w:rsidP="007062DA">
      <w:pPr>
        <w:pStyle w:val="Rubrik2"/>
        <w:rPr>
          <w:lang w:eastAsia="fi-FI"/>
        </w:rPr>
      </w:pPr>
      <w:bookmarkStart w:id="68" w:name="_Toc484000666"/>
      <w:bookmarkStart w:id="69" w:name="_Toc490138529"/>
      <w:r>
        <w:rPr>
          <w:lang w:eastAsia="fi-FI"/>
        </w:rPr>
        <w:lastRenderedPageBreak/>
        <w:t xml:space="preserve">5.3 </w:t>
      </w:r>
      <w:r w:rsidR="00453959" w:rsidRPr="00202A49">
        <w:rPr>
          <w:lang w:eastAsia="fi-FI"/>
        </w:rPr>
        <w:t>Modersmål och litteratur</w:t>
      </w:r>
      <w:bookmarkEnd w:id="68"/>
      <w:bookmarkEnd w:id="69"/>
      <w:r w:rsidR="00453959" w:rsidRPr="00202A49">
        <w:rPr>
          <w:lang w:eastAsia="fi-FI"/>
        </w:rPr>
        <w:t xml:space="preserve"> </w:t>
      </w:r>
    </w:p>
    <w:p w:rsidR="00453959" w:rsidRPr="00202A49" w:rsidRDefault="00453959" w:rsidP="00453959">
      <w:pPr>
        <w:spacing w:line="240" w:lineRule="auto"/>
        <w:ind w:left="1304"/>
        <w:rPr>
          <w:b/>
          <w:lang w:eastAsia="fi-FI"/>
        </w:rPr>
      </w:pPr>
    </w:p>
    <w:p w:rsidR="00453959" w:rsidRPr="00202A49" w:rsidRDefault="00453959" w:rsidP="00453959">
      <w:pPr>
        <w:spacing w:line="240" w:lineRule="auto"/>
        <w:ind w:left="1304"/>
        <w:rPr>
          <w:lang w:eastAsia="fi-FI"/>
        </w:rPr>
      </w:pPr>
      <w:r w:rsidRPr="00202A49">
        <w:rPr>
          <w:lang w:eastAsia="fi-FI"/>
        </w:rPr>
        <w:t xml:space="preserve">Läroämnet modersmål och litteratur är ett centralt färdighets-, kunskaps-, kultur- och konstämne i gymnasiet. Ämnet spelar en central roll för den språkliga och kulturella allmänbildningen och genom modersmålsämnet stärks de studerandes förmåga att i olika vardags- och studiesituationer kommunicera, tänka, lära sig att lära samt utveckla sin personliga identitet. Modersmålsämnet hämtar sitt innehåll närmast från språk-, litteratur- och kommunikationsvetenskaperna och från kulturforskningen och bidrar till att utveckla språklig och kulturell kompetens samt medie-, medborgar- och demokratikunskap. </w:t>
      </w:r>
    </w:p>
    <w:p w:rsidR="00453959" w:rsidRPr="00202A49" w:rsidRDefault="00453959" w:rsidP="00453959">
      <w:pPr>
        <w:spacing w:line="240" w:lineRule="auto"/>
        <w:ind w:left="1304"/>
        <w:rPr>
          <w:lang w:eastAsia="fi-FI"/>
        </w:rPr>
      </w:pPr>
    </w:p>
    <w:p w:rsidR="00453959" w:rsidRPr="00202A49" w:rsidRDefault="00453959" w:rsidP="00453959">
      <w:pPr>
        <w:spacing w:line="240" w:lineRule="auto"/>
        <w:ind w:left="1304"/>
        <w:rPr>
          <w:lang w:eastAsia="fi-FI"/>
        </w:rPr>
      </w:pPr>
      <w:r w:rsidRPr="00202A49">
        <w:rPr>
          <w:lang w:eastAsia="fi-FI"/>
        </w:rPr>
        <w:t>All social och kommunikativ kompetens och allt lärande baserar sig på att man har en mångsidig förmåga att uttrycka sig muntligt och skriftligt enligt situationens krav.</w:t>
      </w:r>
    </w:p>
    <w:p w:rsidR="00453959" w:rsidRPr="00202A49" w:rsidRDefault="00453959" w:rsidP="00453959">
      <w:pPr>
        <w:spacing w:line="240" w:lineRule="auto"/>
        <w:ind w:left="1304"/>
        <w:rPr>
          <w:lang w:eastAsia="fi-FI"/>
        </w:rPr>
      </w:pPr>
      <w:r w:rsidRPr="00202A49">
        <w:rPr>
          <w:lang w:eastAsia="fi-FI"/>
        </w:rPr>
        <w:t xml:space="preserve">Undervisningen i modersmål och litteratur har som mål att de studerande ska nå en sådan kompetens gällande språk och litteratur samt språkbruk, textanvändning, kommunikation, medier och multimodalitet som krävs vid fortsatta studier samt i arbetslivet. Undervisningen i modersmål och litteratur ska basera sig på ett vidgat textbegrepp som innebär att texter kan bestå av ord, bilder, ljud, siffror eller andra semiotiska system eller av olika kombinationer av dessa. </w:t>
      </w:r>
    </w:p>
    <w:p w:rsidR="00453959" w:rsidRPr="00202A49" w:rsidRDefault="00453959" w:rsidP="00453959">
      <w:pPr>
        <w:spacing w:line="240" w:lineRule="auto"/>
        <w:ind w:left="1304"/>
        <w:rPr>
          <w:lang w:eastAsia="fi-FI"/>
        </w:rPr>
      </w:pPr>
    </w:p>
    <w:p w:rsidR="00453959" w:rsidRPr="00202A49" w:rsidRDefault="00453959" w:rsidP="00453959">
      <w:pPr>
        <w:spacing w:line="240" w:lineRule="auto"/>
        <w:ind w:left="1304"/>
        <w:rPr>
          <w:lang w:eastAsia="fi-FI"/>
        </w:rPr>
      </w:pPr>
      <w:r w:rsidRPr="00202A49">
        <w:rPr>
          <w:lang w:eastAsia="fi-FI"/>
        </w:rPr>
        <w:t>Litteraturundervisningen ska bidra till fördjupad kunskap om skönlitteratur och facklitteratur, fördjupad läserfarenhet samt förmåga att analysera och tolka texter ur olika synvinklar. Litteraturläsning ger upplevelser, stöd för utveckling av kritiskt tänkande och empati, etisk och estetisk reflektion, identitetsutveckling och kännedom om kulturarvet samt breddar den personliga uttrycksförmågan. Den studerande ska ges möjlighet att utifrån sin egen språkliga och kulturella bakgrund utveckla sin identitet i ett pluralistiskt och mångmedialt samhälle. Målet är även att den studerande ska lära sig värdesätta flerspråkighet, kulturell mångfald, mänskliga rättigheter ur språklig synvinkel samt jämlikhet och jämställdhet och få möjlighet att utveckla den egna uttrycksförmågan.</w:t>
      </w:r>
    </w:p>
    <w:p w:rsidR="00453959" w:rsidRPr="00202A49" w:rsidRDefault="00453959" w:rsidP="00453959">
      <w:pPr>
        <w:spacing w:line="240" w:lineRule="auto"/>
        <w:ind w:left="1304"/>
        <w:rPr>
          <w:lang w:eastAsia="fi-FI"/>
        </w:rPr>
      </w:pPr>
    </w:p>
    <w:p w:rsidR="00453959" w:rsidRPr="00202A49" w:rsidRDefault="00453959" w:rsidP="00453959">
      <w:pPr>
        <w:spacing w:line="240" w:lineRule="auto"/>
        <w:ind w:left="1304"/>
        <w:rPr>
          <w:lang w:eastAsia="fi-FI"/>
        </w:rPr>
      </w:pPr>
      <w:r w:rsidRPr="00202A49">
        <w:rPr>
          <w:lang w:eastAsia="fi-FI"/>
        </w:rPr>
        <w:t>Inom ämnet modersmål och litteratur ska man sträva efter en integrering av läroämnets olika delområden, eftersom kunskaps- och färdighetsområdena står i ett funktionellt förhållande till varandra. Studiemiljöerna ska vara mångsidiga och innefatta bland annat webbmiljöer, bibliotek, kulturinstitutioner och mångsidiga metoder och det som behandlas inom ämnet ska vara meningsskapande och bidra till de studerandes lust att lära. Tex</w:t>
      </w:r>
      <w:r w:rsidR="008A7899">
        <w:rPr>
          <w:lang w:eastAsia="fi-FI"/>
        </w:rPr>
        <w:t>ter ska skapas och</w:t>
      </w:r>
      <w:r w:rsidR="0065452F" w:rsidRPr="00202A49">
        <w:rPr>
          <w:lang w:eastAsia="fi-FI"/>
        </w:rPr>
        <w:t xml:space="preserve"> tolkas</w:t>
      </w:r>
      <w:r w:rsidRPr="00202A49">
        <w:rPr>
          <w:lang w:eastAsia="fi-FI"/>
        </w:rPr>
        <w:t xml:space="preserve"> både individuellt och tillsammans med andra, även digitalt</w:t>
      </w:r>
      <w:r w:rsidR="0065452F" w:rsidRPr="00202A49">
        <w:rPr>
          <w:lang w:eastAsia="fi-FI"/>
        </w:rPr>
        <w:t>, och delas med andra studerande</w:t>
      </w:r>
      <w:r w:rsidRPr="00202A49">
        <w:rPr>
          <w:lang w:eastAsia="fi-FI"/>
        </w:rPr>
        <w:t>. Inom undervisningen ska man samarbeta med de övriga lärokurserna i ämnet modersmål och litteratur som erbjuds och med övriga läroämnen.</w:t>
      </w:r>
    </w:p>
    <w:p w:rsidR="00453959" w:rsidRPr="00202A49" w:rsidRDefault="00453959" w:rsidP="00453959">
      <w:pPr>
        <w:spacing w:line="240" w:lineRule="auto"/>
        <w:ind w:left="1304"/>
        <w:rPr>
          <w:lang w:eastAsia="fi-FI"/>
        </w:rPr>
      </w:pPr>
    </w:p>
    <w:p w:rsidR="00453959" w:rsidRPr="00202A49" w:rsidRDefault="00453959" w:rsidP="00C30280">
      <w:pPr>
        <w:pStyle w:val="Rubrik3"/>
        <w:rPr>
          <w:lang w:eastAsia="fi-FI"/>
        </w:rPr>
      </w:pPr>
    </w:p>
    <w:p w:rsidR="00453959" w:rsidRPr="00202A49" w:rsidRDefault="00607A62" w:rsidP="00C30280">
      <w:pPr>
        <w:pStyle w:val="Rubrik3"/>
        <w:rPr>
          <w:lang w:eastAsia="fi-FI"/>
        </w:rPr>
      </w:pPr>
      <w:bookmarkStart w:id="70" w:name="_Toc415582266"/>
      <w:bookmarkStart w:id="71" w:name="_Toc423335627"/>
      <w:bookmarkStart w:id="72" w:name="_Toc484000667"/>
      <w:bookmarkStart w:id="73" w:name="_Toc490138530"/>
      <w:r>
        <w:rPr>
          <w:lang w:eastAsia="fi-FI"/>
        </w:rPr>
        <w:t xml:space="preserve">5.3.1  </w:t>
      </w:r>
      <w:r w:rsidR="00453959" w:rsidRPr="00202A49">
        <w:rPr>
          <w:lang w:eastAsia="fi-FI"/>
        </w:rPr>
        <w:t>Lärokursen svenska och litteratur</w:t>
      </w:r>
      <w:bookmarkEnd w:id="70"/>
      <w:bookmarkEnd w:id="71"/>
      <w:bookmarkEnd w:id="72"/>
      <w:bookmarkEnd w:id="73"/>
      <w:r w:rsidR="00453959" w:rsidRPr="00202A49">
        <w:rPr>
          <w:lang w:eastAsia="fi-FI"/>
        </w:rPr>
        <w:t xml:space="preserve"> </w:t>
      </w:r>
      <w:r w:rsidR="00453959" w:rsidRPr="00202A49">
        <w:rPr>
          <w:szCs w:val="28"/>
          <w:lang w:eastAsia="fi-FI"/>
        </w:rPr>
        <w:t xml:space="preserve"> </w:t>
      </w:r>
    </w:p>
    <w:p w:rsidR="00453959" w:rsidRPr="00202A49" w:rsidRDefault="00453959" w:rsidP="00453959">
      <w:pPr>
        <w:spacing w:line="240" w:lineRule="auto"/>
        <w:rPr>
          <w:b/>
          <w:lang w:eastAsia="fi-FI"/>
        </w:rPr>
      </w:pPr>
    </w:p>
    <w:p w:rsidR="00453959" w:rsidRPr="00202A49" w:rsidRDefault="00453959" w:rsidP="00453959">
      <w:pPr>
        <w:spacing w:line="240" w:lineRule="auto"/>
        <w:ind w:left="1304"/>
        <w:rPr>
          <w:lang w:eastAsia="fi-FI"/>
        </w:rPr>
      </w:pPr>
      <w:r w:rsidRPr="00202A49">
        <w:rPr>
          <w:lang w:eastAsia="fi-FI"/>
        </w:rPr>
        <w:t xml:space="preserve">Svenska språket är det ena av Finlands två nationalspråk och svenskan är vid sidan om finska språket ett samhällsbärande språk i Finland. Lärokursen svenska och litteratur har samma omfattning och i stort sett samma mål och kursinnehåll som lärokursen finska och litteratur, dock med vissa avvikelser som beror på språkspecifika och kulturella faktorer. Läroämnet har ett centralt kulturbärande och identitetsskapande uppdrag i de svenska skolorna i Finland. Undervisningen i </w:t>
      </w:r>
      <w:r w:rsidRPr="00202A49">
        <w:rPr>
          <w:lang w:eastAsia="fi-FI"/>
        </w:rPr>
        <w:lastRenderedPageBreak/>
        <w:t>lärokursen svenska och litteratur har</w:t>
      </w:r>
      <w:r w:rsidRPr="00202A49">
        <w:rPr>
          <w:color w:val="FF0000"/>
          <w:lang w:eastAsia="fi-FI"/>
        </w:rPr>
        <w:t xml:space="preserve"> </w:t>
      </w:r>
      <w:r w:rsidRPr="00202A49">
        <w:rPr>
          <w:lang w:eastAsia="fi-FI"/>
        </w:rPr>
        <w:t xml:space="preserve">även som uppdrag att stärka de studerandes kulturella och språkliga medvetenhet, även gällande finskan och samiskan, och deras förståelse för språkets och kulturens betydelse för individen och samhället. Genom undervisningen i svenska och litteratur ska man kontinuerligt stödja de studerandes skolspråk och språkliga medvetenhet, parallellt med att flerspråkighet ska användas som en resurs. De studerandes varierande språkbakgrund ska uppmärksammas och beaktas i undervisningen. </w:t>
      </w:r>
    </w:p>
    <w:p w:rsidR="00453959" w:rsidRPr="00202A49" w:rsidRDefault="00453959" w:rsidP="00453959">
      <w:pPr>
        <w:spacing w:line="240" w:lineRule="auto"/>
        <w:ind w:left="1304"/>
        <w:rPr>
          <w:lang w:eastAsia="fi-FI"/>
        </w:rPr>
      </w:pPr>
    </w:p>
    <w:p w:rsidR="00453959" w:rsidRPr="00202A49" w:rsidRDefault="00453959" w:rsidP="00453959">
      <w:pPr>
        <w:spacing w:line="240" w:lineRule="auto"/>
        <w:ind w:left="1304"/>
        <w:rPr>
          <w:lang w:eastAsia="fi-FI"/>
        </w:rPr>
      </w:pPr>
      <w:r w:rsidRPr="00202A49">
        <w:rPr>
          <w:lang w:eastAsia="fi-FI"/>
        </w:rPr>
        <w:t xml:space="preserve">Lärokursen svenska och litteratur ska vidare fördjupa de studerandes kunskaper om och i svenska språket, deras kommunikativa färdigheter och läs- och skrivkompetens, även i multimodala sammanhang, och deras kunskaper om litteratur och kultur. Modersmålsämnet ska ses som en bildningsprocess och är i den meningen ett livskunskapsämne och ett betydelseskapande ämne som bidrar till identitetsbygget och som fördjupar historiemedvetandet och det kulturella medvetandet. Genom analys av och reflektion kring olika slag av texter blir de studerande medvetna om metaforiska och narrativa mönster som är inbyggda i samhället och som ger människan möjlighet att skapa betydelse för hennes existens. </w:t>
      </w:r>
    </w:p>
    <w:p w:rsidR="00453959" w:rsidRPr="00202A49" w:rsidRDefault="00453959" w:rsidP="00453959">
      <w:pPr>
        <w:spacing w:line="240" w:lineRule="auto"/>
        <w:ind w:left="1304"/>
        <w:rPr>
          <w:lang w:eastAsia="fi-FI"/>
        </w:rPr>
      </w:pPr>
    </w:p>
    <w:p w:rsidR="00453959" w:rsidRPr="00202A49" w:rsidRDefault="00453959" w:rsidP="00453959">
      <w:pPr>
        <w:spacing w:line="240" w:lineRule="auto"/>
        <w:ind w:left="1304"/>
        <w:rPr>
          <w:lang w:eastAsia="fi-FI"/>
        </w:rPr>
      </w:pPr>
      <w:r w:rsidRPr="00202A49">
        <w:rPr>
          <w:lang w:eastAsia="fi-FI"/>
        </w:rPr>
        <w:t xml:space="preserve">Svenska språket är objekt för undervisningen i denna lärokurs och huvudsakligt undervisningsspråk också i alla övriga läroämnen. I undervisningen ska man göra de studerande medvetna om betydelsen av god språklig kompetens inom de fortsatta studierna och de ska även bli bekanta med möjligheterna till studier i svenska och litteratur på högskolenivå. Inom kurserna integreras de olika delområdena: läsning, skrivande, tal, kommunikation, språk, texter, litteratur, drama och mediekunskap. De olika kunskapsområdena och färdigheterna samverkar därmed kontinuerligt med varandra. Under alla kurser ska de studerandes text- och kommunikationskompetens och den skriftliga kompetensen </w:t>
      </w:r>
      <w:r w:rsidR="006A4DF8" w:rsidRPr="00202A49">
        <w:rPr>
          <w:lang w:eastAsia="fi-FI"/>
        </w:rPr>
        <w:t xml:space="preserve">kontinuerligt </w:t>
      </w:r>
      <w:r w:rsidRPr="00202A49">
        <w:rPr>
          <w:lang w:eastAsia="fi-FI"/>
        </w:rPr>
        <w:t>utvecklas och de studerande ska läsa och behandla skönlitteratur och andra texter med utgångspunkt i kursens tematik. Att läsa hela verk och skriva längre sammanhållande texter ingår i det centrala innehållet i kurserna.</w:t>
      </w:r>
    </w:p>
    <w:p w:rsidR="00453959" w:rsidRPr="00202A49" w:rsidRDefault="00453959" w:rsidP="00453959">
      <w:pPr>
        <w:spacing w:line="240" w:lineRule="auto"/>
        <w:ind w:left="1304"/>
        <w:rPr>
          <w:lang w:eastAsia="fi-FI"/>
        </w:rPr>
      </w:pPr>
    </w:p>
    <w:p w:rsidR="00453959" w:rsidRPr="00202A49" w:rsidRDefault="00453959" w:rsidP="00453959">
      <w:pPr>
        <w:spacing w:line="240" w:lineRule="auto"/>
        <w:ind w:left="1304"/>
        <w:rPr>
          <w:lang w:eastAsia="fi-FI"/>
        </w:rPr>
      </w:pPr>
    </w:p>
    <w:p w:rsidR="00453959" w:rsidRPr="00202A49" w:rsidRDefault="00453959" w:rsidP="00453959">
      <w:pPr>
        <w:spacing w:line="240" w:lineRule="auto"/>
        <w:ind w:left="1304"/>
        <w:rPr>
          <w:b/>
          <w:lang w:eastAsia="fi-FI"/>
        </w:rPr>
      </w:pPr>
      <w:r w:rsidRPr="00202A49">
        <w:rPr>
          <w:b/>
          <w:lang w:eastAsia="fi-FI"/>
        </w:rPr>
        <w:t>Mål för undervisningen</w:t>
      </w:r>
    </w:p>
    <w:p w:rsidR="00453959" w:rsidRPr="00202A49" w:rsidRDefault="00453959" w:rsidP="00453959">
      <w:pPr>
        <w:spacing w:line="240" w:lineRule="auto"/>
        <w:ind w:left="1304"/>
        <w:rPr>
          <w:b/>
          <w:lang w:eastAsia="fi-FI"/>
        </w:rPr>
      </w:pPr>
    </w:p>
    <w:p w:rsidR="00453959" w:rsidRPr="00202A49" w:rsidRDefault="00453959" w:rsidP="00453959">
      <w:pPr>
        <w:spacing w:line="240" w:lineRule="auto"/>
        <w:ind w:left="1304"/>
        <w:rPr>
          <w:lang w:eastAsia="fi-FI"/>
        </w:rPr>
      </w:pPr>
      <w:r w:rsidRPr="00202A49">
        <w:rPr>
          <w:lang w:eastAsia="fi-FI"/>
        </w:rPr>
        <w:t>Målen för undervisningen i svenska och litteratur är att de</w:t>
      </w:r>
      <w:r w:rsidR="00E968A5" w:rsidRPr="00202A49">
        <w:rPr>
          <w:lang w:eastAsia="fi-FI"/>
        </w:rPr>
        <w:t>n</w:t>
      </w:r>
      <w:r w:rsidRPr="00202A49">
        <w:rPr>
          <w:lang w:eastAsia="fi-FI"/>
        </w:rPr>
        <w:t xml:space="preserve"> studerande ska</w:t>
      </w:r>
    </w:p>
    <w:p w:rsidR="00453959" w:rsidRPr="00202A49" w:rsidRDefault="00453959" w:rsidP="00453959">
      <w:pPr>
        <w:numPr>
          <w:ilvl w:val="0"/>
          <w:numId w:val="67"/>
        </w:numPr>
        <w:spacing w:line="240" w:lineRule="auto"/>
        <w:ind w:left="1664"/>
        <w:contextualSpacing/>
        <w:rPr>
          <w:lang w:eastAsia="fi-FI"/>
        </w:rPr>
      </w:pPr>
      <w:r w:rsidRPr="00202A49">
        <w:rPr>
          <w:lang w:eastAsia="fi-FI"/>
        </w:rPr>
        <w:t xml:space="preserve">fördjupa och bredda sina färdigheter i svenska språket och sin textkompetens och kommunikation </w:t>
      </w:r>
      <w:r w:rsidR="00E968A5" w:rsidRPr="00202A49">
        <w:rPr>
          <w:lang w:eastAsia="fi-FI"/>
        </w:rPr>
        <w:t>för att kunna</w:t>
      </w:r>
      <w:r w:rsidRPr="00202A49">
        <w:rPr>
          <w:lang w:eastAsia="fi-FI"/>
        </w:rPr>
        <w:t xml:space="preserve"> uttrycka sig mångsidigt och kommunicera målinriktat och ändamålsenligt  </w:t>
      </w:r>
    </w:p>
    <w:p w:rsidR="00453959" w:rsidRPr="00202A49" w:rsidRDefault="00453959" w:rsidP="00453959">
      <w:pPr>
        <w:numPr>
          <w:ilvl w:val="0"/>
          <w:numId w:val="60"/>
        </w:numPr>
        <w:spacing w:line="240" w:lineRule="auto"/>
        <w:ind w:left="1664"/>
        <w:contextualSpacing/>
        <w:rPr>
          <w:lang w:eastAsia="fi-FI"/>
        </w:rPr>
      </w:pPr>
      <w:r w:rsidRPr="00202A49">
        <w:rPr>
          <w:lang w:eastAsia="fi-FI"/>
        </w:rPr>
        <w:t xml:space="preserve">fördjupa och bredda sina kunskaper om språk, skön- och facklitteratur, medier och kommunikation och kunna använda relevanta begrepp </w:t>
      </w:r>
    </w:p>
    <w:p w:rsidR="00453959" w:rsidRPr="00202A49" w:rsidRDefault="00453959" w:rsidP="00453959">
      <w:pPr>
        <w:numPr>
          <w:ilvl w:val="0"/>
          <w:numId w:val="60"/>
        </w:numPr>
        <w:spacing w:line="240" w:lineRule="auto"/>
        <w:ind w:left="1664"/>
        <w:contextualSpacing/>
        <w:rPr>
          <w:lang w:eastAsia="fi-FI"/>
        </w:rPr>
      </w:pPr>
      <w:r w:rsidRPr="00202A49">
        <w:rPr>
          <w:lang w:eastAsia="fi-FI"/>
        </w:rPr>
        <w:t>vidareutveckla</w:t>
      </w:r>
      <w:r w:rsidR="00E968A5" w:rsidRPr="00202A49">
        <w:rPr>
          <w:lang w:eastAsia="fi-FI"/>
        </w:rPr>
        <w:t xml:space="preserve"> sin </w:t>
      </w:r>
      <w:proofErr w:type="spellStart"/>
      <w:r w:rsidR="00E968A5" w:rsidRPr="00202A49">
        <w:rPr>
          <w:lang w:eastAsia="fi-FI"/>
        </w:rPr>
        <w:t>multilitteracitet</w:t>
      </w:r>
      <w:proofErr w:type="spellEnd"/>
      <w:r w:rsidR="00E968A5" w:rsidRPr="00202A49">
        <w:rPr>
          <w:lang w:eastAsia="fi-FI"/>
        </w:rPr>
        <w:t xml:space="preserve"> för att</w:t>
      </w:r>
      <w:r w:rsidRPr="00202A49">
        <w:rPr>
          <w:lang w:eastAsia="fi-FI"/>
        </w:rPr>
        <w:t xml:space="preserve"> kritiskt </w:t>
      </w:r>
      <w:r w:rsidR="00E968A5" w:rsidRPr="00202A49">
        <w:rPr>
          <w:lang w:eastAsia="fi-FI"/>
        </w:rPr>
        <w:t>kunna</w:t>
      </w:r>
      <w:r w:rsidRPr="00202A49">
        <w:rPr>
          <w:lang w:eastAsia="fi-FI"/>
        </w:rPr>
        <w:t xml:space="preserve"> granska, analysera och utvärdera olika slag av texter o</w:t>
      </w:r>
      <w:r w:rsidR="00E968A5" w:rsidRPr="00202A49">
        <w:rPr>
          <w:lang w:eastAsia="fi-FI"/>
        </w:rPr>
        <w:t>ch tillämpa sina kunskaper vid tolkning och produktion</w:t>
      </w:r>
      <w:r w:rsidRPr="00202A49">
        <w:rPr>
          <w:lang w:eastAsia="fi-FI"/>
        </w:rPr>
        <w:t xml:space="preserve"> </w:t>
      </w:r>
      <w:r w:rsidR="00E968A5" w:rsidRPr="00202A49">
        <w:rPr>
          <w:lang w:eastAsia="fi-FI"/>
        </w:rPr>
        <w:t>av</w:t>
      </w:r>
      <w:r w:rsidRPr="00202A49">
        <w:rPr>
          <w:lang w:eastAsia="fi-FI"/>
        </w:rPr>
        <w:t xml:space="preserve"> texter med olika syften och i olika kontexter</w:t>
      </w:r>
    </w:p>
    <w:p w:rsidR="00453959" w:rsidRPr="00202A49" w:rsidRDefault="006A4DF8" w:rsidP="00453959">
      <w:pPr>
        <w:numPr>
          <w:ilvl w:val="0"/>
          <w:numId w:val="60"/>
        </w:numPr>
        <w:spacing w:line="240" w:lineRule="auto"/>
        <w:ind w:left="1664"/>
        <w:contextualSpacing/>
        <w:rPr>
          <w:lang w:eastAsia="fi-FI"/>
        </w:rPr>
      </w:pPr>
      <w:r w:rsidRPr="00202A49">
        <w:rPr>
          <w:lang w:eastAsia="fi-FI"/>
        </w:rPr>
        <w:t>fördjupa och bredda sin kommunikativa kompetens</w:t>
      </w:r>
      <w:r w:rsidR="00453959" w:rsidRPr="00202A49">
        <w:rPr>
          <w:lang w:eastAsia="fi-FI"/>
        </w:rPr>
        <w:t xml:space="preserve"> </w:t>
      </w:r>
      <w:r w:rsidR="00E968A5" w:rsidRPr="00202A49">
        <w:rPr>
          <w:lang w:eastAsia="fi-FI"/>
        </w:rPr>
        <w:t>för att kunna</w:t>
      </w:r>
      <w:r w:rsidR="00453959" w:rsidRPr="00202A49">
        <w:rPr>
          <w:lang w:eastAsia="fi-FI"/>
        </w:rPr>
        <w:t xml:space="preserve"> analysera och bedöma olika kommunikationssituationer och -relationer utgående från kontexten och kommunikativa uttryck av olika slag</w:t>
      </w:r>
    </w:p>
    <w:p w:rsidR="00453959" w:rsidRPr="00202A49" w:rsidRDefault="00453959" w:rsidP="00453959">
      <w:pPr>
        <w:numPr>
          <w:ilvl w:val="0"/>
          <w:numId w:val="60"/>
        </w:numPr>
        <w:spacing w:line="240" w:lineRule="auto"/>
        <w:ind w:left="1664"/>
        <w:contextualSpacing/>
        <w:rPr>
          <w:lang w:eastAsia="fi-FI"/>
        </w:rPr>
      </w:pPr>
      <w:r w:rsidRPr="00202A49">
        <w:rPr>
          <w:lang w:eastAsia="fi-FI"/>
        </w:rPr>
        <w:t>behärska normerna för standardspråket, inse att språket varierar inom olika fack- och vetenskapsområden och förstå betydelsen av språkvård både ur ett samhälleligt perspektiv och för sitt eget språkbruk</w:t>
      </w:r>
    </w:p>
    <w:p w:rsidR="00453959" w:rsidRPr="00202A49" w:rsidRDefault="00453959" w:rsidP="00453959">
      <w:pPr>
        <w:numPr>
          <w:ilvl w:val="0"/>
          <w:numId w:val="60"/>
        </w:numPr>
        <w:spacing w:line="240" w:lineRule="auto"/>
        <w:ind w:left="1664"/>
        <w:contextualSpacing/>
        <w:rPr>
          <w:lang w:eastAsia="fi-FI"/>
        </w:rPr>
      </w:pPr>
      <w:r w:rsidRPr="00202A49">
        <w:rPr>
          <w:lang w:eastAsia="fi-FI"/>
        </w:rPr>
        <w:t xml:space="preserve">fördjupa sina språk- och litteraturkunskaper och stimuleras att söka sig till </w:t>
      </w:r>
      <w:r w:rsidRPr="00202A49">
        <w:rPr>
          <w:lang w:eastAsia="fi-FI"/>
        </w:rPr>
        <w:lastRenderedPageBreak/>
        <w:t xml:space="preserve">skönlitteratur i olika medier och från olika tider och kulturer för att utveckla sitt tänkande, sin allmänbildning, fantasi och inlevelseförmåga samt för att bygga sin världsbild </w:t>
      </w:r>
    </w:p>
    <w:p w:rsidR="00453959" w:rsidRPr="00202A49" w:rsidRDefault="00453959" w:rsidP="00453959">
      <w:pPr>
        <w:numPr>
          <w:ilvl w:val="0"/>
          <w:numId w:val="60"/>
        </w:numPr>
        <w:spacing w:line="240" w:lineRule="auto"/>
        <w:ind w:left="1664"/>
        <w:contextualSpacing/>
        <w:rPr>
          <w:lang w:eastAsia="fi-FI"/>
        </w:rPr>
      </w:pPr>
      <w:r w:rsidRPr="00202A49">
        <w:rPr>
          <w:lang w:eastAsia="fi-FI"/>
        </w:rPr>
        <w:t>kunna välja bland och kritiskt granska olika informationskällor, informationens tillförlitlighet, användbarhet och syfte</w:t>
      </w:r>
    </w:p>
    <w:p w:rsidR="00453959" w:rsidRPr="00202A49" w:rsidRDefault="00453959" w:rsidP="00453959">
      <w:pPr>
        <w:numPr>
          <w:ilvl w:val="0"/>
          <w:numId w:val="60"/>
        </w:numPr>
        <w:spacing w:line="240" w:lineRule="auto"/>
        <w:ind w:left="1664"/>
        <w:contextualSpacing/>
        <w:rPr>
          <w:lang w:eastAsia="fi-FI"/>
        </w:rPr>
      </w:pPr>
      <w:r w:rsidRPr="00202A49">
        <w:rPr>
          <w:lang w:eastAsia="fi-FI"/>
        </w:rPr>
        <w:t xml:space="preserve">ha kunskap om och kunna tillämpa upphovsrättsliga regler och kunna använda och hänvisa till källor </w:t>
      </w:r>
    </w:p>
    <w:p w:rsidR="00453959" w:rsidRPr="00202A49" w:rsidRDefault="00453959" w:rsidP="00453959">
      <w:pPr>
        <w:numPr>
          <w:ilvl w:val="0"/>
          <w:numId w:val="60"/>
        </w:numPr>
        <w:spacing w:line="240" w:lineRule="auto"/>
        <w:ind w:left="1664"/>
        <w:contextualSpacing/>
        <w:rPr>
          <w:lang w:eastAsia="fi-FI"/>
        </w:rPr>
      </w:pPr>
      <w:r w:rsidRPr="00202A49">
        <w:rPr>
          <w:lang w:eastAsia="fi-FI"/>
        </w:rPr>
        <w:t xml:space="preserve">kunna använda många olika slag av digitala verktyg inom modersmålsämnets alla delområden och förstå något om digitaliseringens inverkan på språk- och textanvändning </w:t>
      </w:r>
    </w:p>
    <w:p w:rsidR="00453959" w:rsidRPr="00202A49" w:rsidRDefault="00453959" w:rsidP="00453959">
      <w:pPr>
        <w:numPr>
          <w:ilvl w:val="0"/>
          <w:numId w:val="60"/>
        </w:numPr>
        <w:spacing w:line="240" w:lineRule="auto"/>
        <w:ind w:left="1664"/>
        <w:contextualSpacing/>
        <w:rPr>
          <w:lang w:eastAsia="fi-FI"/>
        </w:rPr>
      </w:pPr>
      <w:r w:rsidRPr="00202A49">
        <w:rPr>
          <w:lang w:eastAsia="fi-FI"/>
        </w:rPr>
        <w:t xml:space="preserve">kunna njuta av, använda och skapa språk och kultur </w:t>
      </w:r>
    </w:p>
    <w:p w:rsidR="00453959" w:rsidRPr="00202A49" w:rsidRDefault="00453959" w:rsidP="00453959">
      <w:pPr>
        <w:numPr>
          <w:ilvl w:val="0"/>
          <w:numId w:val="60"/>
        </w:numPr>
        <w:spacing w:line="240" w:lineRule="auto"/>
        <w:ind w:left="1664"/>
        <w:contextualSpacing/>
        <w:rPr>
          <w:lang w:eastAsia="fi-FI"/>
        </w:rPr>
      </w:pPr>
      <w:r w:rsidRPr="00202A49">
        <w:rPr>
          <w:lang w:eastAsia="fi-FI"/>
        </w:rPr>
        <w:t xml:space="preserve">fördjupa sin förståelse för olika kulturer och kulturell mångfald och känna till språkets och kulturens rötter och utveckling. </w:t>
      </w:r>
    </w:p>
    <w:p w:rsidR="00453959" w:rsidRPr="00202A49" w:rsidRDefault="00453959" w:rsidP="00453959">
      <w:pPr>
        <w:spacing w:line="240" w:lineRule="auto"/>
        <w:ind w:left="1664"/>
        <w:contextualSpacing/>
        <w:rPr>
          <w:lang w:eastAsia="fi-FI"/>
        </w:rPr>
      </w:pPr>
      <w:r w:rsidRPr="00202A49">
        <w:rPr>
          <w:lang w:eastAsia="fi-FI"/>
        </w:rPr>
        <w:t xml:space="preserve"> </w:t>
      </w:r>
    </w:p>
    <w:p w:rsidR="00453959" w:rsidRPr="00202A49" w:rsidRDefault="00453959" w:rsidP="00453959">
      <w:pPr>
        <w:spacing w:line="240" w:lineRule="auto"/>
        <w:contextualSpacing/>
        <w:rPr>
          <w:lang w:eastAsia="fi-FI"/>
        </w:rPr>
      </w:pPr>
    </w:p>
    <w:p w:rsidR="00453959" w:rsidRPr="00202A49" w:rsidRDefault="00453959" w:rsidP="00453959">
      <w:pPr>
        <w:spacing w:line="240" w:lineRule="auto"/>
        <w:ind w:left="1304"/>
        <w:rPr>
          <w:b/>
          <w:lang w:eastAsia="fi-FI"/>
        </w:rPr>
      </w:pPr>
      <w:r w:rsidRPr="00202A49">
        <w:rPr>
          <w:b/>
          <w:lang w:eastAsia="fi-FI"/>
        </w:rPr>
        <w:t>Bedömning</w:t>
      </w:r>
    </w:p>
    <w:p w:rsidR="00453959" w:rsidRPr="00202A49" w:rsidRDefault="00453959" w:rsidP="00453959">
      <w:pPr>
        <w:spacing w:line="240" w:lineRule="auto"/>
        <w:ind w:left="1304"/>
        <w:rPr>
          <w:b/>
          <w:lang w:eastAsia="fi-FI"/>
        </w:rPr>
      </w:pPr>
    </w:p>
    <w:p w:rsidR="00453959" w:rsidRPr="00202A49" w:rsidRDefault="00453959" w:rsidP="00453959">
      <w:pPr>
        <w:spacing w:line="240" w:lineRule="auto"/>
        <w:ind w:left="1304"/>
        <w:rPr>
          <w:lang w:eastAsia="fi-FI"/>
        </w:rPr>
      </w:pPr>
      <w:r w:rsidRPr="00202A49">
        <w:rPr>
          <w:lang w:eastAsia="fi-FI"/>
        </w:rPr>
        <w:t>Bedömningen av lärokursen i svenska och litteratur ska basera sig på målen och det centrala innehållet i varje kurs. Dessa mål är i sin tur kopplade till de allmänna målen för lärokursen. Det är viktigt att den studerande känner till kursmålen och att både den studerande och läraren kan följa med progressionen under kursens gång. Kursvitsordet ska basera sig på många olika slag av skriftlig och muntlig produktion inom läroämnets olika delområden, på eventuella andra bevis på kunskap och på hur aktivt den studerande har arbetat under kursens gång. Bedömningen ska vara mångsidig, sporrande, öppen och rättvis och basera sig på delaktighet. Den studerande ska uppmuntras till självvärdering och kamratvärdering under kursens gång. Det är viktigt att den studerande sätter upp individuella mål och utvärderar sin egen måluppfyllelse och att både läraren och de studerande ger varandra kontinuerlig respons. Genom att utveckla sin kompetens i självvärdering får den studerande en konstruktiv och realistisk uppfattning om sina kunskaper i ämnet och om sig själv som talare, texttolkare och textproducent.</w:t>
      </w:r>
      <w:r w:rsidRPr="00202A49">
        <w:rPr>
          <w:lang w:eastAsia="fi-FI"/>
        </w:rPr>
        <w:br/>
      </w:r>
    </w:p>
    <w:p w:rsidR="00453959" w:rsidRPr="00202A49" w:rsidRDefault="00453959" w:rsidP="00453959">
      <w:pPr>
        <w:spacing w:line="240" w:lineRule="auto"/>
        <w:ind w:left="1304"/>
        <w:rPr>
          <w:b/>
          <w:lang w:eastAsia="fi-FI"/>
        </w:rPr>
      </w:pPr>
      <w:r w:rsidRPr="00202A49">
        <w:rPr>
          <w:lang w:eastAsia="fi-FI"/>
        </w:rPr>
        <w:br/>
      </w:r>
      <w:r w:rsidRPr="00202A49">
        <w:rPr>
          <w:b/>
          <w:lang w:eastAsia="fi-FI"/>
        </w:rPr>
        <w:t>Obligatoriska kurser</w:t>
      </w:r>
    </w:p>
    <w:p w:rsidR="00453959" w:rsidRDefault="00453959" w:rsidP="00453959">
      <w:pPr>
        <w:spacing w:line="240" w:lineRule="auto"/>
        <w:ind w:left="1304"/>
        <w:rPr>
          <w:lang w:eastAsia="fi-FI"/>
        </w:rPr>
      </w:pPr>
    </w:p>
    <w:p w:rsidR="00453959" w:rsidRPr="00202A49" w:rsidRDefault="00453959" w:rsidP="00453959">
      <w:pPr>
        <w:spacing w:line="240" w:lineRule="auto"/>
        <w:ind w:left="1304"/>
        <w:rPr>
          <w:b/>
          <w:lang w:eastAsia="fi-FI"/>
        </w:rPr>
      </w:pPr>
      <w:r w:rsidRPr="00202A49">
        <w:rPr>
          <w:b/>
          <w:lang w:eastAsia="fi-FI"/>
        </w:rPr>
        <w:t>1. En värld av texte</w:t>
      </w:r>
      <w:r w:rsidR="00F61658">
        <w:rPr>
          <w:b/>
          <w:lang w:eastAsia="fi-FI"/>
        </w:rPr>
        <w:t>r (Mo0</w:t>
      </w:r>
      <w:r w:rsidRPr="00202A49">
        <w:rPr>
          <w:b/>
          <w:lang w:eastAsia="fi-FI"/>
        </w:rPr>
        <w:t>1)</w:t>
      </w:r>
    </w:p>
    <w:p w:rsidR="00453959" w:rsidRPr="00202A49" w:rsidRDefault="00453959" w:rsidP="00453959">
      <w:pPr>
        <w:spacing w:line="240" w:lineRule="auto"/>
        <w:ind w:left="1304"/>
        <w:rPr>
          <w:b/>
          <w:lang w:eastAsia="fi-FI"/>
        </w:rPr>
      </w:pPr>
    </w:p>
    <w:p w:rsidR="00453959" w:rsidRPr="00202A49" w:rsidRDefault="00453959" w:rsidP="006D7F11">
      <w:pPr>
        <w:spacing w:line="240" w:lineRule="auto"/>
        <w:ind w:left="1304"/>
        <w:contextualSpacing/>
        <w:rPr>
          <w:lang w:eastAsia="fi-FI"/>
        </w:rPr>
      </w:pPr>
      <w:r w:rsidRPr="00202A49">
        <w:rPr>
          <w:lang w:eastAsia="fi-FI"/>
        </w:rPr>
        <w:t xml:space="preserve">Kursen är en introduktion till modersmålsämnet på gymnasiet och har som mål att fördjupa de studerandes kunskaper om och insikter i multimodala texter och kommunikation. Den studerande vidareutvecklar sin </w:t>
      </w:r>
      <w:proofErr w:type="spellStart"/>
      <w:r w:rsidRPr="00202A49">
        <w:rPr>
          <w:lang w:eastAsia="fi-FI"/>
        </w:rPr>
        <w:t>multilitteracitet</w:t>
      </w:r>
      <w:proofErr w:type="spellEnd"/>
      <w:r w:rsidRPr="00202A49">
        <w:rPr>
          <w:lang w:eastAsia="fi-FI"/>
        </w:rPr>
        <w:t xml:space="preserve"> och sin förmåga att fungera målinriktat och konstruktivt som lyssnare, talare, läsare och skribent</w:t>
      </w:r>
      <w:r w:rsidR="006D7F11" w:rsidRPr="00202A49">
        <w:rPr>
          <w:lang w:eastAsia="fi-FI"/>
        </w:rPr>
        <w:t xml:space="preserve"> i olika kommunikationsmiljöer.</w:t>
      </w:r>
    </w:p>
    <w:p w:rsidR="00453959" w:rsidRPr="00202A49" w:rsidRDefault="00453959" w:rsidP="00453959">
      <w:pPr>
        <w:spacing w:line="240" w:lineRule="auto"/>
        <w:ind w:left="2024"/>
        <w:contextualSpacing/>
        <w:rPr>
          <w:lang w:eastAsia="fi-FI"/>
        </w:rPr>
      </w:pPr>
    </w:p>
    <w:p w:rsidR="00453959" w:rsidRPr="00202A49" w:rsidRDefault="00453959" w:rsidP="00453959">
      <w:pPr>
        <w:spacing w:line="240" w:lineRule="auto"/>
        <w:ind w:left="1304"/>
        <w:rPr>
          <w:lang w:eastAsia="fi-FI"/>
        </w:rPr>
      </w:pPr>
      <w:r w:rsidRPr="00202A49">
        <w:rPr>
          <w:i/>
          <w:lang w:eastAsia="fi-FI"/>
        </w:rPr>
        <w:t>Mål</w:t>
      </w:r>
    </w:p>
    <w:p w:rsidR="00453959" w:rsidRPr="00202A49" w:rsidRDefault="00453959" w:rsidP="00453959">
      <w:pPr>
        <w:spacing w:line="240" w:lineRule="auto"/>
        <w:ind w:left="1304"/>
        <w:rPr>
          <w:lang w:eastAsia="fi-FI"/>
        </w:rPr>
      </w:pPr>
      <w:r w:rsidRPr="00202A49">
        <w:rPr>
          <w:lang w:eastAsia="fi-FI"/>
        </w:rPr>
        <w:t>Kursens mål är att den studerande ska</w:t>
      </w:r>
    </w:p>
    <w:p w:rsidR="00453959" w:rsidRPr="00202A49" w:rsidRDefault="00453959" w:rsidP="00453959">
      <w:pPr>
        <w:numPr>
          <w:ilvl w:val="0"/>
          <w:numId w:val="61"/>
        </w:numPr>
        <w:spacing w:line="240" w:lineRule="auto"/>
        <w:ind w:left="1664"/>
        <w:contextualSpacing/>
        <w:rPr>
          <w:lang w:eastAsia="fi-FI"/>
        </w:rPr>
      </w:pPr>
      <w:r w:rsidRPr="00202A49">
        <w:rPr>
          <w:lang w:eastAsia="fi-FI"/>
        </w:rPr>
        <w:t xml:space="preserve">kunna analysera och tolka texter som strukturella helheter </w:t>
      </w:r>
    </w:p>
    <w:p w:rsidR="00453959" w:rsidRPr="00202A49" w:rsidRDefault="00453959" w:rsidP="00453959">
      <w:pPr>
        <w:numPr>
          <w:ilvl w:val="0"/>
          <w:numId w:val="35"/>
        </w:numPr>
        <w:spacing w:line="240" w:lineRule="auto"/>
        <w:ind w:left="1664"/>
        <w:contextualSpacing/>
        <w:rPr>
          <w:lang w:eastAsia="fi-FI"/>
        </w:rPr>
      </w:pPr>
      <w:r w:rsidRPr="00202A49">
        <w:rPr>
          <w:lang w:eastAsia="fi-FI"/>
        </w:rPr>
        <w:t>utveckla sin kompetens att tolka och producera olika slag av texter och tolka olika textuella dimensioner</w:t>
      </w:r>
    </w:p>
    <w:p w:rsidR="00453959" w:rsidRPr="00202A49" w:rsidRDefault="00453959" w:rsidP="00453959">
      <w:pPr>
        <w:numPr>
          <w:ilvl w:val="0"/>
          <w:numId w:val="35"/>
        </w:numPr>
        <w:spacing w:line="240" w:lineRule="auto"/>
        <w:ind w:left="1664"/>
        <w:contextualSpacing/>
        <w:rPr>
          <w:lang w:eastAsia="fi-FI"/>
        </w:rPr>
      </w:pPr>
      <w:r w:rsidRPr="00202A49">
        <w:rPr>
          <w:lang w:eastAsia="fi-FI"/>
        </w:rPr>
        <w:t>fördjupa sin kunskap om skriv- och läsprocesser som kommunikativa, samhälleliga och individuella uttryck</w:t>
      </w:r>
    </w:p>
    <w:p w:rsidR="00453959" w:rsidRPr="00202A49" w:rsidRDefault="00453959" w:rsidP="00453959">
      <w:pPr>
        <w:numPr>
          <w:ilvl w:val="0"/>
          <w:numId w:val="35"/>
        </w:numPr>
        <w:spacing w:line="240" w:lineRule="auto"/>
        <w:ind w:left="1664"/>
        <w:contextualSpacing/>
        <w:rPr>
          <w:lang w:eastAsia="fi-FI"/>
        </w:rPr>
      </w:pPr>
      <w:r w:rsidRPr="00202A49">
        <w:rPr>
          <w:lang w:eastAsia="fi-FI"/>
        </w:rPr>
        <w:lastRenderedPageBreak/>
        <w:t xml:space="preserve">utöka sina kunskaper om och färdigheter i tal och kommunikation, speciellt i gruppkommunikation. </w:t>
      </w:r>
    </w:p>
    <w:p w:rsidR="00453959" w:rsidRPr="00202A49" w:rsidRDefault="00453959" w:rsidP="00453959">
      <w:pPr>
        <w:spacing w:line="240" w:lineRule="auto"/>
        <w:ind w:left="2024"/>
        <w:contextualSpacing/>
        <w:rPr>
          <w:lang w:eastAsia="fi-FI"/>
        </w:rPr>
      </w:pPr>
    </w:p>
    <w:p w:rsidR="00453959" w:rsidRPr="00202A49" w:rsidRDefault="00453959" w:rsidP="00453959">
      <w:pPr>
        <w:spacing w:line="240" w:lineRule="auto"/>
        <w:ind w:left="1304"/>
        <w:rPr>
          <w:i/>
          <w:lang w:eastAsia="fi-FI"/>
        </w:rPr>
      </w:pPr>
      <w:r w:rsidRPr="00202A49">
        <w:rPr>
          <w:i/>
          <w:lang w:eastAsia="fi-FI"/>
        </w:rPr>
        <w:t>Centralt innehåll</w:t>
      </w:r>
    </w:p>
    <w:p w:rsidR="00453959" w:rsidRPr="00202A49" w:rsidRDefault="00453959" w:rsidP="00453959">
      <w:pPr>
        <w:numPr>
          <w:ilvl w:val="0"/>
          <w:numId w:val="50"/>
        </w:numPr>
        <w:spacing w:line="240" w:lineRule="auto"/>
        <w:ind w:left="1664"/>
        <w:contextualSpacing/>
        <w:rPr>
          <w:lang w:eastAsia="fi-FI"/>
        </w:rPr>
      </w:pPr>
      <w:r w:rsidRPr="00202A49">
        <w:rPr>
          <w:lang w:eastAsia="fi-FI"/>
        </w:rPr>
        <w:t>analys av de studerandes individuella kommunikationsprofiler och utveckling som talare, lyssnare, läsare och skribenter</w:t>
      </w:r>
    </w:p>
    <w:p w:rsidR="00453959" w:rsidRPr="00202A49" w:rsidRDefault="00453959" w:rsidP="00453959">
      <w:pPr>
        <w:numPr>
          <w:ilvl w:val="0"/>
          <w:numId w:val="50"/>
        </w:numPr>
        <w:spacing w:line="240" w:lineRule="auto"/>
        <w:ind w:left="1664"/>
        <w:contextualSpacing/>
        <w:rPr>
          <w:lang w:eastAsia="fi-FI"/>
        </w:rPr>
      </w:pPr>
      <w:r w:rsidRPr="00202A49">
        <w:rPr>
          <w:lang w:eastAsia="fi-FI"/>
        </w:rPr>
        <w:t xml:space="preserve">textbegreppet i vid bemärkelse: </w:t>
      </w:r>
      <w:proofErr w:type="spellStart"/>
      <w:r w:rsidRPr="00202A49">
        <w:rPr>
          <w:lang w:eastAsia="fi-FI"/>
        </w:rPr>
        <w:t>multilitteracitet</w:t>
      </w:r>
      <w:proofErr w:type="spellEnd"/>
    </w:p>
    <w:p w:rsidR="00453959" w:rsidRPr="00202A49" w:rsidRDefault="00453959" w:rsidP="00453959">
      <w:pPr>
        <w:numPr>
          <w:ilvl w:val="0"/>
          <w:numId w:val="36"/>
        </w:numPr>
        <w:spacing w:line="240" w:lineRule="auto"/>
        <w:ind w:left="1664"/>
        <w:contextualSpacing/>
        <w:rPr>
          <w:lang w:eastAsia="fi-FI"/>
        </w:rPr>
      </w:pPr>
      <w:r w:rsidRPr="00202A49">
        <w:rPr>
          <w:lang w:eastAsia="fi-FI"/>
        </w:rPr>
        <w:t>olika textgenrer och deras funktion: berättande, beskrivande, instruerande, ställningstagande och reflekterande texter och kombinationer av dessa</w:t>
      </w:r>
    </w:p>
    <w:p w:rsidR="00453959" w:rsidRPr="00202A49" w:rsidRDefault="00453959" w:rsidP="00453959">
      <w:pPr>
        <w:numPr>
          <w:ilvl w:val="0"/>
          <w:numId w:val="36"/>
        </w:numPr>
        <w:spacing w:line="240" w:lineRule="auto"/>
        <w:ind w:left="1664"/>
        <w:contextualSpacing/>
        <w:rPr>
          <w:lang w:eastAsia="fi-FI"/>
        </w:rPr>
      </w:pPr>
      <w:r w:rsidRPr="00202A49">
        <w:rPr>
          <w:lang w:eastAsia="fi-FI"/>
        </w:rPr>
        <w:t>texters multimodalitet, speciellt medietexter och mediebilder</w:t>
      </w:r>
    </w:p>
    <w:p w:rsidR="00453959" w:rsidRPr="00202A49" w:rsidRDefault="00453959" w:rsidP="00453959">
      <w:pPr>
        <w:numPr>
          <w:ilvl w:val="0"/>
          <w:numId w:val="36"/>
        </w:numPr>
        <w:spacing w:line="240" w:lineRule="auto"/>
        <w:ind w:left="1664"/>
        <w:contextualSpacing/>
        <w:rPr>
          <w:lang w:eastAsia="fi-FI"/>
        </w:rPr>
      </w:pPr>
      <w:r w:rsidRPr="00202A49">
        <w:rPr>
          <w:lang w:eastAsia="fi-FI"/>
        </w:rPr>
        <w:t xml:space="preserve">texters flerstämmighet </w:t>
      </w:r>
    </w:p>
    <w:p w:rsidR="00453959" w:rsidRPr="00202A49" w:rsidRDefault="00453959" w:rsidP="00453959">
      <w:pPr>
        <w:numPr>
          <w:ilvl w:val="0"/>
          <w:numId w:val="36"/>
        </w:numPr>
        <w:spacing w:line="240" w:lineRule="auto"/>
        <w:ind w:left="1664"/>
        <w:contextualSpacing/>
        <w:rPr>
          <w:lang w:eastAsia="fi-FI"/>
        </w:rPr>
      </w:pPr>
      <w:r w:rsidRPr="00202A49">
        <w:rPr>
          <w:lang w:eastAsia="fi-FI"/>
        </w:rPr>
        <w:t xml:space="preserve">analys av prosatexter: både fiktion och fakta, med fokus på romaner och noveller </w:t>
      </w:r>
    </w:p>
    <w:p w:rsidR="00453959" w:rsidRPr="00202A49" w:rsidRDefault="00453959" w:rsidP="00453959">
      <w:pPr>
        <w:numPr>
          <w:ilvl w:val="0"/>
          <w:numId w:val="36"/>
        </w:numPr>
        <w:spacing w:line="240" w:lineRule="auto"/>
        <w:ind w:left="1664"/>
        <w:contextualSpacing/>
        <w:rPr>
          <w:lang w:eastAsia="fi-FI"/>
        </w:rPr>
      </w:pPr>
      <w:r w:rsidRPr="00202A49">
        <w:rPr>
          <w:lang w:eastAsia="fi-FI"/>
        </w:rPr>
        <w:t xml:space="preserve">informationssökning, </w:t>
      </w:r>
      <w:proofErr w:type="spellStart"/>
      <w:r w:rsidRPr="00202A49">
        <w:rPr>
          <w:lang w:eastAsia="fi-FI"/>
        </w:rPr>
        <w:t>webbläsning</w:t>
      </w:r>
      <w:proofErr w:type="spellEnd"/>
      <w:r w:rsidRPr="00202A49">
        <w:rPr>
          <w:lang w:eastAsia="fi-FI"/>
        </w:rPr>
        <w:t>, källhänvisningar och källkritik</w:t>
      </w:r>
    </w:p>
    <w:p w:rsidR="00453959" w:rsidRPr="00202A49" w:rsidRDefault="00453959" w:rsidP="00453959">
      <w:pPr>
        <w:numPr>
          <w:ilvl w:val="0"/>
          <w:numId w:val="36"/>
        </w:numPr>
        <w:spacing w:line="240" w:lineRule="auto"/>
        <w:ind w:left="1664"/>
        <w:contextualSpacing/>
        <w:rPr>
          <w:lang w:eastAsia="fi-FI"/>
        </w:rPr>
      </w:pPr>
      <w:r w:rsidRPr="00202A49">
        <w:rPr>
          <w:lang w:eastAsia="fi-FI"/>
        </w:rPr>
        <w:t>materialbaserat skrivande, kommentarer till och referat av texter och att skriva tillsammans</w:t>
      </w:r>
    </w:p>
    <w:p w:rsidR="00453959" w:rsidRPr="00202A49" w:rsidRDefault="00453959" w:rsidP="00453959">
      <w:pPr>
        <w:numPr>
          <w:ilvl w:val="0"/>
          <w:numId w:val="36"/>
        </w:numPr>
        <w:spacing w:line="240" w:lineRule="auto"/>
        <w:ind w:left="1664"/>
        <w:contextualSpacing/>
        <w:rPr>
          <w:lang w:eastAsia="fi-FI"/>
        </w:rPr>
      </w:pPr>
      <w:r w:rsidRPr="00202A49">
        <w:rPr>
          <w:lang w:eastAsia="fi-FI"/>
        </w:rPr>
        <w:t>metakognitiva färdigheter och lässtrategier</w:t>
      </w:r>
    </w:p>
    <w:p w:rsidR="00410E1E" w:rsidRDefault="00453959" w:rsidP="00453959">
      <w:pPr>
        <w:numPr>
          <w:ilvl w:val="0"/>
          <w:numId w:val="36"/>
        </w:numPr>
        <w:spacing w:line="240" w:lineRule="auto"/>
        <w:ind w:left="1664"/>
        <w:contextualSpacing/>
        <w:rPr>
          <w:lang w:eastAsia="fi-FI"/>
        </w:rPr>
      </w:pPr>
      <w:r w:rsidRPr="00202A49">
        <w:rPr>
          <w:lang w:eastAsia="fi-FI"/>
        </w:rPr>
        <w:t>gruppkommunikation och dynamiken vid målinriktad gruppdiskussion</w:t>
      </w:r>
    </w:p>
    <w:p w:rsidR="00453959" w:rsidRPr="00202A49" w:rsidRDefault="00410E1E" w:rsidP="00453959">
      <w:pPr>
        <w:numPr>
          <w:ilvl w:val="0"/>
          <w:numId w:val="36"/>
        </w:numPr>
        <w:spacing w:line="240" w:lineRule="auto"/>
        <w:ind w:left="1664"/>
        <w:contextualSpacing/>
        <w:rPr>
          <w:lang w:eastAsia="fi-FI"/>
        </w:rPr>
      </w:pPr>
      <w:r>
        <w:rPr>
          <w:lang w:eastAsia="fi-FI"/>
        </w:rPr>
        <w:t>samarbete med stadsbiblioteket</w:t>
      </w:r>
      <w:r w:rsidR="00453959" w:rsidRPr="00202A49">
        <w:rPr>
          <w:lang w:eastAsia="fi-FI"/>
        </w:rPr>
        <w:t xml:space="preserve"> </w:t>
      </w:r>
    </w:p>
    <w:p w:rsidR="00453959" w:rsidRPr="00202A49" w:rsidRDefault="00453959" w:rsidP="00453959">
      <w:pPr>
        <w:spacing w:line="240" w:lineRule="auto"/>
        <w:ind w:left="1304"/>
        <w:rPr>
          <w:b/>
          <w:lang w:eastAsia="fi-FI"/>
        </w:rPr>
      </w:pPr>
    </w:p>
    <w:p w:rsidR="00F61658" w:rsidRDefault="00F61658" w:rsidP="00F61658">
      <w:pPr>
        <w:pStyle w:val="Liststycke"/>
        <w:spacing w:line="240" w:lineRule="auto"/>
        <w:ind w:left="1304"/>
        <w:rPr>
          <w:i/>
        </w:rPr>
      </w:pPr>
      <w:r>
        <w:rPr>
          <w:i/>
        </w:rPr>
        <w:t>Bedömning</w:t>
      </w:r>
    </w:p>
    <w:p w:rsidR="00F61658" w:rsidRDefault="00F61658" w:rsidP="00F61658">
      <w:pPr>
        <w:pStyle w:val="Liststycke"/>
        <w:spacing w:line="240" w:lineRule="auto"/>
        <w:ind w:left="1304"/>
      </w:pPr>
      <w:r>
        <w:t xml:space="preserve">Kursen bedöms med siffervitsord. </w:t>
      </w:r>
      <w:r>
        <w:tab/>
      </w:r>
    </w:p>
    <w:p w:rsidR="00F61658" w:rsidRDefault="00F61658" w:rsidP="00F61658">
      <w:pPr>
        <w:pStyle w:val="Liststycke"/>
        <w:ind w:left="1304"/>
      </w:pPr>
    </w:p>
    <w:p w:rsidR="00F61658" w:rsidRDefault="00F61658" w:rsidP="00F61658">
      <w:pPr>
        <w:pStyle w:val="Liststycke"/>
        <w:ind w:left="1304"/>
        <w:rPr>
          <w:i/>
        </w:rPr>
      </w:pPr>
      <w:r>
        <w:rPr>
          <w:i/>
        </w:rPr>
        <w:t>Kursen kan inte avläggas genom självständiga studier.</w:t>
      </w:r>
    </w:p>
    <w:p w:rsidR="00F61658" w:rsidRDefault="00F61658" w:rsidP="00F61658">
      <w:pPr>
        <w:pStyle w:val="Liststycke"/>
        <w:ind w:left="1304"/>
      </w:pPr>
    </w:p>
    <w:p w:rsidR="00F61658" w:rsidRDefault="00F61658" w:rsidP="00F61658">
      <w:pPr>
        <w:pStyle w:val="Liststycke"/>
        <w:spacing w:line="240" w:lineRule="auto"/>
        <w:ind w:left="1304"/>
        <w:rPr>
          <w:i/>
        </w:rPr>
      </w:pPr>
      <w:r>
        <w:rPr>
          <w:i/>
        </w:rPr>
        <w:t>Rekommenderade förkunskaper</w:t>
      </w:r>
    </w:p>
    <w:p w:rsidR="00F61658" w:rsidRDefault="00F61658" w:rsidP="00F61658">
      <w:pPr>
        <w:pStyle w:val="Liststycke"/>
        <w:spacing w:line="240" w:lineRule="auto"/>
        <w:ind w:left="1304"/>
      </w:pPr>
      <w:r>
        <w:t>Kursen kan avläggas utan särskilda förkunskaper.</w:t>
      </w:r>
      <w:r>
        <w:tab/>
      </w:r>
    </w:p>
    <w:p w:rsidR="00453959" w:rsidRDefault="00453959" w:rsidP="00453959">
      <w:pPr>
        <w:spacing w:line="240" w:lineRule="auto"/>
        <w:ind w:left="1304"/>
        <w:rPr>
          <w:b/>
          <w:lang w:eastAsia="fi-FI"/>
        </w:rPr>
      </w:pPr>
    </w:p>
    <w:p w:rsidR="00F61658" w:rsidRPr="00202A49" w:rsidRDefault="00F61658" w:rsidP="00453959">
      <w:pPr>
        <w:spacing w:line="240" w:lineRule="auto"/>
        <w:ind w:left="1304"/>
        <w:rPr>
          <w:b/>
          <w:lang w:eastAsia="fi-FI"/>
        </w:rPr>
      </w:pPr>
    </w:p>
    <w:p w:rsidR="00453959" w:rsidRPr="00202A49" w:rsidRDefault="00453959" w:rsidP="00453959">
      <w:pPr>
        <w:spacing w:line="240" w:lineRule="auto"/>
        <w:ind w:left="1304"/>
        <w:rPr>
          <w:b/>
          <w:lang w:eastAsia="fi-FI"/>
        </w:rPr>
      </w:pPr>
      <w:r w:rsidRPr="00202A49">
        <w:rPr>
          <w:b/>
          <w:lang w:eastAsia="fi-FI"/>
        </w:rPr>
        <w:t>2.</w:t>
      </w:r>
      <w:r w:rsidR="00244DE9">
        <w:rPr>
          <w:b/>
          <w:lang w:eastAsia="fi-FI"/>
        </w:rPr>
        <w:t xml:space="preserve"> Språk, kultur och identitet (Mo0</w:t>
      </w:r>
      <w:r w:rsidRPr="00202A49">
        <w:rPr>
          <w:b/>
          <w:lang w:eastAsia="fi-FI"/>
        </w:rPr>
        <w:t>2)</w:t>
      </w:r>
    </w:p>
    <w:p w:rsidR="00453959" w:rsidRPr="00202A49" w:rsidRDefault="00453959" w:rsidP="00453959">
      <w:pPr>
        <w:spacing w:line="240" w:lineRule="auto"/>
        <w:ind w:left="1304"/>
        <w:rPr>
          <w:b/>
          <w:lang w:eastAsia="fi-FI"/>
        </w:rPr>
      </w:pPr>
    </w:p>
    <w:p w:rsidR="00453959" w:rsidRPr="00202A49" w:rsidRDefault="00453959" w:rsidP="00453959">
      <w:pPr>
        <w:spacing w:line="240" w:lineRule="auto"/>
        <w:ind w:left="1304"/>
        <w:rPr>
          <w:lang w:eastAsia="fi-FI"/>
        </w:rPr>
      </w:pPr>
      <w:r w:rsidRPr="00202A49">
        <w:rPr>
          <w:lang w:eastAsia="fi-FI"/>
        </w:rPr>
        <w:t xml:space="preserve">Kursen ger en bild av språkets betydelsebärande funktion tillsammans med andra verbala och </w:t>
      </w:r>
      <w:proofErr w:type="spellStart"/>
      <w:r w:rsidRPr="00202A49">
        <w:rPr>
          <w:lang w:eastAsia="fi-FI"/>
        </w:rPr>
        <w:t>nonverbala</w:t>
      </w:r>
      <w:proofErr w:type="spellEnd"/>
      <w:r w:rsidRPr="00202A49">
        <w:rPr>
          <w:lang w:eastAsia="fi-FI"/>
        </w:rPr>
        <w:t xml:space="preserve"> uttrycksformer. Språkets och kulturens betydelse för individen och samhället behandlas, även ur ett skönlitterärt perspektiv, och den studerandes kunskap om språk, språklig variation och kommunikation fördjupas.</w:t>
      </w:r>
    </w:p>
    <w:p w:rsidR="00453959" w:rsidRPr="00202A49" w:rsidRDefault="00453959" w:rsidP="00453959">
      <w:pPr>
        <w:spacing w:line="240" w:lineRule="auto"/>
        <w:ind w:left="1304"/>
        <w:rPr>
          <w:lang w:eastAsia="fi-FI"/>
        </w:rPr>
      </w:pPr>
    </w:p>
    <w:p w:rsidR="00453959" w:rsidRPr="00202A49" w:rsidRDefault="00453959" w:rsidP="00453959">
      <w:pPr>
        <w:spacing w:line="240" w:lineRule="auto"/>
        <w:ind w:left="1304"/>
        <w:rPr>
          <w:i/>
          <w:lang w:eastAsia="fi-FI"/>
        </w:rPr>
      </w:pPr>
      <w:r w:rsidRPr="00202A49">
        <w:rPr>
          <w:i/>
          <w:lang w:eastAsia="fi-FI"/>
        </w:rPr>
        <w:t>Mål</w:t>
      </w:r>
    </w:p>
    <w:p w:rsidR="00453959" w:rsidRPr="00202A49" w:rsidRDefault="00453959" w:rsidP="00453959">
      <w:pPr>
        <w:spacing w:line="240" w:lineRule="auto"/>
        <w:ind w:left="1304"/>
        <w:rPr>
          <w:lang w:eastAsia="fi-FI"/>
        </w:rPr>
      </w:pPr>
      <w:r w:rsidRPr="00202A49">
        <w:rPr>
          <w:lang w:eastAsia="fi-FI"/>
        </w:rPr>
        <w:t>Kursens mål är att den studerande ska</w:t>
      </w:r>
    </w:p>
    <w:p w:rsidR="00453959" w:rsidRPr="00202A49" w:rsidRDefault="00453959" w:rsidP="00453959">
      <w:pPr>
        <w:numPr>
          <w:ilvl w:val="0"/>
          <w:numId w:val="38"/>
        </w:numPr>
        <w:spacing w:line="240" w:lineRule="auto"/>
        <w:ind w:left="1664"/>
        <w:contextualSpacing/>
        <w:rPr>
          <w:lang w:eastAsia="fi-FI"/>
        </w:rPr>
      </w:pPr>
      <w:r w:rsidRPr="00202A49">
        <w:rPr>
          <w:lang w:eastAsia="fi-FI"/>
        </w:rPr>
        <w:t>fördjupa sin språkliga medvetenhet och förstå språkets och litteraturens sociala, samhälleliga, individuella och meningsskapande funktion</w:t>
      </w:r>
    </w:p>
    <w:p w:rsidR="00453959" w:rsidRPr="00202A49" w:rsidRDefault="00453959" w:rsidP="00453959">
      <w:pPr>
        <w:numPr>
          <w:ilvl w:val="0"/>
          <w:numId w:val="38"/>
        </w:numPr>
        <w:spacing w:line="240" w:lineRule="auto"/>
        <w:ind w:left="1664"/>
        <w:contextualSpacing/>
        <w:rPr>
          <w:lang w:eastAsia="fi-FI"/>
        </w:rPr>
      </w:pPr>
      <w:r w:rsidRPr="00202A49">
        <w:rPr>
          <w:lang w:eastAsia="fi-FI"/>
        </w:rPr>
        <w:t>ha kunskaper om språkliga strukturer och kunna tillämpa grammatikaliska begrepp vid textanalys</w:t>
      </w:r>
    </w:p>
    <w:p w:rsidR="00453959" w:rsidRPr="00202A49" w:rsidRDefault="00453959" w:rsidP="00453959">
      <w:pPr>
        <w:numPr>
          <w:ilvl w:val="0"/>
          <w:numId w:val="38"/>
        </w:numPr>
        <w:spacing w:line="240" w:lineRule="auto"/>
        <w:ind w:left="1664"/>
        <w:contextualSpacing/>
        <w:rPr>
          <w:lang w:eastAsia="fi-FI"/>
        </w:rPr>
      </w:pPr>
      <w:r w:rsidRPr="00202A49">
        <w:rPr>
          <w:lang w:eastAsia="fi-FI"/>
        </w:rPr>
        <w:t>förstå svenska språkets position bland språken i världen och som ett språk i Norden</w:t>
      </w:r>
    </w:p>
    <w:p w:rsidR="00453959" w:rsidRPr="00202A49" w:rsidRDefault="00453959" w:rsidP="00453959">
      <w:pPr>
        <w:numPr>
          <w:ilvl w:val="0"/>
          <w:numId w:val="38"/>
        </w:numPr>
        <w:spacing w:line="240" w:lineRule="auto"/>
        <w:ind w:left="1664"/>
        <w:contextualSpacing/>
        <w:rPr>
          <w:lang w:eastAsia="fi-FI"/>
        </w:rPr>
      </w:pPr>
      <w:r w:rsidRPr="00202A49">
        <w:rPr>
          <w:lang w:eastAsia="fi-FI"/>
        </w:rPr>
        <w:t>ha kunskaper om språkförhållandena i Finland och i det övriga Norden samt om det svenska språkets ursprung</w:t>
      </w:r>
    </w:p>
    <w:p w:rsidR="00453959" w:rsidRPr="00202A49" w:rsidRDefault="00453959" w:rsidP="00453959">
      <w:pPr>
        <w:numPr>
          <w:ilvl w:val="0"/>
          <w:numId w:val="38"/>
        </w:numPr>
        <w:spacing w:line="240" w:lineRule="auto"/>
        <w:ind w:left="1664"/>
        <w:contextualSpacing/>
        <w:rPr>
          <w:lang w:eastAsia="fi-FI"/>
        </w:rPr>
      </w:pPr>
      <w:r w:rsidRPr="00202A49">
        <w:rPr>
          <w:lang w:eastAsia="fi-FI"/>
        </w:rPr>
        <w:t>förstå fenomenen kulturell och språklig pluralism och flerspråkighet</w:t>
      </w:r>
    </w:p>
    <w:p w:rsidR="00453959" w:rsidRPr="00202A49" w:rsidRDefault="00453959" w:rsidP="00453959">
      <w:pPr>
        <w:numPr>
          <w:ilvl w:val="0"/>
          <w:numId w:val="38"/>
        </w:numPr>
        <w:spacing w:line="240" w:lineRule="auto"/>
        <w:ind w:left="1664"/>
        <w:contextualSpacing/>
        <w:rPr>
          <w:lang w:eastAsia="fi-FI"/>
        </w:rPr>
      </w:pPr>
      <w:r w:rsidRPr="00202A49">
        <w:rPr>
          <w:lang w:eastAsia="fi-FI"/>
        </w:rPr>
        <w:t xml:space="preserve">lära sig planera, bearbeta och sammanställa muntliga och skriftliga faktatexter och att ge och ta emot respons och utvärdera sina muntliga och skriftliga färdigheter. </w:t>
      </w:r>
    </w:p>
    <w:p w:rsidR="00453959" w:rsidRPr="00202A49" w:rsidRDefault="00453959" w:rsidP="00453959">
      <w:pPr>
        <w:spacing w:line="240" w:lineRule="auto"/>
        <w:ind w:left="1304"/>
        <w:rPr>
          <w:i/>
          <w:lang w:eastAsia="fi-FI"/>
        </w:rPr>
      </w:pPr>
      <w:r w:rsidRPr="00202A49">
        <w:rPr>
          <w:i/>
          <w:lang w:eastAsia="fi-FI"/>
        </w:rPr>
        <w:lastRenderedPageBreak/>
        <w:t>Centralt innehåll</w:t>
      </w:r>
    </w:p>
    <w:p w:rsidR="00453959" w:rsidRPr="00202A49" w:rsidRDefault="00453959" w:rsidP="00453959">
      <w:pPr>
        <w:numPr>
          <w:ilvl w:val="0"/>
          <w:numId w:val="47"/>
        </w:numPr>
        <w:spacing w:line="240" w:lineRule="auto"/>
        <w:ind w:left="1664"/>
        <w:contextualSpacing/>
        <w:rPr>
          <w:b/>
          <w:lang w:eastAsia="fi-FI"/>
        </w:rPr>
      </w:pPr>
      <w:r w:rsidRPr="00202A49">
        <w:rPr>
          <w:lang w:eastAsia="fi-FI"/>
        </w:rPr>
        <w:t>språkets, litteraturens och kulturens identitetsskapande roll</w:t>
      </w:r>
    </w:p>
    <w:p w:rsidR="00453959" w:rsidRPr="00202A49" w:rsidRDefault="00453959" w:rsidP="00453959">
      <w:pPr>
        <w:numPr>
          <w:ilvl w:val="0"/>
          <w:numId w:val="37"/>
        </w:numPr>
        <w:spacing w:line="240" w:lineRule="auto"/>
        <w:ind w:left="1664"/>
        <w:contextualSpacing/>
        <w:rPr>
          <w:lang w:eastAsia="fi-FI"/>
        </w:rPr>
      </w:pPr>
      <w:r w:rsidRPr="00202A49">
        <w:rPr>
          <w:lang w:eastAsia="fi-FI"/>
        </w:rPr>
        <w:t>analys av text-, sats- och ordstrukturer och andra meningsskapande element i texter, till exempel språkliga metaforer</w:t>
      </w:r>
    </w:p>
    <w:p w:rsidR="00453959" w:rsidRPr="00202A49" w:rsidRDefault="00453959" w:rsidP="00453959">
      <w:pPr>
        <w:numPr>
          <w:ilvl w:val="0"/>
          <w:numId w:val="37"/>
        </w:numPr>
        <w:spacing w:line="240" w:lineRule="auto"/>
        <w:ind w:left="1664"/>
        <w:contextualSpacing/>
        <w:rPr>
          <w:lang w:eastAsia="fi-FI"/>
        </w:rPr>
      </w:pPr>
      <w:r w:rsidRPr="00202A49">
        <w:rPr>
          <w:lang w:eastAsia="fi-FI"/>
        </w:rPr>
        <w:t>de nordiska språkens gemensamma ursprung, skillnader och likheter mellan de nordiska språken och formandet av det svenska språket</w:t>
      </w:r>
    </w:p>
    <w:p w:rsidR="00453959" w:rsidRPr="00202A49" w:rsidRDefault="00453959" w:rsidP="00453959">
      <w:pPr>
        <w:numPr>
          <w:ilvl w:val="0"/>
          <w:numId w:val="37"/>
        </w:numPr>
        <w:spacing w:line="240" w:lineRule="auto"/>
        <w:ind w:left="1664"/>
        <w:contextualSpacing/>
        <w:rPr>
          <w:lang w:eastAsia="fi-FI"/>
        </w:rPr>
      </w:pPr>
      <w:r w:rsidRPr="00202A49">
        <w:rPr>
          <w:lang w:eastAsia="fi-FI"/>
        </w:rPr>
        <w:t>det svenska språkets kulturbärande roll i Finland och betydelsen av svenskt standardspråk</w:t>
      </w:r>
    </w:p>
    <w:p w:rsidR="00453959" w:rsidRPr="00202A49" w:rsidRDefault="00453959" w:rsidP="00453959">
      <w:pPr>
        <w:numPr>
          <w:ilvl w:val="0"/>
          <w:numId w:val="37"/>
        </w:numPr>
        <w:spacing w:line="240" w:lineRule="auto"/>
        <w:ind w:left="1664"/>
        <w:contextualSpacing/>
        <w:rPr>
          <w:lang w:eastAsia="fi-FI"/>
        </w:rPr>
      </w:pPr>
      <w:r w:rsidRPr="00202A49">
        <w:rPr>
          <w:lang w:eastAsia="fi-FI"/>
        </w:rPr>
        <w:t xml:space="preserve">språkliga varieteter såsom dialekter och slang samt flerspråkighet, kulturell mångfald, </w:t>
      </w:r>
      <w:r w:rsidR="0008673E" w:rsidRPr="00202A49">
        <w:rPr>
          <w:lang w:eastAsia="fi-FI"/>
        </w:rPr>
        <w:t>vitalisering</w:t>
      </w:r>
      <w:r w:rsidRPr="00202A49">
        <w:rPr>
          <w:lang w:eastAsia="fi-FI"/>
        </w:rPr>
        <w:t xml:space="preserve"> av språk och språklig mångfald </w:t>
      </w:r>
    </w:p>
    <w:p w:rsidR="00453959" w:rsidRPr="00202A49" w:rsidRDefault="00453959" w:rsidP="00453959">
      <w:pPr>
        <w:numPr>
          <w:ilvl w:val="0"/>
          <w:numId w:val="37"/>
        </w:numPr>
        <w:spacing w:line="240" w:lineRule="auto"/>
        <w:ind w:left="1664"/>
        <w:contextualSpacing/>
        <w:rPr>
          <w:lang w:eastAsia="fi-FI"/>
        </w:rPr>
      </w:pPr>
      <w:r w:rsidRPr="00202A49">
        <w:rPr>
          <w:lang w:eastAsia="fi-FI"/>
        </w:rPr>
        <w:t>litteratur, både skönlitteratur och faktatexter, som anknyter till kursens teman och med fokus på finlandssvensk litteratur</w:t>
      </w:r>
    </w:p>
    <w:p w:rsidR="00453959" w:rsidRPr="00202A49" w:rsidRDefault="00453959" w:rsidP="00453959">
      <w:pPr>
        <w:numPr>
          <w:ilvl w:val="0"/>
          <w:numId w:val="37"/>
        </w:numPr>
        <w:spacing w:line="240" w:lineRule="auto"/>
        <w:ind w:left="1664"/>
        <w:contextualSpacing/>
        <w:rPr>
          <w:lang w:eastAsia="fi-FI"/>
        </w:rPr>
      </w:pPr>
      <w:r w:rsidRPr="00202A49">
        <w:rPr>
          <w:lang w:eastAsia="fi-FI"/>
        </w:rPr>
        <w:t>skrivandet som process: från idé till planering, avgränsning av ämnet, val av synvinkel, respons av och till andra, bearbetning av språk och stil, rubricering och finslipning</w:t>
      </w:r>
    </w:p>
    <w:p w:rsidR="00D37248" w:rsidRDefault="00453959" w:rsidP="00D37248">
      <w:pPr>
        <w:numPr>
          <w:ilvl w:val="0"/>
          <w:numId w:val="37"/>
        </w:numPr>
        <w:spacing w:line="240" w:lineRule="auto"/>
        <w:ind w:left="1664"/>
        <w:contextualSpacing/>
        <w:rPr>
          <w:lang w:eastAsia="fi-FI"/>
        </w:rPr>
      </w:pPr>
      <w:r w:rsidRPr="00202A49">
        <w:rPr>
          <w:lang w:eastAsia="fi-FI"/>
        </w:rPr>
        <w:t>informativa inlägg i en diskussion eller en debatt och att ge och ta emot respons</w:t>
      </w:r>
    </w:p>
    <w:p w:rsidR="00D37248" w:rsidRPr="00202A49" w:rsidRDefault="00D37248" w:rsidP="00D37248">
      <w:pPr>
        <w:numPr>
          <w:ilvl w:val="0"/>
          <w:numId w:val="37"/>
        </w:numPr>
        <w:spacing w:line="240" w:lineRule="auto"/>
        <w:ind w:left="1664"/>
        <w:contextualSpacing/>
        <w:rPr>
          <w:lang w:eastAsia="fi-FI"/>
        </w:rPr>
      </w:pPr>
      <w:r>
        <w:rPr>
          <w:lang w:eastAsia="fi-FI"/>
        </w:rPr>
        <w:t>litteraturval i samarbete med stadsbiblioteket</w:t>
      </w:r>
      <w:r w:rsidRPr="00202A49">
        <w:rPr>
          <w:lang w:eastAsia="fi-FI"/>
        </w:rPr>
        <w:t xml:space="preserve"> </w:t>
      </w:r>
    </w:p>
    <w:p w:rsidR="00453959" w:rsidRPr="00202A49" w:rsidRDefault="00453959" w:rsidP="00D37248">
      <w:pPr>
        <w:spacing w:line="240" w:lineRule="auto"/>
        <w:ind w:left="1664"/>
        <w:contextualSpacing/>
        <w:rPr>
          <w:lang w:eastAsia="fi-FI"/>
        </w:rPr>
      </w:pPr>
      <w:r w:rsidRPr="00202A49">
        <w:rPr>
          <w:lang w:eastAsia="fi-FI"/>
        </w:rPr>
        <w:t xml:space="preserve"> </w:t>
      </w:r>
    </w:p>
    <w:p w:rsidR="00244DE9" w:rsidRDefault="00244DE9" w:rsidP="00244DE9">
      <w:pPr>
        <w:pStyle w:val="Liststycke"/>
        <w:spacing w:line="240" w:lineRule="auto"/>
        <w:ind w:left="1304"/>
        <w:rPr>
          <w:i/>
        </w:rPr>
      </w:pPr>
      <w:r>
        <w:rPr>
          <w:i/>
        </w:rPr>
        <w:t>Bedömning</w:t>
      </w:r>
    </w:p>
    <w:p w:rsidR="00244DE9" w:rsidRDefault="00244DE9" w:rsidP="00244DE9">
      <w:pPr>
        <w:pStyle w:val="Liststycke"/>
        <w:spacing w:line="240" w:lineRule="auto"/>
        <w:ind w:left="1304"/>
      </w:pPr>
      <w:r>
        <w:t xml:space="preserve">Kursen bedöms med siffervitsord. </w:t>
      </w:r>
      <w:r>
        <w:tab/>
      </w:r>
    </w:p>
    <w:p w:rsidR="00244DE9" w:rsidRDefault="00244DE9" w:rsidP="00244DE9"/>
    <w:p w:rsidR="00244DE9" w:rsidRPr="00D37248" w:rsidRDefault="00244DE9" w:rsidP="00244DE9">
      <w:pPr>
        <w:pStyle w:val="Liststycke"/>
        <w:ind w:left="1304"/>
        <w:rPr>
          <w:i/>
        </w:rPr>
      </w:pPr>
      <w:r w:rsidRPr="00D37248">
        <w:rPr>
          <w:i/>
        </w:rPr>
        <w:t>Kursen kan inte avläggas genom självständiga studier.</w:t>
      </w:r>
    </w:p>
    <w:p w:rsidR="00244DE9" w:rsidRDefault="00244DE9" w:rsidP="00244DE9">
      <w:pPr>
        <w:pStyle w:val="Liststycke"/>
        <w:ind w:left="1304"/>
      </w:pPr>
    </w:p>
    <w:p w:rsidR="00244DE9" w:rsidRDefault="00244DE9" w:rsidP="00244DE9">
      <w:pPr>
        <w:pStyle w:val="Liststycke"/>
        <w:spacing w:line="240" w:lineRule="auto"/>
        <w:ind w:left="1304"/>
        <w:rPr>
          <w:i/>
        </w:rPr>
      </w:pPr>
      <w:r>
        <w:rPr>
          <w:i/>
        </w:rPr>
        <w:t>Rekommenderade förkunskaper</w:t>
      </w:r>
    </w:p>
    <w:p w:rsidR="00244DE9" w:rsidRDefault="00244DE9" w:rsidP="00244DE9">
      <w:pPr>
        <w:pStyle w:val="Liststycke"/>
        <w:spacing w:line="240" w:lineRule="auto"/>
        <w:ind w:left="1304"/>
      </w:pPr>
      <w:r>
        <w:t>Mo01</w:t>
      </w:r>
    </w:p>
    <w:p w:rsidR="00244DE9" w:rsidRPr="00202A49" w:rsidRDefault="00244DE9" w:rsidP="00453959">
      <w:pPr>
        <w:spacing w:line="240" w:lineRule="auto"/>
        <w:ind w:left="2024"/>
        <w:contextualSpacing/>
        <w:rPr>
          <w:b/>
          <w:lang w:eastAsia="fi-FI"/>
        </w:rPr>
      </w:pPr>
    </w:p>
    <w:p w:rsidR="00453959" w:rsidRPr="00202A49" w:rsidRDefault="00453959" w:rsidP="00453959">
      <w:pPr>
        <w:spacing w:line="240" w:lineRule="auto"/>
        <w:ind w:left="2024"/>
        <w:contextualSpacing/>
        <w:rPr>
          <w:b/>
          <w:lang w:eastAsia="fi-FI"/>
        </w:rPr>
      </w:pPr>
    </w:p>
    <w:p w:rsidR="00453959" w:rsidRPr="00202A49" w:rsidRDefault="00453959" w:rsidP="00453959">
      <w:pPr>
        <w:spacing w:line="240" w:lineRule="auto"/>
        <w:ind w:left="1304"/>
        <w:rPr>
          <w:b/>
          <w:lang w:eastAsia="fi-FI"/>
        </w:rPr>
      </w:pPr>
      <w:r w:rsidRPr="00202A49">
        <w:rPr>
          <w:b/>
          <w:lang w:eastAsia="fi-FI"/>
        </w:rPr>
        <w:t>3. Att analysera och tolk</w:t>
      </w:r>
      <w:r w:rsidR="00244DE9">
        <w:rPr>
          <w:b/>
          <w:lang w:eastAsia="fi-FI"/>
        </w:rPr>
        <w:t>a litteratur (Mo0</w:t>
      </w:r>
      <w:r w:rsidRPr="00202A49">
        <w:rPr>
          <w:b/>
          <w:lang w:eastAsia="fi-FI"/>
        </w:rPr>
        <w:t>3)</w:t>
      </w:r>
    </w:p>
    <w:p w:rsidR="00453959" w:rsidRPr="00202A49" w:rsidRDefault="00453959" w:rsidP="00453959">
      <w:pPr>
        <w:spacing w:line="240" w:lineRule="auto"/>
        <w:ind w:left="1304"/>
        <w:rPr>
          <w:b/>
          <w:lang w:eastAsia="fi-FI"/>
        </w:rPr>
      </w:pPr>
    </w:p>
    <w:p w:rsidR="00453959" w:rsidRPr="00202A49" w:rsidRDefault="00453959" w:rsidP="00453959">
      <w:pPr>
        <w:spacing w:line="240" w:lineRule="auto"/>
        <w:ind w:left="1304"/>
        <w:rPr>
          <w:lang w:eastAsia="fi-FI"/>
        </w:rPr>
      </w:pPr>
      <w:r w:rsidRPr="00202A49">
        <w:rPr>
          <w:lang w:eastAsia="fi-FI"/>
        </w:rPr>
        <w:t>Kursen behandlar språk och litteratur som verktyg för skapande. Den studerande fördjupar sin kunskap om språkets estetiska funktion och kulturella betydelse. Den studerande blir även allt skickligare i att tolka skönlitterära texter, både muntligt och skriftligt och kan njuta av och glädjas över skönlitteratur i olika former.</w:t>
      </w:r>
    </w:p>
    <w:p w:rsidR="00453959" w:rsidRPr="00202A49" w:rsidRDefault="00453959" w:rsidP="00453959">
      <w:pPr>
        <w:spacing w:line="240" w:lineRule="auto"/>
        <w:ind w:left="1304"/>
        <w:rPr>
          <w:lang w:eastAsia="fi-FI"/>
        </w:rPr>
      </w:pPr>
    </w:p>
    <w:p w:rsidR="00453959" w:rsidRPr="00202A49" w:rsidRDefault="00453959" w:rsidP="00453959">
      <w:pPr>
        <w:spacing w:line="240" w:lineRule="auto"/>
        <w:ind w:left="1304"/>
        <w:rPr>
          <w:i/>
          <w:lang w:eastAsia="fi-FI"/>
        </w:rPr>
      </w:pPr>
      <w:r w:rsidRPr="00202A49">
        <w:rPr>
          <w:i/>
          <w:lang w:eastAsia="fi-FI"/>
        </w:rPr>
        <w:t>Mål</w:t>
      </w:r>
    </w:p>
    <w:p w:rsidR="00453959" w:rsidRPr="00202A49" w:rsidRDefault="00453959" w:rsidP="00453959">
      <w:pPr>
        <w:spacing w:line="240" w:lineRule="auto"/>
        <w:ind w:left="1304"/>
        <w:rPr>
          <w:lang w:eastAsia="fi-FI"/>
        </w:rPr>
      </w:pPr>
      <w:r w:rsidRPr="00202A49">
        <w:rPr>
          <w:lang w:eastAsia="fi-FI"/>
        </w:rPr>
        <w:t>Kursens mål är att den studerande ska</w:t>
      </w:r>
    </w:p>
    <w:p w:rsidR="00453959" w:rsidRPr="00202A49" w:rsidRDefault="00453959" w:rsidP="00453959">
      <w:pPr>
        <w:numPr>
          <w:ilvl w:val="0"/>
          <w:numId w:val="44"/>
        </w:numPr>
        <w:spacing w:line="240" w:lineRule="auto"/>
        <w:ind w:left="1664"/>
        <w:contextualSpacing/>
        <w:rPr>
          <w:lang w:eastAsia="fi-FI"/>
        </w:rPr>
      </w:pPr>
      <w:r w:rsidRPr="00202A49">
        <w:rPr>
          <w:lang w:eastAsia="fi-FI"/>
        </w:rPr>
        <w:t xml:space="preserve">vidareutveckla sin förmåga att läsa och tolka fiktiva texter både analytiskt och estetiskt och reflektera över sitt eget läsande </w:t>
      </w:r>
    </w:p>
    <w:p w:rsidR="00453959" w:rsidRPr="00202A49" w:rsidRDefault="00453959" w:rsidP="00453959">
      <w:pPr>
        <w:numPr>
          <w:ilvl w:val="0"/>
          <w:numId w:val="44"/>
        </w:numPr>
        <w:spacing w:line="240" w:lineRule="auto"/>
        <w:ind w:left="1664"/>
        <w:contextualSpacing/>
        <w:rPr>
          <w:lang w:eastAsia="fi-FI"/>
        </w:rPr>
      </w:pPr>
      <w:r w:rsidRPr="00202A49">
        <w:rPr>
          <w:lang w:eastAsia="fi-FI"/>
        </w:rPr>
        <w:t>fördjupa sin uppfattning om litteraturen som estetiskt verkningsmedel och få en uppfattning om skönlitteraturens kulturbärande roll</w:t>
      </w:r>
    </w:p>
    <w:p w:rsidR="00453959" w:rsidRPr="00202A49" w:rsidRDefault="00453959" w:rsidP="00453959">
      <w:pPr>
        <w:numPr>
          <w:ilvl w:val="0"/>
          <w:numId w:val="44"/>
        </w:numPr>
        <w:spacing w:line="240" w:lineRule="auto"/>
        <w:ind w:left="1664"/>
        <w:contextualSpacing/>
        <w:rPr>
          <w:lang w:eastAsia="fi-FI"/>
        </w:rPr>
      </w:pPr>
      <w:r w:rsidRPr="00202A49">
        <w:rPr>
          <w:lang w:eastAsia="fi-FI"/>
        </w:rPr>
        <w:t>fördjupa sin förmåga att analysera och tolka litteratur med hjälp av lämpliga begrepp och kunna motivera sina tolkningar</w:t>
      </w:r>
    </w:p>
    <w:p w:rsidR="00453959" w:rsidRPr="00202A49" w:rsidRDefault="00453959" w:rsidP="00453959">
      <w:pPr>
        <w:numPr>
          <w:ilvl w:val="0"/>
          <w:numId w:val="44"/>
        </w:numPr>
        <w:spacing w:line="240" w:lineRule="auto"/>
        <w:ind w:left="1664"/>
        <w:contextualSpacing/>
        <w:rPr>
          <w:lang w:eastAsia="fi-FI"/>
        </w:rPr>
      </w:pPr>
      <w:r w:rsidRPr="00202A49">
        <w:rPr>
          <w:lang w:eastAsia="fi-FI"/>
        </w:rPr>
        <w:t>få insikt i poetiskt språkbruk</w:t>
      </w:r>
    </w:p>
    <w:p w:rsidR="00453959" w:rsidRPr="00202A49" w:rsidRDefault="00453959" w:rsidP="00453959">
      <w:pPr>
        <w:numPr>
          <w:ilvl w:val="0"/>
          <w:numId w:val="44"/>
        </w:numPr>
        <w:spacing w:line="240" w:lineRule="auto"/>
        <w:ind w:left="1664"/>
        <w:contextualSpacing/>
        <w:rPr>
          <w:lang w:eastAsia="fi-FI"/>
        </w:rPr>
      </w:pPr>
      <w:r w:rsidRPr="00202A49">
        <w:rPr>
          <w:lang w:eastAsia="fi-FI"/>
        </w:rPr>
        <w:t xml:space="preserve">vidareutveckla sina färdigheter i gruppkommunikation. </w:t>
      </w:r>
    </w:p>
    <w:p w:rsidR="00453959" w:rsidRPr="00202A49" w:rsidRDefault="00453959" w:rsidP="00453959">
      <w:pPr>
        <w:spacing w:line="240" w:lineRule="auto"/>
        <w:ind w:left="1664"/>
        <w:contextualSpacing/>
        <w:rPr>
          <w:lang w:eastAsia="fi-FI"/>
        </w:rPr>
      </w:pPr>
    </w:p>
    <w:p w:rsidR="00453959" w:rsidRPr="00202A49" w:rsidRDefault="00453959" w:rsidP="00453959">
      <w:pPr>
        <w:spacing w:line="240" w:lineRule="auto"/>
        <w:ind w:left="1304"/>
        <w:rPr>
          <w:i/>
          <w:lang w:eastAsia="fi-FI"/>
        </w:rPr>
      </w:pPr>
      <w:r w:rsidRPr="00202A49">
        <w:rPr>
          <w:i/>
          <w:lang w:eastAsia="fi-FI"/>
        </w:rPr>
        <w:t>Centralt innehåll</w:t>
      </w:r>
    </w:p>
    <w:p w:rsidR="00453959" w:rsidRPr="00202A49" w:rsidRDefault="00453959" w:rsidP="00453959">
      <w:pPr>
        <w:numPr>
          <w:ilvl w:val="0"/>
          <w:numId w:val="48"/>
        </w:numPr>
        <w:spacing w:line="240" w:lineRule="auto"/>
        <w:ind w:left="1664"/>
        <w:contextualSpacing/>
        <w:rPr>
          <w:b/>
          <w:lang w:eastAsia="fi-FI"/>
        </w:rPr>
      </w:pPr>
      <w:r w:rsidRPr="00202A49">
        <w:rPr>
          <w:lang w:eastAsia="fi-FI"/>
        </w:rPr>
        <w:t>att fördjupa sin kunskap om de litterära genrerna och hur deras profiler förändras och vidgas över tid och rum</w:t>
      </w:r>
    </w:p>
    <w:p w:rsidR="00453959" w:rsidRPr="00202A49" w:rsidRDefault="00453959" w:rsidP="00453959">
      <w:pPr>
        <w:numPr>
          <w:ilvl w:val="0"/>
          <w:numId w:val="48"/>
        </w:numPr>
        <w:spacing w:line="240" w:lineRule="auto"/>
        <w:ind w:left="1664"/>
        <w:contextualSpacing/>
        <w:rPr>
          <w:b/>
          <w:lang w:eastAsia="fi-FI"/>
        </w:rPr>
      </w:pPr>
      <w:r w:rsidRPr="00202A49">
        <w:rPr>
          <w:lang w:eastAsia="fi-FI"/>
        </w:rPr>
        <w:lastRenderedPageBreak/>
        <w:t xml:space="preserve">att behandla bildspråk, mångtydighet och andra textuella medel i skönlitteraturen och i de studerandes egna texter </w:t>
      </w:r>
    </w:p>
    <w:p w:rsidR="00453959" w:rsidRPr="00202A49" w:rsidRDefault="00453959" w:rsidP="00453959">
      <w:pPr>
        <w:numPr>
          <w:ilvl w:val="0"/>
          <w:numId w:val="39"/>
        </w:numPr>
        <w:spacing w:line="240" w:lineRule="auto"/>
        <w:ind w:left="1664"/>
        <w:contextualSpacing/>
        <w:rPr>
          <w:lang w:eastAsia="fi-FI"/>
        </w:rPr>
      </w:pPr>
      <w:r w:rsidRPr="00202A49">
        <w:rPr>
          <w:lang w:eastAsia="fi-FI"/>
        </w:rPr>
        <w:t>att läsa, analysera och tolka epik, drama och lyrik, med fokus på diktanalys</w:t>
      </w:r>
    </w:p>
    <w:p w:rsidR="00453959" w:rsidRPr="00202A49" w:rsidRDefault="00453959" w:rsidP="00453959">
      <w:pPr>
        <w:numPr>
          <w:ilvl w:val="0"/>
          <w:numId w:val="39"/>
        </w:numPr>
        <w:spacing w:line="240" w:lineRule="auto"/>
        <w:ind w:left="1664"/>
        <w:contextualSpacing/>
        <w:rPr>
          <w:lang w:eastAsia="fi-FI"/>
        </w:rPr>
      </w:pPr>
      <w:r w:rsidRPr="00202A49">
        <w:rPr>
          <w:lang w:eastAsia="fi-FI"/>
        </w:rPr>
        <w:t xml:space="preserve">att läsa och tolka multimodala uttrycksformer, till exempel i bildkonstverk, film och teater </w:t>
      </w:r>
    </w:p>
    <w:p w:rsidR="00453959" w:rsidRPr="00202A49" w:rsidRDefault="00453959" w:rsidP="00453959">
      <w:pPr>
        <w:numPr>
          <w:ilvl w:val="0"/>
          <w:numId w:val="39"/>
        </w:numPr>
        <w:spacing w:line="240" w:lineRule="auto"/>
        <w:ind w:left="1664"/>
        <w:contextualSpacing/>
        <w:rPr>
          <w:lang w:eastAsia="fi-FI"/>
        </w:rPr>
      </w:pPr>
      <w:r w:rsidRPr="00202A49">
        <w:rPr>
          <w:lang w:eastAsia="fi-FI"/>
        </w:rPr>
        <w:t>att producera egna texter utgående från skönlitterära texter</w:t>
      </w:r>
    </w:p>
    <w:p w:rsidR="00453959" w:rsidRDefault="00453959" w:rsidP="00453959">
      <w:pPr>
        <w:numPr>
          <w:ilvl w:val="0"/>
          <w:numId w:val="39"/>
        </w:numPr>
        <w:spacing w:line="240" w:lineRule="auto"/>
        <w:ind w:left="1664"/>
        <w:contextualSpacing/>
        <w:rPr>
          <w:lang w:eastAsia="fi-FI"/>
        </w:rPr>
      </w:pPr>
      <w:r w:rsidRPr="00202A49">
        <w:rPr>
          <w:lang w:eastAsia="fi-FI"/>
        </w:rPr>
        <w:t>att föra målinriktade litterära samtal samt analysera och bedöma gruppdiskussioner</w:t>
      </w:r>
    </w:p>
    <w:p w:rsidR="00671962" w:rsidRPr="00202A49" w:rsidRDefault="00671962" w:rsidP="00671962">
      <w:pPr>
        <w:numPr>
          <w:ilvl w:val="0"/>
          <w:numId w:val="39"/>
        </w:numPr>
        <w:spacing w:line="240" w:lineRule="auto"/>
        <w:ind w:left="1664"/>
        <w:contextualSpacing/>
        <w:rPr>
          <w:lang w:eastAsia="fi-FI"/>
        </w:rPr>
      </w:pPr>
      <w:r>
        <w:rPr>
          <w:lang w:eastAsia="fi-FI"/>
        </w:rPr>
        <w:t>teaterbesök eller besök på konstutställning kan ingå</w:t>
      </w:r>
    </w:p>
    <w:p w:rsidR="00244DE9" w:rsidRDefault="00244DE9" w:rsidP="00671962">
      <w:pPr>
        <w:spacing w:line="240" w:lineRule="auto"/>
        <w:rPr>
          <w:b/>
          <w:lang w:eastAsia="fi-FI"/>
        </w:rPr>
      </w:pPr>
    </w:p>
    <w:p w:rsidR="00244DE9" w:rsidRDefault="00244DE9" w:rsidP="00244DE9">
      <w:pPr>
        <w:pStyle w:val="Liststycke"/>
        <w:spacing w:line="240" w:lineRule="auto"/>
        <w:ind w:left="1304"/>
        <w:rPr>
          <w:i/>
        </w:rPr>
      </w:pPr>
      <w:r>
        <w:rPr>
          <w:i/>
        </w:rPr>
        <w:t>Bedömning</w:t>
      </w:r>
    </w:p>
    <w:p w:rsidR="00244DE9" w:rsidRDefault="00244DE9" w:rsidP="00244DE9">
      <w:pPr>
        <w:pStyle w:val="Liststycke"/>
        <w:spacing w:line="240" w:lineRule="auto"/>
        <w:ind w:left="1304"/>
      </w:pPr>
      <w:r>
        <w:t xml:space="preserve">Kursen bedöms med siffervitsord. </w:t>
      </w:r>
      <w:r>
        <w:tab/>
      </w:r>
    </w:p>
    <w:p w:rsidR="00244DE9" w:rsidRDefault="00244DE9" w:rsidP="00244DE9">
      <w:pPr>
        <w:pStyle w:val="Liststycke"/>
        <w:ind w:left="1304"/>
      </w:pPr>
    </w:p>
    <w:p w:rsidR="00244DE9" w:rsidRPr="00671962" w:rsidRDefault="00244DE9" w:rsidP="00244DE9">
      <w:pPr>
        <w:pStyle w:val="Liststycke"/>
        <w:ind w:left="1304"/>
        <w:rPr>
          <w:i/>
        </w:rPr>
      </w:pPr>
      <w:r w:rsidRPr="00671962">
        <w:rPr>
          <w:i/>
        </w:rPr>
        <w:t>Kursen kan inte avläggas genom självständiga studier.</w:t>
      </w:r>
    </w:p>
    <w:p w:rsidR="00244DE9" w:rsidRDefault="00244DE9" w:rsidP="00244DE9">
      <w:pPr>
        <w:pStyle w:val="Liststycke"/>
        <w:ind w:left="1304"/>
      </w:pPr>
    </w:p>
    <w:p w:rsidR="00244DE9" w:rsidRDefault="00244DE9" w:rsidP="00671962">
      <w:pPr>
        <w:pStyle w:val="Liststycke"/>
        <w:spacing w:line="240" w:lineRule="auto"/>
        <w:ind w:left="1304"/>
        <w:rPr>
          <w:i/>
        </w:rPr>
      </w:pPr>
      <w:r>
        <w:rPr>
          <w:i/>
        </w:rPr>
        <w:t>Rekommenderade förkunskaper</w:t>
      </w:r>
    </w:p>
    <w:p w:rsidR="00244DE9" w:rsidRDefault="00244DE9" w:rsidP="00671962">
      <w:pPr>
        <w:pStyle w:val="Liststycke"/>
        <w:spacing w:line="240" w:lineRule="auto"/>
        <w:ind w:left="1304"/>
      </w:pPr>
      <w:r>
        <w:t xml:space="preserve">Mo01–02 </w:t>
      </w:r>
    </w:p>
    <w:p w:rsidR="00453959" w:rsidRDefault="00453959" w:rsidP="00453959">
      <w:pPr>
        <w:spacing w:line="240" w:lineRule="auto"/>
        <w:ind w:left="1304"/>
        <w:rPr>
          <w:b/>
          <w:lang w:eastAsia="fi-FI"/>
        </w:rPr>
      </w:pPr>
    </w:p>
    <w:p w:rsidR="00244DE9" w:rsidRPr="00202A49" w:rsidRDefault="00244DE9" w:rsidP="00453959">
      <w:pPr>
        <w:spacing w:line="240" w:lineRule="auto"/>
        <w:ind w:left="1304"/>
        <w:rPr>
          <w:b/>
          <w:lang w:eastAsia="fi-FI"/>
        </w:rPr>
      </w:pPr>
    </w:p>
    <w:p w:rsidR="00453959" w:rsidRPr="00202A49" w:rsidRDefault="00453959" w:rsidP="00453959">
      <w:pPr>
        <w:spacing w:line="240" w:lineRule="auto"/>
        <w:ind w:left="1304"/>
        <w:rPr>
          <w:b/>
          <w:lang w:eastAsia="fi-FI"/>
        </w:rPr>
      </w:pPr>
      <w:r w:rsidRPr="00202A49">
        <w:rPr>
          <w:b/>
          <w:lang w:eastAsia="fi-FI"/>
        </w:rPr>
        <w:t>4. Text och påverkan (M</w:t>
      </w:r>
      <w:r w:rsidR="00244DE9">
        <w:rPr>
          <w:b/>
          <w:lang w:eastAsia="fi-FI"/>
        </w:rPr>
        <w:t>o0</w:t>
      </w:r>
      <w:r w:rsidRPr="00202A49">
        <w:rPr>
          <w:b/>
          <w:lang w:eastAsia="fi-FI"/>
        </w:rPr>
        <w:t>4)</w:t>
      </w:r>
    </w:p>
    <w:p w:rsidR="00453959" w:rsidRPr="00202A49" w:rsidRDefault="00453959" w:rsidP="00453959">
      <w:pPr>
        <w:spacing w:line="240" w:lineRule="auto"/>
        <w:ind w:left="1304"/>
        <w:rPr>
          <w:b/>
          <w:lang w:eastAsia="fi-FI"/>
        </w:rPr>
      </w:pPr>
    </w:p>
    <w:p w:rsidR="00453959" w:rsidRPr="00202A49" w:rsidRDefault="00453959" w:rsidP="00453959">
      <w:pPr>
        <w:spacing w:line="240" w:lineRule="auto"/>
        <w:ind w:left="1304"/>
        <w:rPr>
          <w:lang w:eastAsia="fi-FI"/>
        </w:rPr>
      </w:pPr>
      <w:r w:rsidRPr="00202A49">
        <w:rPr>
          <w:lang w:eastAsia="fi-FI"/>
        </w:rPr>
        <w:t>Kursen handlar om maktbruk och delaktighet genom språk och texter. Den studerande fördjupar sig i att analysera multimodala texter och litteratur utgående från texters möjlighet att påverka samhällsdebatten och får fördjupad kunskap och färdighet i argumentationsteknik och andra påverkningsmedel.</w:t>
      </w:r>
    </w:p>
    <w:p w:rsidR="00453959" w:rsidRPr="00202A49" w:rsidRDefault="00453959" w:rsidP="00453959">
      <w:pPr>
        <w:spacing w:line="240" w:lineRule="auto"/>
        <w:ind w:left="1304"/>
        <w:rPr>
          <w:lang w:eastAsia="fi-FI"/>
        </w:rPr>
      </w:pPr>
    </w:p>
    <w:p w:rsidR="00453959" w:rsidRPr="00202A49" w:rsidRDefault="00453959" w:rsidP="00453959">
      <w:pPr>
        <w:spacing w:line="240" w:lineRule="auto"/>
        <w:ind w:left="1304"/>
        <w:rPr>
          <w:i/>
          <w:lang w:eastAsia="fi-FI"/>
        </w:rPr>
      </w:pPr>
      <w:r w:rsidRPr="00202A49">
        <w:rPr>
          <w:i/>
          <w:lang w:eastAsia="fi-FI"/>
        </w:rPr>
        <w:t>Mål</w:t>
      </w:r>
    </w:p>
    <w:p w:rsidR="00453959" w:rsidRPr="00202A49" w:rsidRDefault="00453959" w:rsidP="00453959">
      <w:pPr>
        <w:spacing w:line="240" w:lineRule="auto"/>
        <w:ind w:left="1304"/>
        <w:rPr>
          <w:lang w:eastAsia="fi-FI"/>
        </w:rPr>
      </w:pPr>
      <w:r w:rsidRPr="00202A49">
        <w:rPr>
          <w:lang w:eastAsia="fi-FI"/>
        </w:rPr>
        <w:t>Kursens mål är att den studerande ska</w:t>
      </w:r>
    </w:p>
    <w:p w:rsidR="00453959" w:rsidRPr="00202A49" w:rsidRDefault="00453959" w:rsidP="00453959">
      <w:pPr>
        <w:numPr>
          <w:ilvl w:val="0"/>
          <w:numId w:val="58"/>
        </w:numPr>
        <w:spacing w:line="240" w:lineRule="auto"/>
        <w:ind w:left="1664"/>
        <w:contextualSpacing/>
        <w:rPr>
          <w:lang w:eastAsia="fi-FI"/>
        </w:rPr>
      </w:pPr>
      <w:r w:rsidRPr="00202A49">
        <w:rPr>
          <w:lang w:eastAsia="fi-FI"/>
        </w:rPr>
        <w:t>fördjupa sin kritiska läskunnighet, speciellt sin medieläskunnighet</w:t>
      </w:r>
    </w:p>
    <w:p w:rsidR="00453959" w:rsidRPr="00202A49" w:rsidRDefault="00453959" w:rsidP="00453959">
      <w:pPr>
        <w:numPr>
          <w:ilvl w:val="0"/>
          <w:numId w:val="58"/>
        </w:numPr>
        <w:spacing w:line="240" w:lineRule="auto"/>
        <w:ind w:left="1664"/>
        <w:contextualSpacing/>
        <w:rPr>
          <w:lang w:eastAsia="fi-FI"/>
        </w:rPr>
      </w:pPr>
      <w:r w:rsidRPr="00202A49">
        <w:rPr>
          <w:lang w:eastAsia="fi-FI"/>
        </w:rPr>
        <w:t>kunna motivera sina åsikter både som talare och skribent</w:t>
      </w:r>
    </w:p>
    <w:p w:rsidR="00453959" w:rsidRPr="00202A49" w:rsidRDefault="00453959" w:rsidP="00453959">
      <w:pPr>
        <w:numPr>
          <w:ilvl w:val="0"/>
          <w:numId w:val="58"/>
        </w:numPr>
        <w:spacing w:line="240" w:lineRule="auto"/>
        <w:ind w:left="1664"/>
        <w:contextualSpacing/>
        <w:rPr>
          <w:lang w:eastAsia="fi-FI"/>
        </w:rPr>
      </w:pPr>
      <w:r w:rsidRPr="00202A49">
        <w:rPr>
          <w:lang w:eastAsia="fi-FI"/>
        </w:rPr>
        <w:t xml:space="preserve">kunna analysera och kritiskt granska texter ur olika synvinklar, bland annat etiskt och ideologiskt </w:t>
      </w:r>
    </w:p>
    <w:p w:rsidR="00453959" w:rsidRPr="00202A49" w:rsidRDefault="00453959" w:rsidP="00453959">
      <w:pPr>
        <w:numPr>
          <w:ilvl w:val="0"/>
          <w:numId w:val="58"/>
        </w:numPr>
        <w:spacing w:line="240" w:lineRule="auto"/>
        <w:ind w:left="1664"/>
        <w:contextualSpacing/>
        <w:rPr>
          <w:lang w:eastAsia="fi-FI"/>
        </w:rPr>
      </w:pPr>
      <w:r w:rsidRPr="00202A49">
        <w:rPr>
          <w:lang w:eastAsia="fi-FI"/>
        </w:rPr>
        <w:t xml:space="preserve">kunna analysera litteraturens och andra konstformers samt mediernas samhälleliga inverkan och kulturpolitiska betydelse. </w:t>
      </w:r>
    </w:p>
    <w:p w:rsidR="00453959" w:rsidRPr="00202A49" w:rsidRDefault="00453959" w:rsidP="00453959">
      <w:pPr>
        <w:spacing w:line="240" w:lineRule="auto"/>
        <w:ind w:left="2024"/>
        <w:contextualSpacing/>
        <w:rPr>
          <w:lang w:eastAsia="fi-FI"/>
        </w:rPr>
      </w:pPr>
    </w:p>
    <w:p w:rsidR="00453959" w:rsidRPr="00202A49" w:rsidRDefault="00453959" w:rsidP="00453959">
      <w:pPr>
        <w:spacing w:line="240" w:lineRule="auto"/>
        <w:ind w:left="1304"/>
        <w:rPr>
          <w:i/>
          <w:lang w:eastAsia="fi-FI"/>
        </w:rPr>
      </w:pPr>
      <w:r w:rsidRPr="00202A49">
        <w:rPr>
          <w:i/>
          <w:lang w:eastAsia="fi-FI"/>
        </w:rPr>
        <w:t xml:space="preserve">Centralt innehåll  </w:t>
      </w:r>
    </w:p>
    <w:p w:rsidR="00453959" w:rsidRPr="00202A49" w:rsidRDefault="00453959" w:rsidP="00453959">
      <w:pPr>
        <w:numPr>
          <w:ilvl w:val="0"/>
          <w:numId w:val="59"/>
        </w:numPr>
        <w:spacing w:line="240" w:lineRule="auto"/>
        <w:ind w:left="1664"/>
        <w:contextualSpacing/>
        <w:rPr>
          <w:lang w:eastAsia="fi-FI"/>
        </w:rPr>
      </w:pPr>
      <w:r w:rsidRPr="00202A49">
        <w:rPr>
          <w:lang w:eastAsia="fi-FI"/>
        </w:rPr>
        <w:t>ställningstagande och argumenterande texter och retoriska stilmedel</w:t>
      </w:r>
    </w:p>
    <w:p w:rsidR="00453959" w:rsidRPr="00202A49" w:rsidRDefault="00453959" w:rsidP="00453959">
      <w:pPr>
        <w:numPr>
          <w:ilvl w:val="0"/>
          <w:numId w:val="59"/>
        </w:numPr>
        <w:spacing w:line="240" w:lineRule="auto"/>
        <w:ind w:left="1664"/>
        <w:contextualSpacing/>
        <w:rPr>
          <w:lang w:eastAsia="fi-FI"/>
        </w:rPr>
      </w:pPr>
      <w:r w:rsidRPr="00202A49">
        <w:rPr>
          <w:lang w:eastAsia="fi-FI"/>
        </w:rPr>
        <w:t>verbala och visuella medel som används för att påverka mottagaren, t.ex. reklamtexter och underhållning</w:t>
      </w:r>
    </w:p>
    <w:p w:rsidR="00453959" w:rsidRPr="00202A49" w:rsidRDefault="00453959" w:rsidP="00453959">
      <w:pPr>
        <w:numPr>
          <w:ilvl w:val="0"/>
          <w:numId w:val="59"/>
        </w:numPr>
        <w:spacing w:line="240" w:lineRule="auto"/>
        <w:ind w:left="1664"/>
        <w:contextualSpacing/>
        <w:rPr>
          <w:lang w:eastAsia="fi-FI"/>
        </w:rPr>
      </w:pPr>
      <w:r w:rsidRPr="00202A49">
        <w:rPr>
          <w:lang w:eastAsia="fi-FI"/>
        </w:rPr>
        <w:t xml:space="preserve">ideologiskt färgade texter och skillnaden mellan åsikter och vetenskapligt baserad information </w:t>
      </w:r>
    </w:p>
    <w:p w:rsidR="00453959" w:rsidRPr="00202A49" w:rsidRDefault="00453959" w:rsidP="00453959">
      <w:pPr>
        <w:numPr>
          <w:ilvl w:val="0"/>
          <w:numId w:val="59"/>
        </w:numPr>
        <w:spacing w:line="240" w:lineRule="auto"/>
        <w:ind w:left="1664"/>
        <w:contextualSpacing/>
        <w:rPr>
          <w:lang w:eastAsia="fi-FI"/>
        </w:rPr>
      </w:pPr>
      <w:r w:rsidRPr="00202A49">
        <w:rPr>
          <w:lang w:eastAsia="fi-FI"/>
        </w:rPr>
        <w:t>synvinklar och uttryckssätt inom olika vetenskapsområden samt informationssökning</w:t>
      </w:r>
    </w:p>
    <w:p w:rsidR="00453959" w:rsidRPr="00202A49" w:rsidRDefault="00453959" w:rsidP="00453959">
      <w:pPr>
        <w:numPr>
          <w:ilvl w:val="0"/>
          <w:numId w:val="59"/>
        </w:numPr>
        <w:spacing w:line="240" w:lineRule="auto"/>
        <w:ind w:left="1664"/>
        <w:contextualSpacing/>
        <w:rPr>
          <w:lang w:eastAsia="fi-FI"/>
        </w:rPr>
      </w:pPr>
      <w:r w:rsidRPr="00202A49">
        <w:rPr>
          <w:lang w:eastAsia="fi-FI"/>
        </w:rPr>
        <w:t>yttrandefrihet, censur, källkritik, mediekritik, upphovsrätt och plagiat</w:t>
      </w:r>
    </w:p>
    <w:p w:rsidR="00453959" w:rsidRPr="00202A49" w:rsidRDefault="00453959" w:rsidP="00453959">
      <w:pPr>
        <w:numPr>
          <w:ilvl w:val="0"/>
          <w:numId w:val="59"/>
        </w:numPr>
        <w:spacing w:line="240" w:lineRule="auto"/>
        <w:ind w:left="1664"/>
        <w:contextualSpacing/>
        <w:rPr>
          <w:lang w:eastAsia="fi-FI"/>
        </w:rPr>
      </w:pPr>
      <w:r w:rsidRPr="00202A49">
        <w:rPr>
          <w:lang w:eastAsia="fi-FI"/>
        </w:rPr>
        <w:t>språk, stil och innehåll som påverkningsmedel inom litteraturen</w:t>
      </w:r>
    </w:p>
    <w:p w:rsidR="00453959" w:rsidRPr="00202A49" w:rsidRDefault="00453959" w:rsidP="00453959">
      <w:pPr>
        <w:numPr>
          <w:ilvl w:val="0"/>
          <w:numId w:val="59"/>
        </w:numPr>
        <w:spacing w:line="240" w:lineRule="auto"/>
        <w:ind w:left="1664"/>
        <w:contextualSpacing/>
        <w:rPr>
          <w:b/>
          <w:lang w:eastAsia="fi-FI"/>
        </w:rPr>
      </w:pPr>
      <w:r w:rsidRPr="00202A49">
        <w:rPr>
          <w:lang w:eastAsia="fi-FI"/>
        </w:rPr>
        <w:t>övning i att debattera, argumentera och ta ställning, både i tal och skrift</w:t>
      </w:r>
    </w:p>
    <w:p w:rsidR="00453959" w:rsidRPr="00202A49" w:rsidRDefault="00453959" w:rsidP="00453959">
      <w:pPr>
        <w:spacing w:line="240" w:lineRule="auto"/>
        <w:ind w:left="1304"/>
        <w:rPr>
          <w:b/>
          <w:lang w:eastAsia="fi-FI"/>
        </w:rPr>
      </w:pPr>
    </w:p>
    <w:p w:rsidR="00CC67D2" w:rsidRDefault="00CC67D2" w:rsidP="004A49B4">
      <w:pPr>
        <w:pStyle w:val="Liststycke"/>
        <w:spacing w:line="240" w:lineRule="auto"/>
        <w:ind w:left="1304"/>
        <w:rPr>
          <w:i/>
        </w:rPr>
      </w:pPr>
    </w:p>
    <w:p w:rsidR="00244DE9" w:rsidRDefault="00244DE9" w:rsidP="004A49B4">
      <w:pPr>
        <w:pStyle w:val="Liststycke"/>
        <w:spacing w:line="240" w:lineRule="auto"/>
        <w:ind w:left="1304"/>
        <w:rPr>
          <w:i/>
        </w:rPr>
      </w:pPr>
      <w:r>
        <w:rPr>
          <w:i/>
        </w:rPr>
        <w:lastRenderedPageBreak/>
        <w:t>Bedömning</w:t>
      </w:r>
    </w:p>
    <w:p w:rsidR="00244DE9" w:rsidRDefault="00244DE9" w:rsidP="004A49B4">
      <w:pPr>
        <w:pStyle w:val="Liststycke"/>
        <w:spacing w:line="240" w:lineRule="auto"/>
        <w:ind w:left="1304"/>
      </w:pPr>
      <w:r>
        <w:t xml:space="preserve">Kursen bedöms med siffervitsord. </w:t>
      </w:r>
      <w:r>
        <w:tab/>
        <w:t xml:space="preserve"> </w:t>
      </w:r>
    </w:p>
    <w:p w:rsidR="00244DE9" w:rsidRDefault="00244DE9" w:rsidP="00244DE9">
      <w:pPr>
        <w:pStyle w:val="Liststycke"/>
        <w:ind w:left="1304"/>
      </w:pPr>
    </w:p>
    <w:p w:rsidR="004A49B4" w:rsidRDefault="00244DE9" w:rsidP="004A49B4">
      <w:pPr>
        <w:pStyle w:val="Liststycke"/>
        <w:ind w:left="1304"/>
        <w:rPr>
          <w:i/>
        </w:rPr>
      </w:pPr>
      <w:r w:rsidRPr="004A49B4">
        <w:rPr>
          <w:i/>
        </w:rPr>
        <w:t>Kursen kan inte avläggas genom självständiga studier.</w:t>
      </w:r>
    </w:p>
    <w:p w:rsidR="004A49B4" w:rsidRPr="004A49B4" w:rsidRDefault="004A49B4" w:rsidP="004A49B4">
      <w:pPr>
        <w:pStyle w:val="Liststycke"/>
        <w:ind w:left="1304"/>
        <w:rPr>
          <w:i/>
        </w:rPr>
      </w:pPr>
    </w:p>
    <w:p w:rsidR="00244DE9" w:rsidRDefault="00244DE9" w:rsidP="00244DE9">
      <w:pPr>
        <w:pStyle w:val="Liststycke"/>
        <w:spacing w:line="240" w:lineRule="auto"/>
        <w:ind w:left="1304"/>
        <w:rPr>
          <w:i/>
        </w:rPr>
      </w:pPr>
      <w:r>
        <w:rPr>
          <w:i/>
        </w:rPr>
        <w:t>Rekommenderade förkunskaper</w:t>
      </w:r>
    </w:p>
    <w:p w:rsidR="00244DE9" w:rsidRDefault="00244DE9" w:rsidP="00244DE9">
      <w:pPr>
        <w:pStyle w:val="Liststycke"/>
        <w:spacing w:line="240" w:lineRule="auto"/>
        <w:ind w:left="1304"/>
      </w:pPr>
      <w:r>
        <w:t xml:space="preserve">Mo01–03 </w:t>
      </w:r>
    </w:p>
    <w:p w:rsidR="00BE663D" w:rsidRDefault="00BE663D" w:rsidP="00244DE9">
      <w:pPr>
        <w:spacing w:line="240" w:lineRule="auto"/>
        <w:ind w:left="1304"/>
        <w:rPr>
          <w:b/>
          <w:lang w:eastAsia="fi-FI"/>
        </w:rPr>
      </w:pPr>
    </w:p>
    <w:p w:rsidR="00244DE9" w:rsidRPr="00202A49" w:rsidRDefault="00244DE9" w:rsidP="00453959">
      <w:pPr>
        <w:spacing w:line="240" w:lineRule="auto"/>
        <w:ind w:left="1304"/>
        <w:rPr>
          <w:b/>
          <w:lang w:eastAsia="fi-FI"/>
        </w:rPr>
      </w:pPr>
    </w:p>
    <w:p w:rsidR="00453959" w:rsidRPr="00202A49" w:rsidRDefault="009A5421" w:rsidP="00453959">
      <w:pPr>
        <w:spacing w:line="240" w:lineRule="auto"/>
        <w:ind w:left="1304"/>
        <w:rPr>
          <w:b/>
          <w:lang w:eastAsia="fi-FI"/>
        </w:rPr>
      </w:pPr>
      <w:r>
        <w:rPr>
          <w:b/>
          <w:lang w:eastAsia="fi-FI"/>
        </w:rPr>
        <w:t>5. Text och kontext (Mo0</w:t>
      </w:r>
      <w:r w:rsidR="00453959" w:rsidRPr="00202A49">
        <w:rPr>
          <w:b/>
          <w:lang w:eastAsia="fi-FI"/>
        </w:rPr>
        <w:t>5)</w:t>
      </w:r>
    </w:p>
    <w:p w:rsidR="00453959" w:rsidRPr="00202A49" w:rsidRDefault="00453959" w:rsidP="00453959">
      <w:pPr>
        <w:spacing w:line="240" w:lineRule="auto"/>
        <w:ind w:left="1304"/>
        <w:rPr>
          <w:b/>
          <w:lang w:eastAsia="fi-FI"/>
        </w:rPr>
      </w:pPr>
    </w:p>
    <w:p w:rsidR="00453959" w:rsidRPr="00202A49" w:rsidRDefault="00453959" w:rsidP="00453959">
      <w:pPr>
        <w:spacing w:line="240" w:lineRule="auto"/>
        <w:ind w:left="1304"/>
        <w:rPr>
          <w:lang w:eastAsia="fi-FI"/>
        </w:rPr>
      </w:pPr>
      <w:r w:rsidRPr="00202A49">
        <w:rPr>
          <w:lang w:eastAsia="fi-FI"/>
        </w:rPr>
        <w:t>Kursen har fokus på texter i ett kontextuellt perspektiv. Den studerande blir van att analysera, tolka och producera texter inom olika genrer och stilriktningar i relation till olika sammanhang och processer.</w:t>
      </w:r>
    </w:p>
    <w:p w:rsidR="00453959" w:rsidRPr="00202A49" w:rsidRDefault="00453959" w:rsidP="00453959">
      <w:pPr>
        <w:spacing w:line="240" w:lineRule="auto"/>
        <w:ind w:left="1304"/>
        <w:rPr>
          <w:lang w:eastAsia="fi-FI"/>
        </w:rPr>
      </w:pPr>
    </w:p>
    <w:p w:rsidR="00453959" w:rsidRPr="00202A49" w:rsidRDefault="00453959" w:rsidP="00453959">
      <w:pPr>
        <w:spacing w:line="240" w:lineRule="auto"/>
        <w:ind w:left="1304"/>
        <w:rPr>
          <w:i/>
          <w:lang w:eastAsia="fi-FI"/>
        </w:rPr>
      </w:pPr>
      <w:r w:rsidRPr="00202A49">
        <w:rPr>
          <w:i/>
          <w:lang w:eastAsia="fi-FI"/>
        </w:rPr>
        <w:t>Mål</w:t>
      </w:r>
    </w:p>
    <w:p w:rsidR="00453959" w:rsidRPr="00202A49" w:rsidRDefault="00453959" w:rsidP="00453959">
      <w:pPr>
        <w:spacing w:line="240" w:lineRule="auto"/>
        <w:ind w:left="1304"/>
        <w:rPr>
          <w:lang w:eastAsia="fi-FI"/>
        </w:rPr>
      </w:pPr>
      <w:r w:rsidRPr="00202A49">
        <w:rPr>
          <w:lang w:eastAsia="fi-FI"/>
        </w:rPr>
        <w:t>Kursens mål är att den studerande ska</w:t>
      </w:r>
    </w:p>
    <w:p w:rsidR="00453959" w:rsidRPr="00202A49" w:rsidRDefault="00453959" w:rsidP="00453959">
      <w:pPr>
        <w:numPr>
          <w:ilvl w:val="0"/>
          <w:numId w:val="68"/>
        </w:numPr>
        <w:spacing w:line="240" w:lineRule="auto"/>
        <w:contextualSpacing/>
        <w:rPr>
          <w:lang w:eastAsia="fi-FI"/>
        </w:rPr>
      </w:pPr>
      <w:r w:rsidRPr="00202A49">
        <w:rPr>
          <w:lang w:eastAsia="fi-FI"/>
        </w:rPr>
        <w:t xml:space="preserve">kunna analysera texter ur ett geografiskt, språkligt och historiskt perspektiv, i olika historiska och kulturella sammanhang och i relation till andra texter </w:t>
      </w:r>
    </w:p>
    <w:p w:rsidR="00453959" w:rsidRPr="00202A49" w:rsidRDefault="00453959" w:rsidP="00453959">
      <w:pPr>
        <w:numPr>
          <w:ilvl w:val="0"/>
          <w:numId w:val="68"/>
        </w:numPr>
        <w:spacing w:line="240" w:lineRule="auto"/>
        <w:contextualSpacing/>
        <w:rPr>
          <w:lang w:eastAsia="fi-FI"/>
        </w:rPr>
      </w:pPr>
      <w:r w:rsidRPr="00202A49">
        <w:rPr>
          <w:lang w:eastAsia="fi-FI"/>
        </w:rPr>
        <w:t>fördjupa sina kunskaper om texters stilistiska drag</w:t>
      </w:r>
    </w:p>
    <w:p w:rsidR="00453959" w:rsidRPr="00202A49" w:rsidRDefault="00453959" w:rsidP="00453959">
      <w:pPr>
        <w:numPr>
          <w:ilvl w:val="0"/>
          <w:numId w:val="68"/>
        </w:numPr>
        <w:spacing w:line="240" w:lineRule="auto"/>
        <w:contextualSpacing/>
        <w:rPr>
          <w:lang w:eastAsia="fi-FI"/>
        </w:rPr>
      </w:pPr>
      <w:r w:rsidRPr="00202A49">
        <w:rPr>
          <w:lang w:eastAsia="fi-FI"/>
        </w:rPr>
        <w:t>utveckla och bredda sina uttryckssätt i tal och skrift</w:t>
      </w:r>
    </w:p>
    <w:p w:rsidR="00453959" w:rsidRPr="00202A49" w:rsidRDefault="00453959" w:rsidP="00453959">
      <w:pPr>
        <w:numPr>
          <w:ilvl w:val="0"/>
          <w:numId w:val="68"/>
        </w:numPr>
        <w:spacing w:line="240" w:lineRule="auto"/>
        <w:contextualSpacing/>
        <w:rPr>
          <w:lang w:eastAsia="fi-FI"/>
        </w:rPr>
      </w:pPr>
      <w:r w:rsidRPr="00202A49">
        <w:rPr>
          <w:lang w:eastAsia="fi-FI"/>
        </w:rPr>
        <w:t>känna till skönlitterära författarskap och texter inom nordisk litteratur</w:t>
      </w:r>
    </w:p>
    <w:p w:rsidR="00453959" w:rsidRPr="00202A49" w:rsidRDefault="00453959" w:rsidP="00453959">
      <w:pPr>
        <w:numPr>
          <w:ilvl w:val="0"/>
          <w:numId w:val="68"/>
        </w:numPr>
        <w:spacing w:line="240" w:lineRule="auto"/>
        <w:contextualSpacing/>
        <w:rPr>
          <w:lang w:eastAsia="fi-FI"/>
        </w:rPr>
      </w:pPr>
      <w:r w:rsidRPr="00202A49">
        <w:rPr>
          <w:lang w:eastAsia="fi-FI"/>
        </w:rPr>
        <w:t>känna till centrala verk och teman inom världslitteraturen och kunna placera dem i deras kulturella kontext.</w:t>
      </w:r>
    </w:p>
    <w:p w:rsidR="00453959" w:rsidRPr="00202A49" w:rsidRDefault="00453959" w:rsidP="00453959">
      <w:pPr>
        <w:spacing w:line="240" w:lineRule="auto"/>
        <w:ind w:left="1664"/>
        <w:contextualSpacing/>
        <w:rPr>
          <w:lang w:eastAsia="fi-FI"/>
        </w:rPr>
      </w:pPr>
    </w:p>
    <w:p w:rsidR="00453959" w:rsidRPr="00202A49" w:rsidRDefault="00453959" w:rsidP="00453959">
      <w:pPr>
        <w:spacing w:line="240" w:lineRule="auto"/>
        <w:ind w:left="1304"/>
        <w:rPr>
          <w:i/>
          <w:lang w:eastAsia="fi-FI"/>
        </w:rPr>
      </w:pPr>
      <w:r w:rsidRPr="00202A49">
        <w:rPr>
          <w:i/>
          <w:lang w:eastAsia="fi-FI"/>
        </w:rPr>
        <w:t>Centralt innehåll</w:t>
      </w:r>
    </w:p>
    <w:p w:rsidR="00453959" w:rsidRPr="00202A49" w:rsidRDefault="00453959" w:rsidP="00453959">
      <w:pPr>
        <w:numPr>
          <w:ilvl w:val="0"/>
          <w:numId w:val="66"/>
        </w:numPr>
        <w:spacing w:line="240" w:lineRule="auto"/>
        <w:ind w:left="1664"/>
        <w:contextualSpacing/>
        <w:rPr>
          <w:b/>
          <w:lang w:eastAsia="fi-FI"/>
        </w:rPr>
      </w:pPr>
      <w:r w:rsidRPr="00202A49">
        <w:rPr>
          <w:lang w:eastAsia="fi-FI"/>
        </w:rPr>
        <w:t>läsning och tolkning av texter från olika tider, platser och kulturer och som uttryck för olika människosyner, världsbilder, värdegrunder och idévärldar både i ett historiskt och i ett nutidsperspektiv</w:t>
      </w:r>
    </w:p>
    <w:p w:rsidR="00453959" w:rsidRPr="00202A49" w:rsidRDefault="00453959" w:rsidP="00453959">
      <w:pPr>
        <w:numPr>
          <w:ilvl w:val="0"/>
          <w:numId w:val="62"/>
        </w:numPr>
        <w:spacing w:line="240" w:lineRule="auto"/>
        <w:ind w:left="1664"/>
        <w:contextualSpacing/>
        <w:rPr>
          <w:lang w:eastAsia="fi-FI"/>
        </w:rPr>
      </w:pPr>
      <w:r w:rsidRPr="00202A49">
        <w:rPr>
          <w:lang w:eastAsia="fi-FI"/>
        </w:rPr>
        <w:t>olika stilistiska och språkliga komponenter och hur de inverkar på en text</w:t>
      </w:r>
    </w:p>
    <w:p w:rsidR="00453959" w:rsidRPr="00202A49" w:rsidRDefault="00453959" w:rsidP="00453959">
      <w:pPr>
        <w:numPr>
          <w:ilvl w:val="0"/>
          <w:numId w:val="62"/>
        </w:numPr>
        <w:spacing w:line="240" w:lineRule="auto"/>
        <w:ind w:left="1664"/>
        <w:contextualSpacing/>
        <w:rPr>
          <w:lang w:eastAsia="fi-FI"/>
        </w:rPr>
      </w:pPr>
      <w:r w:rsidRPr="00202A49">
        <w:rPr>
          <w:lang w:eastAsia="fi-FI"/>
        </w:rPr>
        <w:t>centrala verk inom världslitteraturen, med fokus på nordisk litteratur och i ett kontextuellt perspektiv</w:t>
      </w:r>
    </w:p>
    <w:p w:rsidR="00453959" w:rsidRPr="00202A49" w:rsidRDefault="00453959" w:rsidP="00453959">
      <w:pPr>
        <w:numPr>
          <w:ilvl w:val="0"/>
          <w:numId w:val="62"/>
        </w:numPr>
        <w:spacing w:line="240" w:lineRule="auto"/>
        <w:ind w:left="1664"/>
        <w:contextualSpacing/>
        <w:rPr>
          <w:lang w:eastAsia="fi-FI"/>
        </w:rPr>
      </w:pPr>
      <w:r w:rsidRPr="00202A49">
        <w:rPr>
          <w:lang w:eastAsia="fi-FI"/>
        </w:rPr>
        <w:t xml:space="preserve">en skrivuppgift eller en muntlig uppgift med litterärt tema, till exempel ett debattinlägg, en essä eller en dramaframställning </w:t>
      </w:r>
    </w:p>
    <w:p w:rsidR="00453959" w:rsidRDefault="00453959" w:rsidP="00453959">
      <w:pPr>
        <w:spacing w:line="240" w:lineRule="auto"/>
        <w:contextualSpacing/>
        <w:rPr>
          <w:lang w:eastAsia="fi-FI"/>
        </w:rPr>
      </w:pPr>
    </w:p>
    <w:p w:rsidR="009A5421" w:rsidRPr="009A5421" w:rsidRDefault="009A5421" w:rsidP="009A5421">
      <w:pPr>
        <w:tabs>
          <w:tab w:val="left" w:pos="2805"/>
        </w:tabs>
        <w:spacing w:line="240" w:lineRule="auto"/>
        <w:ind w:firstLine="1304"/>
        <w:rPr>
          <w:i/>
        </w:rPr>
      </w:pPr>
      <w:r w:rsidRPr="009A5421">
        <w:rPr>
          <w:i/>
        </w:rPr>
        <w:t>Bedömning</w:t>
      </w:r>
      <w:r>
        <w:rPr>
          <w:i/>
        </w:rPr>
        <w:tab/>
      </w:r>
    </w:p>
    <w:p w:rsidR="009A5421" w:rsidRDefault="009A5421" w:rsidP="009A5421">
      <w:pPr>
        <w:pStyle w:val="Liststycke"/>
        <w:spacing w:line="240" w:lineRule="auto"/>
        <w:ind w:left="1304"/>
        <w:rPr>
          <w:u w:val="single"/>
        </w:rPr>
      </w:pPr>
      <w:r>
        <w:t xml:space="preserve">Kursen bedöms med siffervitsord. </w:t>
      </w:r>
      <w:r>
        <w:tab/>
      </w:r>
    </w:p>
    <w:p w:rsidR="009A5421" w:rsidRDefault="009A5421" w:rsidP="009A5421">
      <w:pPr>
        <w:pStyle w:val="Liststycke"/>
        <w:ind w:left="1304"/>
      </w:pPr>
    </w:p>
    <w:p w:rsidR="009A5421" w:rsidRPr="00330E98" w:rsidRDefault="009A5421" w:rsidP="009A5421">
      <w:pPr>
        <w:pStyle w:val="Liststycke"/>
        <w:ind w:left="1304"/>
        <w:rPr>
          <w:i/>
        </w:rPr>
      </w:pPr>
      <w:r w:rsidRPr="00330E98">
        <w:rPr>
          <w:i/>
        </w:rPr>
        <w:t>Kursen kan inte avläggas genom självständiga studier.</w:t>
      </w:r>
    </w:p>
    <w:p w:rsidR="009A5421" w:rsidRDefault="009A5421" w:rsidP="009A5421">
      <w:pPr>
        <w:pStyle w:val="Liststycke"/>
        <w:ind w:left="1304"/>
      </w:pPr>
    </w:p>
    <w:p w:rsidR="009A5421" w:rsidRDefault="009A5421" w:rsidP="009A5421">
      <w:pPr>
        <w:pStyle w:val="Liststycke"/>
        <w:spacing w:line="240" w:lineRule="auto"/>
        <w:ind w:left="1304"/>
        <w:rPr>
          <w:i/>
        </w:rPr>
      </w:pPr>
      <w:r>
        <w:rPr>
          <w:i/>
        </w:rPr>
        <w:t>Rekommenderade förkunskaper</w:t>
      </w:r>
    </w:p>
    <w:p w:rsidR="009A5421" w:rsidRDefault="009A5421" w:rsidP="009A5421">
      <w:pPr>
        <w:pStyle w:val="Liststycke"/>
        <w:spacing w:line="240" w:lineRule="auto"/>
        <w:ind w:left="1304"/>
      </w:pPr>
      <w:r>
        <w:t xml:space="preserve">Mo01–04 </w:t>
      </w:r>
    </w:p>
    <w:p w:rsidR="009A5421" w:rsidRPr="00202A49" w:rsidRDefault="009A5421" w:rsidP="009A5421">
      <w:pPr>
        <w:spacing w:line="240" w:lineRule="auto"/>
        <w:ind w:left="1304"/>
        <w:contextualSpacing/>
        <w:rPr>
          <w:lang w:eastAsia="fi-FI"/>
        </w:rPr>
      </w:pPr>
    </w:p>
    <w:p w:rsidR="00453959" w:rsidRPr="00202A49" w:rsidRDefault="00453959" w:rsidP="00453959">
      <w:pPr>
        <w:spacing w:line="240" w:lineRule="auto"/>
        <w:ind w:left="2024"/>
        <w:contextualSpacing/>
        <w:rPr>
          <w:lang w:eastAsia="fi-FI"/>
        </w:rPr>
      </w:pPr>
    </w:p>
    <w:p w:rsidR="00453959" w:rsidRPr="00202A49" w:rsidRDefault="009A5421" w:rsidP="00E80D49">
      <w:pPr>
        <w:widowControl/>
        <w:adjustRightInd/>
        <w:spacing w:line="240" w:lineRule="auto"/>
        <w:ind w:firstLine="1304"/>
        <w:textAlignment w:val="auto"/>
        <w:rPr>
          <w:b/>
          <w:lang w:eastAsia="fi-FI"/>
        </w:rPr>
      </w:pPr>
      <w:r>
        <w:rPr>
          <w:b/>
          <w:lang w:eastAsia="fi-FI"/>
        </w:rPr>
        <w:t>6. Berättelser i samtiden (Mo0</w:t>
      </w:r>
      <w:r w:rsidR="00453959" w:rsidRPr="00202A49">
        <w:rPr>
          <w:b/>
          <w:lang w:eastAsia="fi-FI"/>
        </w:rPr>
        <w:t>6)</w:t>
      </w:r>
    </w:p>
    <w:p w:rsidR="00453959" w:rsidRPr="00202A49" w:rsidRDefault="00453959" w:rsidP="00453959">
      <w:pPr>
        <w:spacing w:line="240" w:lineRule="auto"/>
        <w:ind w:left="1304"/>
        <w:rPr>
          <w:b/>
          <w:lang w:eastAsia="fi-FI"/>
        </w:rPr>
      </w:pPr>
    </w:p>
    <w:p w:rsidR="00453959" w:rsidRPr="00202A49" w:rsidRDefault="00453959" w:rsidP="00453959">
      <w:pPr>
        <w:spacing w:line="240" w:lineRule="auto"/>
        <w:ind w:left="1304"/>
        <w:rPr>
          <w:lang w:eastAsia="fi-FI"/>
        </w:rPr>
      </w:pPr>
      <w:r w:rsidRPr="00202A49">
        <w:rPr>
          <w:lang w:eastAsia="fi-FI"/>
        </w:rPr>
        <w:t xml:space="preserve">Kursen behandlar aktuella kulturfenomen framför allt i ett narrativt perspektiv. Den studerande fördjupar även sina kunskaper om kommunikationsetik. </w:t>
      </w:r>
    </w:p>
    <w:p w:rsidR="00453959" w:rsidRPr="00202A49" w:rsidRDefault="00453959" w:rsidP="00453959">
      <w:pPr>
        <w:spacing w:line="240" w:lineRule="auto"/>
        <w:ind w:left="1304"/>
        <w:rPr>
          <w:i/>
          <w:lang w:eastAsia="fi-FI"/>
        </w:rPr>
      </w:pPr>
      <w:r w:rsidRPr="00202A49">
        <w:rPr>
          <w:i/>
          <w:lang w:eastAsia="fi-FI"/>
        </w:rPr>
        <w:lastRenderedPageBreak/>
        <w:t>Mål</w:t>
      </w:r>
    </w:p>
    <w:p w:rsidR="00453959" w:rsidRPr="00202A49" w:rsidRDefault="00453959" w:rsidP="00453959">
      <w:pPr>
        <w:spacing w:line="240" w:lineRule="auto"/>
        <w:ind w:left="1304"/>
        <w:rPr>
          <w:lang w:eastAsia="fi-FI"/>
        </w:rPr>
      </w:pPr>
      <w:r w:rsidRPr="00202A49">
        <w:rPr>
          <w:lang w:eastAsia="fi-FI"/>
        </w:rPr>
        <w:t>Kursens mål är att den studerande ska</w:t>
      </w:r>
    </w:p>
    <w:p w:rsidR="00453959" w:rsidRPr="00202A49" w:rsidRDefault="00453959" w:rsidP="00453959">
      <w:pPr>
        <w:numPr>
          <w:ilvl w:val="0"/>
          <w:numId w:val="40"/>
        </w:numPr>
        <w:spacing w:line="240" w:lineRule="auto"/>
        <w:ind w:left="1664"/>
        <w:contextualSpacing/>
        <w:rPr>
          <w:lang w:eastAsia="fi-FI"/>
        </w:rPr>
      </w:pPr>
      <w:r w:rsidRPr="00202A49">
        <w:rPr>
          <w:lang w:eastAsia="fi-FI"/>
        </w:rPr>
        <w:t>känna till kulturella uttryck och fenomen i samtiden och nutida textgenrer</w:t>
      </w:r>
    </w:p>
    <w:p w:rsidR="00453959" w:rsidRPr="00202A49" w:rsidRDefault="00453959" w:rsidP="00453959">
      <w:pPr>
        <w:numPr>
          <w:ilvl w:val="0"/>
          <w:numId w:val="40"/>
        </w:numPr>
        <w:spacing w:line="240" w:lineRule="auto"/>
        <w:ind w:left="1664"/>
        <w:contextualSpacing/>
        <w:rPr>
          <w:lang w:eastAsia="fi-FI"/>
        </w:rPr>
      </w:pPr>
      <w:r w:rsidRPr="00202A49">
        <w:rPr>
          <w:lang w:eastAsia="fi-FI"/>
        </w:rPr>
        <w:t>nå en fördjupad förståelse för språkets och texters betydelse för kulturen som helhet</w:t>
      </w:r>
    </w:p>
    <w:p w:rsidR="00453959" w:rsidRPr="00202A49" w:rsidRDefault="00453959" w:rsidP="00453959">
      <w:pPr>
        <w:numPr>
          <w:ilvl w:val="0"/>
          <w:numId w:val="40"/>
        </w:numPr>
        <w:spacing w:line="240" w:lineRule="auto"/>
        <w:ind w:left="1664"/>
        <w:contextualSpacing/>
        <w:rPr>
          <w:lang w:eastAsia="fi-FI"/>
        </w:rPr>
      </w:pPr>
      <w:r w:rsidRPr="00202A49">
        <w:rPr>
          <w:lang w:eastAsia="fi-FI"/>
        </w:rPr>
        <w:t>nå en fördjupad förståelse för narrativiteten som centralt kulturuttryck</w:t>
      </w:r>
    </w:p>
    <w:p w:rsidR="00453959" w:rsidRPr="00202A49" w:rsidRDefault="00453959" w:rsidP="00453959">
      <w:pPr>
        <w:numPr>
          <w:ilvl w:val="0"/>
          <w:numId w:val="40"/>
        </w:numPr>
        <w:spacing w:line="240" w:lineRule="auto"/>
        <w:ind w:left="1664"/>
        <w:contextualSpacing/>
        <w:rPr>
          <w:b/>
          <w:lang w:eastAsia="fi-FI"/>
        </w:rPr>
      </w:pPr>
      <w:r w:rsidRPr="00202A49">
        <w:rPr>
          <w:lang w:eastAsia="fi-FI"/>
        </w:rPr>
        <w:t>ha kunskap om nutida verk och teman inom världslitteraturen samt inom aktuell finländsk litteratur</w:t>
      </w:r>
    </w:p>
    <w:p w:rsidR="00453959" w:rsidRPr="00202A49" w:rsidRDefault="00453959" w:rsidP="00453959">
      <w:pPr>
        <w:numPr>
          <w:ilvl w:val="0"/>
          <w:numId w:val="40"/>
        </w:numPr>
        <w:spacing w:line="240" w:lineRule="auto"/>
        <w:ind w:left="1664"/>
        <w:contextualSpacing/>
        <w:rPr>
          <w:b/>
          <w:lang w:eastAsia="fi-FI"/>
        </w:rPr>
      </w:pPr>
      <w:r w:rsidRPr="00202A49">
        <w:rPr>
          <w:lang w:eastAsia="fi-FI"/>
        </w:rPr>
        <w:t xml:space="preserve">kunna fungera etiskt och konstruktivt i olika kommunikationssituationer. </w:t>
      </w:r>
    </w:p>
    <w:p w:rsidR="00453959" w:rsidRPr="00202A49" w:rsidRDefault="00453959" w:rsidP="00453959">
      <w:pPr>
        <w:spacing w:line="240" w:lineRule="auto"/>
        <w:ind w:left="2024"/>
        <w:contextualSpacing/>
        <w:rPr>
          <w:b/>
          <w:lang w:eastAsia="fi-FI"/>
        </w:rPr>
      </w:pPr>
      <w:r w:rsidRPr="00202A49">
        <w:rPr>
          <w:lang w:eastAsia="fi-FI"/>
        </w:rPr>
        <w:t xml:space="preserve"> </w:t>
      </w:r>
    </w:p>
    <w:p w:rsidR="00453959" w:rsidRPr="00202A49" w:rsidRDefault="00453959" w:rsidP="00453959">
      <w:pPr>
        <w:spacing w:line="240" w:lineRule="auto"/>
        <w:ind w:left="1304"/>
        <w:rPr>
          <w:i/>
          <w:lang w:eastAsia="fi-FI"/>
        </w:rPr>
      </w:pPr>
      <w:r w:rsidRPr="00202A49">
        <w:rPr>
          <w:i/>
          <w:lang w:eastAsia="fi-FI"/>
        </w:rPr>
        <w:t>Centralt innehåll</w:t>
      </w:r>
    </w:p>
    <w:p w:rsidR="00453959" w:rsidRPr="00202A49" w:rsidRDefault="00453959" w:rsidP="00453959">
      <w:pPr>
        <w:numPr>
          <w:ilvl w:val="0"/>
          <w:numId w:val="41"/>
        </w:numPr>
        <w:spacing w:line="240" w:lineRule="auto"/>
        <w:ind w:left="1664"/>
        <w:contextualSpacing/>
        <w:rPr>
          <w:lang w:eastAsia="fi-FI"/>
        </w:rPr>
      </w:pPr>
      <w:r w:rsidRPr="00202A49">
        <w:rPr>
          <w:lang w:eastAsia="fi-FI"/>
        </w:rPr>
        <w:t>aktuella kulturella och språkliga fenomen, till exempel språkets och litteraturens utveckling i en digital värld samt språk och identitet</w:t>
      </w:r>
    </w:p>
    <w:p w:rsidR="00453959" w:rsidRPr="00202A49" w:rsidRDefault="00453959" w:rsidP="00453959">
      <w:pPr>
        <w:numPr>
          <w:ilvl w:val="0"/>
          <w:numId w:val="41"/>
        </w:numPr>
        <w:spacing w:line="240" w:lineRule="auto"/>
        <w:ind w:left="1664"/>
        <w:contextualSpacing/>
        <w:rPr>
          <w:lang w:eastAsia="fi-FI"/>
        </w:rPr>
      </w:pPr>
      <w:r w:rsidRPr="00202A49">
        <w:rPr>
          <w:lang w:eastAsia="fi-FI"/>
        </w:rPr>
        <w:t xml:space="preserve">aktuella multimodala textgenrer, till exempel teater, film, bildkonst, TV-serier, spel och andra medietexter </w:t>
      </w:r>
    </w:p>
    <w:p w:rsidR="00453959" w:rsidRPr="00202A49" w:rsidRDefault="00453959" w:rsidP="00453959">
      <w:pPr>
        <w:numPr>
          <w:ilvl w:val="0"/>
          <w:numId w:val="41"/>
        </w:numPr>
        <w:spacing w:line="240" w:lineRule="auto"/>
        <w:ind w:left="1664"/>
        <w:contextualSpacing/>
        <w:rPr>
          <w:lang w:eastAsia="fi-FI"/>
        </w:rPr>
      </w:pPr>
      <w:r w:rsidRPr="00202A49">
        <w:rPr>
          <w:lang w:eastAsia="fi-FI"/>
        </w:rPr>
        <w:t>klassiska narrativa strukturer i modern form, till exempel myter, sagor eller klassiker; intertextualitet</w:t>
      </w:r>
    </w:p>
    <w:p w:rsidR="00453959" w:rsidRPr="00202A49" w:rsidRDefault="00453959" w:rsidP="00453959">
      <w:pPr>
        <w:numPr>
          <w:ilvl w:val="0"/>
          <w:numId w:val="41"/>
        </w:numPr>
        <w:spacing w:line="240" w:lineRule="auto"/>
        <w:ind w:left="1664"/>
        <w:contextualSpacing/>
        <w:rPr>
          <w:lang w:eastAsia="fi-FI"/>
        </w:rPr>
      </w:pPr>
      <w:r w:rsidRPr="00202A49">
        <w:rPr>
          <w:lang w:eastAsia="fi-FI"/>
        </w:rPr>
        <w:t xml:space="preserve">läsning och tolkning av utländsk och finländsk nutidslitteratur </w:t>
      </w:r>
    </w:p>
    <w:p w:rsidR="00453959" w:rsidRPr="00202A49" w:rsidRDefault="00453959" w:rsidP="00453959">
      <w:pPr>
        <w:numPr>
          <w:ilvl w:val="0"/>
          <w:numId w:val="41"/>
        </w:numPr>
        <w:spacing w:line="240" w:lineRule="auto"/>
        <w:ind w:left="1664"/>
        <w:contextualSpacing/>
        <w:rPr>
          <w:lang w:eastAsia="fi-FI"/>
        </w:rPr>
      </w:pPr>
      <w:r w:rsidRPr="00202A49">
        <w:rPr>
          <w:lang w:eastAsia="fi-FI"/>
        </w:rPr>
        <w:t xml:space="preserve">produktion av reflekterande texter utgående från kursens teman </w:t>
      </w:r>
    </w:p>
    <w:p w:rsidR="00453959" w:rsidRPr="00202A49" w:rsidRDefault="00453959" w:rsidP="00453959">
      <w:pPr>
        <w:numPr>
          <w:ilvl w:val="0"/>
          <w:numId w:val="41"/>
        </w:numPr>
        <w:spacing w:line="240" w:lineRule="auto"/>
        <w:ind w:left="1664"/>
        <w:contextualSpacing/>
        <w:rPr>
          <w:lang w:eastAsia="fi-FI"/>
        </w:rPr>
      </w:pPr>
      <w:r w:rsidRPr="00202A49">
        <w:rPr>
          <w:lang w:eastAsia="fi-FI"/>
        </w:rPr>
        <w:t>språkvård i samband med textproduktion</w:t>
      </w:r>
    </w:p>
    <w:p w:rsidR="00453959" w:rsidRPr="00202A49" w:rsidRDefault="00453959" w:rsidP="00453959">
      <w:pPr>
        <w:numPr>
          <w:ilvl w:val="0"/>
          <w:numId w:val="41"/>
        </w:numPr>
        <w:spacing w:line="240" w:lineRule="auto"/>
        <w:ind w:left="1664"/>
        <w:contextualSpacing/>
        <w:rPr>
          <w:lang w:eastAsia="fi-FI"/>
        </w:rPr>
      </w:pPr>
      <w:r w:rsidRPr="00202A49">
        <w:rPr>
          <w:lang w:eastAsia="fi-FI"/>
        </w:rPr>
        <w:t>dialogisk kommunikation och kommunikationsetik, t.ex. i sociala medier</w:t>
      </w:r>
    </w:p>
    <w:p w:rsidR="009A5421" w:rsidRDefault="009A5421" w:rsidP="009A5421"/>
    <w:p w:rsidR="009A5421" w:rsidRDefault="009A5421" w:rsidP="009A5421">
      <w:pPr>
        <w:pStyle w:val="Liststycke"/>
        <w:spacing w:line="240" w:lineRule="auto"/>
        <w:ind w:left="1304"/>
        <w:rPr>
          <w:i/>
        </w:rPr>
      </w:pPr>
      <w:r>
        <w:rPr>
          <w:i/>
        </w:rPr>
        <w:t>Bedömning</w:t>
      </w:r>
    </w:p>
    <w:p w:rsidR="009A5421" w:rsidRDefault="009A5421" w:rsidP="009A5421">
      <w:pPr>
        <w:pStyle w:val="Liststycke"/>
        <w:spacing w:line="240" w:lineRule="auto"/>
        <w:ind w:left="1304"/>
      </w:pPr>
      <w:r>
        <w:t xml:space="preserve">Kursen bedöms med siffervitsord. </w:t>
      </w:r>
      <w:r>
        <w:tab/>
        <w:t xml:space="preserve"> </w:t>
      </w:r>
    </w:p>
    <w:p w:rsidR="009A5421" w:rsidRDefault="009A5421" w:rsidP="009A5421">
      <w:pPr>
        <w:pStyle w:val="Liststycke"/>
        <w:spacing w:line="240" w:lineRule="auto"/>
        <w:ind w:left="1304"/>
      </w:pPr>
    </w:p>
    <w:p w:rsidR="009A5421" w:rsidRPr="00BE6279" w:rsidRDefault="009A5421" w:rsidP="009A5421">
      <w:pPr>
        <w:pStyle w:val="Liststycke"/>
        <w:ind w:left="1304"/>
        <w:rPr>
          <w:i/>
        </w:rPr>
      </w:pPr>
      <w:r w:rsidRPr="00BE6279">
        <w:rPr>
          <w:i/>
        </w:rPr>
        <w:t>Kursen kan inte avläggas genom självständiga studier.</w:t>
      </w:r>
    </w:p>
    <w:p w:rsidR="00BE6279" w:rsidRDefault="00BE6279" w:rsidP="009A5421">
      <w:pPr>
        <w:pStyle w:val="Liststycke"/>
        <w:spacing w:line="240" w:lineRule="auto"/>
        <w:ind w:left="1304"/>
      </w:pPr>
    </w:p>
    <w:p w:rsidR="009A5421" w:rsidRDefault="009A5421" w:rsidP="009A5421">
      <w:pPr>
        <w:pStyle w:val="Liststycke"/>
        <w:spacing w:line="240" w:lineRule="auto"/>
        <w:ind w:left="1304"/>
        <w:rPr>
          <w:i/>
        </w:rPr>
      </w:pPr>
      <w:r>
        <w:rPr>
          <w:i/>
        </w:rPr>
        <w:t>Rekommenderade förkunskaper</w:t>
      </w:r>
    </w:p>
    <w:p w:rsidR="009A5421" w:rsidRDefault="009A5421" w:rsidP="009A5421">
      <w:pPr>
        <w:pStyle w:val="Liststycke"/>
        <w:spacing w:line="240" w:lineRule="auto"/>
        <w:ind w:left="1304"/>
      </w:pPr>
      <w:r>
        <w:t xml:space="preserve">Mo01–05 </w:t>
      </w:r>
    </w:p>
    <w:p w:rsidR="009A5421" w:rsidRPr="00202A49" w:rsidRDefault="009A5421" w:rsidP="00453959">
      <w:pPr>
        <w:spacing w:line="240" w:lineRule="auto"/>
        <w:ind w:left="2024"/>
        <w:contextualSpacing/>
        <w:rPr>
          <w:lang w:eastAsia="fi-FI"/>
        </w:rPr>
      </w:pPr>
    </w:p>
    <w:p w:rsidR="00453959" w:rsidRPr="00202A49" w:rsidRDefault="00453959" w:rsidP="00453959">
      <w:pPr>
        <w:spacing w:line="240" w:lineRule="auto"/>
        <w:ind w:left="2024"/>
        <w:contextualSpacing/>
        <w:rPr>
          <w:lang w:eastAsia="fi-FI"/>
        </w:rPr>
      </w:pPr>
    </w:p>
    <w:p w:rsidR="00453959" w:rsidRPr="00202A49" w:rsidRDefault="00453959" w:rsidP="00453959">
      <w:pPr>
        <w:spacing w:line="240" w:lineRule="auto"/>
        <w:ind w:left="1304"/>
        <w:rPr>
          <w:b/>
          <w:lang w:eastAsia="fi-FI"/>
        </w:rPr>
      </w:pPr>
      <w:r w:rsidRPr="00202A49">
        <w:rPr>
          <w:b/>
          <w:lang w:eastAsia="fi-FI"/>
        </w:rPr>
        <w:t>Nationella fördjupade kurser</w:t>
      </w:r>
    </w:p>
    <w:p w:rsidR="00E80D49" w:rsidRPr="00202A49" w:rsidRDefault="00E80D49" w:rsidP="00453959">
      <w:pPr>
        <w:spacing w:line="240" w:lineRule="auto"/>
        <w:ind w:left="1304"/>
        <w:rPr>
          <w:b/>
          <w:lang w:eastAsia="fi-FI"/>
        </w:rPr>
      </w:pPr>
    </w:p>
    <w:p w:rsidR="00453959" w:rsidRPr="00202A49" w:rsidRDefault="00453959" w:rsidP="00453959">
      <w:pPr>
        <w:spacing w:line="240" w:lineRule="auto"/>
        <w:ind w:left="1304"/>
        <w:rPr>
          <w:b/>
          <w:lang w:eastAsia="fi-FI"/>
        </w:rPr>
      </w:pPr>
      <w:r w:rsidRPr="00202A49">
        <w:rPr>
          <w:b/>
          <w:lang w:eastAsia="fi-FI"/>
        </w:rPr>
        <w:t>7. För</w:t>
      </w:r>
      <w:r w:rsidR="009A5421">
        <w:rPr>
          <w:b/>
          <w:lang w:eastAsia="fi-FI"/>
        </w:rPr>
        <w:t>djupad muntlig kommunikation (Mo0</w:t>
      </w:r>
      <w:r w:rsidRPr="00202A49">
        <w:rPr>
          <w:b/>
          <w:lang w:eastAsia="fi-FI"/>
        </w:rPr>
        <w:t>7)</w:t>
      </w:r>
    </w:p>
    <w:p w:rsidR="00453959" w:rsidRPr="00202A49" w:rsidRDefault="00453959" w:rsidP="00453959">
      <w:pPr>
        <w:spacing w:line="240" w:lineRule="auto"/>
        <w:ind w:left="1304"/>
        <w:rPr>
          <w:b/>
          <w:lang w:eastAsia="fi-FI"/>
        </w:rPr>
      </w:pPr>
    </w:p>
    <w:p w:rsidR="00453959" w:rsidRPr="00202A49" w:rsidRDefault="00453959" w:rsidP="00453959">
      <w:pPr>
        <w:spacing w:line="240" w:lineRule="auto"/>
        <w:ind w:left="1304"/>
        <w:rPr>
          <w:lang w:eastAsia="fi-FI"/>
        </w:rPr>
      </w:pPr>
      <w:r w:rsidRPr="00202A49">
        <w:rPr>
          <w:lang w:eastAsia="fi-FI"/>
        </w:rPr>
        <w:t>Kursen ger den studerande möjlighet att fördjupa och bredda sina kommunikativa kunskaper och färdigheter framför allt i muntlig kommunikation samt att planera, anpassa och utvärdera sitt sätt att kommunicera i olika kommunikationssituationer. Under kursen övar den studerande sig också i att bedöma kommunikationens betydelse för mänskliga relationer och inom studierna och arbetslivet. Den studerande kan ges möjlighet att delta i slutprovet i muntlig kommunikation för andra stadiet.</w:t>
      </w:r>
    </w:p>
    <w:p w:rsidR="00453959" w:rsidRPr="00202A49" w:rsidRDefault="00453959" w:rsidP="00453959">
      <w:pPr>
        <w:spacing w:line="240" w:lineRule="auto"/>
        <w:ind w:left="1304"/>
        <w:rPr>
          <w:lang w:eastAsia="fi-FI"/>
        </w:rPr>
      </w:pPr>
    </w:p>
    <w:p w:rsidR="00453959" w:rsidRPr="00202A49" w:rsidRDefault="00453959" w:rsidP="00453959">
      <w:pPr>
        <w:spacing w:line="240" w:lineRule="auto"/>
        <w:ind w:left="944" w:firstLine="360"/>
        <w:rPr>
          <w:i/>
          <w:lang w:eastAsia="fi-FI"/>
        </w:rPr>
      </w:pPr>
      <w:r w:rsidRPr="00202A49">
        <w:rPr>
          <w:i/>
          <w:lang w:eastAsia="fi-FI"/>
        </w:rPr>
        <w:t>Mål</w:t>
      </w:r>
    </w:p>
    <w:p w:rsidR="00453959" w:rsidRPr="00202A49" w:rsidRDefault="00453959" w:rsidP="00453959">
      <w:pPr>
        <w:spacing w:line="240" w:lineRule="auto"/>
        <w:ind w:left="944" w:firstLine="360"/>
        <w:rPr>
          <w:lang w:eastAsia="fi-FI"/>
        </w:rPr>
      </w:pPr>
      <w:r w:rsidRPr="00202A49">
        <w:rPr>
          <w:lang w:eastAsia="fi-FI"/>
        </w:rPr>
        <w:t>Kursens mål är att den studerande ska</w:t>
      </w:r>
    </w:p>
    <w:p w:rsidR="00453959" w:rsidRPr="00202A49" w:rsidRDefault="00453959" w:rsidP="00453959">
      <w:pPr>
        <w:numPr>
          <w:ilvl w:val="0"/>
          <w:numId w:val="49"/>
        </w:numPr>
        <w:spacing w:line="240" w:lineRule="auto"/>
        <w:ind w:left="1664"/>
        <w:contextualSpacing/>
        <w:rPr>
          <w:b/>
          <w:lang w:eastAsia="fi-FI"/>
        </w:rPr>
      </w:pPr>
      <w:r w:rsidRPr="00202A49">
        <w:rPr>
          <w:lang w:eastAsia="fi-FI"/>
        </w:rPr>
        <w:t>fördjupa sina kunskaper om talspråklig kommunikation, retoriska medel, olika aktörer och kommunikationsmönster</w:t>
      </w:r>
    </w:p>
    <w:p w:rsidR="00453959" w:rsidRPr="00202A49" w:rsidRDefault="00453959" w:rsidP="00453959">
      <w:pPr>
        <w:numPr>
          <w:ilvl w:val="0"/>
          <w:numId w:val="49"/>
        </w:numPr>
        <w:spacing w:line="240" w:lineRule="auto"/>
        <w:ind w:left="1664"/>
        <w:contextualSpacing/>
        <w:rPr>
          <w:b/>
          <w:lang w:eastAsia="fi-FI"/>
        </w:rPr>
      </w:pPr>
      <w:r w:rsidRPr="00202A49">
        <w:rPr>
          <w:lang w:eastAsia="fi-FI"/>
        </w:rPr>
        <w:t>fördjupa sin kunskap om hur kommunikativt samspel uppkommer och upprätthålls och om spänningar mellan olika kommunikatörer</w:t>
      </w:r>
    </w:p>
    <w:p w:rsidR="00453959" w:rsidRPr="00202A49" w:rsidRDefault="00453959" w:rsidP="00453959">
      <w:pPr>
        <w:numPr>
          <w:ilvl w:val="0"/>
          <w:numId w:val="49"/>
        </w:numPr>
        <w:spacing w:line="240" w:lineRule="auto"/>
        <w:ind w:left="1664"/>
        <w:contextualSpacing/>
        <w:rPr>
          <w:b/>
          <w:lang w:eastAsia="fi-FI"/>
        </w:rPr>
      </w:pPr>
      <w:r w:rsidRPr="00202A49">
        <w:rPr>
          <w:lang w:eastAsia="fi-FI"/>
        </w:rPr>
        <w:t xml:space="preserve">utveckla sin kompetens att fungera i olika slag av kommunikationssituationer </w:t>
      </w:r>
      <w:r w:rsidRPr="00202A49">
        <w:rPr>
          <w:lang w:eastAsia="fi-FI"/>
        </w:rPr>
        <w:lastRenderedPageBreak/>
        <w:t xml:space="preserve">samt att skapa och upprätthålla kommunikation </w:t>
      </w:r>
    </w:p>
    <w:p w:rsidR="00453959" w:rsidRPr="00202A49" w:rsidRDefault="00453959" w:rsidP="00453959">
      <w:pPr>
        <w:numPr>
          <w:ilvl w:val="0"/>
          <w:numId w:val="45"/>
        </w:numPr>
        <w:spacing w:line="240" w:lineRule="auto"/>
        <w:ind w:left="1664"/>
        <w:contextualSpacing/>
        <w:rPr>
          <w:lang w:eastAsia="fi-FI"/>
        </w:rPr>
      </w:pPr>
      <w:r w:rsidRPr="00202A49">
        <w:rPr>
          <w:lang w:eastAsia="fi-FI"/>
        </w:rPr>
        <w:t>utveckla sin säkerhet i att uttrycka sig både individuellt och i grupp</w:t>
      </w:r>
    </w:p>
    <w:p w:rsidR="00453959" w:rsidRPr="00202A49" w:rsidRDefault="00453959" w:rsidP="00453959">
      <w:pPr>
        <w:numPr>
          <w:ilvl w:val="0"/>
          <w:numId w:val="45"/>
        </w:numPr>
        <w:spacing w:line="240" w:lineRule="auto"/>
        <w:ind w:left="1664"/>
        <w:contextualSpacing/>
        <w:rPr>
          <w:lang w:eastAsia="fi-FI"/>
        </w:rPr>
      </w:pPr>
      <w:r w:rsidRPr="00202A49">
        <w:rPr>
          <w:lang w:eastAsia="fi-FI"/>
        </w:rPr>
        <w:t>känna igen, kunna analysera och implementera faktorer som påverkar talarens och budskapets trovärdighet</w:t>
      </w:r>
    </w:p>
    <w:p w:rsidR="00453959" w:rsidRPr="00202A49" w:rsidRDefault="00453959" w:rsidP="00453959">
      <w:pPr>
        <w:numPr>
          <w:ilvl w:val="0"/>
          <w:numId w:val="45"/>
        </w:numPr>
        <w:spacing w:line="240" w:lineRule="auto"/>
        <w:ind w:left="1664"/>
        <w:contextualSpacing/>
        <w:rPr>
          <w:lang w:eastAsia="fi-FI"/>
        </w:rPr>
      </w:pPr>
      <w:r w:rsidRPr="00202A49">
        <w:rPr>
          <w:lang w:eastAsia="fi-FI"/>
        </w:rPr>
        <w:t>kunna analysera kommunikation och kommunikativa färdigheter ur olika synvinklar.</w:t>
      </w:r>
    </w:p>
    <w:p w:rsidR="00453959" w:rsidRPr="00202A49" w:rsidRDefault="00453959" w:rsidP="00453959">
      <w:pPr>
        <w:spacing w:line="240" w:lineRule="auto"/>
        <w:ind w:left="1664"/>
        <w:contextualSpacing/>
        <w:rPr>
          <w:lang w:eastAsia="fi-FI"/>
        </w:rPr>
      </w:pPr>
    </w:p>
    <w:p w:rsidR="00453959" w:rsidRPr="00202A49" w:rsidRDefault="00453959" w:rsidP="00453959">
      <w:pPr>
        <w:spacing w:line="240" w:lineRule="auto"/>
        <w:ind w:left="1304"/>
        <w:rPr>
          <w:lang w:eastAsia="fi-FI"/>
        </w:rPr>
      </w:pPr>
      <w:r w:rsidRPr="00202A49">
        <w:rPr>
          <w:i/>
          <w:lang w:eastAsia="fi-FI"/>
        </w:rPr>
        <w:t xml:space="preserve">Centralt innehåll  </w:t>
      </w:r>
    </w:p>
    <w:p w:rsidR="00453959" w:rsidRPr="00202A49" w:rsidRDefault="00453959" w:rsidP="00453959">
      <w:pPr>
        <w:numPr>
          <w:ilvl w:val="0"/>
          <w:numId w:val="46"/>
        </w:numPr>
        <w:spacing w:line="240" w:lineRule="auto"/>
        <w:ind w:left="1664"/>
        <w:contextualSpacing/>
        <w:rPr>
          <w:lang w:eastAsia="fi-FI"/>
        </w:rPr>
      </w:pPr>
      <w:r w:rsidRPr="00202A49">
        <w:rPr>
          <w:lang w:eastAsia="fi-FI"/>
        </w:rPr>
        <w:t xml:space="preserve">typiska mönster och bidragande faktorer i olika kommunikationssituationer och mellan olika kommunicerande aktörer </w:t>
      </w:r>
    </w:p>
    <w:p w:rsidR="00453959" w:rsidRPr="00202A49" w:rsidRDefault="00453959" w:rsidP="00453959">
      <w:pPr>
        <w:numPr>
          <w:ilvl w:val="0"/>
          <w:numId w:val="46"/>
        </w:numPr>
        <w:spacing w:line="240" w:lineRule="auto"/>
        <w:ind w:left="1664"/>
        <w:contextualSpacing/>
        <w:rPr>
          <w:lang w:eastAsia="fi-FI"/>
        </w:rPr>
      </w:pPr>
      <w:r w:rsidRPr="00202A49">
        <w:rPr>
          <w:lang w:eastAsia="fi-FI"/>
        </w:rPr>
        <w:t>analys, tolkning och bedömning av talspråkstexter</w:t>
      </w:r>
    </w:p>
    <w:p w:rsidR="00453959" w:rsidRPr="00202A49" w:rsidRDefault="00453959" w:rsidP="00453959">
      <w:pPr>
        <w:numPr>
          <w:ilvl w:val="0"/>
          <w:numId w:val="46"/>
        </w:numPr>
        <w:spacing w:line="240" w:lineRule="auto"/>
        <w:ind w:left="1664"/>
        <w:contextualSpacing/>
        <w:rPr>
          <w:lang w:eastAsia="fi-FI"/>
        </w:rPr>
      </w:pPr>
      <w:r w:rsidRPr="00202A49">
        <w:rPr>
          <w:lang w:eastAsia="fi-FI"/>
        </w:rPr>
        <w:t xml:space="preserve">verbal och </w:t>
      </w:r>
      <w:proofErr w:type="spellStart"/>
      <w:r w:rsidRPr="00202A49">
        <w:rPr>
          <w:lang w:eastAsia="fi-FI"/>
        </w:rPr>
        <w:t>nonverbal</w:t>
      </w:r>
      <w:proofErr w:type="spellEnd"/>
      <w:r w:rsidRPr="00202A49">
        <w:rPr>
          <w:lang w:eastAsia="fi-FI"/>
        </w:rPr>
        <w:t xml:space="preserve"> kommunikation</w:t>
      </w:r>
    </w:p>
    <w:p w:rsidR="00453959" w:rsidRPr="00202A49" w:rsidRDefault="00453959" w:rsidP="00453959">
      <w:pPr>
        <w:numPr>
          <w:ilvl w:val="0"/>
          <w:numId w:val="46"/>
        </w:numPr>
        <w:spacing w:line="240" w:lineRule="auto"/>
        <w:ind w:left="1664"/>
        <w:contextualSpacing/>
        <w:rPr>
          <w:lang w:eastAsia="fi-FI"/>
        </w:rPr>
      </w:pPr>
      <w:r w:rsidRPr="00202A49">
        <w:rPr>
          <w:lang w:eastAsia="fi-FI"/>
        </w:rPr>
        <w:t>kommunikation i vardagen</w:t>
      </w:r>
    </w:p>
    <w:p w:rsidR="00453959" w:rsidRPr="00202A49" w:rsidRDefault="00453959" w:rsidP="00453959">
      <w:pPr>
        <w:numPr>
          <w:ilvl w:val="0"/>
          <w:numId w:val="46"/>
        </w:numPr>
        <w:spacing w:line="240" w:lineRule="auto"/>
        <w:ind w:left="1664"/>
        <w:contextualSpacing/>
        <w:rPr>
          <w:lang w:eastAsia="fi-FI"/>
        </w:rPr>
      </w:pPr>
      <w:r w:rsidRPr="00202A49">
        <w:rPr>
          <w:lang w:eastAsia="fi-FI"/>
        </w:rPr>
        <w:t>övning i att uppträda och argumentera vid förhandlingar, möten och i olika slag av diskussioner, debatter och samtal</w:t>
      </w:r>
    </w:p>
    <w:p w:rsidR="00453959" w:rsidRPr="00202A49" w:rsidRDefault="00453959" w:rsidP="00453959">
      <w:pPr>
        <w:numPr>
          <w:ilvl w:val="0"/>
          <w:numId w:val="46"/>
        </w:numPr>
        <w:spacing w:line="240" w:lineRule="auto"/>
        <w:ind w:left="1664"/>
        <w:contextualSpacing/>
        <w:rPr>
          <w:lang w:eastAsia="fi-FI"/>
        </w:rPr>
      </w:pPr>
      <w:r w:rsidRPr="00202A49">
        <w:rPr>
          <w:lang w:eastAsia="fi-FI"/>
        </w:rPr>
        <w:t>muntliga anföranden och kommunikation i grupp</w:t>
      </w:r>
    </w:p>
    <w:p w:rsidR="00453959" w:rsidRPr="00202A49" w:rsidRDefault="00453959" w:rsidP="00453959">
      <w:pPr>
        <w:numPr>
          <w:ilvl w:val="0"/>
          <w:numId w:val="46"/>
        </w:numPr>
        <w:spacing w:line="240" w:lineRule="auto"/>
        <w:ind w:left="1664"/>
        <w:contextualSpacing/>
        <w:rPr>
          <w:lang w:eastAsia="fi-FI"/>
        </w:rPr>
      </w:pPr>
      <w:r w:rsidRPr="00202A49">
        <w:rPr>
          <w:lang w:eastAsia="fi-FI"/>
        </w:rPr>
        <w:t xml:space="preserve">kulturbundna, speciellt finlandssvenska och svenska särdrag, vid muntlig kommunikation </w:t>
      </w:r>
    </w:p>
    <w:p w:rsidR="00453959" w:rsidRPr="00202A49" w:rsidRDefault="00453959" w:rsidP="009A5421">
      <w:pPr>
        <w:spacing w:line="240" w:lineRule="auto"/>
        <w:ind w:left="2608"/>
        <w:contextualSpacing/>
        <w:rPr>
          <w:lang w:eastAsia="fi-FI"/>
        </w:rPr>
      </w:pPr>
    </w:p>
    <w:p w:rsidR="009A5421" w:rsidRDefault="009A5421" w:rsidP="009A5421">
      <w:pPr>
        <w:pStyle w:val="Liststycke"/>
        <w:spacing w:line="240" w:lineRule="auto"/>
        <w:ind w:left="1304"/>
        <w:rPr>
          <w:i/>
        </w:rPr>
      </w:pPr>
      <w:r>
        <w:rPr>
          <w:i/>
        </w:rPr>
        <w:t>Bedömning</w:t>
      </w:r>
    </w:p>
    <w:p w:rsidR="008C3686" w:rsidRDefault="009A5421" w:rsidP="008C3686">
      <w:pPr>
        <w:pStyle w:val="Liststycke"/>
        <w:spacing w:line="240" w:lineRule="auto"/>
        <w:ind w:left="1304"/>
      </w:pPr>
      <w:r>
        <w:t>Kursen bedöms med siffervitsord.</w:t>
      </w:r>
      <w:r w:rsidR="008C3686">
        <w:t xml:space="preserve"> Ett underkänt vitsord i denna kurs kan inte höjas genom deltagande i förnyat förhör. Vitsordet kan höjas genom att den studerande deltar i kursen när den återkommer nästa gång i kursprogrammet. </w:t>
      </w:r>
    </w:p>
    <w:p w:rsidR="009A5421" w:rsidRDefault="009A5421" w:rsidP="009A5421">
      <w:pPr>
        <w:pStyle w:val="Liststycke"/>
        <w:spacing w:line="240" w:lineRule="auto"/>
        <w:ind w:left="1304"/>
      </w:pPr>
      <w:r>
        <w:t xml:space="preserve"> </w:t>
      </w:r>
      <w:r>
        <w:tab/>
        <w:t xml:space="preserve"> </w:t>
      </w:r>
    </w:p>
    <w:p w:rsidR="009A5421" w:rsidRPr="00BE6279" w:rsidRDefault="009A5421" w:rsidP="009A5421">
      <w:pPr>
        <w:pStyle w:val="Liststycke"/>
        <w:ind w:left="1304"/>
        <w:rPr>
          <w:i/>
        </w:rPr>
      </w:pPr>
      <w:r w:rsidRPr="00BE6279">
        <w:rPr>
          <w:i/>
        </w:rPr>
        <w:t>Kursen kan inte avläggas genom självständiga studier.</w:t>
      </w:r>
    </w:p>
    <w:p w:rsidR="009A5421" w:rsidRDefault="009A5421" w:rsidP="009A5421">
      <w:pPr>
        <w:pStyle w:val="Liststycke"/>
        <w:ind w:left="1304"/>
      </w:pPr>
    </w:p>
    <w:p w:rsidR="009A5421" w:rsidRDefault="009A5421" w:rsidP="009A5421">
      <w:pPr>
        <w:pStyle w:val="Liststycke"/>
        <w:spacing w:line="240" w:lineRule="auto"/>
        <w:ind w:left="1304"/>
        <w:rPr>
          <w:i/>
        </w:rPr>
      </w:pPr>
      <w:r>
        <w:rPr>
          <w:i/>
        </w:rPr>
        <w:t>Rekommenderade förkunskaper</w:t>
      </w:r>
    </w:p>
    <w:p w:rsidR="009A5421" w:rsidRDefault="00BE6279" w:rsidP="009A5421">
      <w:pPr>
        <w:pStyle w:val="Liststycke"/>
        <w:spacing w:line="240" w:lineRule="auto"/>
        <w:ind w:left="1304"/>
      </w:pPr>
      <w:r>
        <w:t>Mo01–04</w:t>
      </w:r>
      <w:r w:rsidR="009A5421">
        <w:t xml:space="preserve"> </w:t>
      </w:r>
    </w:p>
    <w:p w:rsidR="00453959" w:rsidRDefault="00453959" w:rsidP="00453959">
      <w:pPr>
        <w:spacing w:line="240" w:lineRule="auto"/>
        <w:ind w:left="1664"/>
        <w:contextualSpacing/>
        <w:rPr>
          <w:lang w:eastAsia="fi-FI"/>
        </w:rPr>
      </w:pPr>
    </w:p>
    <w:p w:rsidR="009A5421" w:rsidRPr="00202A49" w:rsidRDefault="009A5421" w:rsidP="00453959">
      <w:pPr>
        <w:spacing w:line="240" w:lineRule="auto"/>
        <w:ind w:left="1664"/>
        <w:contextualSpacing/>
        <w:rPr>
          <w:lang w:eastAsia="fi-FI"/>
        </w:rPr>
      </w:pPr>
    </w:p>
    <w:p w:rsidR="00453959" w:rsidRPr="00202A49" w:rsidRDefault="009A5421" w:rsidP="00453959">
      <w:pPr>
        <w:spacing w:line="240" w:lineRule="auto"/>
        <w:ind w:left="1304"/>
        <w:rPr>
          <w:b/>
          <w:lang w:eastAsia="fi-FI"/>
        </w:rPr>
      </w:pPr>
      <w:r>
        <w:rPr>
          <w:b/>
          <w:lang w:eastAsia="fi-FI"/>
        </w:rPr>
        <w:t>8. Fördjupad skrivkompetens (Mo0</w:t>
      </w:r>
      <w:r w:rsidR="00453959" w:rsidRPr="00202A49">
        <w:rPr>
          <w:b/>
          <w:lang w:eastAsia="fi-FI"/>
        </w:rPr>
        <w:t>8)</w:t>
      </w:r>
    </w:p>
    <w:p w:rsidR="00453959" w:rsidRPr="00202A49" w:rsidRDefault="00453959" w:rsidP="00453959">
      <w:pPr>
        <w:spacing w:line="240" w:lineRule="auto"/>
        <w:ind w:left="944" w:firstLine="360"/>
        <w:rPr>
          <w:b/>
          <w:lang w:eastAsia="fi-FI"/>
        </w:rPr>
      </w:pPr>
    </w:p>
    <w:p w:rsidR="00453959" w:rsidRPr="00202A49" w:rsidRDefault="00453959" w:rsidP="00453959">
      <w:pPr>
        <w:spacing w:line="240" w:lineRule="auto"/>
        <w:ind w:left="1304"/>
        <w:rPr>
          <w:lang w:eastAsia="fi-FI"/>
        </w:rPr>
      </w:pPr>
      <w:r w:rsidRPr="00202A49">
        <w:rPr>
          <w:lang w:eastAsia="fi-FI"/>
        </w:rPr>
        <w:t>Kursen handlar om att fördjupa och utveckla färdigheten att producera olika slag av texter. Dessutom fördjupar den studerande sig i och analyserar aktuella mediedebatter som gäller till exempel kultur och samhälle.</w:t>
      </w:r>
    </w:p>
    <w:p w:rsidR="00453959" w:rsidRPr="00202A49" w:rsidRDefault="00453959" w:rsidP="00453959">
      <w:pPr>
        <w:spacing w:line="240" w:lineRule="auto"/>
        <w:rPr>
          <w:lang w:eastAsia="fi-FI"/>
        </w:rPr>
      </w:pPr>
    </w:p>
    <w:p w:rsidR="00453959" w:rsidRPr="00202A49" w:rsidRDefault="00453959" w:rsidP="00453959">
      <w:pPr>
        <w:spacing w:line="240" w:lineRule="auto"/>
        <w:ind w:left="1304"/>
        <w:rPr>
          <w:i/>
          <w:lang w:eastAsia="fi-FI"/>
        </w:rPr>
      </w:pPr>
      <w:r w:rsidRPr="00202A49">
        <w:rPr>
          <w:i/>
          <w:lang w:eastAsia="fi-FI"/>
        </w:rPr>
        <w:t>Mål</w:t>
      </w:r>
    </w:p>
    <w:p w:rsidR="00453959" w:rsidRPr="00202A49" w:rsidRDefault="00453959" w:rsidP="00453959">
      <w:pPr>
        <w:spacing w:line="240" w:lineRule="auto"/>
        <w:ind w:left="1304"/>
        <w:rPr>
          <w:lang w:eastAsia="fi-FI"/>
        </w:rPr>
      </w:pPr>
      <w:r w:rsidRPr="00202A49">
        <w:rPr>
          <w:lang w:eastAsia="fi-FI"/>
        </w:rPr>
        <w:t>Kursens mål är att den studerande ska</w:t>
      </w:r>
    </w:p>
    <w:p w:rsidR="00453959" w:rsidRPr="00202A49" w:rsidRDefault="00453959" w:rsidP="00453959">
      <w:pPr>
        <w:numPr>
          <w:ilvl w:val="0"/>
          <w:numId w:val="64"/>
        </w:numPr>
        <w:spacing w:line="240" w:lineRule="auto"/>
        <w:ind w:left="1664"/>
        <w:contextualSpacing/>
        <w:rPr>
          <w:lang w:eastAsia="fi-FI"/>
        </w:rPr>
      </w:pPr>
      <w:r w:rsidRPr="00202A49">
        <w:rPr>
          <w:lang w:eastAsia="fi-FI"/>
        </w:rPr>
        <w:t>fördjupa sin färdighet i textproduktion då det gäller att välja synvinkel för sina egna texter, behandla ett tema, välja sina källor, tänka självständigt och hitta sitt eget personliga uttryckssätt</w:t>
      </w:r>
    </w:p>
    <w:p w:rsidR="00453959" w:rsidRPr="00202A49" w:rsidRDefault="00453959" w:rsidP="00453959">
      <w:pPr>
        <w:numPr>
          <w:ilvl w:val="0"/>
          <w:numId w:val="63"/>
        </w:numPr>
        <w:spacing w:line="240" w:lineRule="auto"/>
        <w:ind w:left="1664"/>
        <w:contextualSpacing/>
        <w:rPr>
          <w:lang w:eastAsia="fi-FI"/>
        </w:rPr>
      </w:pPr>
      <w:r w:rsidRPr="00202A49">
        <w:rPr>
          <w:lang w:eastAsia="fi-FI"/>
        </w:rPr>
        <w:t xml:space="preserve">kunna bygga upp en till innehållet, strukturen och stilen enhetlig och logisk text  </w:t>
      </w:r>
    </w:p>
    <w:p w:rsidR="00453959" w:rsidRPr="00202A49" w:rsidRDefault="00453959" w:rsidP="00453959">
      <w:pPr>
        <w:numPr>
          <w:ilvl w:val="0"/>
          <w:numId w:val="63"/>
        </w:numPr>
        <w:spacing w:line="240" w:lineRule="auto"/>
        <w:ind w:left="1664"/>
        <w:contextualSpacing/>
        <w:rPr>
          <w:lang w:eastAsia="fi-FI"/>
        </w:rPr>
      </w:pPr>
      <w:r w:rsidRPr="00202A49">
        <w:rPr>
          <w:lang w:eastAsia="fi-FI"/>
        </w:rPr>
        <w:t>i diskussioner och i skrift kunna behandla, utvärdera och kritiskt granska aktuella teman</w:t>
      </w:r>
    </w:p>
    <w:p w:rsidR="00453959" w:rsidRPr="00202A49" w:rsidRDefault="00453959" w:rsidP="00453959">
      <w:pPr>
        <w:numPr>
          <w:ilvl w:val="0"/>
          <w:numId w:val="63"/>
        </w:numPr>
        <w:spacing w:line="240" w:lineRule="auto"/>
        <w:ind w:left="1664"/>
        <w:contextualSpacing/>
        <w:rPr>
          <w:lang w:eastAsia="fi-FI"/>
        </w:rPr>
      </w:pPr>
      <w:r w:rsidRPr="00202A49">
        <w:rPr>
          <w:lang w:eastAsia="fi-FI"/>
        </w:rPr>
        <w:t xml:space="preserve">kunna välja texter som är intressanta och genom egen textproduktion bidra till diskussionen kring dessa texter. </w:t>
      </w:r>
    </w:p>
    <w:p w:rsidR="00453959" w:rsidRPr="00202A49" w:rsidRDefault="00453959" w:rsidP="00453959">
      <w:pPr>
        <w:spacing w:line="240" w:lineRule="auto"/>
        <w:ind w:left="944" w:firstLine="360"/>
        <w:rPr>
          <w:lang w:eastAsia="fi-FI"/>
        </w:rPr>
      </w:pPr>
    </w:p>
    <w:p w:rsidR="00453959" w:rsidRPr="00202A49" w:rsidRDefault="00453959" w:rsidP="00453959">
      <w:pPr>
        <w:spacing w:line="240" w:lineRule="auto"/>
        <w:ind w:left="1304"/>
        <w:rPr>
          <w:i/>
          <w:lang w:eastAsia="fi-FI"/>
        </w:rPr>
      </w:pPr>
      <w:r w:rsidRPr="00202A49">
        <w:rPr>
          <w:i/>
          <w:lang w:eastAsia="fi-FI"/>
        </w:rPr>
        <w:t xml:space="preserve">Centralt innehåll  </w:t>
      </w:r>
    </w:p>
    <w:p w:rsidR="00453959" w:rsidRPr="00202A49" w:rsidRDefault="00453959" w:rsidP="00453959">
      <w:pPr>
        <w:numPr>
          <w:ilvl w:val="0"/>
          <w:numId w:val="65"/>
        </w:numPr>
        <w:spacing w:line="240" w:lineRule="auto"/>
        <w:ind w:left="1664"/>
        <w:contextualSpacing/>
        <w:rPr>
          <w:lang w:eastAsia="fi-FI"/>
        </w:rPr>
      </w:pPr>
      <w:r w:rsidRPr="00202A49">
        <w:rPr>
          <w:lang w:eastAsia="fi-FI"/>
        </w:rPr>
        <w:t xml:space="preserve">att strukturera och bearbeta texter och sammanställa dem i slutlig form samt att ge </w:t>
      </w:r>
      <w:r w:rsidRPr="00202A49">
        <w:rPr>
          <w:lang w:eastAsia="fi-FI"/>
        </w:rPr>
        <w:lastRenderedPageBreak/>
        <w:t xml:space="preserve">respons, skriva tillsammans och dela texter </w:t>
      </w:r>
    </w:p>
    <w:p w:rsidR="00453959" w:rsidRPr="00202A49" w:rsidRDefault="00453959" w:rsidP="00453959">
      <w:pPr>
        <w:numPr>
          <w:ilvl w:val="0"/>
          <w:numId w:val="65"/>
        </w:numPr>
        <w:spacing w:line="240" w:lineRule="auto"/>
        <w:ind w:left="1664"/>
        <w:contextualSpacing/>
        <w:rPr>
          <w:lang w:eastAsia="fi-FI"/>
        </w:rPr>
      </w:pPr>
      <w:r w:rsidRPr="00202A49">
        <w:rPr>
          <w:lang w:eastAsia="fi-FI"/>
        </w:rPr>
        <w:t>att producera texter som är begripliga, logiska och sammanhängande och analysera dem ur ett språkriktighetsperspektiv</w:t>
      </w:r>
    </w:p>
    <w:p w:rsidR="00453959" w:rsidRPr="00202A49" w:rsidRDefault="00453959" w:rsidP="00453959">
      <w:pPr>
        <w:numPr>
          <w:ilvl w:val="0"/>
          <w:numId w:val="65"/>
        </w:numPr>
        <w:spacing w:line="240" w:lineRule="auto"/>
        <w:ind w:left="1664"/>
        <w:contextualSpacing/>
        <w:rPr>
          <w:lang w:eastAsia="fi-FI"/>
        </w:rPr>
      </w:pPr>
      <w:r w:rsidRPr="00202A49">
        <w:rPr>
          <w:lang w:eastAsia="fi-FI"/>
        </w:rPr>
        <w:t>att skriva texter med utgångspunkt i ett mångsidigt material</w:t>
      </w:r>
    </w:p>
    <w:p w:rsidR="00453959" w:rsidRPr="00202A49" w:rsidRDefault="00453959" w:rsidP="00453959">
      <w:pPr>
        <w:numPr>
          <w:ilvl w:val="0"/>
          <w:numId w:val="65"/>
        </w:numPr>
        <w:spacing w:line="240" w:lineRule="auto"/>
        <w:ind w:left="1664"/>
        <w:contextualSpacing/>
        <w:rPr>
          <w:lang w:eastAsia="fi-FI"/>
        </w:rPr>
      </w:pPr>
      <w:r w:rsidRPr="00202A49">
        <w:rPr>
          <w:lang w:eastAsia="fi-FI"/>
        </w:rPr>
        <w:t>att producera och analysera medietexter</w:t>
      </w:r>
    </w:p>
    <w:p w:rsidR="006D7F11" w:rsidRPr="00202A49" w:rsidRDefault="006D7F11" w:rsidP="00453959">
      <w:pPr>
        <w:spacing w:line="240" w:lineRule="auto"/>
        <w:ind w:left="944" w:firstLine="360"/>
        <w:rPr>
          <w:b/>
          <w:lang w:eastAsia="fi-FI"/>
        </w:rPr>
      </w:pPr>
    </w:p>
    <w:p w:rsidR="009A5421" w:rsidRPr="009A5421" w:rsidRDefault="009A5421" w:rsidP="009A5421">
      <w:pPr>
        <w:spacing w:line="240" w:lineRule="auto"/>
        <w:ind w:firstLine="1304"/>
        <w:rPr>
          <w:i/>
        </w:rPr>
      </w:pPr>
      <w:r w:rsidRPr="009A5421">
        <w:rPr>
          <w:i/>
        </w:rPr>
        <w:t>Bedömning</w:t>
      </w:r>
    </w:p>
    <w:p w:rsidR="00E52E35" w:rsidRDefault="009A5421" w:rsidP="009A5421">
      <w:pPr>
        <w:pStyle w:val="Liststycke"/>
        <w:spacing w:line="240" w:lineRule="auto"/>
        <w:ind w:left="1304"/>
      </w:pPr>
      <w:r>
        <w:t xml:space="preserve">Kursen bedöms med siffervitsord. </w:t>
      </w:r>
    </w:p>
    <w:p w:rsidR="009A5421" w:rsidRDefault="009A5421" w:rsidP="009A5421">
      <w:pPr>
        <w:pStyle w:val="Liststycke"/>
        <w:spacing w:line="240" w:lineRule="auto"/>
        <w:ind w:left="1304"/>
      </w:pPr>
      <w:r>
        <w:tab/>
        <w:t xml:space="preserve"> </w:t>
      </w:r>
    </w:p>
    <w:p w:rsidR="009A5421" w:rsidRPr="00E52E35" w:rsidRDefault="009A5421" w:rsidP="00E52E35">
      <w:pPr>
        <w:ind w:firstLine="1304"/>
        <w:rPr>
          <w:i/>
        </w:rPr>
      </w:pPr>
      <w:r w:rsidRPr="00E52E35">
        <w:rPr>
          <w:i/>
        </w:rPr>
        <w:t>Kursen kan inte avläggas genom självständiga studier.</w:t>
      </w:r>
    </w:p>
    <w:p w:rsidR="009A5421" w:rsidRDefault="009A5421" w:rsidP="009A5421">
      <w:pPr>
        <w:pStyle w:val="Liststycke"/>
        <w:ind w:left="1304"/>
      </w:pPr>
    </w:p>
    <w:p w:rsidR="009A5421" w:rsidRPr="00E52E35" w:rsidRDefault="009A5421" w:rsidP="009A5421">
      <w:pPr>
        <w:pStyle w:val="Liststycke"/>
        <w:ind w:left="1304"/>
        <w:rPr>
          <w:i/>
        </w:rPr>
      </w:pPr>
      <w:r w:rsidRPr="00E52E35">
        <w:rPr>
          <w:i/>
        </w:rPr>
        <w:t>Rekommenderade förkunskaper</w:t>
      </w:r>
    </w:p>
    <w:p w:rsidR="00E80D49" w:rsidRDefault="009A5421" w:rsidP="009A5421">
      <w:pPr>
        <w:pStyle w:val="Liststycke"/>
        <w:spacing w:line="240" w:lineRule="auto"/>
        <w:ind w:left="1304"/>
        <w:rPr>
          <w:b/>
          <w:lang w:eastAsia="fi-FI"/>
        </w:rPr>
      </w:pPr>
      <w:r w:rsidRPr="00E52E35">
        <w:t xml:space="preserve">Mo01–06 </w:t>
      </w:r>
      <w:r>
        <w:tab/>
      </w:r>
      <w:r>
        <w:tab/>
      </w:r>
      <w:r>
        <w:tab/>
      </w:r>
    </w:p>
    <w:p w:rsidR="00E80D49" w:rsidRDefault="00E80D49" w:rsidP="00453959">
      <w:pPr>
        <w:spacing w:line="240" w:lineRule="auto"/>
        <w:ind w:left="944" w:firstLine="360"/>
        <w:rPr>
          <w:b/>
          <w:lang w:eastAsia="fi-FI"/>
        </w:rPr>
      </w:pPr>
    </w:p>
    <w:p w:rsidR="00E80D49" w:rsidRDefault="00E80D49" w:rsidP="00453959">
      <w:pPr>
        <w:spacing w:line="240" w:lineRule="auto"/>
        <w:ind w:left="944" w:firstLine="360"/>
        <w:rPr>
          <w:b/>
          <w:lang w:eastAsia="fi-FI"/>
        </w:rPr>
      </w:pPr>
    </w:p>
    <w:p w:rsidR="00453959" w:rsidRPr="00202A49" w:rsidRDefault="009A5421" w:rsidP="00453959">
      <w:pPr>
        <w:spacing w:line="240" w:lineRule="auto"/>
        <w:ind w:left="944" w:firstLine="360"/>
        <w:rPr>
          <w:b/>
          <w:lang w:eastAsia="fi-FI"/>
        </w:rPr>
      </w:pPr>
      <w:r>
        <w:rPr>
          <w:b/>
          <w:lang w:eastAsia="fi-FI"/>
        </w:rPr>
        <w:t>9. Fördjupad läskompetens (Mo0</w:t>
      </w:r>
      <w:r w:rsidR="00453959" w:rsidRPr="00202A49">
        <w:rPr>
          <w:b/>
          <w:lang w:eastAsia="fi-FI"/>
        </w:rPr>
        <w:t>9)</w:t>
      </w:r>
    </w:p>
    <w:p w:rsidR="00453959" w:rsidRPr="00202A49" w:rsidRDefault="00453959" w:rsidP="00453959">
      <w:pPr>
        <w:spacing w:line="240" w:lineRule="auto"/>
        <w:ind w:left="944" w:firstLine="360"/>
        <w:rPr>
          <w:b/>
          <w:lang w:eastAsia="fi-FI"/>
        </w:rPr>
      </w:pPr>
    </w:p>
    <w:p w:rsidR="00453959" w:rsidRPr="00202A49" w:rsidRDefault="00453959" w:rsidP="00453959">
      <w:pPr>
        <w:spacing w:line="240" w:lineRule="auto"/>
        <w:ind w:left="1304"/>
        <w:rPr>
          <w:lang w:eastAsia="fi-FI"/>
        </w:rPr>
      </w:pPr>
      <w:r w:rsidRPr="00202A49">
        <w:rPr>
          <w:lang w:eastAsia="fi-FI"/>
        </w:rPr>
        <w:t xml:space="preserve">Under denna kurs fördjupar den studerande sina färdigheter i att analysera, tolka, producera och utvärdera olika slag av texter. Den studerande utvecklar även sitt kritiska läsande, sin läslust, sitt reflektiva tänkande och sin kulturella kompetens. </w:t>
      </w:r>
    </w:p>
    <w:p w:rsidR="00FF1960" w:rsidRDefault="00FF1960" w:rsidP="00453959">
      <w:pPr>
        <w:spacing w:line="240" w:lineRule="auto"/>
        <w:ind w:left="944" w:firstLine="360"/>
        <w:rPr>
          <w:i/>
          <w:lang w:eastAsia="fi-FI"/>
        </w:rPr>
      </w:pPr>
    </w:p>
    <w:p w:rsidR="00453959" w:rsidRPr="00202A49" w:rsidRDefault="00453959" w:rsidP="00453959">
      <w:pPr>
        <w:spacing w:line="240" w:lineRule="auto"/>
        <w:ind w:left="944" w:firstLine="360"/>
        <w:rPr>
          <w:i/>
          <w:lang w:eastAsia="fi-FI"/>
        </w:rPr>
      </w:pPr>
      <w:r w:rsidRPr="00202A49">
        <w:rPr>
          <w:i/>
          <w:lang w:eastAsia="fi-FI"/>
        </w:rPr>
        <w:t>Mål</w:t>
      </w:r>
    </w:p>
    <w:p w:rsidR="00453959" w:rsidRPr="00202A49" w:rsidRDefault="00453959" w:rsidP="00453959">
      <w:pPr>
        <w:spacing w:line="240" w:lineRule="auto"/>
        <w:ind w:left="944" w:firstLine="360"/>
        <w:rPr>
          <w:lang w:eastAsia="fi-FI"/>
        </w:rPr>
      </w:pPr>
      <w:r w:rsidRPr="00202A49">
        <w:rPr>
          <w:lang w:eastAsia="fi-FI"/>
        </w:rPr>
        <w:t>Kursens mål är att den studerande ska</w:t>
      </w:r>
    </w:p>
    <w:p w:rsidR="00453959" w:rsidRPr="00202A49" w:rsidRDefault="00453959" w:rsidP="00453959">
      <w:pPr>
        <w:numPr>
          <w:ilvl w:val="0"/>
          <w:numId w:val="42"/>
        </w:numPr>
        <w:spacing w:line="240" w:lineRule="auto"/>
        <w:ind w:left="1664"/>
        <w:contextualSpacing/>
        <w:rPr>
          <w:lang w:eastAsia="fi-FI"/>
        </w:rPr>
      </w:pPr>
      <w:r w:rsidRPr="00202A49">
        <w:rPr>
          <w:lang w:eastAsia="fi-FI"/>
        </w:rPr>
        <w:t>vidareutveckla förmågan att läsa och tolka olika slag av texter analytiskt, kritiskt, kreativt och med inlevelse</w:t>
      </w:r>
    </w:p>
    <w:p w:rsidR="00453959" w:rsidRPr="00202A49" w:rsidRDefault="00453959" w:rsidP="00453959">
      <w:pPr>
        <w:numPr>
          <w:ilvl w:val="0"/>
          <w:numId w:val="42"/>
        </w:numPr>
        <w:spacing w:line="240" w:lineRule="auto"/>
        <w:ind w:left="1664"/>
        <w:contextualSpacing/>
        <w:rPr>
          <w:lang w:eastAsia="fi-FI"/>
        </w:rPr>
      </w:pPr>
      <w:r w:rsidRPr="00202A49">
        <w:rPr>
          <w:lang w:eastAsia="fi-FI"/>
        </w:rPr>
        <w:t xml:space="preserve">fördjupa sina insikter i </w:t>
      </w:r>
      <w:proofErr w:type="spellStart"/>
      <w:r w:rsidRPr="00202A49">
        <w:rPr>
          <w:lang w:eastAsia="fi-FI"/>
        </w:rPr>
        <w:t>multilitteracitet</w:t>
      </w:r>
      <w:proofErr w:type="spellEnd"/>
      <w:r w:rsidRPr="00202A49">
        <w:rPr>
          <w:lang w:eastAsia="fi-FI"/>
        </w:rPr>
        <w:t>, speciellt vad gäller textgenrer och multimodalitet, samt särdrag i olika typer av texter</w:t>
      </w:r>
    </w:p>
    <w:p w:rsidR="00453959" w:rsidRPr="00202A49" w:rsidRDefault="00453959" w:rsidP="00453959">
      <w:pPr>
        <w:numPr>
          <w:ilvl w:val="0"/>
          <w:numId w:val="42"/>
        </w:numPr>
        <w:spacing w:line="240" w:lineRule="auto"/>
        <w:ind w:left="1664"/>
        <w:contextualSpacing/>
        <w:rPr>
          <w:lang w:eastAsia="fi-FI"/>
        </w:rPr>
      </w:pPr>
      <w:r w:rsidRPr="00202A49">
        <w:rPr>
          <w:lang w:eastAsia="fi-FI"/>
        </w:rPr>
        <w:t xml:space="preserve">hitta nya vägar för sitt kritiska, kreativa och reflektiva tänkande genom läsning </w:t>
      </w:r>
    </w:p>
    <w:p w:rsidR="00453959" w:rsidRPr="00202A49" w:rsidRDefault="00453959" w:rsidP="00453959">
      <w:pPr>
        <w:numPr>
          <w:ilvl w:val="0"/>
          <w:numId w:val="42"/>
        </w:numPr>
        <w:spacing w:line="240" w:lineRule="auto"/>
        <w:ind w:left="1664"/>
        <w:contextualSpacing/>
        <w:rPr>
          <w:lang w:eastAsia="fi-FI"/>
        </w:rPr>
      </w:pPr>
      <w:r w:rsidRPr="00202A49">
        <w:rPr>
          <w:lang w:eastAsia="fi-FI"/>
        </w:rPr>
        <w:t xml:space="preserve">vidareutveckla sin läsfärdighet och bredda sina lässtrategier. </w:t>
      </w:r>
    </w:p>
    <w:p w:rsidR="00453959" w:rsidRPr="00202A49" w:rsidRDefault="00453959" w:rsidP="00453959">
      <w:pPr>
        <w:spacing w:line="240" w:lineRule="auto"/>
        <w:ind w:left="944" w:firstLine="360"/>
        <w:rPr>
          <w:i/>
          <w:lang w:eastAsia="fi-FI"/>
        </w:rPr>
      </w:pPr>
    </w:p>
    <w:p w:rsidR="00453959" w:rsidRPr="00202A49" w:rsidRDefault="00453959" w:rsidP="00453959">
      <w:pPr>
        <w:spacing w:line="240" w:lineRule="auto"/>
        <w:ind w:left="944" w:firstLine="360"/>
        <w:rPr>
          <w:i/>
          <w:lang w:eastAsia="fi-FI"/>
        </w:rPr>
      </w:pPr>
      <w:r w:rsidRPr="00202A49">
        <w:rPr>
          <w:i/>
          <w:lang w:eastAsia="fi-FI"/>
        </w:rPr>
        <w:t xml:space="preserve">Centralt innehåll  </w:t>
      </w:r>
    </w:p>
    <w:p w:rsidR="00453959" w:rsidRPr="00202A49" w:rsidRDefault="00453959" w:rsidP="00453959">
      <w:pPr>
        <w:numPr>
          <w:ilvl w:val="0"/>
          <w:numId w:val="43"/>
        </w:numPr>
        <w:spacing w:line="240" w:lineRule="auto"/>
        <w:ind w:left="1664"/>
        <w:contextualSpacing/>
        <w:rPr>
          <w:lang w:eastAsia="fi-FI"/>
        </w:rPr>
      </w:pPr>
      <w:r w:rsidRPr="00202A49">
        <w:rPr>
          <w:lang w:eastAsia="fi-FI"/>
        </w:rPr>
        <w:t>fördjupad textkunskap, fördjupad textanalys och begrepp som används då man analyserar, tolkar och kritiskt granskar språk, litteratur, bilder och medietexter</w:t>
      </w:r>
    </w:p>
    <w:p w:rsidR="00453959" w:rsidRPr="00202A49" w:rsidRDefault="00453959" w:rsidP="00453959">
      <w:pPr>
        <w:numPr>
          <w:ilvl w:val="0"/>
          <w:numId w:val="43"/>
        </w:numPr>
        <w:spacing w:line="240" w:lineRule="auto"/>
        <w:ind w:left="1664"/>
        <w:contextualSpacing/>
        <w:rPr>
          <w:lang w:eastAsia="fi-FI"/>
        </w:rPr>
      </w:pPr>
      <w:r w:rsidRPr="00202A49">
        <w:rPr>
          <w:lang w:eastAsia="fi-FI"/>
        </w:rPr>
        <w:t>fördjupad läsning och tolkning av multimodala texter, både faktatexter och fiktiva texter, ur olika synvinklar</w:t>
      </w:r>
    </w:p>
    <w:p w:rsidR="00453959" w:rsidRPr="00202A49" w:rsidRDefault="00453959" w:rsidP="00453959">
      <w:pPr>
        <w:numPr>
          <w:ilvl w:val="0"/>
          <w:numId w:val="43"/>
        </w:numPr>
        <w:spacing w:line="240" w:lineRule="auto"/>
        <w:ind w:left="1664"/>
        <w:contextualSpacing/>
        <w:rPr>
          <w:lang w:eastAsia="fi-FI"/>
        </w:rPr>
      </w:pPr>
      <w:r w:rsidRPr="00202A49">
        <w:rPr>
          <w:lang w:eastAsia="fi-FI"/>
        </w:rPr>
        <w:t>olika lässtrategier och lästekniker, speciellt vid läsning av längre texter</w:t>
      </w:r>
    </w:p>
    <w:p w:rsidR="00453959" w:rsidRPr="00202A49" w:rsidRDefault="00453959" w:rsidP="00453959">
      <w:pPr>
        <w:numPr>
          <w:ilvl w:val="0"/>
          <w:numId w:val="43"/>
        </w:numPr>
        <w:spacing w:line="240" w:lineRule="auto"/>
        <w:ind w:left="1664"/>
        <w:contextualSpacing/>
        <w:rPr>
          <w:lang w:eastAsia="fi-FI"/>
        </w:rPr>
      </w:pPr>
      <w:r w:rsidRPr="00202A49">
        <w:rPr>
          <w:lang w:eastAsia="fi-FI"/>
        </w:rPr>
        <w:t>läsning av hela texter, till exempel essäer, romaner och olika slag av faktatexter inom ämnesområdet</w:t>
      </w:r>
    </w:p>
    <w:p w:rsidR="00453959" w:rsidRPr="00202A49" w:rsidRDefault="00453959" w:rsidP="00453959">
      <w:pPr>
        <w:numPr>
          <w:ilvl w:val="0"/>
          <w:numId w:val="43"/>
        </w:numPr>
        <w:spacing w:line="240" w:lineRule="auto"/>
        <w:ind w:left="1664"/>
        <w:contextualSpacing/>
        <w:rPr>
          <w:lang w:eastAsia="fi-FI"/>
        </w:rPr>
      </w:pPr>
      <w:r w:rsidRPr="00202A49">
        <w:rPr>
          <w:lang w:eastAsia="fi-FI"/>
        </w:rPr>
        <w:t xml:space="preserve">gestaltning och bearbetning av litteratur genom kreativt skrivande </w:t>
      </w:r>
    </w:p>
    <w:p w:rsidR="00CD7C40" w:rsidRPr="00202A49" w:rsidRDefault="00CD7C40" w:rsidP="00CD7C40">
      <w:pPr>
        <w:spacing w:line="240" w:lineRule="auto"/>
        <w:contextualSpacing/>
        <w:rPr>
          <w:lang w:eastAsia="fi-FI"/>
        </w:rPr>
      </w:pPr>
    </w:p>
    <w:p w:rsidR="009A5421" w:rsidRDefault="009A5421" w:rsidP="009A5421">
      <w:pPr>
        <w:pStyle w:val="Liststycke"/>
        <w:spacing w:line="240" w:lineRule="auto"/>
        <w:ind w:left="1304"/>
        <w:rPr>
          <w:i/>
        </w:rPr>
      </w:pPr>
      <w:r>
        <w:rPr>
          <w:i/>
        </w:rPr>
        <w:t>Bedömning</w:t>
      </w:r>
    </w:p>
    <w:p w:rsidR="009A5421" w:rsidRDefault="009A5421" w:rsidP="009A5421">
      <w:pPr>
        <w:pStyle w:val="Liststycke"/>
        <w:spacing w:line="240" w:lineRule="auto"/>
        <w:ind w:left="1304"/>
      </w:pPr>
      <w:r>
        <w:t xml:space="preserve">Kursen bedöms med siffervitsord. </w:t>
      </w:r>
      <w:r>
        <w:tab/>
        <w:t xml:space="preserve"> </w:t>
      </w:r>
    </w:p>
    <w:p w:rsidR="009A5421" w:rsidRDefault="009A5421" w:rsidP="009A5421">
      <w:pPr>
        <w:pStyle w:val="Liststycke"/>
        <w:spacing w:line="240" w:lineRule="auto"/>
        <w:ind w:left="1304"/>
      </w:pPr>
    </w:p>
    <w:p w:rsidR="009A5421" w:rsidRPr="005C3224" w:rsidRDefault="009A5421" w:rsidP="009A5421">
      <w:pPr>
        <w:pStyle w:val="Liststycke"/>
        <w:ind w:left="1304"/>
        <w:rPr>
          <w:i/>
        </w:rPr>
      </w:pPr>
      <w:r w:rsidRPr="005C3224">
        <w:rPr>
          <w:i/>
        </w:rPr>
        <w:t>Kursen kan inte avläggas genom självständiga studier.</w:t>
      </w:r>
    </w:p>
    <w:p w:rsidR="009A5421" w:rsidRDefault="009A5421" w:rsidP="009A5421">
      <w:pPr>
        <w:pStyle w:val="Liststycke"/>
        <w:ind w:left="1304"/>
      </w:pPr>
    </w:p>
    <w:p w:rsidR="009A5421" w:rsidRPr="005C3224" w:rsidRDefault="009A5421" w:rsidP="009A5421">
      <w:pPr>
        <w:pStyle w:val="Liststycke"/>
        <w:ind w:left="1304"/>
        <w:rPr>
          <w:i/>
        </w:rPr>
      </w:pPr>
      <w:r w:rsidRPr="005C3224">
        <w:rPr>
          <w:i/>
        </w:rPr>
        <w:t>Rekommenderade förkunskaper</w:t>
      </w:r>
    </w:p>
    <w:p w:rsidR="009A5421" w:rsidRDefault="009A5421" w:rsidP="009A5421">
      <w:pPr>
        <w:pStyle w:val="Liststycke"/>
        <w:spacing w:line="240" w:lineRule="auto"/>
        <w:ind w:left="1304"/>
        <w:rPr>
          <w:i/>
        </w:rPr>
      </w:pPr>
      <w:r w:rsidRPr="005C3224">
        <w:t>Mo01–06</w:t>
      </w:r>
      <w:r>
        <w:t xml:space="preserve"> </w:t>
      </w:r>
    </w:p>
    <w:p w:rsidR="00D441AA" w:rsidRDefault="00D441AA" w:rsidP="00E52E35">
      <w:pPr>
        <w:spacing w:line="240" w:lineRule="auto"/>
        <w:ind w:left="1304"/>
        <w:rPr>
          <w:b/>
          <w:lang w:eastAsia="fi-FI"/>
        </w:rPr>
      </w:pPr>
    </w:p>
    <w:p w:rsidR="00E52E35" w:rsidRPr="00202A49" w:rsidRDefault="00E52E35" w:rsidP="00E52E35">
      <w:pPr>
        <w:spacing w:line="240" w:lineRule="auto"/>
        <w:ind w:left="1304"/>
        <w:rPr>
          <w:b/>
          <w:lang w:eastAsia="fi-FI"/>
        </w:rPr>
      </w:pPr>
      <w:r>
        <w:rPr>
          <w:b/>
          <w:lang w:eastAsia="fi-FI"/>
        </w:rPr>
        <w:lastRenderedPageBreak/>
        <w:t xml:space="preserve">Lokala tillämpade </w:t>
      </w:r>
      <w:r w:rsidRPr="00202A49">
        <w:rPr>
          <w:b/>
          <w:lang w:eastAsia="fi-FI"/>
        </w:rPr>
        <w:t>kurser</w:t>
      </w:r>
    </w:p>
    <w:p w:rsidR="00E52E35" w:rsidRPr="00202A49" w:rsidRDefault="00E52E35" w:rsidP="00E52E35">
      <w:pPr>
        <w:spacing w:line="240" w:lineRule="auto"/>
        <w:ind w:left="1304"/>
        <w:rPr>
          <w:b/>
          <w:lang w:eastAsia="fi-FI"/>
        </w:rPr>
      </w:pPr>
    </w:p>
    <w:p w:rsidR="00E52E35" w:rsidRPr="00202A49" w:rsidRDefault="00E52E35" w:rsidP="00E52E35">
      <w:pPr>
        <w:spacing w:line="240" w:lineRule="auto"/>
        <w:ind w:left="1304"/>
        <w:rPr>
          <w:b/>
          <w:lang w:eastAsia="fi-FI"/>
        </w:rPr>
      </w:pPr>
      <w:r>
        <w:rPr>
          <w:b/>
          <w:lang w:eastAsia="fi-FI"/>
        </w:rPr>
        <w:t>10</w:t>
      </w:r>
      <w:r w:rsidRPr="00202A49">
        <w:rPr>
          <w:b/>
          <w:lang w:eastAsia="fi-FI"/>
        </w:rPr>
        <w:t xml:space="preserve">. </w:t>
      </w:r>
      <w:r w:rsidR="00C57167" w:rsidRPr="00B32A83">
        <w:rPr>
          <w:b/>
          <w:lang w:eastAsia="fi-FI"/>
        </w:rPr>
        <w:t>Fördjupning och r</w:t>
      </w:r>
      <w:r w:rsidR="003D0450" w:rsidRPr="00B32A83">
        <w:rPr>
          <w:b/>
          <w:lang w:eastAsia="fi-FI"/>
        </w:rPr>
        <w:t>epetition</w:t>
      </w:r>
      <w:r>
        <w:rPr>
          <w:b/>
          <w:lang w:eastAsia="fi-FI"/>
        </w:rPr>
        <w:t xml:space="preserve"> (Mo10</w:t>
      </w:r>
      <w:r w:rsidRPr="00202A49">
        <w:rPr>
          <w:b/>
          <w:lang w:eastAsia="fi-FI"/>
        </w:rPr>
        <w:t>)</w:t>
      </w:r>
    </w:p>
    <w:p w:rsidR="00E52E35" w:rsidRPr="00202A49" w:rsidRDefault="00E52E35" w:rsidP="00E52E35">
      <w:pPr>
        <w:spacing w:line="240" w:lineRule="auto"/>
        <w:ind w:left="1304"/>
        <w:rPr>
          <w:b/>
          <w:lang w:eastAsia="fi-FI"/>
        </w:rPr>
      </w:pPr>
    </w:p>
    <w:p w:rsidR="00E52E35" w:rsidRPr="00202A49" w:rsidRDefault="00C57167" w:rsidP="00E52E35">
      <w:pPr>
        <w:spacing w:line="240" w:lineRule="auto"/>
        <w:ind w:left="1304"/>
        <w:rPr>
          <w:lang w:eastAsia="fi-FI"/>
        </w:rPr>
      </w:pPr>
      <w:r>
        <w:rPr>
          <w:lang w:eastAsia="fi-FI"/>
        </w:rPr>
        <w:t xml:space="preserve">I kursen fördjupas och repeteras </w:t>
      </w:r>
      <w:r w:rsidR="00E509D1">
        <w:rPr>
          <w:lang w:eastAsia="fi-FI"/>
        </w:rPr>
        <w:t xml:space="preserve">en del av </w:t>
      </w:r>
      <w:r w:rsidR="00CF7A60">
        <w:rPr>
          <w:lang w:eastAsia="fi-FI"/>
        </w:rPr>
        <w:t>gymnasiets lärokurs inför studentprovet i modersmål och litteratur</w:t>
      </w:r>
      <w:r>
        <w:rPr>
          <w:lang w:eastAsia="fi-FI"/>
        </w:rPr>
        <w:t xml:space="preserve">. </w:t>
      </w:r>
      <w:r w:rsidR="00E52E35" w:rsidRPr="00202A49">
        <w:rPr>
          <w:lang w:eastAsia="fi-FI"/>
        </w:rPr>
        <w:t xml:space="preserve"> </w:t>
      </w:r>
    </w:p>
    <w:p w:rsidR="00E52E35" w:rsidRPr="00202A49" w:rsidRDefault="00E52E35" w:rsidP="00E52E35">
      <w:pPr>
        <w:spacing w:line="240" w:lineRule="auto"/>
        <w:rPr>
          <w:lang w:eastAsia="fi-FI"/>
        </w:rPr>
      </w:pPr>
    </w:p>
    <w:p w:rsidR="00E52E35" w:rsidRPr="00202A49" w:rsidRDefault="00E52E35" w:rsidP="00E52E35">
      <w:pPr>
        <w:spacing w:line="240" w:lineRule="auto"/>
        <w:ind w:left="1304"/>
        <w:rPr>
          <w:i/>
          <w:lang w:eastAsia="fi-FI"/>
        </w:rPr>
      </w:pPr>
      <w:r w:rsidRPr="00202A49">
        <w:rPr>
          <w:i/>
          <w:lang w:eastAsia="fi-FI"/>
        </w:rPr>
        <w:t>Mål</w:t>
      </w:r>
    </w:p>
    <w:p w:rsidR="00E52E35" w:rsidRPr="00202A49" w:rsidRDefault="00E52E35" w:rsidP="00E52E35">
      <w:pPr>
        <w:spacing w:line="240" w:lineRule="auto"/>
        <w:ind w:left="1304"/>
        <w:rPr>
          <w:lang w:eastAsia="fi-FI"/>
        </w:rPr>
      </w:pPr>
      <w:r w:rsidRPr="00202A49">
        <w:rPr>
          <w:lang w:eastAsia="fi-FI"/>
        </w:rPr>
        <w:t>Kursens mål är att den studerande ska</w:t>
      </w:r>
      <w:r w:rsidR="00C57167">
        <w:rPr>
          <w:lang w:eastAsia="fi-FI"/>
        </w:rPr>
        <w:t xml:space="preserve"> få tillfälle att repetera och fördjupa</w:t>
      </w:r>
      <w:r w:rsidR="00E509D1">
        <w:rPr>
          <w:lang w:eastAsia="fi-FI"/>
        </w:rPr>
        <w:t xml:space="preserve"> sina kunskaper och färdigheter i modersmål och litteratur.</w:t>
      </w:r>
      <w:r w:rsidR="00C57167">
        <w:rPr>
          <w:lang w:eastAsia="fi-FI"/>
        </w:rPr>
        <w:t xml:space="preserve"> </w:t>
      </w:r>
    </w:p>
    <w:p w:rsidR="00E52E35" w:rsidRPr="00202A49" w:rsidRDefault="00E52E35" w:rsidP="00E52E35">
      <w:pPr>
        <w:spacing w:line="240" w:lineRule="auto"/>
        <w:ind w:left="1664"/>
        <w:contextualSpacing/>
        <w:rPr>
          <w:lang w:eastAsia="fi-FI"/>
        </w:rPr>
      </w:pPr>
    </w:p>
    <w:p w:rsidR="00E52E35" w:rsidRPr="00202A49" w:rsidRDefault="00E52E35" w:rsidP="00E52E35">
      <w:pPr>
        <w:spacing w:line="240" w:lineRule="auto"/>
        <w:ind w:left="1304"/>
        <w:rPr>
          <w:i/>
          <w:lang w:eastAsia="fi-FI"/>
        </w:rPr>
      </w:pPr>
      <w:r w:rsidRPr="00202A49">
        <w:rPr>
          <w:i/>
          <w:lang w:eastAsia="fi-FI"/>
        </w:rPr>
        <w:t xml:space="preserve">Centralt innehåll  </w:t>
      </w:r>
    </w:p>
    <w:p w:rsidR="00E52E35" w:rsidRPr="00C57167" w:rsidRDefault="00C57167" w:rsidP="00C57167">
      <w:pPr>
        <w:numPr>
          <w:ilvl w:val="0"/>
          <w:numId w:val="65"/>
        </w:numPr>
        <w:spacing w:line="240" w:lineRule="auto"/>
        <w:ind w:left="1664"/>
        <w:contextualSpacing/>
        <w:rPr>
          <w:lang w:eastAsia="fi-FI"/>
        </w:rPr>
      </w:pPr>
      <w:r>
        <w:rPr>
          <w:lang w:eastAsia="fi-FI"/>
        </w:rPr>
        <w:t xml:space="preserve">valda delar ur kurserna </w:t>
      </w:r>
      <w:r w:rsidRPr="00B32A83">
        <w:rPr>
          <w:lang w:eastAsia="fi-FI"/>
        </w:rPr>
        <w:t>Mo01–09</w:t>
      </w:r>
      <w:r>
        <w:rPr>
          <w:lang w:eastAsia="fi-FI"/>
        </w:rPr>
        <w:t xml:space="preserve"> </w:t>
      </w:r>
      <w:r w:rsidR="00E52E35" w:rsidRPr="00202A49">
        <w:rPr>
          <w:lang w:eastAsia="fi-FI"/>
        </w:rPr>
        <w:t xml:space="preserve"> </w:t>
      </w:r>
    </w:p>
    <w:p w:rsidR="00E52E35" w:rsidRPr="00202A49" w:rsidRDefault="00E52E35" w:rsidP="00E52E35">
      <w:pPr>
        <w:spacing w:line="240" w:lineRule="auto"/>
        <w:ind w:left="1664"/>
        <w:contextualSpacing/>
        <w:rPr>
          <w:b/>
          <w:lang w:eastAsia="fi-FI"/>
        </w:rPr>
      </w:pPr>
    </w:p>
    <w:p w:rsidR="00E52E35" w:rsidRPr="009A5421" w:rsidRDefault="00E52E35" w:rsidP="00B32A83">
      <w:pPr>
        <w:spacing w:line="240" w:lineRule="auto"/>
        <w:ind w:firstLine="1304"/>
        <w:rPr>
          <w:i/>
        </w:rPr>
      </w:pPr>
      <w:r w:rsidRPr="009A5421">
        <w:rPr>
          <w:i/>
        </w:rPr>
        <w:t>Bedömning</w:t>
      </w:r>
    </w:p>
    <w:p w:rsidR="00B32A83" w:rsidRPr="00937C45" w:rsidRDefault="00B32A83" w:rsidP="00B32A83">
      <w:pPr>
        <w:pStyle w:val="Liststycke"/>
        <w:spacing w:line="240" w:lineRule="auto"/>
        <w:ind w:left="360" w:firstLine="944"/>
      </w:pPr>
      <w:r>
        <w:t xml:space="preserve">Kursen bedöms </w:t>
      </w:r>
      <w:r w:rsidRPr="00937C45">
        <w:t xml:space="preserve">som avlagd (A) eller underkänd (U). </w:t>
      </w:r>
    </w:p>
    <w:p w:rsidR="00B32A83" w:rsidRDefault="00B32A83" w:rsidP="00E52E35">
      <w:pPr>
        <w:pStyle w:val="Liststycke"/>
        <w:spacing w:line="240" w:lineRule="auto"/>
        <w:ind w:left="1304"/>
        <w:rPr>
          <w:highlight w:val="yellow"/>
        </w:rPr>
      </w:pPr>
    </w:p>
    <w:p w:rsidR="00E52E35" w:rsidRPr="00E52E35" w:rsidRDefault="00E52E35" w:rsidP="00E52E35">
      <w:pPr>
        <w:ind w:firstLine="1304"/>
        <w:rPr>
          <w:i/>
        </w:rPr>
      </w:pPr>
      <w:r w:rsidRPr="00E52E35">
        <w:rPr>
          <w:i/>
        </w:rPr>
        <w:t>Kursen kan inte avläggas genom självständiga studier.</w:t>
      </w:r>
    </w:p>
    <w:p w:rsidR="00E52E35" w:rsidRDefault="00E52E35" w:rsidP="00E52E35">
      <w:pPr>
        <w:pStyle w:val="Liststycke"/>
        <w:ind w:left="1304"/>
      </w:pPr>
    </w:p>
    <w:p w:rsidR="00E52E35" w:rsidRPr="00E52E35" w:rsidRDefault="00E52E35" w:rsidP="00E52E35">
      <w:pPr>
        <w:pStyle w:val="Liststycke"/>
        <w:ind w:left="1304"/>
        <w:rPr>
          <w:i/>
        </w:rPr>
      </w:pPr>
      <w:r w:rsidRPr="00E52E35">
        <w:rPr>
          <w:i/>
        </w:rPr>
        <w:t>Rekommenderade förkunskaper</w:t>
      </w:r>
    </w:p>
    <w:p w:rsidR="003D0450" w:rsidRDefault="00E509D1" w:rsidP="00E52E35">
      <w:pPr>
        <w:widowControl/>
        <w:adjustRightInd/>
        <w:spacing w:after="200" w:line="276" w:lineRule="auto"/>
        <w:ind w:firstLine="1304"/>
        <w:textAlignment w:val="auto"/>
      </w:pPr>
      <w:r w:rsidRPr="00B32A83">
        <w:t>Mo01–09</w:t>
      </w:r>
      <w:r w:rsidR="00E52E35" w:rsidRPr="00E52E35">
        <w:t xml:space="preserve"> </w:t>
      </w:r>
      <w:r w:rsidR="00E52E35">
        <w:tab/>
      </w:r>
    </w:p>
    <w:p w:rsidR="00E509D1" w:rsidRDefault="00E509D1" w:rsidP="003D0450">
      <w:pPr>
        <w:spacing w:line="240" w:lineRule="auto"/>
        <w:ind w:left="1304"/>
        <w:rPr>
          <w:b/>
          <w:lang w:eastAsia="fi-FI"/>
        </w:rPr>
      </w:pPr>
    </w:p>
    <w:p w:rsidR="003D0450" w:rsidRPr="00202A49" w:rsidRDefault="003D0450" w:rsidP="003D0450">
      <w:pPr>
        <w:spacing w:line="240" w:lineRule="auto"/>
        <w:ind w:left="1304"/>
        <w:rPr>
          <w:b/>
          <w:lang w:eastAsia="fi-FI"/>
        </w:rPr>
      </w:pPr>
      <w:r>
        <w:rPr>
          <w:b/>
          <w:lang w:eastAsia="fi-FI"/>
        </w:rPr>
        <w:t>11</w:t>
      </w:r>
      <w:r w:rsidRPr="00202A49">
        <w:rPr>
          <w:b/>
          <w:lang w:eastAsia="fi-FI"/>
        </w:rPr>
        <w:t xml:space="preserve">. </w:t>
      </w:r>
      <w:r>
        <w:rPr>
          <w:b/>
          <w:lang w:eastAsia="fi-FI"/>
        </w:rPr>
        <w:t>Journalistik (Mo11</w:t>
      </w:r>
      <w:r w:rsidRPr="00202A49">
        <w:rPr>
          <w:b/>
          <w:lang w:eastAsia="fi-FI"/>
        </w:rPr>
        <w:t>)</w:t>
      </w:r>
    </w:p>
    <w:p w:rsidR="003D0450" w:rsidRPr="00202A49" w:rsidRDefault="003D0450" w:rsidP="003D0450">
      <w:pPr>
        <w:spacing w:line="240" w:lineRule="auto"/>
        <w:ind w:left="1304"/>
        <w:rPr>
          <w:b/>
          <w:lang w:eastAsia="fi-FI"/>
        </w:rPr>
      </w:pPr>
    </w:p>
    <w:p w:rsidR="003D0450" w:rsidRPr="00202A49" w:rsidRDefault="003D0450" w:rsidP="003D0450">
      <w:pPr>
        <w:spacing w:line="240" w:lineRule="auto"/>
        <w:ind w:left="1304"/>
        <w:rPr>
          <w:lang w:eastAsia="fi-FI"/>
        </w:rPr>
      </w:pPr>
      <w:r w:rsidRPr="00202A49">
        <w:rPr>
          <w:lang w:eastAsia="fi-FI"/>
        </w:rPr>
        <w:t xml:space="preserve">Kursen handlar om </w:t>
      </w:r>
      <w:r w:rsidR="004B062D">
        <w:rPr>
          <w:lang w:eastAsia="fi-FI"/>
        </w:rPr>
        <w:t>journalistiskt skrivande.</w:t>
      </w:r>
    </w:p>
    <w:p w:rsidR="003D0450" w:rsidRPr="00202A49" w:rsidRDefault="003D0450" w:rsidP="003D0450">
      <w:pPr>
        <w:spacing w:line="240" w:lineRule="auto"/>
        <w:rPr>
          <w:lang w:eastAsia="fi-FI"/>
        </w:rPr>
      </w:pPr>
    </w:p>
    <w:p w:rsidR="003D0450" w:rsidRPr="00202A49" w:rsidRDefault="003D0450" w:rsidP="003D0450">
      <w:pPr>
        <w:spacing w:line="240" w:lineRule="auto"/>
        <w:ind w:left="1304"/>
        <w:rPr>
          <w:i/>
          <w:lang w:eastAsia="fi-FI"/>
        </w:rPr>
      </w:pPr>
      <w:r w:rsidRPr="00202A49">
        <w:rPr>
          <w:i/>
          <w:lang w:eastAsia="fi-FI"/>
        </w:rPr>
        <w:t>Mål</w:t>
      </w:r>
    </w:p>
    <w:p w:rsidR="003D0450" w:rsidRDefault="003D0450" w:rsidP="001E2E8E">
      <w:pPr>
        <w:spacing w:line="240" w:lineRule="auto"/>
        <w:ind w:left="1304"/>
        <w:rPr>
          <w:lang w:eastAsia="fi-FI"/>
        </w:rPr>
      </w:pPr>
      <w:r w:rsidRPr="00202A49">
        <w:rPr>
          <w:lang w:eastAsia="fi-FI"/>
        </w:rPr>
        <w:t>Kursens mål är att den studerande ska</w:t>
      </w:r>
      <w:r w:rsidR="001E2E8E">
        <w:rPr>
          <w:lang w:eastAsia="fi-FI"/>
        </w:rPr>
        <w:t xml:space="preserve"> få</w:t>
      </w:r>
      <w:r w:rsidR="004B062D">
        <w:rPr>
          <w:lang w:eastAsia="fi-FI"/>
        </w:rPr>
        <w:t xml:space="preserve"> fördjupade kunskaper om olika texter i media.</w:t>
      </w:r>
    </w:p>
    <w:p w:rsidR="003D0450" w:rsidRPr="00202A49" w:rsidRDefault="003D0450" w:rsidP="003D0450">
      <w:pPr>
        <w:spacing w:line="240" w:lineRule="auto"/>
        <w:ind w:left="1664"/>
        <w:contextualSpacing/>
        <w:rPr>
          <w:lang w:eastAsia="fi-FI"/>
        </w:rPr>
      </w:pPr>
    </w:p>
    <w:p w:rsidR="003D0450" w:rsidRDefault="003D0450" w:rsidP="003D0450">
      <w:pPr>
        <w:spacing w:line="240" w:lineRule="auto"/>
        <w:ind w:left="1304"/>
        <w:rPr>
          <w:i/>
          <w:lang w:eastAsia="fi-FI"/>
        </w:rPr>
      </w:pPr>
      <w:r w:rsidRPr="00202A49">
        <w:rPr>
          <w:i/>
          <w:lang w:eastAsia="fi-FI"/>
        </w:rPr>
        <w:t xml:space="preserve">Centralt innehåll  </w:t>
      </w:r>
    </w:p>
    <w:p w:rsidR="003D0450" w:rsidRPr="00E52E35" w:rsidRDefault="001E2E8E" w:rsidP="001E2E8E">
      <w:pPr>
        <w:spacing w:line="240" w:lineRule="auto"/>
        <w:ind w:left="1304"/>
        <w:rPr>
          <w:b/>
          <w:lang w:eastAsia="fi-FI"/>
        </w:rPr>
      </w:pPr>
      <w:r>
        <w:rPr>
          <w:lang w:eastAsia="fi-FI"/>
        </w:rPr>
        <w:t xml:space="preserve">I kursen fördjupas kunskaperna om journalistiskt skrivande. De studerande producerar olika slag av texter för publicering i digital och tryckt form. I kursen kan ingå studiebesök och/eller gästföreläsningar. </w:t>
      </w:r>
    </w:p>
    <w:p w:rsidR="003D0450" w:rsidRPr="00202A49" w:rsidRDefault="003D0450" w:rsidP="003D0450">
      <w:pPr>
        <w:spacing w:line="240" w:lineRule="auto"/>
        <w:ind w:left="1664"/>
        <w:contextualSpacing/>
        <w:rPr>
          <w:b/>
          <w:lang w:eastAsia="fi-FI"/>
        </w:rPr>
      </w:pPr>
    </w:p>
    <w:p w:rsidR="000801F5" w:rsidRDefault="003D0450" w:rsidP="000801F5">
      <w:pPr>
        <w:pStyle w:val="Liststycke"/>
        <w:spacing w:line="240" w:lineRule="auto"/>
        <w:ind w:left="1304"/>
      </w:pPr>
      <w:r w:rsidRPr="009A5421">
        <w:rPr>
          <w:i/>
        </w:rPr>
        <w:t>Bedömning</w:t>
      </w:r>
      <w:r w:rsidR="001E2E8E">
        <w:rPr>
          <w:i/>
        </w:rPr>
        <w:br/>
      </w:r>
      <w:r>
        <w:t xml:space="preserve">Kursen </w:t>
      </w:r>
      <w:r w:rsidR="001E2E8E">
        <w:t xml:space="preserve">bedöms </w:t>
      </w:r>
      <w:r w:rsidR="001E2E8E" w:rsidRPr="00937C45">
        <w:t>som avlagd (A) eller underkänd (U).</w:t>
      </w:r>
      <w:r w:rsidR="000801F5">
        <w:t xml:space="preserve"> Ett underkänt vitsord i denna kurs kan inte höjas genom deltagande i förnyat förhör. Vitsordet kan höjas genom att den studerande deltar i kursen när den återkommer nästa gång i kursprogrammet. </w:t>
      </w:r>
    </w:p>
    <w:p w:rsidR="000801F5" w:rsidRDefault="000801F5" w:rsidP="000801F5">
      <w:pPr>
        <w:spacing w:line="240" w:lineRule="auto"/>
        <w:ind w:left="2248"/>
      </w:pPr>
    </w:p>
    <w:p w:rsidR="003D0450" w:rsidRPr="00E52E35" w:rsidRDefault="003D0450" w:rsidP="000801F5">
      <w:pPr>
        <w:ind w:firstLine="1304"/>
        <w:rPr>
          <w:i/>
        </w:rPr>
      </w:pPr>
      <w:r w:rsidRPr="00E52E35">
        <w:rPr>
          <w:i/>
        </w:rPr>
        <w:t>Kursen kan inte avläggas genom självständiga studier.</w:t>
      </w:r>
    </w:p>
    <w:p w:rsidR="003D0450" w:rsidRDefault="003D0450" w:rsidP="003D0450">
      <w:pPr>
        <w:pStyle w:val="Liststycke"/>
        <w:ind w:left="1304"/>
      </w:pPr>
    </w:p>
    <w:p w:rsidR="003D0450" w:rsidRPr="00E52E35" w:rsidRDefault="003D0450" w:rsidP="003D0450">
      <w:pPr>
        <w:pStyle w:val="Liststycke"/>
        <w:ind w:left="1304"/>
        <w:rPr>
          <w:i/>
        </w:rPr>
      </w:pPr>
      <w:r w:rsidRPr="00E52E35">
        <w:rPr>
          <w:i/>
        </w:rPr>
        <w:t>Rekommenderade förkunskaper</w:t>
      </w:r>
    </w:p>
    <w:p w:rsidR="009F3160" w:rsidRDefault="00281892" w:rsidP="003D0450">
      <w:pPr>
        <w:widowControl/>
        <w:adjustRightInd/>
        <w:spacing w:after="200" w:line="276" w:lineRule="auto"/>
        <w:ind w:firstLine="1304"/>
        <w:textAlignment w:val="auto"/>
      </w:pPr>
      <w:r>
        <w:t>Mo01</w:t>
      </w:r>
      <w:r w:rsidR="003D0450" w:rsidRPr="00E52E35">
        <w:t xml:space="preserve"> </w:t>
      </w:r>
      <w:r w:rsidR="003D0450">
        <w:tab/>
      </w:r>
    </w:p>
    <w:p w:rsidR="00696B46" w:rsidRDefault="00696B46" w:rsidP="00453959">
      <w:pPr>
        <w:tabs>
          <w:tab w:val="left" w:pos="1276"/>
          <w:tab w:val="left" w:pos="1985"/>
          <w:tab w:val="right" w:pos="8789"/>
        </w:tabs>
        <w:spacing w:line="240" w:lineRule="auto"/>
        <w:ind w:left="1276"/>
      </w:pPr>
    </w:p>
    <w:p w:rsidR="00594021" w:rsidRPr="00202A49" w:rsidRDefault="00594021" w:rsidP="00453959">
      <w:pPr>
        <w:tabs>
          <w:tab w:val="left" w:pos="1276"/>
          <w:tab w:val="left" w:pos="1985"/>
          <w:tab w:val="right" w:pos="8789"/>
        </w:tabs>
        <w:spacing w:line="240" w:lineRule="auto"/>
        <w:ind w:left="1276"/>
      </w:pPr>
    </w:p>
    <w:p w:rsidR="00453959" w:rsidRPr="00202A49" w:rsidRDefault="00A64618" w:rsidP="00C30280">
      <w:pPr>
        <w:pStyle w:val="Rubrik3"/>
      </w:pPr>
      <w:bookmarkStart w:id="74" w:name="_Toc484000668"/>
      <w:bookmarkStart w:id="75" w:name="_Toc490138531"/>
      <w:r>
        <w:lastRenderedPageBreak/>
        <w:t>5.3.2</w:t>
      </w:r>
      <w:r w:rsidR="00607A62">
        <w:t xml:space="preserve">  </w:t>
      </w:r>
      <w:r w:rsidR="00453959" w:rsidRPr="00202A49">
        <w:t>Lärokursen svenska som andraspråk och litteratur</w:t>
      </w:r>
      <w:bookmarkEnd w:id="74"/>
      <w:bookmarkEnd w:id="75"/>
      <w:r w:rsidR="00453959" w:rsidRPr="00202A49">
        <w:t xml:space="preserve"> </w:t>
      </w:r>
    </w:p>
    <w:p w:rsidR="00453959" w:rsidRPr="00202A49" w:rsidRDefault="00453959" w:rsidP="00453959">
      <w:pPr>
        <w:spacing w:line="240" w:lineRule="auto"/>
        <w:ind w:left="1304"/>
        <w:rPr>
          <w:lang w:eastAsia="fi-FI"/>
        </w:rPr>
      </w:pPr>
    </w:p>
    <w:p w:rsidR="00453959" w:rsidRPr="00202A49" w:rsidRDefault="00453959" w:rsidP="00453959">
      <w:pPr>
        <w:spacing w:line="240" w:lineRule="auto"/>
        <w:ind w:left="1304"/>
        <w:rPr>
          <w:lang w:eastAsia="fi-FI"/>
        </w:rPr>
      </w:pPr>
      <w:r w:rsidRPr="00202A49">
        <w:rPr>
          <w:lang w:eastAsia="fi-FI"/>
        </w:rPr>
        <w:t xml:space="preserve">De studerande vars modersmål inte är svenska, finska eller samiska kan erhålla undervisning i läroämnet modersmål och litteratur enligt lärokursen i svenska som andraspråk och litteratur. Lärokursen i svenska som andraspråk och litteratur är lämplig för den studerande i de fall då baskunskaperna i svenska inom något delområde av språkkunskaperna inte, enligt lärarnas bedömning, ger förutsättningar för studier i svenska enligt lärokursen svenska och litteratur. Utgångspunkten för lärokursen är den inlärningssituation som de studerande som lär sig skolspråket som andraspråk befinner sig i: de lär sig svenska i en svenskspråkig miljö och kunskaperna i svenska utvecklas så småningom allt mer vid sidan av det egna modersmålet. Målen för och innehållet i lärokursen svenska som andraspråk och litteratur i gymnasiet ska bygga på de grunder de studerande </w:t>
      </w:r>
      <w:r w:rsidRPr="003349DE">
        <w:rPr>
          <w:lang w:eastAsia="fi-FI"/>
        </w:rPr>
        <w:t>inhämtat</w:t>
      </w:r>
      <w:r w:rsidRPr="00202A49">
        <w:rPr>
          <w:lang w:eastAsia="fi-FI"/>
        </w:rPr>
        <w:t xml:space="preserve"> i den grundläggande utbildningen eller på annat håll. Det centrala målet för undervisningen i svenska som andraspråk och litteratur är att den studerande ska uppnå sådana färdigheter i svenska och sådan kunskap om den finländska kulturen, att den studerande har möjlighet att fortsätta sina studier och klara sig i arbetslivet. Undervisningen i svenska som andraspråk ska tillsammans med undervisningen i det egna modersmålet stärka den studerandes språkliga och kulturella identitet.</w:t>
      </w:r>
    </w:p>
    <w:p w:rsidR="00453959" w:rsidRPr="00202A49" w:rsidRDefault="00453959" w:rsidP="00453959">
      <w:pPr>
        <w:spacing w:line="240" w:lineRule="auto"/>
        <w:ind w:left="1304"/>
        <w:rPr>
          <w:lang w:eastAsia="fi-FI"/>
        </w:rPr>
      </w:pPr>
    </w:p>
    <w:p w:rsidR="00453959" w:rsidRPr="00202A49" w:rsidRDefault="00751CB0" w:rsidP="00453959">
      <w:pPr>
        <w:spacing w:line="240" w:lineRule="auto"/>
        <w:ind w:left="1304"/>
        <w:rPr>
          <w:lang w:eastAsia="fi-FI"/>
        </w:rPr>
      </w:pPr>
      <w:r w:rsidRPr="00995BDD">
        <w:rPr>
          <w:lang w:eastAsia="fi-FI"/>
        </w:rPr>
        <w:t>Det specifika uppdraget</w:t>
      </w:r>
      <w:r w:rsidR="00453959" w:rsidRPr="00995BDD">
        <w:rPr>
          <w:lang w:eastAsia="fi-FI"/>
        </w:rPr>
        <w:t xml:space="preserve"> för lärokursen i svenska som andraspråk och litteratur är att vidare fördjupa de studerandes kunskaper om och i svenska språket, deras kommunikativa färdigheter och läs- och skrivkompetens, även i multimodala sammanhang, och deras kunskaper om litteratur och kultur. I undervisningen ska man beakta att det svenska språket är det ena av Finlands två nationalspråk och att svenskan är ett samhällsbärande språk i Finland. Undervisningen har även som uppdrag att stärka de studerandes kulturella och språkliga medvetenhet samt deras förståelse för språkets och kulturens betydelse för individen och samhället som helhet. Undervisningen främjar språkinlärning i alla slag av kommunikationssituationer.</w:t>
      </w:r>
    </w:p>
    <w:p w:rsidR="00453959" w:rsidRPr="00202A49" w:rsidRDefault="00453959" w:rsidP="00453959">
      <w:pPr>
        <w:spacing w:line="240" w:lineRule="auto"/>
        <w:ind w:left="1304"/>
        <w:rPr>
          <w:lang w:eastAsia="fi-FI"/>
        </w:rPr>
      </w:pPr>
    </w:p>
    <w:p w:rsidR="00453959" w:rsidRPr="00202A49" w:rsidRDefault="00453959" w:rsidP="00453959">
      <w:pPr>
        <w:spacing w:line="240" w:lineRule="auto"/>
        <w:ind w:left="1304"/>
        <w:rPr>
          <w:lang w:eastAsia="fi-FI"/>
        </w:rPr>
      </w:pPr>
      <w:r w:rsidRPr="00202A49">
        <w:rPr>
          <w:lang w:eastAsia="fi-FI"/>
        </w:rPr>
        <w:t>Svenska språket är objekt för undervisningen i denna lärokurs och huvudsakligt undervisningsspråk också i alla övriga läroämnen. Goda språk- och kommunikationskunskaper är centrala för fortsatta studier, arbetslivet och för att klara sig i vardagen. Inom ramen för de olika kurserna i svenska som andraspråk och litteratur integreras de olika delområdena: läsning, skrivande, tal, kommunikation, språk, texter, litteratur och mediekunskap och dessa områden finns med i målen och innehållen för varje kurs. De olika kunskapsområdena och färdigheterna samverkar alltså kontinuerligt med varandra. Under alla kurser utvecklas de studerandes skriftliga kompetens samtidigt som text- och kommunikationskompetensen utvecklas och man läser skönlitterära och andra texter med utgångspunkt i kursens tematik. I</w:t>
      </w:r>
      <w:r w:rsidR="00A7055D">
        <w:rPr>
          <w:lang w:eastAsia="fi-FI"/>
        </w:rPr>
        <w:t> </w:t>
      </w:r>
      <w:r w:rsidRPr="00202A49">
        <w:rPr>
          <w:lang w:eastAsia="fi-FI"/>
        </w:rPr>
        <w:t>undervisningen ska man göra de studerande medvetna om betydelsen av god språklig kompetens inom de fortsatta studierna och de ska även bli bekanta med möjligheterna till att fortsätta sina studier i svenska och litteratur på högskolenivå.</w:t>
      </w:r>
    </w:p>
    <w:p w:rsidR="00453959" w:rsidRDefault="00453959" w:rsidP="00453959">
      <w:pPr>
        <w:spacing w:line="240" w:lineRule="auto"/>
        <w:ind w:left="1304"/>
        <w:rPr>
          <w:b/>
          <w:lang w:eastAsia="fi-FI"/>
        </w:rPr>
      </w:pPr>
    </w:p>
    <w:p w:rsidR="00594021" w:rsidRDefault="00594021" w:rsidP="00453959">
      <w:pPr>
        <w:spacing w:line="240" w:lineRule="auto"/>
        <w:ind w:left="1304"/>
        <w:rPr>
          <w:b/>
          <w:lang w:eastAsia="fi-FI"/>
        </w:rPr>
      </w:pPr>
    </w:p>
    <w:p w:rsidR="00453959" w:rsidRPr="00202A49" w:rsidRDefault="00453959" w:rsidP="00453959">
      <w:pPr>
        <w:spacing w:line="240" w:lineRule="auto"/>
        <w:ind w:left="1304"/>
        <w:rPr>
          <w:b/>
          <w:lang w:eastAsia="fi-FI"/>
        </w:rPr>
      </w:pPr>
      <w:r w:rsidRPr="00202A49">
        <w:rPr>
          <w:b/>
          <w:lang w:eastAsia="fi-FI"/>
        </w:rPr>
        <w:t>Mål för undervisningen</w:t>
      </w:r>
    </w:p>
    <w:p w:rsidR="00453959" w:rsidRPr="00202A49" w:rsidRDefault="00453959" w:rsidP="00453959">
      <w:pPr>
        <w:spacing w:line="240" w:lineRule="auto"/>
        <w:rPr>
          <w:b/>
          <w:lang w:eastAsia="fi-FI"/>
        </w:rPr>
      </w:pPr>
    </w:p>
    <w:p w:rsidR="00453959" w:rsidRPr="00202A49" w:rsidRDefault="00453959" w:rsidP="00453959">
      <w:pPr>
        <w:spacing w:line="240" w:lineRule="auto"/>
        <w:ind w:left="1304"/>
        <w:rPr>
          <w:lang w:eastAsia="fi-FI"/>
        </w:rPr>
      </w:pPr>
      <w:r w:rsidRPr="00202A49">
        <w:rPr>
          <w:lang w:eastAsia="fi-FI"/>
        </w:rPr>
        <w:t>Målen för undervisningen i svenska som andraspråk och litteratur är att de</w:t>
      </w:r>
      <w:r w:rsidR="00E968A5" w:rsidRPr="00202A49">
        <w:rPr>
          <w:lang w:eastAsia="fi-FI"/>
        </w:rPr>
        <w:t>n</w:t>
      </w:r>
      <w:r w:rsidRPr="00202A49">
        <w:rPr>
          <w:lang w:eastAsia="fi-FI"/>
        </w:rPr>
        <w:t xml:space="preserve"> studerande ska</w:t>
      </w:r>
    </w:p>
    <w:p w:rsidR="00453959" w:rsidRPr="00202A49" w:rsidRDefault="00453959" w:rsidP="00453959">
      <w:pPr>
        <w:numPr>
          <w:ilvl w:val="0"/>
          <w:numId w:val="55"/>
        </w:numPr>
        <w:spacing w:line="240" w:lineRule="auto"/>
        <w:contextualSpacing/>
        <w:rPr>
          <w:lang w:eastAsia="fi-FI"/>
        </w:rPr>
      </w:pPr>
      <w:r w:rsidRPr="00202A49">
        <w:rPr>
          <w:lang w:eastAsia="fi-FI"/>
        </w:rPr>
        <w:t xml:space="preserve">fördjupa sina språkkunskaper i svenska, textkompetens och kommunikation </w:t>
      </w:r>
      <w:r w:rsidR="00E968A5" w:rsidRPr="00202A49">
        <w:rPr>
          <w:lang w:eastAsia="fi-FI"/>
        </w:rPr>
        <w:t xml:space="preserve">för att </w:t>
      </w:r>
      <w:r w:rsidR="00E968A5" w:rsidRPr="00202A49">
        <w:rPr>
          <w:lang w:eastAsia="fi-FI"/>
        </w:rPr>
        <w:lastRenderedPageBreak/>
        <w:t xml:space="preserve">kunna </w:t>
      </w:r>
      <w:r w:rsidRPr="00202A49">
        <w:rPr>
          <w:lang w:eastAsia="fi-FI"/>
        </w:rPr>
        <w:t>använda språket som verktyg för tänkande, lärande, kommunikation och påverkan</w:t>
      </w:r>
    </w:p>
    <w:p w:rsidR="00453959" w:rsidRPr="00202A49" w:rsidRDefault="00453959" w:rsidP="00453959">
      <w:pPr>
        <w:numPr>
          <w:ilvl w:val="0"/>
          <w:numId w:val="55"/>
        </w:numPr>
        <w:spacing w:line="240" w:lineRule="auto"/>
        <w:contextualSpacing/>
        <w:rPr>
          <w:lang w:eastAsia="fi-FI"/>
        </w:rPr>
      </w:pPr>
      <w:r w:rsidRPr="00202A49">
        <w:rPr>
          <w:lang w:eastAsia="fi-FI"/>
        </w:rPr>
        <w:t xml:space="preserve">kunna och våga uttrycka sig och göra sig förstådd i olika vardagssituationer och i studierna </w:t>
      </w:r>
    </w:p>
    <w:p w:rsidR="00453959" w:rsidRPr="00202A49" w:rsidRDefault="00453959" w:rsidP="00453959">
      <w:pPr>
        <w:numPr>
          <w:ilvl w:val="0"/>
          <w:numId w:val="55"/>
        </w:numPr>
        <w:spacing w:line="240" w:lineRule="auto"/>
        <w:contextualSpacing/>
        <w:rPr>
          <w:lang w:eastAsia="fi-FI"/>
        </w:rPr>
      </w:pPr>
      <w:r w:rsidRPr="00202A49">
        <w:rPr>
          <w:lang w:eastAsia="fi-FI"/>
        </w:rPr>
        <w:t xml:space="preserve">vidareutveckla sin </w:t>
      </w:r>
      <w:proofErr w:type="spellStart"/>
      <w:r w:rsidRPr="00202A49">
        <w:rPr>
          <w:lang w:eastAsia="fi-FI"/>
        </w:rPr>
        <w:t>multilitteracitet</w:t>
      </w:r>
      <w:proofErr w:type="spellEnd"/>
      <w:r w:rsidRPr="00202A49">
        <w:rPr>
          <w:lang w:eastAsia="fi-FI"/>
        </w:rPr>
        <w:t xml:space="preserve"> för att kunna producera, tolka och utvärdera texter från olika vetenskapsområden och förhålla sig kritiskt till dessa samt utveckla sin förmåga att söka, välja, bearbeta och förmedla information från olika källor   </w:t>
      </w:r>
    </w:p>
    <w:p w:rsidR="00453959" w:rsidRPr="00202A49" w:rsidRDefault="00453959" w:rsidP="00453959">
      <w:pPr>
        <w:numPr>
          <w:ilvl w:val="0"/>
          <w:numId w:val="55"/>
        </w:numPr>
        <w:spacing w:line="240" w:lineRule="auto"/>
        <w:contextualSpacing/>
        <w:rPr>
          <w:lang w:eastAsia="fi-FI"/>
        </w:rPr>
      </w:pPr>
      <w:r w:rsidRPr="00202A49">
        <w:rPr>
          <w:lang w:eastAsia="fi-FI"/>
        </w:rPr>
        <w:t>bli medveten om hur språkbruket varierar utgående från talaren, situationen och kontexten och bli allt mer medveten om skillnaderna mellan det talade och det skrivna språket</w:t>
      </w:r>
    </w:p>
    <w:p w:rsidR="00453959" w:rsidRPr="00202A49" w:rsidRDefault="00453959" w:rsidP="00453959">
      <w:pPr>
        <w:numPr>
          <w:ilvl w:val="0"/>
          <w:numId w:val="55"/>
        </w:numPr>
        <w:spacing w:line="240" w:lineRule="auto"/>
        <w:contextualSpacing/>
        <w:rPr>
          <w:lang w:eastAsia="fi-FI"/>
        </w:rPr>
      </w:pPr>
      <w:r w:rsidRPr="00202A49">
        <w:rPr>
          <w:lang w:eastAsia="fi-FI"/>
        </w:rPr>
        <w:t>förstå och använda strukturerna i det svenska språket och bli allt mer medveten om särdragen i det svenska språket i förhållande till sitt eget språk eller andra språk</w:t>
      </w:r>
    </w:p>
    <w:p w:rsidR="00453959" w:rsidRPr="00202A49" w:rsidRDefault="00453959" w:rsidP="00453959">
      <w:pPr>
        <w:numPr>
          <w:ilvl w:val="0"/>
          <w:numId w:val="55"/>
        </w:numPr>
        <w:spacing w:line="240" w:lineRule="auto"/>
        <w:contextualSpacing/>
        <w:rPr>
          <w:lang w:eastAsia="fi-FI"/>
        </w:rPr>
      </w:pPr>
      <w:r w:rsidRPr="00202A49">
        <w:rPr>
          <w:lang w:eastAsia="fi-FI"/>
        </w:rPr>
        <w:t>lära sig att förstå processen då man lär sig ett andraspråk, kunna iaktta sin egen språkförmåga och utvärdera sina framsteg, vilja utveckla sina språkfärdigheter både självständigt och tillsammans med andra och i dessa situationer kunna utnyttja olika sätt och hjälpmedel</w:t>
      </w:r>
    </w:p>
    <w:p w:rsidR="00453959" w:rsidRPr="00202A49" w:rsidRDefault="00453959" w:rsidP="00453959">
      <w:pPr>
        <w:numPr>
          <w:ilvl w:val="0"/>
          <w:numId w:val="55"/>
        </w:numPr>
        <w:spacing w:line="240" w:lineRule="auto"/>
        <w:contextualSpacing/>
        <w:rPr>
          <w:lang w:eastAsia="fi-FI"/>
        </w:rPr>
      </w:pPr>
      <w:r w:rsidRPr="00202A49">
        <w:rPr>
          <w:lang w:eastAsia="fi-FI"/>
        </w:rPr>
        <w:t>fördjupa sin kännedom om skön- och facklitteratur och på detta sätt utveckla sitt tänkande, utvidga sin litterära allmänbildning, fantasi och inlevelseförmåga samt bygga sin världsbild och identitet</w:t>
      </w:r>
    </w:p>
    <w:p w:rsidR="00453959" w:rsidRPr="00202A49" w:rsidRDefault="00453959" w:rsidP="00453959">
      <w:pPr>
        <w:numPr>
          <w:ilvl w:val="0"/>
          <w:numId w:val="55"/>
        </w:numPr>
        <w:spacing w:line="240" w:lineRule="auto"/>
        <w:contextualSpacing/>
        <w:rPr>
          <w:lang w:eastAsia="fi-FI"/>
        </w:rPr>
      </w:pPr>
      <w:r w:rsidRPr="00202A49">
        <w:rPr>
          <w:lang w:eastAsia="fi-FI"/>
        </w:rPr>
        <w:t>kunna använda digitala verktyg inom lärokursens alla delområden</w:t>
      </w:r>
    </w:p>
    <w:p w:rsidR="00453959" w:rsidRPr="00202A49" w:rsidRDefault="00453959" w:rsidP="00453959">
      <w:pPr>
        <w:numPr>
          <w:ilvl w:val="0"/>
          <w:numId w:val="55"/>
        </w:numPr>
        <w:spacing w:line="240" w:lineRule="auto"/>
        <w:contextualSpacing/>
        <w:rPr>
          <w:lang w:eastAsia="fi-FI"/>
        </w:rPr>
      </w:pPr>
      <w:r w:rsidRPr="00202A49">
        <w:rPr>
          <w:lang w:eastAsia="fi-FI"/>
        </w:rPr>
        <w:t xml:space="preserve">njuta av och glädjas över språk, litteratur och kultur och värdesätta språklig och kulturell mångfald </w:t>
      </w:r>
    </w:p>
    <w:p w:rsidR="00453959" w:rsidRPr="00202A49" w:rsidRDefault="00453959" w:rsidP="00453959">
      <w:pPr>
        <w:numPr>
          <w:ilvl w:val="0"/>
          <w:numId w:val="55"/>
        </w:numPr>
        <w:spacing w:line="240" w:lineRule="auto"/>
        <w:contextualSpacing/>
        <w:rPr>
          <w:lang w:eastAsia="fi-FI"/>
        </w:rPr>
      </w:pPr>
      <w:r w:rsidRPr="00202A49">
        <w:rPr>
          <w:lang w:eastAsia="fi-FI"/>
        </w:rPr>
        <w:t xml:space="preserve">kunna resonera kring sin flerspråkighet, inse att språket varierar inom olika fack- och vetenskapsområden och fördjupa sin förståelse för språkets betydelse för lärandet.  </w:t>
      </w:r>
    </w:p>
    <w:p w:rsidR="00453959" w:rsidRDefault="00453959" w:rsidP="00453959">
      <w:pPr>
        <w:spacing w:line="240" w:lineRule="auto"/>
        <w:rPr>
          <w:lang w:eastAsia="fi-FI"/>
        </w:rPr>
      </w:pPr>
    </w:p>
    <w:p w:rsidR="00594021" w:rsidRPr="00202A49" w:rsidRDefault="00594021" w:rsidP="00453959">
      <w:pPr>
        <w:spacing w:line="240" w:lineRule="auto"/>
        <w:rPr>
          <w:lang w:eastAsia="fi-FI"/>
        </w:rPr>
      </w:pPr>
    </w:p>
    <w:p w:rsidR="00453959" w:rsidRPr="00202A49" w:rsidRDefault="00453959" w:rsidP="00453959">
      <w:pPr>
        <w:spacing w:line="240" w:lineRule="auto"/>
        <w:ind w:left="1304"/>
        <w:rPr>
          <w:b/>
          <w:lang w:eastAsia="fi-FI"/>
        </w:rPr>
      </w:pPr>
      <w:r w:rsidRPr="00202A49">
        <w:rPr>
          <w:b/>
          <w:lang w:eastAsia="fi-FI"/>
        </w:rPr>
        <w:t>Bedömning</w:t>
      </w:r>
    </w:p>
    <w:p w:rsidR="00453959" w:rsidRPr="00202A49" w:rsidRDefault="00453959" w:rsidP="00453959">
      <w:pPr>
        <w:spacing w:line="240" w:lineRule="auto"/>
        <w:ind w:left="1304"/>
        <w:rPr>
          <w:b/>
          <w:lang w:eastAsia="fi-FI"/>
        </w:rPr>
      </w:pPr>
    </w:p>
    <w:p w:rsidR="00453959" w:rsidRPr="00202A49" w:rsidRDefault="00453959" w:rsidP="00453959">
      <w:pPr>
        <w:spacing w:line="240" w:lineRule="auto"/>
        <w:ind w:left="1304"/>
        <w:rPr>
          <w:lang w:eastAsia="fi-FI"/>
        </w:rPr>
      </w:pPr>
      <w:r w:rsidRPr="00202A49">
        <w:rPr>
          <w:lang w:eastAsia="fi-FI"/>
        </w:rPr>
        <w:t>Den studerande ska bedömas enligt lärokursen i svenska som andraspråk och litteratur om hen har valt denna lärokurs, oberoende av om den studerande fått särskild undervisning i svenska som andraspråk och litteratur eller om gymnasiet har kunnat erbjuda endast en del av kurserna i svenska som andraspråk och litteratur. Kurser som fullgjorts enligt lärokursen i svenska och litteratur ersätter kurser i svenska som andraspråk och litteratur fullt ut, och vitsordet från dessa kurser överförs till svenska som andraspråk och litteratur. Kurser i svenska som andraspråk och litteratur ersätter kurser i svenska och litteratur endast i den utsträckning de motsvarar varandra till mål och centralt innehåll. I det senare fallet kan det behövas kompletteringar för de obligatoriska kursernas del och vitsordet omprövas i samband med dessa.</w:t>
      </w:r>
    </w:p>
    <w:p w:rsidR="00453959" w:rsidRPr="00202A49" w:rsidRDefault="00453959" w:rsidP="00453959">
      <w:pPr>
        <w:spacing w:line="240" w:lineRule="auto"/>
        <w:ind w:left="1304"/>
        <w:rPr>
          <w:lang w:eastAsia="fi-FI"/>
        </w:rPr>
      </w:pPr>
    </w:p>
    <w:p w:rsidR="00453959" w:rsidRPr="00202A49" w:rsidRDefault="00453959" w:rsidP="00453959">
      <w:pPr>
        <w:spacing w:line="240" w:lineRule="auto"/>
        <w:ind w:left="1304"/>
        <w:rPr>
          <w:lang w:eastAsia="fi-FI"/>
        </w:rPr>
      </w:pPr>
      <w:r w:rsidRPr="00202A49">
        <w:rPr>
          <w:lang w:eastAsia="fi-FI"/>
        </w:rPr>
        <w:t>Bedömningen av lärokursen i svenska som andraspråk och litteratur</w:t>
      </w:r>
      <w:r w:rsidRPr="00202A49">
        <w:rPr>
          <w:sz w:val="28"/>
          <w:lang w:eastAsia="fi-FI"/>
        </w:rPr>
        <w:t xml:space="preserve"> </w:t>
      </w:r>
      <w:r w:rsidRPr="00202A49">
        <w:rPr>
          <w:lang w:eastAsia="fi-FI"/>
        </w:rPr>
        <w:t xml:space="preserve">ska basera sig på målen och det centrala innehållet i varje kurs. Dessa mål är i sin tur kopplade till de allmänna målen för lärokursen. Den studerande ska få information om kursens mål, så att både läraren och den studerande kan följa med den studerandes framsteg under kursen. Bedömning och respons under processens gång samt självvärdering och kamratvärdering stödjer den studerande i att utveckla sina kunskaper. Kursvitsordet ska basera sig på många olika slag av bevis på kunskap, till exempel skriftliga och muntliga och eventuella andra prestationer och på hur aktivt den studerande har </w:t>
      </w:r>
      <w:r w:rsidRPr="00202A49">
        <w:rPr>
          <w:lang w:eastAsia="fi-FI"/>
        </w:rPr>
        <w:lastRenderedPageBreak/>
        <w:t>arbetat under kursens gång. Bedömningen ska vara mångsidig, öppen, rättvis och sporrande och basera sig på delaktighet och den studerande ska uppmuntras till självvärdering. Genom att utveckla sin kompetens i självvärdering kan den studerande skapa en positiv och realistisk uppfattning av sig själv som talare, texttolkare och textproducent.</w:t>
      </w:r>
    </w:p>
    <w:p w:rsidR="008217C2" w:rsidRDefault="008217C2" w:rsidP="00453959">
      <w:pPr>
        <w:spacing w:line="240" w:lineRule="auto"/>
        <w:ind w:left="1304"/>
        <w:rPr>
          <w:b/>
          <w:lang w:eastAsia="fi-FI"/>
        </w:rPr>
      </w:pPr>
    </w:p>
    <w:p w:rsidR="003D436F" w:rsidRPr="00202A49" w:rsidRDefault="003D436F" w:rsidP="00453959">
      <w:pPr>
        <w:spacing w:line="240" w:lineRule="auto"/>
        <w:ind w:left="1304"/>
        <w:rPr>
          <w:b/>
          <w:lang w:eastAsia="fi-FI"/>
        </w:rPr>
      </w:pPr>
    </w:p>
    <w:p w:rsidR="00453959" w:rsidRPr="00202A49" w:rsidRDefault="00453959" w:rsidP="00453959">
      <w:pPr>
        <w:spacing w:line="240" w:lineRule="auto"/>
        <w:ind w:left="1304"/>
        <w:rPr>
          <w:b/>
          <w:lang w:eastAsia="fi-FI"/>
        </w:rPr>
      </w:pPr>
      <w:r w:rsidRPr="00202A49">
        <w:rPr>
          <w:b/>
          <w:lang w:eastAsia="fi-FI"/>
        </w:rPr>
        <w:t>Obligatoriska kurser</w:t>
      </w:r>
    </w:p>
    <w:p w:rsidR="00453959" w:rsidRPr="00202A49" w:rsidRDefault="00453959" w:rsidP="00453959">
      <w:pPr>
        <w:spacing w:line="240" w:lineRule="auto"/>
        <w:rPr>
          <w:b/>
          <w:lang w:eastAsia="fi-FI"/>
        </w:rPr>
      </w:pPr>
    </w:p>
    <w:p w:rsidR="00453959" w:rsidRPr="00202A49" w:rsidRDefault="00453959" w:rsidP="00453959">
      <w:pPr>
        <w:spacing w:line="240" w:lineRule="auto"/>
        <w:ind w:left="1304"/>
        <w:rPr>
          <w:b/>
          <w:lang w:eastAsia="fi-FI"/>
        </w:rPr>
      </w:pPr>
      <w:r w:rsidRPr="00202A49">
        <w:rPr>
          <w:b/>
          <w:lang w:eastAsia="fi-FI"/>
        </w:rPr>
        <w:t>1. Text och kommunikation (S</w:t>
      </w:r>
      <w:r w:rsidR="00846490">
        <w:rPr>
          <w:b/>
          <w:lang w:eastAsia="fi-FI"/>
        </w:rPr>
        <w:t>v</w:t>
      </w:r>
      <w:r w:rsidRPr="00202A49">
        <w:rPr>
          <w:b/>
          <w:lang w:eastAsia="fi-FI"/>
        </w:rPr>
        <w:t>2</w:t>
      </w:r>
      <w:r w:rsidR="00BE6F11">
        <w:rPr>
          <w:b/>
          <w:lang w:eastAsia="fi-FI"/>
        </w:rPr>
        <w:t>-0</w:t>
      </w:r>
      <w:r w:rsidRPr="00202A49">
        <w:rPr>
          <w:b/>
          <w:lang w:eastAsia="fi-FI"/>
        </w:rPr>
        <w:t>1)</w:t>
      </w:r>
    </w:p>
    <w:p w:rsidR="00453959" w:rsidRPr="00202A49" w:rsidRDefault="00453959" w:rsidP="00453959">
      <w:pPr>
        <w:spacing w:line="240" w:lineRule="auto"/>
        <w:rPr>
          <w:b/>
          <w:lang w:eastAsia="fi-FI"/>
        </w:rPr>
      </w:pPr>
    </w:p>
    <w:p w:rsidR="00453959" w:rsidRPr="00202A49" w:rsidRDefault="00453959" w:rsidP="00453959">
      <w:pPr>
        <w:spacing w:line="240" w:lineRule="auto"/>
        <w:ind w:left="1304"/>
        <w:contextualSpacing/>
        <w:rPr>
          <w:lang w:eastAsia="fi-FI"/>
        </w:rPr>
      </w:pPr>
      <w:r w:rsidRPr="00202A49">
        <w:rPr>
          <w:lang w:eastAsia="fi-FI"/>
        </w:rPr>
        <w:t xml:space="preserve">Den studerandes kunskaper om och insikter i språk, texter och kommunikation fördjupas. Den studerande vidareutvecklar även sin </w:t>
      </w:r>
      <w:proofErr w:type="spellStart"/>
      <w:r w:rsidRPr="00202A49">
        <w:rPr>
          <w:lang w:eastAsia="fi-FI"/>
        </w:rPr>
        <w:t>multilitteracitet</w:t>
      </w:r>
      <w:proofErr w:type="spellEnd"/>
      <w:r w:rsidRPr="00202A49">
        <w:rPr>
          <w:lang w:eastAsia="fi-FI"/>
        </w:rPr>
        <w:t xml:space="preserve"> och sin förmåga att fungera målinriktat och konstruktivt i olika kommunikationssituationer. Hen vidareutvecklar och lär sig att iaktta sina egna färdigheter som lyssnare, talare, läsare och skribent i olika kommunikationsmiljöer och kan på ett naturligt och mångsidigt sätt använda de centrala strukturerna i det svenska språket. </w:t>
      </w:r>
    </w:p>
    <w:p w:rsidR="00453959" w:rsidRPr="00202A49" w:rsidRDefault="00453959" w:rsidP="00453959">
      <w:pPr>
        <w:spacing w:line="240" w:lineRule="auto"/>
        <w:ind w:left="1304"/>
        <w:contextualSpacing/>
        <w:rPr>
          <w:lang w:eastAsia="fi-FI"/>
        </w:rPr>
      </w:pPr>
    </w:p>
    <w:p w:rsidR="00453959" w:rsidRPr="00202A49" w:rsidRDefault="00453959" w:rsidP="00453959">
      <w:pPr>
        <w:spacing w:line="240" w:lineRule="auto"/>
        <w:ind w:left="1304"/>
        <w:rPr>
          <w:i/>
          <w:lang w:eastAsia="fi-FI"/>
        </w:rPr>
      </w:pPr>
      <w:r w:rsidRPr="00202A49">
        <w:rPr>
          <w:i/>
          <w:lang w:eastAsia="fi-FI"/>
        </w:rPr>
        <w:t>Mål</w:t>
      </w:r>
    </w:p>
    <w:p w:rsidR="00453959" w:rsidRPr="00202A49" w:rsidRDefault="00453959" w:rsidP="00453959">
      <w:pPr>
        <w:spacing w:line="240" w:lineRule="auto"/>
        <w:ind w:left="1304"/>
        <w:rPr>
          <w:lang w:eastAsia="fi-FI"/>
        </w:rPr>
      </w:pPr>
      <w:r w:rsidRPr="00202A49">
        <w:rPr>
          <w:lang w:eastAsia="fi-FI"/>
        </w:rPr>
        <w:t>Kursens mål är att den studerande ska</w:t>
      </w:r>
    </w:p>
    <w:p w:rsidR="00453959" w:rsidRPr="00202A49" w:rsidRDefault="00453959" w:rsidP="00453959">
      <w:pPr>
        <w:numPr>
          <w:ilvl w:val="0"/>
          <w:numId w:val="35"/>
        </w:numPr>
        <w:spacing w:line="240" w:lineRule="auto"/>
        <w:ind w:left="1664"/>
        <w:contextualSpacing/>
        <w:rPr>
          <w:lang w:eastAsia="fi-FI"/>
        </w:rPr>
      </w:pPr>
      <w:r w:rsidRPr="00202A49">
        <w:rPr>
          <w:lang w:eastAsia="fi-FI"/>
        </w:rPr>
        <w:t xml:space="preserve">vidareutveckla och analysera sin läs- och skrivförmåga </w:t>
      </w:r>
    </w:p>
    <w:p w:rsidR="00453959" w:rsidRPr="00202A49" w:rsidRDefault="00453959" w:rsidP="00453959">
      <w:pPr>
        <w:numPr>
          <w:ilvl w:val="0"/>
          <w:numId w:val="35"/>
        </w:numPr>
        <w:spacing w:line="240" w:lineRule="auto"/>
        <w:ind w:left="1664"/>
        <w:contextualSpacing/>
        <w:rPr>
          <w:lang w:eastAsia="fi-FI"/>
        </w:rPr>
      </w:pPr>
      <w:r w:rsidRPr="00202A49">
        <w:rPr>
          <w:lang w:eastAsia="fi-FI"/>
        </w:rPr>
        <w:t>utveckla sin kompetens att tolka, producera och utvärdera olika slag av texter och olika textuella dimensioner</w:t>
      </w:r>
    </w:p>
    <w:p w:rsidR="00453959" w:rsidRPr="00202A49" w:rsidRDefault="00453959" w:rsidP="00453959">
      <w:pPr>
        <w:numPr>
          <w:ilvl w:val="0"/>
          <w:numId w:val="35"/>
        </w:numPr>
        <w:spacing w:line="240" w:lineRule="auto"/>
        <w:ind w:left="1664"/>
        <w:contextualSpacing/>
        <w:rPr>
          <w:lang w:eastAsia="fi-FI"/>
        </w:rPr>
      </w:pPr>
      <w:r w:rsidRPr="00202A49">
        <w:rPr>
          <w:lang w:eastAsia="fi-FI"/>
        </w:rPr>
        <w:t>lära sig hur man uttrycker sig skriftligt och muntligt på standardspråk tillräckligt bra för att klara gymnasiestudierna och fördjupa sin kunskap om skriv- och talprocesser som kommunikativa, samhälleliga och individuella uttryck</w:t>
      </w:r>
    </w:p>
    <w:p w:rsidR="00453959" w:rsidRPr="00202A49" w:rsidRDefault="00453959" w:rsidP="00453959">
      <w:pPr>
        <w:numPr>
          <w:ilvl w:val="0"/>
          <w:numId w:val="35"/>
        </w:numPr>
        <w:spacing w:line="240" w:lineRule="auto"/>
        <w:ind w:left="1664"/>
        <w:contextualSpacing/>
        <w:rPr>
          <w:lang w:eastAsia="fi-FI"/>
        </w:rPr>
      </w:pPr>
      <w:r w:rsidRPr="00202A49">
        <w:rPr>
          <w:lang w:eastAsia="fi-FI"/>
        </w:rPr>
        <w:t>lära sig förstå hur ord bildas</w:t>
      </w:r>
    </w:p>
    <w:p w:rsidR="00453959" w:rsidRPr="00202A49" w:rsidRDefault="00453959" w:rsidP="00453959">
      <w:pPr>
        <w:numPr>
          <w:ilvl w:val="0"/>
          <w:numId w:val="35"/>
        </w:numPr>
        <w:spacing w:line="240" w:lineRule="auto"/>
        <w:ind w:left="1664"/>
        <w:contextualSpacing/>
        <w:rPr>
          <w:lang w:eastAsia="fi-FI"/>
        </w:rPr>
      </w:pPr>
      <w:r w:rsidRPr="00202A49">
        <w:rPr>
          <w:lang w:eastAsia="fi-FI"/>
        </w:rPr>
        <w:t>utveckla sina kunskaper och färdigheter gällande svenska språkets grundstrukturer och lära sig att uppfatta och analysera texter som strukturella helheter</w:t>
      </w:r>
    </w:p>
    <w:p w:rsidR="00453959" w:rsidRPr="00202A49" w:rsidRDefault="00453959" w:rsidP="00453959">
      <w:pPr>
        <w:numPr>
          <w:ilvl w:val="0"/>
          <w:numId w:val="35"/>
        </w:numPr>
        <w:spacing w:line="240" w:lineRule="auto"/>
        <w:ind w:left="1664"/>
        <w:contextualSpacing/>
        <w:rPr>
          <w:lang w:eastAsia="fi-FI"/>
        </w:rPr>
      </w:pPr>
      <w:r w:rsidRPr="00202A49">
        <w:rPr>
          <w:lang w:eastAsia="fi-FI"/>
        </w:rPr>
        <w:t>utveckla sin kommunikationsprofil som texttolkare och textproducent och kunna ställa upp mål för sina studier i svenska och våga använda svenska språket</w:t>
      </w:r>
    </w:p>
    <w:p w:rsidR="00453959" w:rsidRPr="00202A49" w:rsidRDefault="00453959" w:rsidP="00453959">
      <w:pPr>
        <w:numPr>
          <w:ilvl w:val="0"/>
          <w:numId w:val="35"/>
        </w:numPr>
        <w:spacing w:line="240" w:lineRule="auto"/>
        <w:ind w:left="1664"/>
        <w:contextualSpacing/>
        <w:rPr>
          <w:lang w:eastAsia="fi-FI"/>
        </w:rPr>
      </w:pPr>
      <w:r w:rsidRPr="00202A49">
        <w:rPr>
          <w:lang w:eastAsia="fi-FI"/>
        </w:rPr>
        <w:t xml:space="preserve">bli allt skickligare i att tillämpa digitala verktyg vid informationssökning och förstå betydelsen av språklig variation inom olika fack- och vetenskapsområden. </w:t>
      </w:r>
    </w:p>
    <w:p w:rsidR="00453959" w:rsidRPr="00202A49" w:rsidRDefault="00453959" w:rsidP="00453959">
      <w:pPr>
        <w:spacing w:line="240" w:lineRule="auto"/>
        <w:ind w:left="2024"/>
        <w:contextualSpacing/>
        <w:rPr>
          <w:lang w:eastAsia="fi-FI"/>
        </w:rPr>
      </w:pPr>
    </w:p>
    <w:p w:rsidR="00453959" w:rsidRPr="00202A49" w:rsidRDefault="00453959" w:rsidP="00453959">
      <w:pPr>
        <w:spacing w:line="240" w:lineRule="auto"/>
        <w:ind w:left="1304"/>
        <w:rPr>
          <w:i/>
          <w:lang w:eastAsia="fi-FI"/>
        </w:rPr>
      </w:pPr>
      <w:r w:rsidRPr="00202A49">
        <w:rPr>
          <w:i/>
          <w:lang w:eastAsia="fi-FI"/>
        </w:rPr>
        <w:t>Centralt innehåll</w:t>
      </w:r>
    </w:p>
    <w:p w:rsidR="00453959" w:rsidRPr="00202A49" w:rsidRDefault="00453959" w:rsidP="00453959">
      <w:pPr>
        <w:numPr>
          <w:ilvl w:val="0"/>
          <w:numId w:val="50"/>
        </w:numPr>
        <w:spacing w:line="240" w:lineRule="auto"/>
        <w:ind w:left="1664"/>
        <w:contextualSpacing/>
        <w:rPr>
          <w:lang w:eastAsia="fi-FI"/>
        </w:rPr>
      </w:pPr>
      <w:r w:rsidRPr="00202A49">
        <w:rPr>
          <w:lang w:eastAsia="fi-FI"/>
        </w:rPr>
        <w:t>gymnasiets studiekultur och studieteknik samt analys av de studerandes kommunikationsprofiler och utveckling som talare, lyssnare, skribenter och läsare</w:t>
      </w:r>
    </w:p>
    <w:p w:rsidR="00453959" w:rsidRPr="00202A49" w:rsidRDefault="00453959" w:rsidP="00453959">
      <w:pPr>
        <w:numPr>
          <w:ilvl w:val="0"/>
          <w:numId w:val="36"/>
        </w:numPr>
        <w:spacing w:line="240" w:lineRule="auto"/>
        <w:ind w:left="1664"/>
        <w:contextualSpacing/>
        <w:rPr>
          <w:lang w:eastAsia="fi-FI"/>
        </w:rPr>
      </w:pPr>
      <w:r w:rsidRPr="00202A49">
        <w:rPr>
          <w:lang w:eastAsia="fi-FI"/>
        </w:rPr>
        <w:t>olika textgenrer och deras funktion (berättande, beskrivande, instruerande, ställningstagande och reflekterande texter) samt form och innehåll i olika slag av texter</w:t>
      </w:r>
    </w:p>
    <w:p w:rsidR="00453959" w:rsidRPr="00202A49" w:rsidRDefault="00453959" w:rsidP="00453959">
      <w:pPr>
        <w:numPr>
          <w:ilvl w:val="0"/>
          <w:numId w:val="36"/>
        </w:numPr>
        <w:spacing w:line="240" w:lineRule="auto"/>
        <w:ind w:left="1664"/>
        <w:contextualSpacing/>
        <w:rPr>
          <w:lang w:eastAsia="fi-FI"/>
        </w:rPr>
      </w:pPr>
      <w:r w:rsidRPr="00202A49">
        <w:rPr>
          <w:lang w:eastAsia="fi-FI"/>
        </w:rPr>
        <w:t>texthelheter, skrivprocessen och lässtrategier</w:t>
      </w:r>
    </w:p>
    <w:p w:rsidR="00453959" w:rsidRPr="00202A49" w:rsidRDefault="00453959" w:rsidP="00453959">
      <w:pPr>
        <w:numPr>
          <w:ilvl w:val="0"/>
          <w:numId w:val="36"/>
        </w:numPr>
        <w:spacing w:line="240" w:lineRule="auto"/>
        <w:ind w:left="1664"/>
        <w:contextualSpacing/>
        <w:rPr>
          <w:lang w:eastAsia="fi-FI"/>
        </w:rPr>
      </w:pPr>
      <w:r w:rsidRPr="00202A49">
        <w:rPr>
          <w:lang w:eastAsia="fi-FI"/>
        </w:rPr>
        <w:t>olika kommunikationssituationer och därtill hörande ordförråd</w:t>
      </w:r>
    </w:p>
    <w:p w:rsidR="00453959" w:rsidRPr="00202A49" w:rsidRDefault="00453959" w:rsidP="00453959">
      <w:pPr>
        <w:numPr>
          <w:ilvl w:val="0"/>
          <w:numId w:val="36"/>
        </w:numPr>
        <w:spacing w:line="240" w:lineRule="auto"/>
        <w:ind w:left="1664"/>
        <w:contextualSpacing/>
        <w:rPr>
          <w:lang w:eastAsia="fi-FI"/>
        </w:rPr>
      </w:pPr>
      <w:r w:rsidRPr="00202A49">
        <w:rPr>
          <w:lang w:eastAsia="fi-FI"/>
        </w:rPr>
        <w:t>standardspråk, språkliga varieteter såsom dialekter och slang</w:t>
      </w:r>
    </w:p>
    <w:p w:rsidR="00453959" w:rsidRPr="00202A49" w:rsidRDefault="00453959" w:rsidP="00453959">
      <w:pPr>
        <w:numPr>
          <w:ilvl w:val="0"/>
          <w:numId w:val="36"/>
        </w:numPr>
        <w:spacing w:line="240" w:lineRule="auto"/>
        <w:ind w:left="1664"/>
        <w:contextualSpacing/>
        <w:rPr>
          <w:lang w:eastAsia="fi-FI"/>
        </w:rPr>
      </w:pPr>
      <w:r w:rsidRPr="00202A49">
        <w:rPr>
          <w:lang w:eastAsia="fi-FI"/>
        </w:rPr>
        <w:t xml:space="preserve">informationssökning, </w:t>
      </w:r>
      <w:proofErr w:type="spellStart"/>
      <w:r w:rsidRPr="00202A49">
        <w:rPr>
          <w:lang w:eastAsia="fi-FI"/>
        </w:rPr>
        <w:t>webbläsning</w:t>
      </w:r>
      <w:proofErr w:type="spellEnd"/>
      <w:r w:rsidRPr="00202A49">
        <w:rPr>
          <w:lang w:eastAsia="fi-FI"/>
        </w:rPr>
        <w:t>, källkritik, källhänvisningar</w:t>
      </w:r>
    </w:p>
    <w:p w:rsidR="00453959" w:rsidRPr="00202A49" w:rsidRDefault="00453959" w:rsidP="00453959">
      <w:pPr>
        <w:numPr>
          <w:ilvl w:val="0"/>
          <w:numId w:val="36"/>
        </w:numPr>
        <w:spacing w:line="240" w:lineRule="auto"/>
        <w:ind w:left="1664"/>
        <w:contextualSpacing/>
        <w:rPr>
          <w:lang w:eastAsia="fi-FI"/>
        </w:rPr>
      </w:pPr>
      <w:r w:rsidRPr="00202A49">
        <w:rPr>
          <w:lang w:eastAsia="fi-FI"/>
        </w:rPr>
        <w:t xml:space="preserve">repetition av centrala strukturer i det svenska språket </w:t>
      </w:r>
    </w:p>
    <w:p w:rsidR="006D7F11" w:rsidRPr="00804472" w:rsidRDefault="00453959" w:rsidP="00FC3808">
      <w:pPr>
        <w:widowControl/>
        <w:numPr>
          <w:ilvl w:val="0"/>
          <w:numId w:val="36"/>
        </w:numPr>
        <w:adjustRightInd/>
        <w:spacing w:after="200" w:line="276" w:lineRule="auto"/>
        <w:ind w:left="1664"/>
        <w:contextualSpacing/>
        <w:textAlignment w:val="auto"/>
        <w:rPr>
          <w:b/>
          <w:lang w:eastAsia="fi-FI"/>
        </w:rPr>
      </w:pPr>
      <w:r w:rsidRPr="00202A49">
        <w:rPr>
          <w:lang w:eastAsia="fi-FI"/>
        </w:rPr>
        <w:t>satsstrukturer, satsanalys, ordklasser, tidsformer</w:t>
      </w:r>
      <w:r w:rsidR="00FC3808">
        <w:rPr>
          <w:lang w:eastAsia="fi-FI"/>
        </w:rPr>
        <w:t xml:space="preserve"> </w:t>
      </w:r>
    </w:p>
    <w:p w:rsidR="00804472" w:rsidRPr="00696B46" w:rsidRDefault="00804472" w:rsidP="00804472">
      <w:pPr>
        <w:pStyle w:val="Liststycke"/>
        <w:ind w:left="1304"/>
        <w:rPr>
          <w:i/>
        </w:rPr>
      </w:pPr>
      <w:r w:rsidRPr="00696B46">
        <w:rPr>
          <w:i/>
        </w:rPr>
        <w:t>Bedömning</w:t>
      </w:r>
    </w:p>
    <w:p w:rsidR="00804472" w:rsidRDefault="00804472" w:rsidP="00804472">
      <w:pPr>
        <w:pStyle w:val="Liststycke"/>
        <w:spacing w:line="240" w:lineRule="auto"/>
        <w:ind w:left="1304"/>
      </w:pPr>
      <w:r w:rsidRPr="00696B46">
        <w:t>Kursen bedöms med siffervitsord.</w:t>
      </w:r>
      <w:r>
        <w:t xml:space="preserve"> </w:t>
      </w:r>
      <w:r>
        <w:tab/>
      </w:r>
    </w:p>
    <w:p w:rsidR="00804472" w:rsidRDefault="00804472" w:rsidP="00804472">
      <w:pPr>
        <w:pStyle w:val="Liststycke"/>
        <w:ind w:left="1304"/>
        <w:rPr>
          <w:i/>
        </w:rPr>
      </w:pPr>
      <w:r w:rsidRPr="00696B46">
        <w:rPr>
          <w:i/>
        </w:rPr>
        <w:lastRenderedPageBreak/>
        <w:t>Kursen kan inte avläggas genom självständiga studier.</w:t>
      </w:r>
    </w:p>
    <w:p w:rsidR="00804472" w:rsidRDefault="00804472" w:rsidP="00804472">
      <w:pPr>
        <w:pStyle w:val="Liststycke"/>
        <w:ind w:left="1304"/>
      </w:pPr>
    </w:p>
    <w:p w:rsidR="00804472" w:rsidRPr="00696B46" w:rsidRDefault="00804472" w:rsidP="00A63CED">
      <w:pPr>
        <w:pStyle w:val="Liststycke"/>
        <w:spacing w:line="240" w:lineRule="auto"/>
        <w:ind w:left="1304"/>
        <w:rPr>
          <w:i/>
        </w:rPr>
      </w:pPr>
      <w:r w:rsidRPr="00696B46">
        <w:rPr>
          <w:i/>
        </w:rPr>
        <w:t>Rekommenderade förkunskaper</w:t>
      </w:r>
    </w:p>
    <w:p w:rsidR="00804472" w:rsidRDefault="00804472" w:rsidP="00A63CED">
      <w:pPr>
        <w:pStyle w:val="Liststycke"/>
        <w:spacing w:line="240" w:lineRule="auto"/>
        <w:ind w:left="1304"/>
      </w:pPr>
      <w:r w:rsidRPr="00696B46">
        <w:t>Kursen kan avläggas utan särskilda förkunskaper.</w:t>
      </w:r>
      <w:r>
        <w:tab/>
      </w:r>
    </w:p>
    <w:p w:rsidR="00FC3808" w:rsidRDefault="00FC3808" w:rsidP="00A63CED">
      <w:pPr>
        <w:widowControl/>
        <w:adjustRightInd/>
        <w:spacing w:after="200" w:line="240" w:lineRule="auto"/>
        <w:ind w:firstLine="1304"/>
        <w:textAlignment w:val="auto"/>
        <w:rPr>
          <w:b/>
          <w:lang w:eastAsia="fi-FI"/>
        </w:rPr>
      </w:pPr>
    </w:p>
    <w:p w:rsidR="00453959" w:rsidRPr="00202A49" w:rsidRDefault="00453959" w:rsidP="00FC3808">
      <w:pPr>
        <w:widowControl/>
        <w:adjustRightInd/>
        <w:spacing w:line="240" w:lineRule="auto"/>
        <w:ind w:firstLine="1304"/>
        <w:textAlignment w:val="auto"/>
        <w:rPr>
          <w:b/>
          <w:lang w:eastAsia="fi-FI"/>
        </w:rPr>
      </w:pPr>
      <w:r w:rsidRPr="00202A49">
        <w:rPr>
          <w:b/>
          <w:lang w:eastAsia="fi-FI"/>
        </w:rPr>
        <w:t>2.</w:t>
      </w:r>
      <w:r w:rsidR="00846490">
        <w:rPr>
          <w:b/>
          <w:lang w:eastAsia="fi-FI"/>
        </w:rPr>
        <w:t xml:space="preserve"> Språk, kultur och identitet (Sv</w:t>
      </w:r>
      <w:r w:rsidRPr="00202A49">
        <w:rPr>
          <w:b/>
          <w:lang w:eastAsia="fi-FI"/>
        </w:rPr>
        <w:t>2</w:t>
      </w:r>
      <w:r w:rsidR="00BE6F11">
        <w:rPr>
          <w:b/>
          <w:lang w:eastAsia="fi-FI"/>
        </w:rPr>
        <w:t>-0</w:t>
      </w:r>
      <w:r w:rsidRPr="00202A49">
        <w:rPr>
          <w:b/>
          <w:lang w:eastAsia="fi-FI"/>
        </w:rPr>
        <w:t>2)</w:t>
      </w:r>
    </w:p>
    <w:p w:rsidR="00453959" w:rsidRPr="00202A49" w:rsidRDefault="00453959" w:rsidP="00FC3808">
      <w:pPr>
        <w:spacing w:line="240" w:lineRule="auto"/>
        <w:ind w:left="1304"/>
        <w:rPr>
          <w:b/>
          <w:lang w:eastAsia="fi-FI"/>
        </w:rPr>
      </w:pPr>
    </w:p>
    <w:p w:rsidR="00453959" w:rsidRPr="00202A49" w:rsidRDefault="00453959" w:rsidP="00453959">
      <w:pPr>
        <w:spacing w:line="240" w:lineRule="auto"/>
        <w:ind w:left="1304"/>
        <w:rPr>
          <w:lang w:eastAsia="fi-FI"/>
        </w:rPr>
      </w:pPr>
      <w:r w:rsidRPr="00202A49">
        <w:rPr>
          <w:lang w:eastAsia="fi-FI"/>
        </w:rPr>
        <w:t>Den studerandes kunskap om det svenska språket, språklig variation och kommunikation fördjupas och blir mångsidigare. Den studerande får en överblick över språkets och kulturens betydelse för individens identitet och för samhället.</w:t>
      </w:r>
    </w:p>
    <w:p w:rsidR="00453959" w:rsidRPr="00202A49" w:rsidRDefault="00453959" w:rsidP="00453959">
      <w:pPr>
        <w:spacing w:line="240" w:lineRule="auto"/>
        <w:ind w:left="1304"/>
        <w:rPr>
          <w:lang w:eastAsia="fi-FI"/>
        </w:rPr>
      </w:pPr>
    </w:p>
    <w:p w:rsidR="00453959" w:rsidRPr="00202A49" w:rsidRDefault="00453959" w:rsidP="00453959">
      <w:pPr>
        <w:spacing w:line="240" w:lineRule="auto"/>
        <w:ind w:left="1304"/>
        <w:rPr>
          <w:i/>
          <w:lang w:eastAsia="fi-FI"/>
        </w:rPr>
      </w:pPr>
      <w:r w:rsidRPr="00202A49">
        <w:rPr>
          <w:i/>
          <w:lang w:eastAsia="fi-FI"/>
        </w:rPr>
        <w:t>Mål</w:t>
      </w:r>
    </w:p>
    <w:p w:rsidR="00453959" w:rsidRPr="00202A49" w:rsidRDefault="00453959" w:rsidP="00453959">
      <w:pPr>
        <w:spacing w:line="240" w:lineRule="auto"/>
        <w:ind w:left="1304"/>
        <w:rPr>
          <w:lang w:eastAsia="fi-FI"/>
        </w:rPr>
      </w:pPr>
      <w:r w:rsidRPr="00202A49">
        <w:rPr>
          <w:lang w:eastAsia="fi-FI"/>
        </w:rPr>
        <w:t>Kursens mål är att den studerande ska</w:t>
      </w:r>
    </w:p>
    <w:p w:rsidR="00453959" w:rsidRPr="00202A49" w:rsidRDefault="00453959" w:rsidP="00453959">
      <w:pPr>
        <w:numPr>
          <w:ilvl w:val="0"/>
          <w:numId w:val="38"/>
        </w:numPr>
        <w:spacing w:line="240" w:lineRule="auto"/>
        <w:ind w:left="1664"/>
        <w:contextualSpacing/>
        <w:rPr>
          <w:lang w:eastAsia="fi-FI"/>
        </w:rPr>
      </w:pPr>
      <w:r w:rsidRPr="00202A49">
        <w:rPr>
          <w:lang w:eastAsia="fi-FI"/>
        </w:rPr>
        <w:t xml:space="preserve">stärka sina språkkunskaper och sin språkliga medvetenhet </w:t>
      </w:r>
    </w:p>
    <w:p w:rsidR="00453959" w:rsidRPr="00202A49" w:rsidRDefault="00453959" w:rsidP="00453959">
      <w:pPr>
        <w:numPr>
          <w:ilvl w:val="0"/>
          <w:numId w:val="38"/>
        </w:numPr>
        <w:spacing w:line="240" w:lineRule="auto"/>
        <w:ind w:left="1664"/>
        <w:contextualSpacing/>
        <w:rPr>
          <w:lang w:eastAsia="fi-FI"/>
        </w:rPr>
      </w:pPr>
      <w:r w:rsidRPr="00202A49">
        <w:rPr>
          <w:lang w:eastAsia="fi-FI"/>
        </w:rPr>
        <w:t>förstå grammatikaliska kategorier i det svenska språket och kunna tillämpa dem i sina egna texter</w:t>
      </w:r>
    </w:p>
    <w:p w:rsidR="00453959" w:rsidRPr="00202A49" w:rsidRDefault="00453959" w:rsidP="00453959">
      <w:pPr>
        <w:numPr>
          <w:ilvl w:val="0"/>
          <w:numId w:val="38"/>
        </w:numPr>
        <w:spacing w:line="240" w:lineRule="auto"/>
        <w:ind w:left="1664"/>
        <w:contextualSpacing/>
        <w:rPr>
          <w:lang w:eastAsia="fi-FI"/>
        </w:rPr>
      </w:pPr>
      <w:r w:rsidRPr="00202A49">
        <w:rPr>
          <w:lang w:eastAsia="fi-FI"/>
        </w:rPr>
        <w:t>förstå det egna modersmålets och överlag språkets betydelse som verktyg för tänkande, kommunikation och identitetsbygge</w:t>
      </w:r>
    </w:p>
    <w:p w:rsidR="00453959" w:rsidRPr="00202A49" w:rsidRDefault="00453959" w:rsidP="00453959">
      <w:pPr>
        <w:numPr>
          <w:ilvl w:val="0"/>
          <w:numId w:val="38"/>
        </w:numPr>
        <w:spacing w:line="240" w:lineRule="auto"/>
        <w:ind w:left="1664"/>
        <w:contextualSpacing/>
        <w:rPr>
          <w:lang w:eastAsia="fi-FI"/>
        </w:rPr>
      </w:pPr>
      <w:r w:rsidRPr="00202A49">
        <w:rPr>
          <w:lang w:eastAsia="fi-FI"/>
        </w:rPr>
        <w:t>förstå svenska språkets position bland språken i världen och som ett språk i Norden och inse hur det svenska språket förändras och formas i kontakt med andra språk</w:t>
      </w:r>
    </w:p>
    <w:p w:rsidR="00453959" w:rsidRPr="00202A49" w:rsidRDefault="00453959" w:rsidP="00453959">
      <w:pPr>
        <w:numPr>
          <w:ilvl w:val="0"/>
          <w:numId w:val="38"/>
        </w:numPr>
        <w:spacing w:line="240" w:lineRule="auto"/>
        <w:ind w:left="1664"/>
        <w:contextualSpacing/>
        <w:rPr>
          <w:lang w:eastAsia="fi-FI"/>
        </w:rPr>
      </w:pPr>
      <w:r w:rsidRPr="00202A49">
        <w:rPr>
          <w:lang w:eastAsia="fi-FI"/>
        </w:rPr>
        <w:t>fördjupa sin förståelse för finländsk kultur</w:t>
      </w:r>
    </w:p>
    <w:p w:rsidR="00453959" w:rsidRPr="00202A49" w:rsidRDefault="00453959" w:rsidP="00453959">
      <w:pPr>
        <w:numPr>
          <w:ilvl w:val="0"/>
          <w:numId w:val="38"/>
        </w:numPr>
        <w:spacing w:line="240" w:lineRule="auto"/>
        <w:ind w:left="1664"/>
        <w:contextualSpacing/>
        <w:rPr>
          <w:lang w:eastAsia="fi-FI"/>
        </w:rPr>
      </w:pPr>
      <w:r w:rsidRPr="00202A49">
        <w:rPr>
          <w:lang w:eastAsia="fi-FI"/>
        </w:rPr>
        <w:t xml:space="preserve">lära sig att utvärdera sina egna språkfärdigheter, speciellt sina kommunikationsfärdigheter, och att utveckla språkfärdighet inom olika fack- och vetenskapsområden samt att planera och presentera ett muntligt anförande. </w:t>
      </w:r>
    </w:p>
    <w:p w:rsidR="00453959" w:rsidRPr="00202A49" w:rsidRDefault="00453959" w:rsidP="00453959">
      <w:pPr>
        <w:spacing w:line="240" w:lineRule="auto"/>
        <w:ind w:left="1664"/>
        <w:contextualSpacing/>
        <w:rPr>
          <w:lang w:eastAsia="fi-FI"/>
        </w:rPr>
      </w:pPr>
    </w:p>
    <w:p w:rsidR="00453959" w:rsidRPr="00202A49" w:rsidRDefault="00453959" w:rsidP="00453959">
      <w:pPr>
        <w:spacing w:line="240" w:lineRule="auto"/>
        <w:ind w:left="1304"/>
        <w:rPr>
          <w:i/>
          <w:lang w:eastAsia="fi-FI"/>
        </w:rPr>
      </w:pPr>
      <w:r w:rsidRPr="00202A49">
        <w:rPr>
          <w:i/>
          <w:lang w:eastAsia="fi-FI"/>
        </w:rPr>
        <w:t>Centralt innehåll</w:t>
      </w:r>
    </w:p>
    <w:p w:rsidR="00453959" w:rsidRPr="00202A49" w:rsidRDefault="00453959" w:rsidP="00453959">
      <w:pPr>
        <w:numPr>
          <w:ilvl w:val="0"/>
          <w:numId w:val="47"/>
        </w:numPr>
        <w:spacing w:line="240" w:lineRule="auto"/>
        <w:ind w:left="1664"/>
        <w:contextualSpacing/>
        <w:rPr>
          <w:b/>
          <w:lang w:eastAsia="fi-FI"/>
        </w:rPr>
      </w:pPr>
      <w:r w:rsidRPr="00202A49">
        <w:rPr>
          <w:lang w:eastAsia="fi-FI"/>
        </w:rPr>
        <w:t>betydelsen av språk, kommunikation, litteratur, kultur och medier</w:t>
      </w:r>
    </w:p>
    <w:p w:rsidR="00453959" w:rsidRPr="00202A49" w:rsidRDefault="00453959" w:rsidP="00453959">
      <w:pPr>
        <w:numPr>
          <w:ilvl w:val="0"/>
          <w:numId w:val="47"/>
        </w:numPr>
        <w:spacing w:line="240" w:lineRule="auto"/>
        <w:ind w:left="1664"/>
        <w:contextualSpacing/>
        <w:rPr>
          <w:b/>
          <w:lang w:eastAsia="fi-FI"/>
        </w:rPr>
      </w:pPr>
      <w:r w:rsidRPr="00202A49">
        <w:rPr>
          <w:lang w:eastAsia="fi-FI"/>
        </w:rPr>
        <w:t>användning av olika textgenrer</w:t>
      </w:r>
    </w:p>
    <w:p w:rsidR="00453959" w:rsidRPr="00202A49" w:rsidRDefault="00453959" w:rsidP="00453959">
      <w:pPr>
        <w:numPr>
          <w:ilvl w:val="0"/>
          <w:numId w:val="37"/>
        </w:numPr>
        <w:spacing w:line="240" w:lineRule="auto"/>
        <w:ind w:left="1664"/>
        <w:contextualSpacing/>
        <w:rPr>
          <w:lang w:eastAsia="fi-FI"/>
        </w:rPr>
      </w:pPr>
      <w:r w:rsidRPr="00202A49">
        <w:rPr>
          <w:lang w:eastAsia="fi-FI"/>
        </w:rPr>
        <w:t xml:space="preserve">analys av text-, sats- och ordstrukturer i texter, i ett funktionellt perspektiv </w:t>
      </w:r>
    </w:p>
    <w:p w:rsidR="00453959" w:rsidRPr="00202A49" w:rsidRDefault="00453959" w:rsidP="00453959">
      <w:pPr>
        <w:numPr>
          <w:ilvl w:val="0"/>
          <w:numId w:val="37"/>
        </w:numPr>
        <w:spacing w:line="240" w:lineRule="auto"/>
        <w:ind w:left="1664"/>
        <w:contextualSpacing/>
        <w:rPr>
          <w:lang w:eastAsia="fi-FI"/>
        </w:rPr>
      </w:pPr>
      <w:r w:rsidRPr="00202A49">
        <w:rPr>
          <w:lang w:eastAsia="fi-FI"/>
        </w:rPr>
        <w:t>jämförelse av svenska språket med studerandens eget språk och med andra språk, framför allt nordiska språk samt språklig och kulturell mångfald i Finland, sambanden mellan språk och kultur och flerspråkighet</w:t>
      </w:r>
    </w:p>
    <w:p w:rsidR="00453959" w:rsidRPr="00202A49" w:rsidRDefault="00453959" w:rsidP="00453959">
      <w:pPr>
        <w:numPr>
          <w:ilvl w:val="0"/>
          <w:numId w:val="37"/>
        </w:numPr>
        <w:spacing w:line="240" w:lineRule="auto"/>
        <w:ind w:left="1664"/>
        <w:contextualSpacing/>
        <w:rPr>
          <w:lang w:eastAsia="fi-FI"/>
        </w:rPr>
      </w:pPr>
      <w:r w:rsidRPr="00202A49">
        <w:rPr>
          <w:lang w:eastAsia="fi-FI"/>
        </w:rPr>
        <w:t>typiska drag i svenska språket, språklig variation och bildspråk</w:t>
      </w:r>
    </w:p>
    <w:p w:rsidR="00453959" w:rsidRPr="00202A49" w:rsidRDefault="00453959" w:rsidP="00453959">
      <w:pPr>
        <w:numPr>
          <w:ilvl w:val="0"/>
          <w:numId w:val="37"/>
        </w:numPr>
        <w:spacing w:line="240" w:lineRule="auto"/>
        <w:ind w:left="1664"/>
        <w:contextualSpacing/>
        <w:rPr>
          <w:lang w:eastAsia="fi-FI"/>
        </w:rPr>
      </w:pPr>
      <w:r w:rsidRPr="00202A49">
        <w:rPr>
          <w:lang w:eastAsia="fi-FI"/>
        </w:rPr>
        <w:t>repetition av språkstrukturer och språkriktighet</w:t>
      </w:r>
    </w:p>
    <w:p w:rsidR="00453959" w:rsidRPr="00202A49" w:rsidRDefault="00453959" w:rsidP="00453959">
      <w:pPr>
        <w:numPr>
          <w:ilvl w:val="0"/>
          <w:numId w:val="37"/>
        </w:numPr>
        <w:spacing w:line="240" w:lineRule="auto"/>
        <w:ind w:left="1664"/>
        <w:contextualSpacing/>
        <w:rPr>
          <w:lang w:eastAsia="fi-FI"/>
        </w:rPr>
      </w:pPr>
      <w:r w:rsidRPr="00202A49">
        <w:rPr>
          <w:lang w:eastAsia="fi-FI"/>
        </w:rPr>
        <w:t>materialbaserat skrivande och skrivandet som process: från idé till planering, avgränsning av ämnet, val av synvinkel, disposition, respons av och till andra, bearbetning av språk och stil, rubricering och finslipning</w:t>
      </w:r>
    </w:p>
    <w:p w:rsidR="00453959" w:rsidRPr="00202A49" w:rsidRDefault="00453959" w:rsidP="00453959">
      <w:pPr>
        <w:numPr>
          <w:ilvl w:val="0"/>
          <w:numId w:val="37"/>
        </w:numPr>
        <w:spacing w:line="240" w:lineRule="auto"/>
        <w:ind w:left="1664"/>
        <w:contextualSpacing/>
        <w:rPr>
          <w:lang w:eastAsia="fi-FI"/>
        </w:rPr>
      </w:pPr>
      <w:r w:rsidRPr="00202A49">
        <w:rPr>
          <w:lang w:eastAsia="fi-FI"/>
        </w:rPr>
        <w:t>övning i hörförståelse och kommunikation</w:t>
      </w:r>
    </w:p>
    <w:p w:rsidR="00453959" w:rsidRPr="00202A49" w:rsidRDefault="00453959" w:rsidP="00453959">
      <w:pPr>
        <w:numPr>
          <w:ilvl w:val="0"/>
          <w:numId w:val="37"/>
        </w:numPr>
        <w:spacing w:line="240" w:lineRule="auto"/>
        <w:ind w:left="1664"/>
        <w:contextualSpacing/>
        <w:rPr>
          <w:b/>
          <w:lang w:eastAsia="fi-FI"/>
        </w:rPr>
      </w:pPr>
      <w:r w:rsidRPr="00202A49">
        <w:rPr>
          <w:lang w:eastAsia="fi-FI"/>
        </w:rPr>
        <w:t xml:space="preserve">hur man bygger upp och framför ett informativt inlägg i en diskussion eller debatt och hur man ger och tar emot respons </w:t>
      </w:r>
    </w:p>
    <w:p w:rsidR="00594021" w:rsidRDefault="00594021" w:rsidP="001A0A46">
      <w:pPr>
        <w:pStyle w:val="Liststycke"/>
        <w:spacing w:line="240" w:lineRule="auto"/>
        <w:ind w:left="1304"/>
        <w:rPr>
          <w:i/>
        </w:rPr>
      </w:pPr>
    </w:p>
    <w:p w:rsidR="00A63CED" w:rsidRPr="00696B46" w:rsidRDefault="00A63CED" w:rsidP="001A0A46">
      <w:pPr>
        <w:pStyle w:val="Liststycke"/>
        <w:spacing w:line="240" w:lineRule="auto"/>
        <w:ind w:left="1304"/>
        <w:rPr>
          <w:i/>
        </w:rPr>
      </w:pPr>
      <w:r w:rsidRPr="00696B46">
        <w:rPr>
          <w:i/>
        </w:rPr>
        <w:t>Bedömning</w:t>
      </w:r>
    </w:p>
    <w:p w:rsidR="00A63CED" w:rsidRPr="00696B46" w:rsidRDefault="00A63CED" w:rsidP="001A0A46">
      <w:pPr>
        <w:pStyle w:val="Liststycke"/>
        <w:spacing w:line="240" w:lineRule="auto"/>
        <w:ind w:left="1304"/>
      </w:pPr>
      <w:r w:rsidRPr="00696B46">
        <w:t xml:space="preserve">Kursen bedöms med siffervitsord. </w:t>
      </w:r>
      <w:r w:rsidRPr="00696B46">
        <w:tab/>
      </w:r>
    </w:p>
    <w:p w:rsidR="00A63CED" w:rsidRPr="001A0A46" w:rsidRDefault="00A63CED" w:rsidP="00A63CED">
      <w:pPr>
        <w:pStyle w:val="Liststycke"/>
        <w:ind w:left="1304"/>
        <w:rPr>
          <w:highlight w:val="yellow"/>
        </w:rPr>
      </w:pPr>
    </w:p>
    <w:p w:rsidR="00A63CED" w:rsidRPr="00696B46" w:rsidRDefault="00A63CED" w:rsidP="00A63CED">
      <w:pPr>
        <w:pStyle w:val="Liststycke"/>
        <w:ind w:left="1304"/>
        <w:rPr>
          <w:i/>
        </w:rPr>
      </w:pPr>
      <w:r w:rsidRPr="00696B46">
        <w:rPr>
          <w:i/>
        </w:rPr>
        <w:t>Kursen kan inte avläggas genom självständiga studier.</w:t>
      </w:r>
    </w:p>
    <w:p w:rsidR="00A63CED" w:rsidRPr="00696B46" w:rsidRDefault="00A63CED" w:rsidP="00A63CED">
      <w:pPr>
        <w:pStyle w:val="Liststycke"/>
        <w:ind w:left="1304"/>
      </w:pPr>
    </w:p>
    <w:p w:rsidR="00A63CED" w:rsidRPr="00696B46" w:rsidRDefault="00A63CED" w:rsidP="001A0A46">
      <w:pPr>
        <w:pStyle w:val="Liststycke"/>
        <w:spacing w:line="240" w:lineRule="auto"/>
        <w:ind w:left="1304"/>
        <w:rPr>
          <w:i/>
        </w:rPr>
      </w:pPr>
      <w:r w:rsidRPr="00696B46">
        <w:rPr>
          <w:i/>
        </w:rPr>
        <w:lastRenderedPageBreak/>
        <w:t>Rekommenderade förkunskaper</w:t>
      </w:r>
    </w:p>
    <w:p w:rsidR="00A63CED" w:rsidRDefault="00846490" w:rsidP="001A0A46">
      <w:pPr>
        <w:pStyle w:val="Liststycke"/>
        <w:spacing w:line="240" w:lineRule="auto"/>
        <w:ind w:left="1304"/>
        <w:rPr>
          <w:i/>
        </w:rPr>
      </w:pPr>
      <w:r w:rsidRPr="00696B46">
        <w:t>Sv</w:t>
      </w:r>
      <w:r w:rsidR="001A0A46" w:rsidRPr="00696B46">
        <w:t>2</w:t>
      </w:r>
      <w:r w:rsidR="00BE6F11">
        <w:t>-0</w:t>
      </w:r>
      <w:r w:rsidR="001A0A46" w:rsidRPr="00696B46">
        <w:t>1</w:t>
      </w:r>
    </w:p>
    <w:p w:rsidR="00A63CED" w:rsidRPr="00202A49" w:rsidRDefault="00A63CED" w:rsidP="00453959">
      <w:pPr>
        <w:spacing w:line="240" w:lineRule="auto"/>
        <w:ind w:left="720"/>
        <w:contextualSpacing/>
        <w:rPr>
          <w:b/>
          <w:lang w:eastAsia="fi-FI"/>
        </w:rPr>
      </w:pPr>
    </w:p>
    <w:p w:rsidR="00453959" w:rsidRPr="00202A49" w:rsidRDefault="00453959" w:rsidP="00453959">
      <w:pPr>
        <w:spacing w:line="240" w:lineRule="auto"/>
        <w:ind w:left="720"/>
        <w:contextualSpacing/>
        <w:rPr>
          <w:b/>
          <w:lang w:eastAsia="fi-FI"/>
        </w:rPr>
      </w:pPr>
    </w:p>
    <w:p w:rsidR="00453959" w:rsidRPr="00202A49" w:rsidRDefault="00453959" w:rsidP="00453959">
      <w:pPr>
        <w:spacing w:line="240" w:lineRule="auto"/>
        <w:ind w:left="1304"/>
        <w:rPr>
          <w:b/>
          <w:lang w:eastAsia="fi-FI"/>
        </w:rPr>
      </w:pPr>
      <w:r w:rsidRPr="00202A49">
        <w:rPr>
          <w:b/>
          <w:lang w:eastAsia="fi-FI"/>
        </w:rPr>
        <w:t>3. Att an</w:t>
      </w:r>
      <w:r w:rsidR="00846490">
        <w:rPr>
          <w:b/>
          <w:lang w:eastAsia="fi-FI"/>
        </w:rPr>
        <w:t>alysera och tolka litteratur (Sv</w:t>
      </w:r>
      <w:r w:rsidRPr="00202A49">
        <w:rPr>
          <w:b/>
          <w:lang w:eastAsia="fi-FI"/>
        </w:rPr>
        <w:t>2</w:t>
      </w:r>
      <w:r w:rsidR="00BE6F11">
        <w:rPr>
          <w:b/>
          <w:lang w:eastAsia="fi-FI"/>
        </w:rPr>
        <w:t>-0</w:t>
      </w:r>
      <w:r w:rsidRPr="00202A49">
        <w:rPr>
          <w:b/>
          <w:lang w:eastAsia="fi-FI"/>
        </w:rPr>
        <w:t>3)</w:t>
      </w:r>
    </w:p>
    <w:p w:rsidR="00453959" w:rsidRPr="00202A49" w:rsidRDefault="00453959" w:rsidP="00453959">
      <w:pPr>
        <w:spacing w:line="240" w:lineRule="auto"/>
        <w:ind w:left="1304"/>
        <w:rPr>
          <w:b/>
          <w:lang w:eastAsia="fi-FI"/>
        </w:rPr>
      </w:pPr>
    </w:p>
    <w:p w:rsidR="00453959" w:rsidRPr="00202A49" w:rsidRDefault="00453959" w:rsidP="00453959">
      <w:pPr>
        <w:spacing w:line="240" w:lineRule="auto"/>
        <w:ind w:left="1304"/>
        <w:rPr>
          <w:lang w:eastAsia="fi-FI"/>
        </w:rPr>
      </w:pPr>
      <w:r w:rsidRPr="00202A49">
        <w:rPr>
          <w:lang w:eastAsia="fi-FI"/>
        </w:rPr>
        <w:t>Den studerande fördjupar och breddar sin kunskap om skönlitteratur, språkets skapande funktion och sina insikter i språkets kulturella betydelse. Den studerande blir allt skickligare i att tolka skönlitterära texter både muntligt och skriftligt och kan njuta av och glädjas över skönlitteratur i olika former.</w:t>
      </w:r>
    </w:p>
    <w:p w:rsidR="00453959" w:rsidRPr="00202A49" w:rsidRDefault="00453959" w:rsidP="00453959">
      <w:pPr>
        <w:spacing w:line="240" w:lineRule="auto"/>
        <w:ind w:left="1304"/>
        <w:rPr>
          <w:lang w:eastAsia="fi-FI"/>
        </w:rPr>
      </w:pPr>
    </w:p>
    <w:p w:rsidR="00453959" w:rsidRPr="00202A49" w:rsidRDefault="00453959" w:rsidP="00453959">
      <w:pPr>
        <w:spacing w:line="240" w:lineRule="auto"/>
        <w:ind w:left="1304"/>
        <w:rPr>
          <w:i/>
          <w:lang w:eastAsia="fi-FI"/>
        </w:rPr>
      </w:pPr>
      <w:r w:rsidRPr="00202A49">
        <w:rPr>
          <w:i/>
          <w:lang w:eastAsia="fi-FI"/>
        </w:rPr>
        <w:t>Mål</w:t>
      </w:r>
    </w:p>
    <w:p w:rsidR="00453959" w:rsidRPr="00202A49" w:rsidRDefault="00453959" w:rsidP="00453959">
      <w:pPr>
        <w:spacing w:line="240" w:lineRule="auto"/>
        <w:ind w:left="1304"/>
        <w:rPr>
          <w:lang w:eastAsia="fi-FI"/>
        </w:rPr>
      </w:pPr>
      <w:r w:rsidRPr="00202A49">
        <w:rPr>
          <w:lang w:eastAsia="fi-FI"/>
        </w:rPr>
        <w:t>Kursens mål är att den studerande ska</w:t>
      </w:r>
    </w:p>
    <w:p w:rsidR="00453959" w:rsidRPr="00202A49" w:rsidRDefault="00453959" w:rsidP="00453959">
      <w:pPr>
        <w:numPr>
          <w:ilvl w:val="0"/>
          <w:numId w:val="44"/>
        </w:numPr>
        <w:spacing w:line="240" w:lineRule="auto"/>
        <w:ind w:left="1664"/>
        <w:contextualSpacing/>
        <w:rPr>
          <w:lang w:eastAsia="fi-FI"/>
        </w:rPr>
      </w:pPr>
      <w:r w:rsidRPr="00202A49">
        <w:rPr>
          <w:lang w:eastAsia="fi-FI"/>
        </w:rPr>
        <w:t>fördjupa sin kunskap att analysera och tolka digitala texter, till exempel bilder och film</w:t>
      </w:r>
    </w:p>
    <w:p w:rsidR="00453959" w:rsidRPr="00202A49" w:rsidRDefault="00453959" w:rsidP="00453959">
      <w:pPr>
        <w:numPr>
          <w:ilvl w:val="0"/>
          <w:numId w:val="44"/>
        </w:numPr>
        <w:spacing w:line="240" w:lineRule="auto"/>
        <w:ind w:left="1664"/>
        <w:contextualSpacing/>
        <w:rPr>
          <w:lang w:eastAsia="fi-FI"/>
        </w:rPr>
      </w:pPr>
      <w:r w:rsidRPr="00202A49">
        <w:rPr>
          <w:lang w:eastAsia="fi-FI"/>
        </w:rPr>
        <w:t xml:space="preserve">lära sig jämföra texter från olika kulturer </w:t>
      </w:r>
    </w:p>
    <w:p w:rsidR="00453959" w:rsidRPr="00202A49" w:rsidRDefault="00453959" w:rsidP="00453959">
      <w:pPr>
        <w:numPr>
          <w:ilvl w:val="0"/>
          <w:numId w:val="44"/>
        </w:numPr>
        <w:spacing w:line="240" w:lineRule="auto"/>
        <w:ind w:left="1664"/>
        <w:contextualSpacing/>
        <w:rPr>
          <w:lang w:eastAsia="fi-FI"/>
        </w:rPr>
      </w:pPr>
      <w:r w:rsidRPr="00202A49">
        <w:rPr>
          <w:lang w:eastAsia="fi-FI"/>
        </w:rPr>
        <w:t>vidareutveckla sin förmåga att läsa och tolka fiktiva texter</w:t>
      </w:r>
    </w:p>
    <w:p w:rsidR="00453959" w:rsidRPr="00202A49" w:rsidRDefault="00453959" w:rsidP="00453959">
      <w:pPr>
        <w:numPr>
          <w:ilvl w:val="0"/>
          <w:numId w:val="44"/>
        </w:numPr>
        <w:spacing w:line="240" w:lineRule="auto"/>
        <w:ind w:left="1664"/>
        <w:contextualSpacing/>
        <w:rPr>
          <w:lang w:eastAsia="fi-FI"/>
        </w:rPr>
      </w:pPr>
      <w:r w:rsidRPr="00202A49">
        <w:rPr>
          <w:lang w:eastAsia="fi-FI"/>
        </w:rPr>
        <w:t xml:space="preserve">förstå betydelsen av metaforer, liknelser, mångtydiga uttryck och idiom </w:t>
      </w:r>
    </w:p>
    <w:p w:rsidR="00453959" w:rsidRPr="00202A49" w:rsidRDefault="00453959" w:rsidP="00453959">
      <w:pPr>
        <w:numPr>
          <w:ilvl w:val="0"/>
          <w:numId w:val="44"/>
        </w:numPr>
        <w:spacing w:line="240" w:lineRule="auto"/>
        <w:ind w:left="1664"/>
        <w:contextualSpacing/>
        <w:rPr>
          <w:lang w:eastAsia="fi-FI"/>
        </w:rPr>
      </w:pPr>
      <w:r w:rsidRPr="00202A49">
        <w:rPr>
          <w:lang w:eastAsia="fi-FI"/>
        </w:rPr>
        <w:t>lära sig motivera sina tolkningar av texter, både muntligt och skriftligt</w:t>
      </w:r>
    </w:p>
    <w:p w:rsidR="00453959" w:rsidRPr="00202A49" w:rsidRDefault="00453959" w:rsidP="00453959">
      <w:pPr>
        <w:numPr>
          <w:ilvl w:val="0"/>
          <w:numId w:val="44"/>
        </w:numPr>
        <w:spacing w:line="240" w:lineRule="auto"/>
        <w:ind w:left="1664"/>
        <w:contextualSpacing/>
        <w:rPr>
          <w:lang w:eastAsia="fi-FI"/>
        </w:rPr>
      </w:pPr>
      <w:r w:rsidRPr="00202A49">
        <w:rPr>
          <w:lang w:eastAsia="fi-FI"/>
        </w:rPr>
        <w:t>få insikt i poetisk användning av språket, t.ex. bildspråk och mångtydighet</w:t>
      </w:r>
    </w:p>
    <w:p w:rsidR="00453959" w:rsidRPr="00202A49" w:rsidRDefault="00453959" w:rsidP="00453959">
      <w:pPr>
        <w:numPr>
          <w:ilvl w:val="0"/>
          <w:numId w:val="44"/>
        </w:numPr>
        <w:spacing w:line="240" w:lineRule="auto"/>
        <w:ind w:left="1664"/>
        <w:contextualSpacing/>
        <w:rPr>
          <w:lang w:eastAsia="fi-FI"/>
        </w:rPr>
      </w:pPr>
      <w:r w:rsidRPr="00202A49">
        <w:rPr>
          <w:lang w:eastAsia="fi-FI"/>
        </w:rPr>
        <w:t xml:space="preserve">vidareutveckla sina kunskaper om och färdigheter i gruppkommunikation.  </w:t>
      </w:r>
    </w:p>
    <w:p w:rsidR="00453959" w:rsidRPr="00202A49" w:rsidRDefault="00453959" w:rsidP="00453959">
      <w:pPr>
        <w:spacing w:line="240" w:lineRule="auto"/>
        <w:ind w:left="1664"/>
        <w:contextualSpacing/>
        <w:rPr>
          <w:lang w:eastAsia="fi-FI"/>
        </w:rPr>
      </w:pPr>
    </w:p>
    <w:p w:rsidR="00453959" w:rsidRPr="00202A49" w:rsidRDefault="00453959" w:rsidP="00453959">
      <w:pPr>
        <w:spacing w:line="240" w:lineRule="auto"/>
        <w:ind w:left="1304"/>
        <w:rPr>
          <w:lang w:eastAsia="fi-FI"/>
        </w:rPr>
      </w:pPr>
      <w:r w:rsidRPr="00202A49">
        <w:rPr>
          <w:i/>
          <w:lang w:eastAsia="fi-FI"/>
        </w:rPr>
        <w:t>Centralt innehåll</w:t>
      </w:r>
    </w:p>
    <w:p w:rsidR="00453959" w:rsidRPr="00202A49" w:rsidRDefault="00453959" w:rsidP="00453959">
      <w:pPr>
        <w:numPr>
          <w:ilvl w:val="0"/>
          <w:numId w:val="48"/>
        </w:numPr>
        <w:spacing w:line="240" w:lineRule="auto"/>
        <w:ind w:left="1664"/>
        <w:contextualSpacing/>
        <w:rPr>
          <w:b/>
          <w:lang w:eastAsia="fi-FI"/>
        </w:rPr>
      </w:pPr>
      <w:r w:rsidRPr="00202A49">
        <w:rPr>
          <w:lang w:eastAsia="fi-FI"/>
        </w:rPr>
        <w:t>en översikt över finländsk litteratur och kultur</w:t>
      </w:r>
    </w:p>
    <w:p w:rsidR="00453959" w:rsidRPr="00202A49" w:rsidRDefault="00453959" w:rsidP="00453959">
      <w:pPr>
        <w:numPr>
          <w:ilvl w:val="0"/>
          <w:numId w:val="48"/>
        </w:numPr>
        <w:spacing w:line="240" w:lineRule="auto"/>
        <w:ind w:left="1664"/>
        <w:contextualSpacing/>
        <w:rPr>
          <w:b/>
          <w:lang w:eastAsia="fi-FI"/>
        </w:rPr>
      </w:pPr>
      <w:r w:rsidRPr="00202A49">
        <w:rPr>
          <w:lang w:eastAsia="fi-FI"/>
        </w:rPr>
        <w:t>de litterära genrerna och deras särdrag</w:t>
      </w:r>
    </w:p>
    <w:p w:rsidR="00453959" w:rsidRPr="00202A49" w:rsidRDefault="00453959" w:rsidP="00453959">
      <w:pPr>
        <w:numPr>
          <w:ilvl w:val="0"/>
          <w:numId w:val="48"/>
        </w:numPr>
        <w:spacing w:line="240" w:lineRule="auto"/>
        <w:ind w:left="1664"/>
        <w:contextualSpacing/>
        <w:rPr>
          <w:b/>
          <w:lang w:eastAsia="fi-FI"/>
        </w:rPr>
      </w:pPr>
      <w:r w:rsidRPr="00202A49">
        <w:rPr>
          <w:lang w:eastAsia="fi-FI"/>
        </w:rPr>
        <w:t xml:space="preserve">bildspråk och textuella medel i litteraturen </w:t>
      </w:r>
    </w:p>
    <w:p w:rsidR="00453959" w:rsidRPr="00202A49" w:rsidRDefault="00453959" w:rsidP="00453959">
      <w:pPr>
        <w:numPr>
          <w:ilvl w:val="0"/>
          <w:numId w:val="39"/>
        </w:numPr>
        <w:spacing w:line="240" w:lineRule="auto"/>
        <w:ind w:left="1664"/>
        <w:contextualSpacing/>
        <w:rPr>
          <w:lang w:eastAsia="fi-FI"/>
        </w:rPr>
      </w:pPr>
      <w:r w:rsidRPr="00202A49">
        <w:rPr>
          <w:lang w:eastAsia="fi-FI"/>
        </w:rPr>
        <w:t xml:space="preserve">att analysera och tolka prosa, drama och lyrik, både muntligt och skriftligt, även på webben </w:t>
      </w:r>
    </w:p>
    <w:p w:rsidR="00453959" w:rsidRPr="00202A49" w:rsidRDefault="00453959" w:rsidP="00453959">
      <w:pPr>
        <w:numPr>
          <w:ilvl w:val="0"/>
          <w:numId w:val="39"/>
        </w:numPr>
        <w:spacing w:line="240" w:lineRule="auto"/>
        <w:ind w:left="1664"/>
        <w:contextualSpacing/>
        <w:rPr>
          <w:lang w:eastAsia="fi-FI"/>
        </w:rPr>
      </w:pPr>
      <w:r w:rsidRPr="00202A49">
        <w:rPr>
          <w:lang w:eastAsia="fi-FI"/>
        </w:rPr>
        <w:t>ett centralt verk ur den finländska litteraturen</w:t>
      </w:r>
    </w:p>
    <w:p w:rsidR="00453959" w:rsidRPr="00202A49" w:rsidRDefault="00453959" w:rsidP="00453959">
      <w:pPr>
        <w:numPr>
          <w:ilvl w:val="0"/>
          <w:numId w:val="39"/>
        </w:numPr>
        <w:spacing w:line="240" w:lineRule="auto"/>
        <w:ind w:left="1664"/>
        <w:contextualSpacing/>
        <w:rPr>
          <w:lang w:eastAsia="fi-FI"/>
        </w:rPr>
      </w:pPr>
      <w:r w:rsidRPr="00202A49">
        <w:rPr>
          <w:lang w:eastAsia="fi-FI"/>
        </w:rPr>
        <w:t xml:space="preserve">målinriktade litterära samtal och att analysera och tolka diskussioner utgående från gruppdynamiken </w:t>
      </w:r>
    </w:p>
    <w:p w:rsidR="00453959" w:rsidRPr="00202A49" w:rsidRDefault="00453959" w:rsidP="00453959">
      <w:pPr>
        <w:numPr>
          <w:ilvl w:val="0"/>
          <w:numId w:val="39"/>
        </w:numPr>
        <w:spacing w:line="240" w:lineRule="auto"/>
        <w:ind w:left="1664"/>
        <w:contextualSpacing/>
        <w:rPr>
          <w:lang w:eastAsia="fi-FI"/>
        </w:rPr>
      </w:pPr>
      <w:r w:rsidRPr="00202A49">
        <w:rPr>
          <w:lang w:eastAsia="fi-FI"/>
        </w:rPr>
        <w:t>att producera och tolka meddelanden</w:t>
      </w:r>
    </w:p>
    <w:p w:rsidR="00453959" w:rsidRPr="00202A49" w:rsidRDefault="00453959" w:rsidP="00453959">
      <w:pPr>
        <w:numPr>
          <w:ilvl w:val="0"/>
          <w:numId w:val="39"/>
        </w:numPr>
        <w:spacing w:line="240" w:lineRule="auto"/>
        <w:ind w:left="1664"/>
        <w:contextualSpacing/>
        <w:rPr>
          <w:lang w:eastAsia="fi-FI"/>
        </w:rPr>
      </w:pPr>
      <w:r w:rsidRPr="00202A49">
        <w:rPr>
          <w:lang w:eastAsia="fi-FI"/>
        </w:rPr>
        <w:t>språkvård, till exempel genus, kongruens, ordföljd och prepositioner</w:t>
      </w:r>
    </w:p>
    <w:p w:rsidR="00453959" w:rsidRDefault="00453959" w:rsidP="00453959">
      <w:pPr>
        <w:spacing w:line="240" w:lineRule="auto"/>
        <w:rPr>
          <w:lang w:eastAsia="fi-FI"/>
        </w:rPr>
      </w:pPr>
    </w:p>
    <w:p w:rsidR="001A0A46" w:rsidRPr="00696B46" w:rsidRDefault="001A0A46" w:rsidP="001A0A46">
      <w:pPr>
        <w:spacing w:line="240" w:lineRule="auto"/>
        <w:ind w:firstLine="1304"/>
        <w:rPr>
          <w:i/>
        </w:rPr>
      </w:pPr>
      <w:r w:rsidRPr="00696B46">
        <w:rPr>
          <w:i/>
        </w:rPr>
        <w:t>Bedömning</w:t>
      </w:r>
    </w:p>
    <w:p w:rsidR="001A0A46" w:rsidRPr="00696B46" w:rsidRDefault="001A0A46" w:rsidP="001A0A46">
      <w:pPr>
        <w:pStyle w:val="Liststycke"/>
        <w:spacing w:line="240" w:lineRule="auto"/>
        <w:ind w:left="1304"/>
        <w:rPr>
          <w:u w:val="single"/>
        </w:rPr>
      </w:pPr>
      <w:r w:rsidRPr="00696B46">
        <w:t xml:space="preserve">Kursen bedöms med siffervitsord. </w:t>
      </w:r>
      <w:r w:rsidRPr="00696B46">
        <w:tab/>
      </w:r>
    </w:p>
    <w:p w:rsidR="001A0A46" w:rsidRPr="00696B46" w:rsidRDefault="001A0A46" w:rsidP="001A0A46">
      <w:pPr>
        <w:pStyle w:val="Liststycke"/>
        <w:spacing w:line="240" w:lineRule="auto"/>
        <w:ind w:left="1304"/>
      </w:pPr>
    </w:p>
    <w:p w:rsidR="001A0A46" w:rsidRPr="00696B46" w:rsidRDefault="001A0A46" w:rsidP="001A0A46">
      <w:pPr>
        <w:pStyle w:val="Liststycke"/>
        <w:ind w:left="1304"/>
        <w:rPr>
          <w:i/>
        </w:rPr>
      </w:pPr>
      <w:r w:rsidRPr="00696B46">
        <w:rPr>
          <w:i/>
        </w:rPr>
        <w:t>Kursen kan inte avläggas genom självständiga studier.</w:t>
      </w:r>
    </w:p>
    <w:p w:rsidR="001A0A46" w:rsidRPr="001A0A46" w:rsidRDefault="001A0A46" w:rsidP="001A0A46">
      <w:pPr>
        <w:pStyle w:val="Liststycke"/>
        <w:ind w:left="1304"/>
        <w:rPr>
          <w:highlight w:val="yellow"/>
        </w:rPr>
      </w:pPr>
    </w:p>
    <w:p w:rsidR="001A0A46" w:rsidRPr="00696B46" w:rsidRDefault="001A0A46" w:rsidP="001A0A46">
      <w:pPr>
        <w:pStyle w:val="Liststycke"/>
        <w:spacing w:line="240" w:lineRule="auto"/>
        <w:ind w:left="1304"/>
        <w:rPr>
          <w:i/>
        </w:rPr>
      </w:pPr>
      <w:r w:rsidRPr="00696B46">
        <w:rPr>
          <w:i/>
        </w:rPr>
        <w:t>Rekommenderade förkunskaper</w:t>
      </w:r>
    </w:p>
    <w:p w:rsidR="001A0A46" w:rsidRDefault="00846490" w:rsidP="001A0A46">
      <w:pPr>
        <w:pStyle w:val="Liststycke"/>
        <w:spacing w:line="240" w:lineRule="auto"/>
        <w:ind w:left="1304"/>
        <w:rPr>
          <w:i/>
        </w:rPr>
      </w:pPr>
      <w:r w:rsidRPr="00696B46">
        <w:t>Sv</w:t>
      </w:r>
      <w:r w:rsidR="001A0A46" w:rsidRPr="00696B46">
        <w:t>2</w:t>
      </w:r>
      <w:r w:rsidR="00BE6F11">
        <w:t>-0</w:t>
      </w:r>
      <w:r w:rsidRPr="00696B46">
        <w:t>1–</w:t>
      </w:r>
      <w:r w:rsidR="00BE6F11">
        <w:t>0</w:t>
      </w:r>
      <w:r w:rsidRPr="00696B46">
        <w:t>2</w:t>
      </w:r>
      <w:r>
        <w:t xml:space="preserve"> </w:t>
      </w:r>
      <w:r w:rsidR="001A0A46">
        <w:t xml:space="preserve"> </w:t>
      </w:r>
    </w:p>
    <w:p w:rsidR="001A0A46" w:rsidRPr="00202A49" w:rsidRDefault="001A0A46" w:rsidP="00453959">
      <w:pPr>
        <w:spacing w:line="240" w:lineRule="auto"/>
        <w:rPr>
          <w:lang w:eastAsia="fi-FI"/>
        </w:rPr>
      </w:pPr>
    </w:p>
    <w:p w:rsidR="00453959" w:rsidRPr="00202A49" w:rsidRDefault="00453959" w:rsidP="00453959">
      <w:pPr>
        <w:spacing w:line="240" w:lineRule="auto"/>
        <w:rPr>
          <w:lang w:eastAsia="fi-FI"/>
        </w:rPr>
      </w:pPr>
    </w:p>
    <w:p w:rsidR="00453959" w:rsidRPr="00202A49" w:rsidRDefault="00846490" w:rsidP="00453959">
      <w:pPr>
        <w:spacing w:line="240" w:lineRule="auto"/>
        <w:ind w:left="1304"/>
        <w:rPr>
          <w:b/>
          <w:lang w:eastAsia="fi-FI"/>
        </w:rPr>
      </w:pPr>
      <w:r>
        <w:rPr>
          <w:b/>
          <w:lang w:eastAsia="fi-FI"/>
        </w:rPr>
        <w:t>4. Text och påverkan (Sv</w:t>
      </w:r>
      <w:r w:rsidR="00453959" w:rsidRPr="00202A49">
        <w:rPr>
          <w:b/>
          <w:lang w:eastAsia="fi-FI"/>
        </w:rPr>
        <w:t>2</w:t>
      </w:r>
      <w:r w:rsidR="0087484B">
        <w:rPr>
          <w:b/>
          <w:lang w:eastAsia="fi-FI"/>
        </w:rPr>
        <w:t>-0</w:t>
      </w:r>
      <w:r w:rsidR="00453959" w:rsidRPr="00202A49">
        <w:rPr>
          <w:b/>
          <w:lang w:eastAsia="fi-FI"/>
        </w:rPr>
        <w:t>4)</w:t>
      </w:r>
    </w:p>
    <w:p w:rsidR="00453959" w:rsidRPr="00202A49" w:rsidRDefault="00453959" w:rsidP="00453959">
      <w:pPr>
        <w:spacing w:line="240" w:lineRule="auto"/>
        <w:ind w:left="1304"/>
        <w:rPr>
          <w:b/>
          <w:lang w:eastAsia="fi-FI"/>
        </w:rPr>
      </w:pPr>
    </w:p>
    <w:p w:rsidR="00453959" w:rsidRPr="00202A49" w:rsidRDefault="00453959" w:rsidP="00453959">
      <w:pPr>
        <w:spacing w:line="240" w:lineRule="auto"/>
        <w:ind w:left="1304"/>
        <w:rPr>
          <w:lang w:eastAsia="fi-FI"/>
        </w:rPr>
      </w:pPr>
      <w:r w:rsidRPr="00202A49">
        <w:rPr>
          <w:lang w:eastAsia="fi-FI"/>
        </w:rPr>
        <w:t>Den studerande lär sig att analysera texter, språk och kommunikation med fokus på delaktighet och påverkan. Den studerande fördjupar sig även i medel för påverkan och argumentation samt utvecklar sina kunskaper och färdigheter på detta område.</w:t>
      </w:r>
    </w:p>
    <w:p w:rsidR="00453959" w:rsidRPr="00202A49" w:rsidRDefault="00453959" w:rsidP="00453959">
      <w:pPr>
        <w:spacing w:line="240" w:lineRule="auto"/>
        <w:ind w:left="1304"/>
        <w:rPr>
          <w:lang w:eastAsia="fi-FI"/>
        </w:rPr>
      </w:pPr>
    </w:p>
    <w:p w:rsidR="00453959" w:rsidRPr="00202A49" w:rsidRDefault="00453959" w:rsidP="00453959">
      <w:pPr>
        <w:spacing w:line="240" w:lineRule="auto"/>
        <w:ind w:left="1304"/>
        <w:rPr>
          <w:i/>
          <w:lang w:eastAsia="fi-FI"/>
        </w:rPr>
      </w:pPr>
      <w:r w:rsidRPr="00202A49">
        <w:rPr>
          <w:i/>
          <w:lang w:eastAsia="fi-FI"/>
        </w:rPr>
        <w:lastRenderedPageBreak/>
        <w:t>Mål</w:t>
      </w:r>
    </w:p>
    <w:p w:rsidR="00453959" w:rsidRPr="00202A49" w:rsidRDefault="00453959" w:rsidP="00453959">
      <w:pPr>
        <w:spacing w:line="240" w:lineRule="auto"/>
        <w:ind w:left="1304"/>
        <w:rPr>
          <w:lang w:eastAsia="fi-FI"/>
        </w:rPr>
      </w:pPr>
      <w:r w:rsidRPr="00202A49">
        <w:rPr>
          <w:lang w:eastAsia="fi-FI"/>
        </w:rPr>
        <w:t>Kursens mål är att den studerande ska</w:t>
      </w:r>
    </w:p>
    <w:p w:rsidR="00453959" w:rsidRPr="00202A49" w:rsidRDefault="00453959" w:rsidP="00453959">
      <w:pPr>
        <w:numPr>
          <w:ilvl w:val="0"/>
          <w:numId w:val="51"/>
        </w:numPr>
        <w:spacing w:line="240" w:lineRule="auto"/>
        <w:ind w:left="1664"/>
        <w:contextualSpacing/>
        <w:rPr>
          <w:lang w:eastAsia="fi-FI"/>
        </w:rPr>
      </w:pPr>
      <w:r w:rsidRPr="00202A49">
        <w:rPr>
          <w:lang w:eastAsia="fi-FI"/>
        </w:rPr>
        <w:t>förstå olika slag av muntliga, skriftliga och multimodala faktatexter, speciellt insändare och debattartiklar samt fördjupa sitt kritiska läsande och sin förmåga att analysera de värden som olika texter förmedlar</w:t>
      </w:r>
    </w:p>
    <w:p w:rsidR="00453959" w:rsidRPr="00202A49" w:rsidRDefault="00453959" w:rsidP="00453959">
      <w:pPr>
        <w:numPr>
          <w:ilvl w:val="0"/>
          <w:numId w:val="51"/>
        </w:numPr>
        <w:spacing w:line="240" w:lineRule="auto"/>
        <w:ind w:left="1664"/>
        <w:contextualSpacing/>
        <w:rPr>
          <w:lang w:eastAsia="fi-FI"/>
        </w:rPr>
      </w:pPr>
      <w:r w:rsidRPr="00202A49">
        <w:rPr>
          <w:lang w:eastAsia="fi-FI"/>
        </w:rPr>
        <w:t>lära sig känna igen språkliga påverkningsmedel</w:t>
      </w:r>
    </w:p>
    <w:p w:rsidR="00453959" w:rsidRPr="00202A49" w:rsidRDefault="00453959" w:rsidP="00453959">
      <w:pPr>
        <w:numPr>
          <w:ilvl w:val="0"/>
          <w:numId w:val="51"/>
        </w:numPr>
        <w:spacing w:line="240" w:lineRule="auto"/>
        <w:ind w:left="1664"/>
        <w:contextualSpacing/>
        <w:rPr>
          <w:lang w:eastAsia="fi-FI"/>
        </w:rPr>
      </w:pPr>
      <w:r w:rsidRPr="00202A49">
        <w:rPr>
          <w:lang w:eastAsia="fi-FI"/>
        </w:rPr>
        <w:t>kunna analysera skönlitteraturens betydelse som förmedlare av olika åsikter och världsbilder</w:t>
      </w:r>
    </w:p>
    <w:p w:rsidR="00453959" w:rsidRPr="00202A49" w:rsidRDefault="00453959" w:rsidP="00453959">
      <w:pPr>
        <w:numPr>
          <w:ilvl w:val="0"/>
          <w:numId w:val="51"/>
        </w:numPr>
        <w:spacing w:line="240" w:lineRule="auto"/>
        <w:ind w:left="1664"/>
        <w:contextualSpacing/>
        <w:rPr>
          <w:lang w:eastAsia="fi-FI"/>
        </w:rPr>
      </w:pPr>
      <w:r w:rsidRPr="00202A49">
        <w:rPr>
          <w:lang w:eastAsia="fi-FI"/>
        </w:rPr>
        <w:t>kunna uttrycka sina egna åsikter och motivera dessa</w:t>
      </w:r>
    </w:p>
    <w:p w:rsidR="00453959" w:rsidRPr="00202A49" w:rsidRDefault="00453959" w:rsidP="00453959">
      <w:pPr>
        <w:numPr>
          <w:ilvl w:val="0"/>
          <w:numId w:val="51"/>
        </w:numPr>
        <w:spacing w:line="240" w:lineRule="auto"/>
        <w:ind w:left="1664"/>
        <w:contextualSpacing/>
        <w:rPr>
          <w:lang w:eastAsia="fi-FI"/>
        </w:rPr>
      </w:pPr>
      <w:r w:rsidRPr="00202A49">
        <w:rPr>
          <w:lang w:eastAsia="fi-FI"/>
        </w:rPr>
        <w:t xml:space="preserve">fördjupa sina kunskaper och färdigheter gällande standardspråket, speciellt genusformer och artiklar. </w:t>
      </w:r>
    </w:p>
    <w:p w:rsidR="00453959" w:rsidRPr="00202A49" w:rsidRDefault="00453959" w:rsidP="00453959">
      <w:pPr>
        <w:spacing w:line="240" w:lineRule="auto"/>
        <w:ind w:left="720"/>
        <w:contextualSpacing/>
        <w:rPr>
          <w:lang w:eastAsia="fi-FI"/>
        </w:rPr>
      </w:pPr>
    </w:p>
    <w:p w:rsidR="00453959" w:rsidRPr="00202A49" w:rsidRDefault="00453959" w:rsidP="00453959">
      <w:pPr>
        <w:spacing w:line="240" w:lineRule="auto"/>
        <w:ind w:left="1304"/>
        <w:rPr>
          <w:i/>
          <w:lang w:eastAsia="fi-FI"/>
        </w:rPr>
      </w:pPr>
      <w:r w:rsidRPr="00202A49">
        <w:rPr>
          <w:i/>
          <w:lang w:eastAsia="fi-FI"/>
        </w:rPr>
        <w:t>Centralt innehåll</w:t>
      </w:r>
    </w:p>
    <w:p w:rsidR="00453959" w:rsidRPr="00202A49" w:rsidRDefault="00453959" w:rsidP="00453959">
      <w:pPr>
        <w:numPr>
          <w:ilvl w:val="0"/>
          <w:numId w:val="52"/>
        </w:numPr>
        <w:spacing w:line="240" w:lineRule="auto"/>
        <w:ind w:left="1664"/>
        <w:contextualSpacing/>
        <w:rPr>
          <w:lang w:eastAsia="fi-FI"/>
        </w:rPr>
      </w:pPr>
      <w:r w:rsidRPr="00202A49">
        <w:rPr>
          <w:lang w:eastAsia="fi-FI"/>
        </w:rPr>
        <w:t>ställningstagande texter, argumentation och retorik</w:t>
      </w:r>
    </w:p>
    <w:p w:rsidR="00453959" w:rsidRPr="00202A49" w:rsidRDefault="00453959" w:rsidP="00453959">
      <w:pPr>
        <w:numPr>
          <w:ilvl w:val="0"/>
          <w:numId w:val="52"/>
        </w:numPr>
        <w:spacing w:line="240" w:lineRule="auto"/>
        <w:ind w:left="1664"/>
        <w:contextualSpacing/>
        <w:rPr>
          <w:lang w:eastAsia="fi-FI"/>
        </w:rPr>
      </w:pPr>
      <w:r w:rsidRPr="00202A49">
        <w:rPr>
          <w:lang w:eastAsia="fi-FI"/>
        </w:rPr>
        <w:t>övning i att analysera och tolka faktatexter och uttryckssätt och synvinklar inom olika fack- och vetenskapsområden, till exempel officiell och inofficiell kommunikation, abstrakt och konkret språkbruk och språkbruket i olika läroämnen</w:t>
      </w:r>
    </w:p>
    <w:p w:rsidR="00453959" w:rsidRPr="00202A49" w:rsidRDefault="00453959" w:rsidP="00453959">
      <w:pPr>
        <w:numPr>
          <w:ilvl w:val="0"/>
          <w:numId w:val="52"/>
        </w:numPr>
        <w:spacing w:line="240" w:lineRule="auto"/>
        <w:ind w:left="1664"/>
        <w:contextualSpacing/>
        <w:rPr>
          <w:lang w:eastAsia="fi-FI"/>
        </w:rPr>
      </w:pPr>
      <w:r w:rsidRPr="00202A49">
        <w:rPr>
          <w:lang w:eastAsia="fi-FI"/>
        </w:rPr>
        <w:t>språkliga och visuella påverkningsmedel</w:t>
      </w:r>
    </w:p>
    <w:p w:rsidR="00453959" w:rsidRPr="00202A49" w:rsidRDefault="00453959" w:rsidP="00453959">
      <w:pPr>
        <w:numPr>
          <w:ilvl w:val="0"/>
          <w:numId w:val="52"/>
        </w:numPr>
        <w:spacing w:line="240" w:lineRule="auto"/>
        <w:ind w:left="1664"/>
        <w:contextualSpacing/>
        <w:rPr>
          <w:lang w:eastAsia="fi-FI"/>
        </w:rPr>
      </w:pPr>
      <w:r w:rsidRPr="00202A49">
        <w:rPr>
          <w:lang w:eastAsia="fi-FI"/>
        </w:rPr>
        <w:t>argumentationsteknik och retoriska medel, humor, påverkan genom kommunikation i vardagen</w:t>
      </w:r>
    </w:p>
    <w:p w:rsidR="00453959" w:rsidRPr="00202A49" w:rsidRDefault="00453959" w:rsidP="00453959">
      <w:pPr>
        <w:numPr>
          <w:ilvl w:val="0"/>
          <w:numId w:val="52"/>
        </w:numPr>
        <w:spacing w:line="240" w:lineRule="auto"/>
        <w:ind w:left="1664"/>
        <w:contextualSpacing/>
        <w:rPr>
          <w:lang w:eastAsia="fi-FI"/>
        </w:rPr>
      </w:pPr>
      <w:r w:rsidRPr="00202A49">
        <w:rPr>
          <w:lang w:eastAsia="fi-FI"/>
        </w:rPr>
        <w:t>skönlitteraturens och mediernas, även sociala mediers, sätt att påverka</w:t>
      </w:r>
    </w:p>
    <w:p w:rsidR="00453959" w:rsidRPr="00202A49" w:rsidRDefault="00453959" w:rsidP="00453959">
      <w:pPr>
        <w:numPr>
          <w:ilvl w:val="0"/>
          <w:numId w:val="52"/>
        </w:numPr>
        <w:spacing w:line="240" w:lineRule="auto"/>
        <w:ind w:left="1664"/>
        <w:contextualSpacing/>
        <w:rPr>
          <w:lang w:eastAsia="fi-FI"/>
        </w:rPr>
      </w:pPr>
      <w:r w:rsidRPr="00202A49">
        <w:rPr>
          <w:lang w:eastAsia="fi-FI"/>
        </w:rPr>
        <w:t>övning i att motivera sina uttalanden, både i tal och skrift</w:t>
      </w:r>
    </w:p>
    <w:p w:rsidR="00453959" w:rsidRPr="00202A49" w:rsidRDefault="00453959" w:rsidP="00453959">
      <w:pPr>
        <w:numPr>
          <w:ilvl w:val="0"/>
          <w:numId w:val="52"/>
        </w:numPr>
        <w:spacing w:line="240" w:lineRule="auto"/>
        <w:ind w:left="1664"/>
        <w:contextualSpacing/>
        <w:rPr>
          <w:lang w:eastAsia="fi-FI"/>
        </w:rPr>
      </w:pPr>
      <w:r w:rsidRPr="00202A49">
        <w:rPr>
          <w:lang w:eastAsia="fi-FI"/>
        </w:rPr>
        <w:t>kommunikation i grupp och andra kommunikationsövningar</w:t>
      </w:r>
    </w:p>
    <w:p w:rsidR="00453959" w:rsidRPr="00202A49" w:rsidRDefault="00453959" w:rsidP="00453959">
      <w:pPr>
        <w:numPr>
          <w:ilvl w:val="0"/>
          <w:numId w:val="52"/>
        </w:numPr>
        <w:spacing w:line="240" w:lineRule="auto"/>
        <w:ind w:left="1664"/>
        <w:contextualSpacing/>
        <w:rPr>
          <w:lang w:eastAsia="fi-FI"/>
        </w:rPr>
      </w:pPr>
      <w:r w:rsidRPr="00202A49">
        <w:rPr>
          <w:lang w:eastAsia="fi-FI"/>
        </w:rPr>
        <w:t>yttrandefrihet, censur, upphovsrätt</w:t>
      </w:r>
    </w:p>
    <w:p w:rsidR="00453959" w:rsidRPr="00202A49" w:rsidRDefault="00453959" w:rsidP="00453959">
      <w:pPr>
        <w:numPr>
          <w:ilvl w:val="0"/>
          <w:numId w:val="52"/>
        </w:numPr>
        <w:spacing w:line="240" w:lineRule="auto"/>
        <w:ind w:left="1664"/>
        <w:contextualSpacing/>
        <w:rPr>
          <w:lang w:eastAsia="fi-FI"/>
        </w:rPr>
      </w:pPr>
      <w:r w:rsidRPr="00202A49">
        <w:rPr>
          <w:lang w:eastAsia="fi-FI"/>
        </w:rPr>
        <w:t>svårare sats- och meningsbyggnad; olika slag av bisatser</w:t>
      </w:r>
    </w:p>
    <w:p w:rsidR="00453959" w:rsidRPr="00202A49" w:rsidRDefault="00453959" w:rsidP="00453959">
      <w:pPr>
        <w:spacing w:line="240" w:lineRule="auto"/>
        <w:rPr>
          <w:b/>
          <w:lang w:eastAsia="fi-FI"/>
        </w:rPr>
      </w:pPr>
    </w:p>
    <w:p w:rsidR="00846490" w:rsidRPr="00696B46" w:rsidRDefault="00846490" w:rsidP="00846490">
      <w:pPr>
        <w:pStyle w:val="Liststycke"/>
        <w:spacing w:line="240" w:lineRule="auto"/>
        <w:ind w:left="1304"/>
        <w:rPr>
          <w:i/>
        </w:rPr>
      </w:pPr>
      <w:r w:rsidRPr="00696B46">
        <w:rPr>
          <w:i/>
        </w:rPr>
        <w:t>Bedömning</w:t>
      </w:r>
    </w:p>
    <w:p w:rsidR="00846490" w:rsidRPr="00696B46" w:rsidRDefault="00846490" w:rsidP="00846490">
      <w:pPr>
        <w:pStyle w:val="Liststycke"/>
        <w:spacing w:line="240" w:lineRule="auto"/>
        <w:ind w:left="1304"/>
      </w:pPr>
      <w:r w:rsidRPr="00696B46">
        <w:t xml:space="preserve">Kursen bedöms med siffervitsord. </w:t>
      </w:r>
      <w:r w:rsidRPr="00696B46">
        <w:tab/>
      </w:r>
    </w:p>
    <w:p w:rsidR="00846490" w:rsidRPr="001A0A46" w:rsidRDefault="00846490" w:rsidP="00846490">
      <w:pPr>
        <w:pStyle w:val="Liststycke"/>
        <w:ind w:left="1304"/>
        <w:rPr>
          <w:highlight w:val="yellow"/>
        </w:rPr>
      </w:pPr>
    </w:p>
    <w:p w:rsidR="00846490" w:rsidRPr="00696B46" w:rsidRDefault="00846490" w:rsidP="00846490">
      <w:pPr>
        <w:pStyle w:val="Liststycke"/>
        <w:ind w:left="1304"/>
        <w:rPr>
          <w:i/>
        </w:rPr>
      </w:pPr>
      <w:r w:rsidRPr="00696B46">
        <w:rPr>
          <w:i/>
        </w:rPr>
        <w:t>Kursen kan inte avläggas genom självständiga studier.</w:t>
      </w:r>
    </w:p>
    <w:p w:rsidR="00846490" w:rsidRPr="001A0A46" w:rsidRDefault="00846490" w:rsidP="00846490">
      <w:pPr>
        <w:pStyle w:val="Liststycke"/>
        <w:ind w:left="1304"/>
        <w:rPr>
          <w:highlight w:val="yellow"/>
        </w:rPr>
      </w:pPr>
    </w:p>
    <w:p w:rsidR="00846490" w:rsidRPr="00696B46" w:rsidRDefault="00846490" w:rsidP="00846490">
      <w:pPr>
        <w:pStyle w:val="Liststycke"/>
        <w:spacing w:line="240" w:lineRule="auto"/>
        <w:ind w:left="1304"/>
        <w:rPr>
          <w:i/>
        </w:rPr>
      </w:pPr>
      <w:r w:rsidRPr="00696B46">
        <w:rPr>
          <w:i/>
        </w:rPr>
        <w:t>Rekommenderade förkunskaper</w:t>
      </w:r>
    </w:p>
    <w:p w:rsidR="00846490" w:rsidRDefault="00846490" w:rsidP="00846490">
      <w:pPr>
        <w:pStyle w:val="Liststycke"/>
        <w:spacing w:line="240" w:lineRule="auto"/>
        <w:ind w:left="1304"/>
        <w:rPr>
          <w:i/>
        </w:rPr>
      </w:pPr>
      <w:r w:rsidRPr="00696B46">
        <w:t>Sv2</w:t>
      </w:r>
      <w:r w:rsidR="0087484B">
        <w:t>-0</w:t>
      </w:r>
      <w:r w:rsidRPr="00696B46">
        <w:t>1–</w:t>
      </w:r>
      <w:r w:rsidR="0087484B">
        <w:t>0</w:t>
      </w:r>
      <w:r w:rsidRPr="00696B46">
        <w:t>3</w:t>
      </w:r>
      <w:r>
        <w:t xml:space="preserve"> </w:t>
      </w:r>
    </w:p>
    <w:p w:rsidR="00453959" w:rsidRDefault="00453959" w:rsidP="00FC3808">
      <w:pPr>
        <w:spacing w:line="240" w:lineRule="auto"/>
        <w:rPr>
          <w:b/>
          <w:lang w:eastAsia="fi-FI"/>
        </w:rPr>
      </w:pPr>
    </w:p>
    <w:p w:rsidR="003D436F" w:rsidRPr="00202A49" w:rsidRDefault="003D436F" w:rsidP="00FC3808">
      <w:pPr>
        <w:spacing w:line="240" w:lineRule="auto"/>
        <w:rPr>
          <w:b/>
          <w:lang w:eastAsia="fi-FI"/>
        </w:rPr>
      </w:pPr>
    </w:p>
    <w:p w:rsidR="00453959" w:rsidRPr="00202A49" w:rsidRDefault="00846490" w:rsidP="00453959">
      <w:pPr>
        <w:spacing w:line="240" w:lineRule="auto"/>
        <w:ind w:left="1304"/>
        <w:rPr>
          <w:b/>
          <w:lang w:eastAsia="fi-FI"/>
        </w:rPr>
      </w:pPr>
      <w:r>
        <w:rPr>
          <w:b/>
          <w:lang w:eastAsia="fi-FI"/>
        </w:rPr>
        <w:t>5. Text och kontext (Sv</w:t>
      </w:r>
      <w:r w:rsidR="00453959" w:rsidRPr="00202A49">
        <w:rPr>
          <w:b/>
          <w:lang w:eastAsia="fi-FI"/>
        </w:rPr>
        <w:t>2</w:t>
      </w:r>
      <w:r w:rsidR="0087484B">
        <w:rPr>
          <w:b/>
          <w:lang w:eastAsia="fi-FI"/>
        </w:rPr>
        <w:t>-0</w:t>
      </w:r>
      <w:r w:rsidR="00453959" w:rsidRPr="00202A49">
        <w:rPr>
          <w:b/>
          <w:lang w:eastAsia="fi-FI"/>
        </w:rPr>
        <w:t>5)</w:t>
      </w:r>
    </w:p>
    <w:p w:rsidR="00453959" w:rsidRPr="00202A49" w:rsidRDefault="00453959" w:rsidP="00453959">
      <w:pPr>
        <w:spacing w:line="240" w:lineRule="auto"/>
        <w:ind w:left="1304"/>
        <w:rPr>
          <w:b/>
          <w:lang w:eastAsia="fi-FI"/>
        </w:rPr>
      </w:pPr>
    </w:p>
    <w:p w:rsidR="00453959" w:rsidRPr="00202A49" w:rsidRDefault="00453959" w:rsidP="00453959">
      <w:pPr>
        <w:spacing w:line="240" w:lineRule="auto"/>
        <w:ind w:left="1304"/>
        <w:rPr>
          <w:lang w:eastAsia="fi-FI"/>
        </w:rPr>
      </w:pPr>
      <w:r w:rsidRPr="00202A49">
        <w:rPr>
          <w:lang w:eastAsia="fi-FI"/>
        </w:rPr>
        <w:t>Kursen har fokus på texter i ett kontextuellt perspektiv. Den studerande blir van vid att analysera, tolka och producera texter inom olika genrer och inriktningar.</w:t>
      </w:r>
    </w:p>
    <w:p w:rsidR="00453959" w:rsidRPr="00202A49" w:rsidRDefault="00453959" w:rsidP="00453959">
      <w:pPr>
        <w:spacing w:line="240" w:lineRule="auto"/>
        <w:ind w:left="1304"/>
        <w:rPr>
          <w:lang w:eastAsia="fi-FI"/>
        </w:rPr>
      </w:pPr>
    </w:p>
    <w:p w:rsidR="00453959" w:rsidRPr="00202A49" w:rsidRDefault="00453959" w:rsidP="00453959">
      <w:pPr>
        <w:spacing w:line="240" w:lineRule="auto"/>
        <w:ind w:left="1304"/>
        <w:rPr>
          <w:i/>
          <w:lang w:eastAsia="fi-FI"/>
        </w:rPr>
      </w:pPr>
      <w:r w:rsidRPr="00202A49">
        <w:rPr>
          <w:i/>
          <w:lang w:eastAsia="fi-FI"/>
        </w:rPr>
        <w:t>Mål</w:t>
      </w:r>
    </w:p>
    <w:p w:rsidR="00453959" w:rsidRPr="00202A49" w:rsidRDefault="00453959" w:rsidP="00453959">
      <w:pPr>
        <w:spacing w:line="240" w:lineRule="auto"/>
        <w:ind w:left="1304"/>
        <w:rPr>
          <w:lang w:eastAsia="fi-FI"/>
        </w:rPr>
      </w:pPr>
      <w:r w:rsidRPr="00202A49">
        <w:rPr>
          <w:lang w:eastAsia="fi-FI"/>
        </w:rPr>
        <w:t>Kursens mål är att den studerande ska</w:t>
      </w:r>
    </w:p>
    <w:p w:rsidR="00453959" w:rsidRPr="00202A49" w:rsidRDefault="00453959" w:rsidP="00453959">
      <w:pPr>
        <w:numPr>
          <w:ilvl w:val="0"/>
          <w:numId w:val="53"/>
        </w:numPr>
        <w:spacing w:line="240" w:lineRule="auto"/>
        <w:ind w:left="1664"/>
        <w:contextualSpacing/>
        <w:rPr>
          <w:lang w:eastAsia="fi-FI"/>
        </w:rPr>
      </w:pPr>
      <w:r w:rsidRPr="00202A49">
        <w:rPr>
          <w:lang w:eastAsia="fi-FI"/>
        </w:rPr>
        <w:t>kunna analysera texter ur ett geografiskt, språkligt och historiskt perspektiv, i olika historiska och kulturella sammanhang och i relation till andra texter</w:t>
      </w:r>
    </w:p>
    <w:p w:rsidR="00453959" w:rsidRPr="00202A49" w:rsidRDefault="00453959" w:rsidP="00453959">
      <w:pPr>
        <w:numPr>
          <w:ilvl w:val="0"/>
          <w:numId w:val="53"/>
        </w:numPr>
        <w:spacing w:line="240" w:lineRule="auto"/>
        <w:ind w:left="1664"/>
        <w:contextualSpacing/>
        <w:rPr>
          <w:lang w:eastAsia="fi-FI"/>
        </w:rPr>
      </w:pPr>
      <w:r w:rsidRPr="00202A49">
        <w:rPr>
          <w:lang w:eastAsia="fi-FI"/>
        </w:rPr>
        <w:t>lära sig analysera stilistiska kännetecken i en text</w:t>
      </w:r>
    </w:p>
    <w:p w:rsidR="00453959" w:rsidRPr="00202A49" w:rsidRDefault="00453959" w:rsidP="00453959">
      <w:pPr>
        <w:numPr>
          <w:ilvl w:val="0"/>
          <w:numId w:val="53"/>
        </w:numPr>
        <w:spacing w:line="240" w:lineRule="auto"/>
        <w:ind w:left="1664"/>
        <w:contextualSpacing/>
        <w:rPr>
          <w:lang w:eastAsia="fi-FI"/>
        </w:rPr>
      </w:pPr>
      <w:r w:rsidRPr="00202A49">
        <w:rPr>
          <w:lang w:eastAsia="fi-FI"/>
        </w:rPr>
        <w:t>självständigt kunna genomföra en skrivprocess och utveckla sitt personliga uttryckssätt</w:t>
      </w:r>
    </w:p>
    <w:p w:rsidR="00453959" w:rsidRPr="00202A49" w:rsidRDefault="00453959" w:rsidP="00453959">
      <w:pPr>
        <w:numPr>
          <w:ilvl w:val="0"/>
          <w:numId w:val="53"/>
        </w:numPr>
        <w:spacing w:line="240" w:lineRule="auto"/>
        <w:ind w:left="1664"/>
        <w:contextualSpacing/>
        <w:rPr>
          <w:lang w:eastAsia="fi-FI"/>
        </w:rPr>
      </w:pPr>
      <w:r w:rsidRPr="00202A49">
        <w:rPr>
          <w:lang w:eastAsia="fi-FI"/>
        </w:rPr>
        <w:lastRenderedPageBreak/>
        <w:t>lära sig planera ett muntligt anförande, ensam eller i grupp, med utgångspunkt i litteraturen</w:t>
      </w:r>
    </w:p>
    <w:p w:rsidR="00453959" w:rsidRPr="00202A49" w:rsidRDefault="00453959" w:rsidP="00453959">
      <w:pPr>
        <w:numPr>
          <w:ilvl w:val="0"/>
          <w:numId w:val="53"/>
        </w:numPr>
        <w:spacing w:line="240" w:lineRule="auto"/>
        <w:ind w:left="1664"/>
        <w:contextualSpacing/>
        <w:rPr>
          <w:lang w:eastAsia="fi-FI"/>
        </w:rPr>
      </w:pPr>
      <w:r w:rsidRPr="00202A49">
        <w:rPr>
          <w:lang w:eastAsia="fi-FI"/>
        </w:rPr>
        <w:t>känna till centrala verk och teman i den finländska, speciellt i den finlandssvenska, skönlitteraturen och kunna bedöma deras kulturella betydelse och deras betydelse för individens identitet</w:t>
      </w:r>
    </w:p>
    <w:p w:rsidR="00453959" w:rsidRPr="00202A49" w:rsidRDefault="00453959" w:rsidP="00453959">
      <w:pPr>
        <w:numPr>
          <w:ilvl w:val="0"/>
          <w:numId w:val="53"/>
        </w:numPr>
        <w:spacing w:line="240" w:lineRule="auto"/>
        <w:ind w:left="1664"/>
        <w:contextualSpacing/>
        <w:rPr>
          <w:lang w:eastAsia="fi-FI"/>
        </w:rPr>
      </w:pPr>
      <w:r w:rsidRPr="00202A49">
        <w:rPr>
          <w:lang w:eastAsia="fi-FI"/>
        </w:rPr>
        <w:t>kunna analysera kommunikation och kommunikativa färdigheter ur olika synvinklar, såsom kontext, relation, talspråkskultur etc.</w:t>
      </w:r>
    </w:p>
    <w:p w:rsidR="00453959" w:rsidRPr="00202A49" w:rsidRDefault="00453959" w:rsidP="00453959">
      <w:pPr>
        <w:numPr>
          <w:ilvl w:val="0"/>
          <w:numId w:val="53"/>
        </w:numPr>
        <w:spacing w:line="240" w:lineRule="auto"/>
        <w:ind w:left="1664"/>
        <w:contextualSpacing/>
        <w:rPr>
          <w:lang w:eastAsia="fi-FI"/>
        </w:rPr>
      </w:pPr>
      <w:r w:rsidRPr="00202A49">
        <w:rPr>
          <w:lang w:eastAsia="fi-FI"/>
        </w:rPr>
        <w:t>fördjupa sina digitala kunskaper och färdigheter.</w:t>
      </w:r>
    </w:p>
    <w:p w:rsidR="00453959" w:rsidRPr="00202A49" w:rsidRDefault="00453959" w:rsidP="00453959">
      <w:pPr>
        <w:spacing w:line="240" w:lineRule="auto"/>
        <w:ind w:left="720"/>
        <w:contextualSpacing/>
        <w:rPr>
          <w:lang w:eastAsia="fi-FI"/>
        </w:rPr>
      </w:pPr>
    </w:p>
    <w:p w:rsidR="00453959" w:rsidRPr="00202A49" w:rsidRDefault="00453959" w:rsidP="00453959">
      <w:pPr>
        <w:spacing w:line="240" w:lineRule="auto"/>
        <w:ind w:left="1304"/>
        <w:rPr>
          <w:i/>
          <w:lang w:eastAsia="fi-FI"/>
        </w:rPr>
      </w:pPr>
      <w:r w:rsidRPr="00202A49">
        <w:rPr>
          <w:i/>
          <w:lang w:eastAsia="fi-FI"/>
        </w:rPr>
        <w:t>Centralt innehåll</w:t>
      </w:r>
    </w:p>
    <w:p w:rsidR="00453959" w:rsidRPr="00202A49" w:rsidRDefault="00453959" w:rsidP="00453959">
      <w:pPr>
        <w:numPr>
          <w:ilvl w:val="0"/>
          <w:numId w:val="54"/>
        </w:numPr>
        <w:spacing w:line="240" w:lineRule="auto"/>
        <w:ind w:left="1664"/>
        <w:contextualSpacing/>
        <w:rPr>
          <w:lang w:eastAsia="fi-FI"/>
        </w:rPr>
      </w:pPr>
      <w:r w:rsidRPr="00202A49">
        <w:rPr>
          <w:lang w:eastAsia="fi-FI"/>
        </w:rPr>
        <w:t>olika stilkomponenter och hur de inverkar på en text</w:t>
      </w:r>
    </w:p>
    <w:p w:rsidR="00453959" w:rsidRPr="00202A49" w:rsidRDefault="00453959" w:rsidP="00453959">
      <w:pPr>
        <w:numPr>
          <w:ilvl w:val="0"/>
          <w:numId w:val="54"/>
        </w:numPr>
        <w:spacing w:line="240" w:lineRule="auto"/>
        <w:ind w:left="1664"/>
        <w:contextualSpacing/>
        <w:rPr>
          <w:lang w:eastAsia="fi-FI"/>
        </w:rPr>
      </w:pPr>
      <w:r w:rsidRPr="00202A49">
        <w:rPr>
          <w:lang w:eastAsia="fi-FI"/>
        </w:rPr>
        <w:t>skillnader mellan konkret och abstrakt språkbruk och mellan vardagsspråk och standardspråk</w:t>
      </w:r>
    </w:p>
    <w:p w:rsidR="00453959" w:rsidRPr="00202A49" w:rsidRDefault="00453959" w:rsidP="00453959">
      <w:pPr>
        <w:numPr>
          <w:ilvl w:val="0"/>
          <w:numId w:val="54"/>
        </w:numPr>
        <w:spacing w:line="240" w:lineRule="auto"/>
        <w:ind w:left="1664"/>
        <w:contextualSpacing/>
        <w:rPr>
          <w:lang w:eastAsia="fi-FI"/>
        </w:rPr>
      </w:pPr>
      <w:r w:rsidRPr="00202A49">
        <w:rPr>
          <w:lang w:eastAsia="fi-FI"/>
        </w:rPr>
        <w:t>faktatexter, speciellt essäer, webbtexter och andra multimodala textgenrer</w:t>
      </w:r>
    </w:p>
    <w:p w:rsidR="00453959" w:rsidRPr="00202A49" w:rsidRDefault="00453959" w:rsidP="00453959">
      <w:pPr>
        <w:numPr>
          <w:ilvl w:val="0"/>
          <w:numId w:val="54"/>
        </w:numPr>
        <w:spacing w:line="240" w:lineRule="auto"/>
        <w:ind w:left="1664"/>
        <w:contextualSpacing/>
        <w:rPr>
          <w:lang w:eastAsia="fi-FI"/>
        </w:rPr>
      </w:pPr>
      <w:r w:rsidRPr="00202A49">
        <w:rPr>
          <w:lang w:eastAsia="fi-FI"/>
        </w:rPr>
        <w:t xml:space="preserve">produktion av egna texter utgående från skönlitterära texter och att skriva med inlevelse </w:t>
      </w:r>
    </w:p>
    <w:p w:rsidR="00453959" w:rsidRPr="00202A49" w:rsidRDefault="00453959" w:rsidP="00453959">
      <w:pPr>
        <w:numPr>
          <w:ilvl w:val="0"/>
          <w:numId w:val="54"/>
        </w:numPr>
        <w:spacing w:line="240" w:lineRule="auto"/>
        <w:ind w:left="1664"/>
        <w:contextualSpacing/>
        <w:rPr>
          <w:lang w:eastAsia="fi-FI"/>
        </w:rPr>
      </w:pPr>
      <w:r w:rsidRPr="00202A49">
        <w:rPr>
          <w:lang w:eastAsia="fi-FI"/>
        </w:rPr>
        <w:t>språkriktighet speciellt i ett stilistiskt perspektiv</w:t>
      </w:r>
    </w:p>
    <w:p w:rsidR="00453959" w:rsidRPr="00202A49" w:rsidRDefault="00453959" w:rsidP="00453959">
      <w:pPr>
        <w:numPr>
          <w:ilvl w:val="0"/>
          <w:numId w:val="54"/>
        </w:numPr>
        <w:spacing w:line="240" w:lineRule="auto"/>
        <w:ind w:left="1664"/>
        <w:contextualSpacing/>
        <w:rPr>
          <w:lang w:eastAsia="fi-FI"/>
        </w:rPr>
      </w:pPr>
      <w:r w:rsidRPr="00202A49">
        <w:rPr>
          <w:lang w:eastAsia="fi-FI"/>
        </w:rPr>
        <w:t xml:space="preserve">en muntlig produktion, till exempel ett föredrag, ett debatt- eller diskussionsinlägg, eller en dramaframställning </w:t>
      </w:r>
    </w:p>
    <w:p w:rsidR="00453959" w:rsidRPr="00202A49" w:rsidRDefault="00453959" w:rsidP="00453959">
      <w:pPr>
        <w:numPr>
          <w:ilvl w:val="0"/>
          <w:numId w:val="54"/>
        </w:numPr>
        <w:spacing w:line="240" w:lineRule="auto"/>
        <w:ind w:left="1664"/>
        <w:contextualSpacing/>
        <w:rPr>
          <w:lang w:eastAsia="fi-FI"/>
        </w:rPr>
      </w:pPr>
      <w:r w:rsidRPr="00202A49">
        <w:rPr>
          <w:lang w:eastAsia="fi-FI"/>
        </w:rPr>
        <w:t>variationerna i talspråkliga situationer</w:t>
      </w:r>
    </w:p>
    <w:p w:rsidR="00453959" w:rsidRPr="00202A49" w:rsidRDefault="00453959" w:rsidP="00453959">
      <w:pPr>
        <w:spacing w:line="240" w:lineRule="auto"/>
        <w:rPr>
          <w:b/>
          <w:lang w:eastAsia="fi-FI"/>
        </w:rPr>
      </w:pPr>
    </w:p>
    <w:p w:rsidR="00846490" w:rsidRPr="00696B46" w:rsidRDefault="00846490" w:rsidP="00846490">
      <w:pPr>
        <w:pStyle w:val="Liststycke"/>
        <w:spacing w:line="240" w:lineRule="auto"/>
        <w:ind w:left="1304"/>
        <w:rPr>
          <w:i/>
        </w:rPr>
      </w:pPr>
      <w:r w:rsidRPr="00696B46">
        <w:rPr>
          <w:i/>
        </w:rPr>
        <w:t>Bedömning</w:t>
      </w:r>
    </w:p>
    <w:p w:rsidR="00846490" w:rsidRPr="00696B46" w:rsidRDefault="00846490" w:rsidP="00846490">
      <w:pPr>
        <w:pStyle w:val="Liststycke"/>
        <w:spacing w:line="240" w:lineRule="auto"/>
        <w:ind w:left="1304"/>
      </w:pPr>
      <w:r w:rsidRPr="00696B46">
        <w:t xml:space="preserve">Kursen bedöms med siffervitsord. </w:t>
      </w:r>
      <w:r w:rsidRPr="00696B46">
        <w:tab/>
      </w:r>
    </w:p>
    <w:p w:rsidR="00846490" w:rsidRPr="001A0A46" w:rsidRDefault="00846490" w:rsidP="00846490">
      <w:pPr>
        <w:pStyle w:val="Liststycke"/>
        <w:ind w:left="1304"/>
        <w:rPr>
          <w:highlight w:val="yellow"/>
        </w:rPr>
      </w:pPr>
    </w:p>
    <w:p w:rsidR="00846490" w:rsidRPr="00696B46" w:rsidRDefault="00846490" w:rsidP="00846490">
      <w:pPr>
        <w:pStyle w:val="Liststycke"/>
        <w:ind w:left="1304"/>
        <w:rPr>
          <w:i/>
        </w:rPr>
      </w:pPr>
      <w:r w:rsidRPr="00696B46">
        <w:rPr>
          <w:i/>
        </w:rPr>
        <w:t>Kursen kan inte avläggas genom självständiga studier.</w:t>
      </w:r>
    </w:p>
    <w:p w:rsidR="00846490" w:rsidRPr="001A0A46" w:rsidRDefault="00846490" w:rsidP="00846490">
      <w:pPr>
        <w:pStyle w:val="Liststycke"/>
        <w:ind w:left="1304"/>
        <w:rPr>
          <w:highlight w:val="yellow"/>
        </w:rPr>
      </w:pPr>
    </w:p>
    <w:p w:rsidR="00846490" w:rsidRPr="00696B46" w:rsidRDefault="00846490" w:rsidP="00846490">
      <w:pPr>
        <w:pStyle w:val="Liststycke"/>
        <w:spacing w:line="240" w:lineRule="auto"/>
        <w:ind w:left="1304"/>
        <w:rPr>
          <w:i/>
        </w:rPr>
      </w:pPr>
      <w:r w:rsidRPr="00696B46">
        <w:rPr>
          <w:i/>
        </w:rPr>
        <w:t>Rekommenderade förkunskaper</w:t>
      </w:r>
    </w:p>
    <w:p w:rsidR="00846490" w:rsidRDefault="00846490" w:rsidP="00846490">
      <w:pPr>
        <w:pStyle w:val="Liststycke"/>
        <w:spacing w:line="240" w:lineRule="auto"/>
        <w:ind w:left="1304"/>
        <w:rPr>
          <w:i/>
        </w:rPr>
      </w:pPr>
      <w:r w:rsidRPr="00696B46">
        <w:t>Sv2</w:t>
      </w:r>
      <w:r w:rsidR="0087484B">
        <w:t>-0</w:t>
      </w:r>
      <w:r w:rsidRPr="00696B46">
        <w:t>1–</w:t>
      </w:r>
      <w:r w:rsidR="0087484B">
        <w:t>0</w:t>
      </w:r>
      <w:r w:rsidRPr="00696B46">
        <w:t>4</w:t>
      </w:r>
      <w:r>
        <w:t xml:space="preserve">  </w:t>
      </w:r>
    </w:p>
    <w:p w:rsidR="00453959" w:rsidRDefault="00453959" w:rsidP="00453959">
      <w:pPr>
        <w:spacing w:line="240" w:lineRule="auto"/>
        <w:ind w:left="1304"/>
        <w:rPr>
          <w:b/>
          <w:lang w:eastAsia="fi-FI"/>
        </w:rPr>
      </w:pPr>
    </w:p>
    <w:p w:rsidR="00594021" w:rsidRPr="00202A49" w:rsidRDefault="00594021" w:rsidP="00453959">
      <w:pPr>
        <w:spacing w:line="240" w:lineRule="auto"/>
        <w:ind w:left="1304"/>
        <w:rPr>
          <w:b/>
          <w:lang w:eastAsia="fi-FI"/>
        </w:rPr>
      </w:pPr>
    </w:p>
    <w:p w:rsidR="00453959" w:rsidRPr="00202A49" w:rsidRDefault="00846490" w:rsidP="00453959">
      <w:pPr>
        <w:spacing w:line="240" w:lineRule="auto"/>
        <w:ind w:left="1304"/>
        <w:rPr>
          <w:b/>
          <w:lang w:eastAsia="fi-FI"/>
        </w:rPr>
      </w:pPr>
      <w:r>
        <w:rPr>
          <w:b/>
          <w:lang w:eastAsia="fi-FI"/>
        </w:rPr>
        <w:t>6. Berättelser i samtiden (Sv</w:t>
      </w:r>
      <w:r w:rsidR="00453959" w:rsidRPr="00202A49">
        <w:rPr>
          <w:b/>
          <w:lang w:eastAsia="fi-FI"/>
        </w:rPr>
        <w:t>2</w:t>
      </w:r>
      <w:r w:rsidR="0087484B">
        <w:rPr>
          <w:b/>
          <w:lang w:eastAsia="fi-FI"/>
        </w:rPr>
        <w:t>-0</w:t>
      </w:r>
      <w:r w:rsidR="00453959" w:rsidRPr="00202A49">
        <w:rPr>
          <w:b/>
          <w:lang w:eastAsia="fi-FI"/>
        </w:rPr>
        <w:t>6)</w:t>
      </w:r>
    </w:p>
    <w:p w:rsidR="00453959" w:rsidRPr="00202A49" w:rsidRDefault="00453959" w:rsidP="00453959">
      <w:pPr>
        <w:spacing w:line="240" w:lineRule="auto"/>
        <w:ind w:left="1304"/>
        <w:rPr>
          <w:b/>
          <w:lang w:eastAsia="fi-FI"/>
        </w:rPr>
      </w:pPr>
    </w:p>
    <w:p w:rsidR="00453959" w:rsidRPr="00202A49" w:rsidRDefault="00453959" w:rsidP="00453959">
      <w:pPr>
        <w:spacing w:line="240" w:lineRule="auto"/>
        <w:ind w:left="1304"/>
        <w:rPr>
          <w:lang w:eastAsia="fi-FI"/>
        </w:rPr>
      </w:pPr>
      <w:r w:rsidRPr="00202A49">
        <w:rPr>
          <w:lang w:eastAsia="fi-FI"/>
        </w:rPr>
        <w:t>Den studerande lär sig analysera den samtida finländska kulturen och kulturfenomen. Den studerande fördjupar sina kunskaper om kommunikation och stärker det svenska språket genom att arbeta med texter.</w:t>
      </w:r>
    </w:p>
    <w:p w:rsidR="00453959" w:rsidRPr="00202A49" w:rsidRDefault="00453959" w:rsidP="00453959">
      <w:pPr>
        <w:spacing w:line="240" w:lineRule="auto"/>
        <w:ind w:left="1304"/>
        <w:rPr>
          <w:lang w:eastAsia="fi-FI"/>
        </w:rPr>
      </w:pPr>
    </w:p>
    <w:p w:rsidR="00453959" w:rsidRPr="00202A49" w:rsidRDefault="00453959" w:rsidP="00453959">
      <w:pPr>
        <w:spacing w:line="240" w:lineRule="auto"/>
        <w:ind w:left="1304"/>
        <w:rPr>
          <w:i/>
          <w:lang w:eastAsia="fi-FI"/>
        </w:rPr>
      </w:pPr>
      <w:r w:rsidRPr="00202A49">
        <w:rPr>
          <w:i/>
          <w:lang w:eastAsia="fi-FI"/>
        </w:rPr>
        <w:t>Mål</w:t>
      </w:r>
    </w:p>
    <w:p w:rsidR="00453959" w:rsidRPr="00202A49" w:rsidRDefault="00453959" w:rsidP="00453959">
      <w:pPr>
        <w:spacing w:line="240" w:lineRule="auto"/>
        <w:ind w:left="1304"/>
        <w:rPr>
          <w:lang w:eastAsia="fi-FI"/>
        </w:rPr>
      </w:pPr>
      <w:r w:rsidRPr="00202A49">
        <w:rPr>
          <w:lang w:eastAsia="fi-FI"/>
        </w:rPr>
        <w:t>Kursens mål är att den studerande ska</w:t>
      </w:r>
    </w:p>
    <w:p w:rsidR="00453959" w:rsidRPr="00202A49" w:rsidRDefault="00453959" w:rsidP="00453959">
      <w:pPr>
        <w:numPr>
          <w:ilvl w:val="0"/>
          <w:numId w:val="40"/>
        </w:numPr>
        <w:spacing w:line="240" w:lineRule="auto"/>
        <w:ind w:left="1664"/>
        <w:contextualSpacing/>
        <w:rPr>
          <w:lang w:eastAsia="fi-FI"/>
        </w:rPr>
      </w:pPr>
      <w:r w:rsidRPr="00202A49">
        <w:rPr>
          <w:lang w:eastAsia="fi-FI"/>
        </w:rPr>
        <w:t>lära känna kulturen i Finland, speciellt litteratur och andra konstformer samt mediekultur, och kunna jämföra den finländska kulturen med andra kulturer som hen känner till</w:t>
      </w:r>
    </w:p>
    <w:p w:rsidR="00453959" w:rsidRPr="00202A49" w:rsidRDefault="00453959" w:rsidP="00453959">
      <w:pPr>
        <w:numPr>
          <w:ilvl w:val="0"/>
          <w:numId w:val="40"/>
        </w:numPr>
        <w:spacing w:line="240" w:lineRule="auto"/>
        <w:ind w:left="1664"/>
        <w:contextualSpacing/>
        <w:rPr>
          <w:lang w:eastAsia="fi-FI"/>
        </w:rPr>
      </w:pPr>
      <w:r w:rsidRPr="00202A49">
        <w:rPr>
          <w:lang w:eastAsia="fi-FI"/>
        </w:rPr>
        <w:t>känna till kulturella uttryck och fenomen i samtiden och nutida textgenrer</w:t>
      </w:r>
    </w:p>
    <w:p w:rsidR="00453959" w:rsidRPr="00202A49" w:rsidRDefault="00453959" w:rsidP="00453959">
      <w:pPr>
        <w:numPr>
          <w:ilvl w:val="0"/>
          <w:numId w:val="40"/>
        </w:numPr>
        <w:spacing w:line="240" w:lineRule="auto"/>
        <w:ind w:left="1664"/>
        <w:contextualSpacing/>
        <w:rPr>
          <w:lang w:eastAsia="fi-FI"/>
        </w:rPr>
      </w:pPr>
      <w:r w:rsidRPr="00202A49">
        <w:rPr>
          <w:lang w:eastAsia="fi-FI"/>
        </w:rPr>
        <w:t xml:space="preserve">ha kunskap om centrala verk och teman ur den finländska litteraturen och kunna utvärdera deras betydelse </w:t>
      </w:r>
    </w:p>
    <w:p w:rsidR="00453959" w:rsidRPr="00202A49" w:rsidRDefault="00453959" w:rsidP="00453959">
      <w:pPr>
        <w:numPr>
          <w:ilvl w:val="0"/>
          <w:numId w:val="40"/>
        </w:numPr>
        <w:spacing w:line="240" w:lineRule="auto"/>
        <w:ind w:left="1664"/>
        <w:contextualSpacing/>
        <w:rPr>
          <w:lang w:eastAsia="fi-FI"/>
        </w:rPr>
      </w:pPr>
      <w:r w:rsidRPr="00202A49">
        <w:rPr>
          <w:lang w:eastAsia="fi-FI"/>
        </w:rPr>
        <w:t>kunna implementera sina kunskaper om det svenska språket vid produktion av egna texter</w:t>
      </w:r>
    </w:p>
    <w:p w:rsidR="00453959" w:rsidRPr="00202A49" w:rsidRDefault="00453959" w:rsidP="00453959">
      <w:pPr>
        <w:numPr>
          <w:ilvl w:val="0"/>
          <w:numId w:val="40"/>
        </w:numPr>
        <w:spacing w:line="240" w:lineRule="auto"/>
        <w:ind w:left="1664"/>
        <w:contextualSpacing/>
        <w:rPr>
          <w:b/>
          <w:lang w:eastAsia="fi-FI"/>
        </w:rPr>
      </w:pPr>
      <w:r w:rsidRPr="00202A49">
        <w:rPr>
          <w:lang w:eastAsia="fi-FI"/>
        </w:rPr>
        <w:t xml:space="preserve">kunna fungera ändamålsenligt, etiskt och konstruktivt i olika kommunikationssituationer.  </w:t>
      </w:r>
    </w:p>
    <w:p w:rsidR="00453959" w:rsidRPr="00202A49" w:rsidRDefault="00453959" w:rsidP="00453959">
      <w:pPr>
        <w:spacing w:line="240" w:lineRule="auto"/>
        <w:ind w:left="1304"/>
        <w:rPr>
          <w:i/>
          <w:lang w:eastAsia="fi-FI"/>
        </w:rPr>
      </w:pPr>
      <w:r w:rsidRPr="00202A49">
        <w:rPr>
          <w:i/>
          <w:lang w:eastAsia="fi-FI"/>
        </w:rPr>
        <w:lastRenderedPageBreak/>
        <w:t>Centralt innehåll</w:t>
      </w:r>
    </w:p>
    <w:p w:rsidR="00453959" w:rsidRPr="00202A49" w:rsidRDefault="00453959" w:rsidP="00453959">
      <w:pPr>
        <w:numPr>
          <w:ilvl w:val="0"/>
          <w:numId w:val="41"/>
        </w:numPr>
        <w:spacing w:line="240" w:lineRule="auto"/>
        <w:ind w:left="1664"/>
        <w:contextualSpacing/>
        <w:rPr>
          <w:lang w:eastAsia="fi-FI"/>
        </w:rPr>
      </w:pPr>
      <w:r w:rsidRPr="00202A49">
        <w:rPr>
          <w:lang w:eastAsia="fi-FI"/>
        </w:rPr>
        <w:t>aktuella textgenrer och medietexter</w:t>
      </w:r>
    </w:p>
    <w:p w:rsidR="00453959" w:rsidRPr="00202A49" w:rsidRDefault="00453959" w:rsidP="00453959">
      <w:pPr>
        <w:numPr>
          <w:ilvl w:val="0"/>
          <w:numId w:val="41"/>
        </w:numPr>
        <w:spacing w:line="240" w:lineRule="auto"/>
        <w:ind w:left="1664"/>
        <w:contextualSpacing/>
        <w:rPr>
          <w:lang w:eastAsia="fi-FI"/>
        </w:rPr>
      </w:pPr>
      <w:r w:rsidRPr="00202A49">
        <w:rPr>
          <w:lang w:eastAsia="fi-FI"/>
        </w:rPr>
        <w:t xml:space="preserve">berättande texter i medier, filmer och TV-serier (myter, klassiker, </w:t>
      </w:r>
      <w:proofErr w:type="spellStart"/>
      <w:r w:rsidRPr="00202A49">
        <w:rPr>
          <w:lang w:eastAsia="fi-FI"/>
        </w:rPr>
        <w:t>narration</w:t>
      </w:r>
      <w:proofErr w:type="spellEnd"/>
      <w:r w:rsidRPr="00202A49">
        <w:rPr>
          <w:lang w:eastAsia="fi-FI"/>
        </w:rPr>
        <w:t>)</w:t>
      </w:r>
    </w:p>
    <w:p w:rsidR="00453959" w:rsidRPr="00202A49" w:rsidRDefault="00453959" w:rsidP="00453959">
      <w:pPr>
        <w:numPr>
          <w:ilvl w:val="0"/>
          <w:numId w:val="41"/>
        </w:numPr>
        <w:spacing w:line="240" w:lineRule="auto"/>
        <w:ind w:left="1664"/>
        <w:contextualSpacing/>
        <w:rPr>
          <w:lang w:eastAsia="fi-FI"/>
        </w:rPr>
      </w:pPr>
      <w:r w:rsidRPr="00202A49">
        <w:rPr>
          <w:lang w:eastAsia="fi-FI"/>
        </w:rPr>
        <w:t xml:space="preserve">repetition av språkriktighetsfrågor, utökning av ordförrådet, användning av mer avancerade språkliga strukturer </w:t>
      </w:r>
    </w:p>
    <w:p w:rsidR="00453959" w:rsidRPr="00202A49" w:rsidRDefault="00453959" w:rsidP="00453959">
      <w:pPr>
        <w:numPr>
          <w:ilvl w:val="0"/>
          <w:numId w:val="41"/>
        </w:numPr>
        <w:spacing w:line="240" w:lineRule="auto"/>
        <w:ind w:left="1664"/>
        <w:contextualSpacing/>
        <w:rPr>
          <w:lang w:eastAsia="fi-FI"/>
        </w:rPr>
      </w:pPr>
      <w:r w:rsidRPr="00202A49">
        <w:rPr>
          <w:lang w:eastAsia="fi-FI"/>
        </w:rPr>
        <w:t>läsförståelse, analys och produktion av texter</w:t>
      </w:r>
    </w:p>
    <w:p w:rsidR="00453959" w:rsidRPr="00202A49" w:rsidRDefault="00453959" w:rsidP="00453959">
      <w:pPr>
        <w:numPr>
          <w:ilvl w:val="0"/>
          <w:numId w:val="41"/>
        </w:numPr>
        <w:spacing w:line="240" w:lineRule="auto"/>
        <w:ind w:left="1664"/>
        <w:contextualSpacing/>
        <w:rPr>
          <w:lang w:eastAsia="fi-FI"/>
        </w:rPr>
      </w:pPr>
      <w:r w:rsidRPr="00202A49">
        <w:rPr>
          <w:lang w:eastAsia="fi-FI"/>
        </w:rPr>
        <w:t>kommunikationsövning i olika situationer</w:t>
      </w:r>
    </w:p>
    <w:p w:rsidR="00453959" w:rsidRPr="00202A49" w:rsidRDefault="00453959" w:rsidP="00453959">
      <w:pPr>
        <w:numPr>
          <w:ilvl w:val="0"/>
          <w:numId w:val="41"/>
        </w:numPr>
        <w:spacing w:line="240" w:lineRule="auto"/>
        <w:ind w:left="1664"/>
        <w:contextualSpacing/>
        <w:rPr>
          <w:lang w:eastAsia="fi-FI"/>
        </w:rPr>
      </w:pPr>
      <w:r w:rsidRPr="00202A49">
        <w:rPr>
          <w:lang w:eastAsia="fi-FI"/>
        </w:rPr>
        <w:t>finländsk, speciellt finlandssvensk samtidslitteratur, såsom noveller, kortprosa, dikter, utdrag ur romaner samt läsning av ett helt verk</w:t>
      </w:r>
    </w:p>
    <w:p w:rsidR="008217C2" w:rsidRPr="00202A49" w:rsidRDefault="008217C2" w:rsidP="006D7F11">
      <w:pPr>
        <w:spacing w:line="240" w:lineRule="auto"/>
        <w:rPr>
          <w:lang w:eastAsia="fi-FI"/>
        </w:rPr>
      </w:pPr>
    </w:p>
    <w:p w:rsidR="00846490" w:rsidRPr="00696B46" w:rsidRDefault="00846490" w:rsidP="00846490">
      <w:pPr>
        <w:pStyle w:val="Liststycke"/>
        <w:spacing w:line="240" w:lineRule="auto"/>
        <w:ind w:left="1304"/>
        <w:rPr>
          <w:i/>
        </w:rPr>
      </w:pPr>
      <w:r w:rsidRPr="00696B46">
        <w:rPr>
          <w:i/>
        </w:rPr>
        <w:t>Bedömning</w:t>
      </w:r>
    </w:p>
    <w:p w:rsidR="00846490" w:rsidRPr="00696B46" w:rsidRDefault="00846490" w:rsidP="00846490">
      <w:pPr>
        <w:pStyle w:val="Liststycke"/>
        <w:spacing w:line="240" w:lineRule="auto"/>
        <w:ind w:left="1304"/>
      </w:pPr>
      <w:r w:rsidRPr="00696B46">
        <w:t xml:space="preserve">Kursen bedöms med siffervitsord. </w:t>
      </w:r>
      <w:r w:rsidRPr="00696B46">
        <w:tab/>
      </w:r>
    </w:p>
    <w:p w:rsidR="00846490" w:rsidRPr="001A0A46" w:rsidRDefault="00846490" w:rsidP="00846490">
      <w:pPr>
        <w:pStyle w:val="Liststycke"/>
        <w:ind w:left="1304"/>
        <w:rPr>
          <w:highlight w:val="yellow"/>
        </w:rPr>
      </w:pPr>
    </w:p>
    <w:p w:rsidR="00846490" w:rsidRPr="00696B46" w:rsidRDefault="00846490" w:rsidP="00846490">
      <w:pPr>
        <w:pStyle w:val="Liststycke"/>
        <w:ind w:left="1304"/>
        <w:rPr>
          <w:i/>
        </w:rPr>
      </w:pPr>
      <w:r w:rsidRPr="00696B46">
        <w:rPr>
          <w:i/>
        </w:rPr>
        <w:t>Kursen kan inte avläggas genom självständiga studier.</w:t>
      </w:r>
    </w:p>
    <w:p w:rsidR="00846490" w:rsidRPr="001A0A46" w:rsidRDefault="00846490" w:rsidP="00846490">
      <w:pPr>
        <w:pStyle w:val="Liststycke"/>
        <w:ind w:left="1304"/>
        <w:rPr>
          <w:highlight w:val="yellow"/>
        </w:rPr>
      </w:pPr>
    </w:p>
    <w:p w:rsidR="00846490" w:rsidRPr="00696B46" w:rsidRDefault="00846490" w:rsidP="00846490">
      <w:pPr>
        <w:pStyle w:val="Liststycke"/>
        <w:spacing w:line="240" w:lineRule="auto"/>
        <w:ind w:left="1304"/>
        <w:rPr>
          <w:i/>
        </w:rPr>
      </w:pPr>
      <w:r w:rsidRPr="00696B46">
        <w:rPr>
          <w:i/>
        </w:rPr>
        <w:t>Rekommenderade förkunskaper</w:t>
      </w:r>
    </w:p>
    <w:p w:rsidR="00846490" w:rsidRDefault="00846490" w:rsidP="00846490">
      <w:pPr>
        <w:pStyle w:val="Liststycke"/>
        <w:spacing w:line="240" w:lineRule="auto"/>
        <w:ind w:left="1304"/>
        <w:rPr>
          <w:i/>
        </w:rPr>
      </w:pPr>
      <w:r w:rsidRPr="00696B46">
        <w:t>Sv2</w:t>
      </w:r>
      <w:r w:rsidR="0087484B">
        <w:t>-0</w:t>
      </w:r>
      <w:r w:rsidRPr="00696B46">
        <w:t>1–</w:t>
      </w:r>
      <w:r w:rsidR="0087484B">
        <w:t>0</w:t>
      </w:r>
      <w:r w:rsidRPr="00696B46">
        <w:t>5</w:t>
      </w:r>
      <w:r>
        <w:t xml:space="preserve"> </w:t>
      </w:r>
    </w:p>
    <w:p w:rsidR="006D7F11" w:rsidRDefault="006D7F11" w:rsidP="00846490">
      <w:pPr>
        <w:spacing w:line="240" w:lineRule="auto"/>
        <w:ind w:left="1304"/>
        <w:rPr>
          <w:b/>
          <w:lang w:eastAsia="fi-FI"/>
        </w:rPr>
      </w:pPr>
    </w:p>
    <w:p w:rsidR="00594021" w:rsidRPr="00202A49" w:rsidRDefault="00594021" w:rsidP="00846490">
      <w:pPr>
        <w:spacing w:line="240" w:lineRule="auto"/>
        <w:ind w:left="1304"/>
        <w:rPr>
          <w:b/>
          <w:lang w:eastAsia="fi-FI"/>
        </w:rPr>
      </w:pPr>
    </w:p>
    <w:p w:rsidR="00453959" w:rsidRPr="00202A49" w:rsidRDefault="00453959" w:rsidP="00453959">
      <w:pPr>
        <w:spacing w:line="240" w:lineRule="auto"/>
        <w:ind w:left="1304"/>
        <w:rPr>
          <w:b/>
          <w:lang w:eastAsia="fi-FI"/>
        </w:rPr>
      </w:pPr>
      <w:r w:rsidRPr="00202A49">
        <w:rPr>
          <w:b/>
          <w:lang w:eastAsia="fi-FI"/>
        </w:rPr>
        <w:t>Nationella fördjupade kurser</w:t>
      </w:r>
    </w:p>
    <w:p w:rsidR="00453959" w:rsidRPr="00202A49" w:rsidRDefault="00453959" w:rsidP="00453959">
      <w:pPr>
        <w:spacing w:line="240" w:lineRule="auto"/>
        <w:ind w:left="360"/>
        <w:rPr>
          <w:b/>
          <w:lang w:eastAsia="fi-FI"/>
        </w:rPr>
      </w:pPr>
    </w:p>
    <w:p w:rsidR="00453959" w:rsidRPr="00202A49" w:rsidRDefault="00453959" w:rsidP="00453959">
      <w:pPr>
        <w:spacing w:line="240" w:lineRule="auto"/>
        <w:ind w:left="1304"/>
        <w:rPr>
          <w:b/>
          <w:lang w:eastAsia="fi-FI"/>
        </w:rPr>
      </w:pPr>
      <w:r w:rsidRPr="00202A49">
        <w:rPr>
          <w:b/>
          <w:lang w:eastAsia="fi-FI"/>
        </w:rPr>
        <w:t>7. För</w:t>
      </w:r>
      <w:r w:rsidR="00846490">
        <w:rPr>
          <w:b/>
          <w:lang w:eastAsia="fi-FI"/>
        </w:rPr>
        <w:t>djupad muntlig kommunikation (Sv</w:t>
      </w:r>
      <w:r w:rsidRPr="00202A49">
        <w:rPr>
          <w:b/>
          <w:lang w:eastAsia="fi-FI"/>
        </w:rPr>
        <w:t>2</w:t>
      </w:r>
      <w:r w:rsidR="0087484B">
        <w:rPr>
          <w:b/>
          <w:lang w:eastAsia="fi-FI"/>
        </w:rPr>
        <w:t>-0</w:t>
      </w:r>
      <w:r w:rsidRPr="00202A49">
        <w:rPr>
          <w:b/>
          <w:lang w:eastAsia="fi-FI"/>
        </w:rPr>
        <w:t>7)</w:t>
      </w:r>
    </w:p>
    <w:p w:rsidR="00453959" w:rsidRPr="00202A49" w:rsidRDefault="00453959" w:rsidP="00453959">
      <w:pPr>
        <w:spacing w:line="240" w:lineRule="auto"/>
        <w:ind w:left="360"/>
        <w:rPr>
          <w:b/>
          <w:lang w:eastAsia="fi-FI"/>
        </w:rPr>
      </w:pPr>
    </w:p>
    <w:p w:rsidR="00453959" w:rsidRPr="00202A49" w:rsidRDefault="00453959" w:rsidP="00453959">
      <w:pPr>
        <w:spacing w:line="240" w:lineRule="auto"/>
        <w:ind w:left="1304"/>
        <w:rPr>
          <w:lang w:eastAsia="fi-FI"/>
        </w:rPr>
      </w:pPr>
      <w:r w:rsidRPr="00202A49">
        <w:rPr>
          <w:lang w:eastAsia="fi-FI"/>
        </w:rPr>
        <w:t xml:space="preserve">Den studerande fördjupar och breddar sina muntliga och kommunikativa färdigheter och kunskaper samt utvecklar sin förmåga att planera, anpassa och utvärdera sitt sätt att kommunicera i olika kommunikationssituationer. Den studerande övar sig också i att bedöma kommunikationens betydelse för mänskliga relationer och inom studierna och i arbetslivet. </w:t>
      </w:r>
    </w:p>
    <w:p w:rsidR="00453959" w:rsidRPr="00202A49" w:rsidRDefault="00453959" w:rsidP="00453959">
      <w:pPr>
        <w:spacing w:line="240" w:lineRule="auto"/>
        <w:ind w:left="1304"/>
        <w:rPr>
          <w:lang w:eastAsia="fi-FI"/>
        </w:rPr>
      </w:pPr>
    </w:p>
    <w:p w:rsidR="00453959" w:rsidRPr="00202A49" w:rsidRDefault="00453959" w:rsidP="00453959">
      <w:pPr>
        <w:spacing w:line="240" w:lineRule="auto"/>
        <w:ind w:left="1304"/>
        <w:rPr>
          <w:i/>
          <w:lang w:eastAsia="fi-FI"/>
        </w:rPr>
      </w:pPr>
      <w:r w:rsidRPr="00202A49">
        <w:rPr>
          <w:i/>
          <w:lang w:eastAsia="fi-FI"/>
        </w:rPr>
        <w:t>Mål</w:t>
      </w:r>
    </w:p>
    <w:p w:rsidR="00453959" w:rsidRPr="00202A49" w:rsidRDefault="00453959" w:rsidP="00453959">
      <w:pPr>
        <w:spacing w:line="240" w:lineRule="auto"/>
        <w:ind w:left="1304"/>
        <w:rPr>
          <w:lang w:eastAsia="fi-FI"/>
        </w:rPr>
      </w:pPr>
      <w:r w:rsidRPr="00202A49">
        <w:rPr>
          <w:lang w:eastAsia="fi-FI"/>
        </w:rPr>
        <w:t>Kursens mål är att den studerande ska</w:t>
      </w:r>
    </w:p>
    <w:p w:rsidR="00453959" w:rsidRPr="00202A49" w:rsidRDefault="00453959" w:rsidP="00453959">
      <w:pPr>
        <w:numPr>
          <w:ilvl w:val="0"/>
          <w:numId w:val="49"/>
        </w:numPr>
        <w:spacing w:line="240" w:lineRule="auto"/>
        <w:ind w:left="1664"/>
        <w:contextualSpacing/>
        <w:rPr>
          <w:b/>
          <w:lang w:eastAsia="fi-FI"/>
        </w:rPr>
      </w:pPr>
      <w:r w:rsidRPr="00202A49">
        <w:rPr>
          <w:lang w:eastAsia="fi-FI"/>
        </w:rPr>
        <w:t>fördjupa sina kunskaper om kommunikation och relationer mellan olika kommunicerande aktörer samt om specifika kommunikationsmönster och talspråklig kommunikation</w:t>
      </w:r>
    </w:p>
    <w:p w:rsidR="00453959" w:rsidRPr="00202A49" w:rsidRDefault="00453959" w:rsidP="00453959">
      <w:pPr>
        <w:numPr>
          <w:ilvl w:val="0"/>
          <w:numId w:val="49"/>
        </w:numPr>
        <w:spacing w:line="240" w:lineRule="auto"/>
        <w:ind w:left="1664"/>
        <w:contextualSpacing/>
        <w:rPr>
          <w:b/>
          <w:lang w:eastAsia="fi-FI"/>
        </w:rPr>
      </w:pPr>
      <w:r w:rsidRPr="00202A49">
        <w:rPr>
          <w:lang w:eastAsia="fi-FI"/>
        </w:rPr>
        <w:t>bli allt skickligare på att kommunicera enligt situationens krav och bli medveten om sina möjligheter att handla i olika kommunikationssituationer</w:t>
      </w:r>
    </w:p>
    <w:p w:rsidR="00453959" w:rsidRPr="00202A49" w:rsidRDefault="00453959" w:rsidP="00453959">
      <w:pPr>
        <w:numPr>
          <w:ilvl w:val="0"/>
          <w:numId w:val="49"/>
        </w:numPr>
        <w:spacing w:line="240" w:lineRule="auto"/>
        <w:ind w:left="1664"/>
        <w:contextualSpacing/>
        <w:rPr>
          <w:b/>
          <w:lang w:eastAsia="fi-FI"/>
        </w:rPr>
      </w:pPr>
      <w:r w:rsidRPr="00202A49">
        <w:rPr>
          <w:lang w:eastAsia="fi-FI"/>
        </w:rPr>
        <w:t>utveckla sin förmåga att fungera i många olika slag av kommunikationssituationer och att skapa och upprätthålla kommunikativa relationer</w:t>
      </w:r>
    </w:p>
    <w:p w:rsidR="00453959" w:rsidRPr="00202A49" w:rsidRDefault="00453959" w:rsidP="00453959">
      <w:pPr>
        <w:numPr>
          <w:ilvl w:val="0"/>
          <w:numId w:val="45"/>
        </w:numPr>
        <w:spacing w:line="240" w:lineRule="auto"/>
        <w:ind w:left="1664"/>
        <w:contextualSpacing/>
        <w:rPr>
          <w:lang w:eastAsia="fi-FI"/>
        </w:rPr>
      </w:pPr>
      <w:r w:rsidRPr="00202A49">
        <w:rPr>
          <w:lang w:eastAsia="fi-FI"/>
        </w:rPr>
        <w:t>utveckla sin säkerhet i att uttrycka sig både vid individuella framföranden och vid kommunikation i grupp</w:t>
      </w:r>
    </w:p>
    <w:p w:rsidR="00453959" w:rsidRPr="00202A49" w:rsidRDefault="00453959" w:rsidP="00453959">
      <w:pPr>
        <w:numPr>
          <w:ilvl w:val="0"/>
          <w:numId w:val="45"/>
        </w:numPr>
        <w:spacing w:line="240" w:lineRule="auto"/>
        <w:ind w:left="1664"/>
        <w:contextualSpacing/>
        <w:rPr>
          <w:lang w:eastAsia="fi-FI"/>
        </w:rPr>
      </w:pPr>
      <w:r w:rsidRPr="00202A49">
        <w:rPr>
          <w:lang w:eastAsia="fi-FI"/>
        </w:rPr>
        <w:t>kunna särskilja olika stilar och tonlägen i skrivet och talat språk</w:t>
      </w:r>
    </w:p>
    <w:p w:rsidR="00453959" w:rsidRPr="00202A49" w:rsidRDefault="00453959" w:rsidP="00453959">
      <w:pPr>
        <w:numPr>
          <w:ilvl w:val="0"/>
          <w:numId w:val="45"/>
        </w:numPr>
        <w:spacing w:line="240" w:lineRule="auto"/>
        <w:ind w:left="1664"/>
        <w:contextualSpacing/>
        <w:rPr>
          <w:lang w:eastAsia="fi-FI"/>
        </w:rPr>
      </w:pPr>
      <w:r w:rsidRPr="00202A49">
        <w:rPr>
          <w:lang w:eastAsia="fi-FI"/>
        </w:rPr>
        <w:t>kunna analysera och behärska satsstrukturer i det svenska språket.</w:t>
      </w:r>
    </w:p>
    <w:p w:rsidR="00594021" w:rsidRDefault="00594021" w:rsidP="00453959">
      <w:pPr>
        <w:spacing w:line="240" w:lineRule="auto"/>
        <w:ind w:left="1304"/>
        <w:contextualSpacing/>
        <w:rPr>
          <w:i/>
          <w:lang w:eastAsia="fi-FI"/>
        </w:rPr>
      </w:pPr>
    </w:p>
    <w:p w:rsidR="00453959" w:rsidRPr="00202A49" w:rsidRDefault="00453959" w:rsidP="00453959">
      <w:pPr>
        <w:spacing w:line="240" w:lineRule="auto"/>
        <w:ind w:left="1304"/>
        <w:contextualSpacing/>
        <w:rPr>
          <w:lang w:eastAsia="fi-FI"/>
        </w:rPr>
      </w:pPr>
      <w:r w:rsidRPr="00202A49">
        <w:rPr>
          <w:i/>
          <w:lang w:eastAsia="fi-FI"/>
        </w:rPr>
        <w:t xml:space="preserve">Centralt innehåll  </w:t>
      </w:r>
    </w:p>
    <w:p w:rsidR="00453959" w:rsidRPr="00202A49" w:rsidRDefault="00453959" w:rsidP="00453959">
      <w:pPr>
        <w:numPr>
          <w:ilvl w:val="0"/>
          <w:numId w:val="46"/>
        </w:numPr>
        <w:spacing w:line="240" w:lineRule="auto"/>
        <w:ind w:left="1664"/>
        <w:contextualSpacing/>
        <w:rPr>
          <w:lang w:eastAsia="fi-FI"/>
        </w:rPr>
      </w:pPr>
      <w:r w:rsidRPr="00202A49">
        <w:rPr>
          <w:lang w:eastAsia="fi-FI"/>
        </w:rPr>
        <w:t>typiska mönster och bidragande faktorer i olika kommunikationssituationer och mellan olika kommunicerande aktörer</w:t>
      </w:r>
    </w:p>
    <w:p w:rsidR="00453959" w:rsidRPr="00202A49" w:rsidRDefault="00453959" w:rsidP="00453959">
      <w:pPr>
        <w:numPr>
          <w:ilvl w:val="0"/>
          <w:numId w:val="46"/>
        </w:numPr>
        <w:spacing w:line="240" w:lineRule="auto"/>
        <w:ind w:left="1664"/>
        <w:contextualSpacing/>
        <w:rPr>
          <w:lang w:eastAsia="fi-FI"/>
        </w:rPr>
      </w:pPr>
      <w:r w:rsidRPr="00202A49">
        <w:rPr>
          <w:lang w:eastAsia="fi-FI"/>
        </w:rPr>
        <w:t>analys, tolkning och utvärdering av talspråkstexter</w:t>
      </w:r>
    </w:p>
    <w:p w:rsidR="00453959" w:rsidRPr="00202A49" w:rsidRDefault="00453959" w:rsidP="00453959">
      <w:pPr>
        <w:numPr>
          <w:ilvl w:val="0"/>
          <w:numId w:val="46"/>
        </w:numPr>
        <w:spacing w:line="240" w:lineRule="auto"/>
        <w:ind w:left="1664"/>
        <w:contextualSpacing/>
        <w:rPr>
          <w:lang w:eastAsia="fi-FI"/>
        </w:rPr>
      </w:pPr>
      <w:r w:rsidRPr="00202A49">
        <w:rPr>
          <w:lang w:eastAsia="fi-FI"/>
        </w:rPr>
        <w:t>speciella kännetecken inom svensk talspråkskultur; talspråksgrammatik</w:t>
      </w:r>
    </w:p>
    <w:p w:rsidR="00453959" w:rsidRPr="00202A49" w:rsidRDefault="00453959" w:rsidP="00453959">
      <w:pPr>
        <w:numPr>
          <w:ilvl w:val="0"/>
          <w:numId w:val="46"/>
        </w:numPr>
        <w:spacing w:line="240" w:lineRule="auto"/>
        <w:ind w:left="1664"/>
        <w:contextualSpacing/>
        <w:rPr>
          <w:lang w:eastAsia="fi-FI"/>
        </w:rPr>
      </w:pPr>
      <w:r w:rsidRPr="00202A49">
        <w:rPr>
          <w:lang w:eastAsia="fi-FI"/>
        </w:rPr>
        <w:lastRenderedPageBreak/>
        <w:t>hur man uppträder vid förhandlingar, möten och i olika slag av diskussioner, debatter, samtal och då man håller ett anförande</w:t>
      </w:r>
    </w:p>
    <w:p w:rsidR="00453959" w:rsidRPr="00202A49" w:rsidRDefault="00453959" w:rsidP="00453959">
      <w:pPr>
        <w:numPr>
          <w:ilvl w:val="0"/>
          <w:numId w:val="46"/>
        </w:numPr>
        <w:spacing w:line="240" w:lineRule="auto"/>
        <w:ind w:left="1664"/>
        <w:contextualSpacing/>
        <w:rPr>
          <w:lang w:eastAsia="fi-FI"/>
        </w:rPr>
      </w:pPr>
      <w:r w:rsidRPr="00202A49">
        <w:rPr>
          <w:lang w:eastAsia="fi-FI"/>
        </w:rPr>
        <w:t>att hålla anföranden och kommunicera i grupp i olika slag av kommunikationssituationer</w:t>
      </w:r>
    </w:p>
    <w:p w:rsidR="00453959" w:rsidRPr="00202A49" w:rsidRDefault="00453959" w:rsidP="00453959">
      <w:pPr>
        <w:numPr>
          <w:ilvl w:val="0"/>
          <w:numId w:val="46"/>
        </w:numPr>
        <w:spacing w:line="240" w:lineRule="auto"/>
        <w:ind w:left="1664"/>
        <w:contextualSpacing/>
        <w:rPr>
          <w:lang w:eastAsia="fi-FI"/>
        </w:rPr>
      </w:pPr>
      <w:r w:rsidRPr="00202A49">
        <w:rPr>
          <w:lang w:eastAsia="fi-FI"/>
        </w:rPr>
        <w:t>hur man kommunicerar i olika slag av umgänges- och servicesituationer</w:t>
      </w:r>
    </w:p>
    <w:p w:rsidR="00453959" w:rsidRPr="00202A49" w:rsidRDefault="00453959" w:rsidP="00453959">
      <w:pPr>
        <w:numPr>
          <w:ilvl w:val="0"/>
          <w:numId w:val="46"/>
        </w:numPr>
        <w:spacing w:line="240" w:lineRule="auto"/>
        <w:ind w:left="1664"/>
        <w:contextualSpacing/>
        <w:rPr>
          <w:lang w:eastAsia="fi-FI"/>
        </w:rPr>
      </w:pPr>
      <w:r w:rsidRPr="00202A49">
        <w:rPr>
          <w:lang w:eastAsia="fi-FI"/>
        </w:rPr>
        <w:t>kulturbundna, speciellt finlandssvenska och svenska särdrag vid muntlig kommunikation; även muntlig kommunikationskultur i ett internationellt perspektiv</w:t>
      </w:r>
    </w:p>
    <w:p w:rsidR="00453959" w:rsidRPr="00202A49" w:rsidRDefault="00453959" w:rsidP="00453959">
      <w:pPr>
        <w:numPr>
          <w:ilvl w:val="0"/>
          <w:numId w:val="46"/>
        </w:numPr>
        <w:spacing w:line="240" w:lineRule="auto"/>
        <w:ind w:left="1664"/>
        <w:contextualSpacing/>
        <w:rPr>
          <w:lang w:eastAsia="fi-FI"/>
        </w:rPr>
      </w:pPr>
      <w:r w:rsidRPr="00202A49">
        <w:rPr>
          <w:lang w:eastAsia="fi-FI"/>
        </w:rPr>
        <w:t>de grundläggande satsstrukturerna i svenskan; de viktigaste satsdelarna och bisatserna</w:t>
      </w:r>
    </w:p>
    <w:p w:rsidR="00453959" w:rsidRPr="00202A49" w:rsidRDefault="00453959" w:rsidP="00FF1960">
      <w:pPr>
        <w:numPr>
          <w:ilvl w:val="0"/>
          <w:numId w:val="46"/>
        </w:numPr>
        <w:spacing w:line="240" w:lineRule="auto"/>
        <w:ind w:left="1664"/>
        <w:contextualSpacing/>
        <w:rPr>
          <w:lang w:eastAsia="fi-FI"/>
        </w:rPr>
      </w:pPr>
      <w:r w:rsidRPr="00202A49">
        <w:rPr>
          <w:lang w:eastAsia="fi-FI"/>
        </w:rPr>
        <w:t>repetition av olika sätt att bilda ord i svenska språket</w:t>
      </w:r>
    </w:p>
    <w:p w:rsidR="00FC3808" w:rsidRDefault="00FC3808" w:rsidP="00453959">
      <w:pPr>
        <w:spacing w:line="240" w:lineRule="auto"/>
        <w:ind w:left="720"/>
        <w:contextualSpacing/>
        <w:rPr>
          <w:lang w:eastAsia="fi-FI"/>
        </w:rPr>
      </w:pPr>
    </w:p>
    <w:p w:rsidR="00846490" w:rsidRPr="00696B46" w:rsidRDefault="00846490" w:rsidP="00846490">
      <w:pPr>
        <w:pStyle w:val="Liststycke"/>
        <w:spacing w:line="240" w:lineRule="auto"/>
        <w:ind w:left="1304"/>
        <w:rPr>
          <w:i/>
        </w:rPr>
      </w:pPr>
      <w:r w:rsidRPr="00696B46">
        <w:rPr>
          <w:i/>
        </w:rPr>
        <w:t>Bedömning</w:t>
      </w:r>
    </w:p>
    <w:p w:rsidR="00846490" w:rsidRPr="00696B46" w:rsidRDefault="00846490" w:rsidP="00846490">
      <w:pPr>
        <w:pStyle w:val="Liststycke"/>
        <w:spacing w:line="240" w:lineRule="auto"/>
        <w:ind w:left="1304"/>
      </w:pPr>
      <w:r w:rsidRPr="00696B46">
        <w:t xml:space="preserve">Kursen bedöms med siffervitsord. </w:t>
      </w:r>
      <w:r w:rsidRPr="00696B46">
        <w:tab/>
      </w:r>
    </w:p>
    <w:p w:rsidR="00846490" w:rsidRPr="00696B46" w:rsidRDefault="00846490" w:rsidP="00846490">
      <w:pPr>
        <w:pStyle w:val="Liststycke"/>
        <w:ind w:left="1304"/>
      </w:pPr>
    </w:p>
    <w:p w:rsidR="00846490" w:rsidRPr="00696B46" w:rsidRDefault="00846490" w:rsidP="00846490">
      <w:pPr>
        <w:pStyle w:val="Liststycke"/>
        <w:ind w:left="1304"/>
        <w:rPr>
          <w:i/>
        </w:rPr>
      </w:pPr>
      <w:r w:rsidRPr="00696B46">
        <w:rPr>
          <w:i/>
        </w:rPr>
        <w:t>Kursen kan inte avläggas genom självständiga studier.</w:t>
      </w:r>
    </w:p>
    <w:p w:rsidR="00846490" w:rsidRPr="00696B46" w:rsidRDefault="00846490" w:rsidP="00846490">
      <w:pPr>
        <w:pStyle w:val="Liststycke"/>
        <w:ind w:left="1304"/>
      </w:pPr>
    </w:p>
    <w:p w:rsidR="00846490" w:rsidRPr="00696B46" w:rsidRDefault="00846490" w:rsidP="00846490">
      <w:pPr>
        <w:pStyle w:val="Liststycke"/>
        <w:spacing w:line="240" w:lineRule="auto"/>
        <w:ind w:left="1304"/>
        <w:rPr>
          <w:i/>
        </w:rPr>
      </w:pPr>
      <w:r w:rsidRPr="00696B46">
        <w:rPr>
          <w:i/>
        </w:rPr>
        <w:t>Rekommenderade förkunskaper</w:t>
      </w:r>
    </w:p>
    <w:p w:rsidR="00846490" w:rsidRDefault="00846490" w:rsidP="00846490">
      <w:pPr>
        <w:pStyle w:val="Liststycke"/>
        <w:spacing w:line="240" w:lineRule="auto"/>
        <w:ind w:left="1304"/>
        <w:rPr>
          <w:i/>
        </w:rPr>
      </w:pPr>
      <w:r w:rsidRPr="00696B46">
        <w:t>Sv2</w:t>
      </w:r>
      <w:r w:rsidR="0087484B">
        <w:t>-0</w:t>
      </w:r>
      <w:r w:rsidRPr="00696B46">
        <w:t>1–</w:t>
      </w:r>
      <w:r w:rsidR="0087484B">
        <w:t>0</w:t>
      </w:r>
      <w:r w:rsidRPr="00696B46">
        <w:t>6</w:t>
      </w:r>
    </w:p>
    <w:p w:rsidR="00846490" w:rsidRDefault="00846490" w:rsidP="00453959">
      <w:pPr>
        <w:spacing w:line="240" w:lineRule="auto"/>
        <w:ind w:left="720"/>
        <w:contextualSpacing/>
        <w:rPr>
          <w:lang w:eastAsia="fi-FI"/>
        </w:rPr>
      </w:pPr>
    </w:p>
    <w:p w:rsidR="003D436F" w:rsidRPr="00202A49" w:rsidRDefault="003D436F" w:rsidP="00453959">
      <w:pPr>
        <w:spacing w:line="240" w:lineRule="auto"/>
        <w:ind w:left="720"/>
        <w:contextualSpacing/>
        <w:rPr>
          <w:lang w:eastAsia="fi-FI"/>
        </w:rPr>
      </w:pPr>
    </w:p>
    <w:p w:rsidR="00453959" w:rsidRPr="00202A49" w:rsidRDefault="00846490" w:rsidP="00453959">
      <w:pPr>
        <w:spacing w:line="240" w:lineRule="auto"/>
        <w:ind w:left="1332" w:hanging="28"/>
        <w:rPr>
          <w:b/>
          <w:lang w:eastAsia="fi-FI"/>
        </w:rPr>
      </w:pPr>
      <w:r>
        <w:rPr>
          <w:b/>
          <w:lang w:eastAsia="fi-FI"/>
        </w:rPr>
        <w:t>8. Fördjupad skrivkompetens (Sv</w:t>
      </w:r>
      <w:r w:rsidR="00453959" w:rsidRPr="00202A49">
        <w:rPr>
          <w:b/>
          <w:lang w:eastAsia="fi-FI"/>
        </w:rPr>
        <w:t>2</w:t>
      </w:r>
      <w:r w:rsidR="0087484B">
        <w:rPr>
          <w:b/>
          <w:lang w:eastAsia="fi-FI"/>
        </w:rPr>
        <w:t>-0</w:t>
      </w:r>
      <w:r w:rsidR="00453959" w:rsidRPr="00202A49">
        <w:rPr>
          <w:b/>
          <w:lang w:eastAsia="fi-FI"/>
        </w:rPr>
        <w:t>8)</w:t>
      </w:r>
    </w:p>
    <w:p w:rsidR="00453959" w:rsidRPr="00202A49" w:rsidRDefault="00453959" w:rsidP="00453959">
      <w:pPr>
        <w:spacing w:line="240" w:lineRule="auto"/>
        <w:ind w:left="748" w:hanging="28"/>
        <w:rPr>
          <w:b/>
          <w:lang w:eastAsia="fi-FI"/>
        </w:rPr>
      </w:pPr>
    </w:p>
    <w:p w:rsidR="00453959" w:rsidRPr="00202A49" w:rsidRDefault="00453959" w:rsidP="00453959">
      <w:pPr>
        <w:spacing w:line="240" w:lineRule="auto"/>
        <w:ind w:left="1332" w:hanging="28"/>
        <w:rPr>
          <w:lang w:eastAsia="fi-FI"/>
        </w:rPr>
      </w:pPr>
      <w:r w:rsidRPr="00202A49">
        <w:rPr>
          <w:lang w:eastAsia="fi-FI"/>
        </w:rPr>
        <w:t>Den studerande fördjupar och utvecklar sina färdigheter i att producera olika slag av texter. Dessutom fördjupar den studerande sig i aktuella kulturella fenomen, aktuella teman i media och i aktuella samhälls- och kulturdebatter.</w:t>
      </w:r>
    </w:p>
    <w:p w:rsidR="00453959" w:rsidRPr="00202A49" w:rsidRDefault="00453959" w:rsidP="00453959">
      <w:pPr>
        <w:spacing w:line="240" w:lineRule="auto"/>
        <w:ind w:left="1108" w:hanging="28"/>
        <w:rPr>
          <w:lang w:eastAsia="fi-FI"/>
        </w:rPr>
      </w:pPr>
    </w:p>
    <w:p w:rsidR="00453959" w:rsidRPr="00202A49" w:rsidRDefault="00453959" w:rsidP="00453959">
      <w:pPr>
        <w:tabs>
          <w:tab w:val="left" w:pos="7710"/>
        </w:tabs>
        <w:spacing w:line="240" w:lineRule="auto"/>
        <w:ind w:left="1332" w:hanging="28"/>
        <w:rPr>
          <w:i/>
          <w:lang w:eastAsia="fi-FI"/>
        </w:rPr>
      </w:pPr>
      <w:r w:rsidRPr="00202A49">
        <w:rPr>
          <w:i/>
          <w:lang w:eastAsia="fi-FI"/>
        </w:rPr>
        <w:t>Mål</w:t>
      </w:r>
    </w:p>
    <w:p w:rsidR="00453959" w:rsidRPr="00202A49" w:rsidRDefault="00453959" w:rsidP="00453959">
      <w:pPr>
        <w:spacing w:line="240" w:lineRule="auto"/>
        <w:ind w:left="1332" w:hanging="28"/>
        <w:rPr>
          <w:lang w:eastAsia="fi-FI"/>
        </w:rPr>
      </w:pPr>
      <w:r w:rsidRPr="00202A49">
        <w:rPr>
          <w:lang w:eastAsia="fi-FI"/>
        </w:rPr>
        <w:t>Kursens mål är att den studerande ska</w:t>
      </w:r>
    </w:p>
    <w:p w:rsidR="00453959" w:rsidRPr="00202A49" w:rsidRDefault="00453959" w:rsidP="00453959">
      <w:pPr>
        <w:numPr>
          <w:ilvl w:val="0"/>
          <w:numId w:val="56"/>
        </w:numPr>
        <w:spacing w:line="240" w:lineRule="auto"/>
        <w:ind w:left="1661" w:hanging="357"/>
        <w:contextualSpacing/>
        <w:rPr>
          <w:lang w:eastAsia="fi-FI"/>
        </w:rPr>
      </w:pPr>
      <w:r w:rsidRPr="00202A49">
        <w:rPr>
          <w:lang w:eastAsia="fi-FI"/>
        </w:rPr>
        <w:t>fördjupa sin färdighet i textproduktion då det gäller att välja synvinkel för sina egna texter, behandla ett tema, välja sina källor, tänka självständigt och hitta sitt eget personliga uttryckssätt</w:t>
      </w:r>
    </w:p>
    <w:p w:rsidR="00453959" w:rsidRPr="00202A49" w:rsidRDefault="00453959" w:rsidP="00453959">
      <w:pPr>
        <w:numPr>
          <w:ilvl w:val="0"/>
          <w:numId w:val="56"/>
        </w:numPr>
        <w:spacing w:line="240" w:lineRule="auto"/>
        <w:ind w:left="1661" w:hanging="357"/>
        <w:contextualSpacing/>
        <w:rPr>
          <w:lang w:eastAsia="fi-FI"/>
        </w:rPr>
      </w:pPr>
      <w:r w:rsidRPr="00202A49">
        <w:rPr>
          <w:lang w:eastAsia="fi-FI"/>
        </w:rPr>
        <w:t>bli allt skickligare i att läsa, analysera, tolka och skriva texter och kunna hitta sitt personliga uttryckssätt vid textproduktion</w:t>
      </w:r>
    </w:p>
    <w:p w:rsidR="00453959" w:rsidRPr="00202A49" w:rsidRDefault="00453959" w:rsidP="00453959">
      <w:pPr>
        <w:numPr>
          <w:ilvl w:val="0"/>
          <w:numId w:val="56"/>
        </w:numPr>
        <w:spacing w:line="240" w:lineRule="auto"/>
        <w:ind w:left="1661" w:hanging="357"/>
        <w:contextualSpacing/>
        <w:rPr>
          <w:lang w:eastAsia="fi-FI"/>
        </w:rPr>
      </w:pPr>
      <w:r w:rsidRPr="00202A49">
        <w:rPr>
          <w:lang w:eastAsia="fi-FI"/>
        </w:rPr>
        <w:t>fördjupa och bredda sina skriftliga färdigheter</w:t>
      </w:r>
    </w:p>
    <w:p w:rsidR="00453959" w:rsidRPr="00202A49" w:rsidRDefault="00453959" w:rsidP="00453959">
      <w:pPr>
        <w:numPr>
          <w:ilvl w:val="0"/>
          <w:numId w:val="56"/>
        </w:numPr>
        <w:spacing w:line="240" w:lineRule="auto"/>
        <w:ind w:left="1661" w:hanging="357"/>
        <w:contextualSpacing/>
        <w:rPr>
          <w:lang w:eastAsia="fi-FI"/>
        </w:rPr>
      </w:pPr>
      <w:r w:rsidRPr="00202A49">
        <w:rPr>
          <w:lang w:eastAsia="fi-FI"/>
        </w:rPr>
        <w:t>genom diskussion och i skrift kunna behandla, utvärdera och kritiskt granska aktuella teman</w:t>
      </w:r>
    </w:p>
    <w:p w:rsidR="00453959" w:rsidRPr="00202A49" w:rsidRDefault="00453959" w:rsidP="00453959">
      <w:pPr>
        <w:numPr>
          <w:ilvl w:val="0"/>
          <w:numId w:val="56"/>
        </w:numPr>
        <w:spacing w:line="240" w:lineRule="auto"/>
        <w:ind w:left="1661" w:hanging="357"/>
        <w:contextualSpacing/>
        <w:rPr>
          <w:lang w:eastAsia="fi-FI"/>
        </w:rPr>
      </w:pPr>
      <w:r w:rsidRPr="00202A49">
        <w:rPr>
          <w:lang w:eastAsia="fi-FI"/>
        </w:rPr>
        <w:t>ha förmåga att hitta texter som är intressanta och kunna delta i diskussioner kring dessa texter</w:t>
      </w:r>
    </w:p>
    <w:p w:rsidR="00453959" w:rsidRPr="00202A49" w:rsidRDefault="00453959" w:rsidP="00453959">
      <w:pPr>
        <w:numPr>
          <w:ilvl w:val="0"/>
          <w:numId w:val="56"/>
        </w:numPr>
        <w:spacing w:line="240" w:lineRule="auto"/>
        <w:ind w:left="1661" w:hanging="357"/>
        <w:contextualSpacing/>
        <w:rPr>
          <w:lang w:eastAsia="fi-FI"/>
        </w:rPr>
      </w:pPr>
      <w:r w:rsidRPr="00202A49">
        <w:rPr>
          <w:lang w:eastAsia="fi-FI"/>
        </w:rPr>
        <w:t xml:space="preserve">kunna bemästra språkets strukturer och bli allt skickligare som skribent, både individuellt och tillsammans med andra. </w:t>
      </w:r>
    </w:p>
    <w:p w:rsidR="00453959" w:rsidRPr="00202A49" w:rsidRDefault="00453959" w:rsidP="00453959">
      <w:pPr>
        <w:spacing w:line="240" w:lineRule="auto"/>
        <w:ind w:left="1332" w:hanging="28"/>
        <w:rPr>
          <w:lang w:eastAsia="fi-FI"/>
        </w:rPr>
      </w:pPr>
    </w:p>
    <w:p w:rsidR="00453959" w:rsidRPr="00202A49" w:rsidRDefault="00453959" w:rsidP="00453959">
      <w:pPr>
        <w:ind w:left="1332" w:hanging="28"/>
        <w:rPr>
          <w:i/>
          <w:lang w:eastAsia="fi-FI"/>
        </w:rPr>
      </w:pPr>
      <w:r w:rsidRPr="00202A49">
        <w:rPr>
          <w:i/>
          <w:lang w:eastAsia="fi-FI"/>
        </w:rPr>
        <w:t xml:space="preserve">Centralt innehåll  </w:t>
      </w:r>
    </w:p>
    <w:p w:rsidR="00453959" w:rsidRPr="00202A49" w:rsidRDefault="00453959" w:rsidP="00453959">
      <w:pPr>
        <w:numPr>
          <w:ilvl w:val="0"/>
          <w:numId w:val="57"/>
        </w:numPr>
        <w:spacing w:line="240" w:lineRule="auto"/>
        <w:ind w:left="1664"/>
        <w:contextualSpacing/>
        <w:rPr>
          <w:lang w:eastAsia="fi-FI"/>
        </w:rPr>
      </w:pPr>
      <w:r w:rsidRPr="00202A49">
        <w:rPr>
          <w:lang w:eastAsia="fi-FI"/>
        </w:rPr>
        <w:t xml:space="preserve">att strukturera och bearbeta texter, speciellt då det gäller att redigera och sammanställa texter i en slutlig form och att ge respons </w:t>
      </w:r>
    </w:p>
    <w:p w:rsidR="00453959" w:rsidRPr="00202A49" w:rsidRDefault="00453959" w:rsidP="00453959">
      <w:pPr>
        <w:numPr>
          <w:ilvl w:val="0"/>
          <w:numId w:val="57"/>
        </w:numPr>
        <w:spacing w:line="240" w:lineRule="auto"/>
        <w:ind w:left="1664"/>
        <w:contextualSpacing/>
        <w:rPr>
          <w:lang w:eastAsia="fi-FI"/>
        </w:rPr>
      </w:pPr>
      <w:r w:rsidRPr="00202A49">
        <w:rPr>
          <w:lang w:eastAsia="fi-FI"/>
        </w:rPr>
        <w:t>att skriva för olika ändamål, bland annat i kommunikation med olika myndigheter</w:t>
      </w:r>
    </w:p>
    <w:p w:rsidR="00453959" w:rsidRPr="00202A49" w:rsidRDefault="00453959" w:rsidP="00453959">
      <w:pPr>
        <w:numPr>
          <w:ilvl w:val="0"/>
          <w:numId w:val="57"/>
        </w:numPr>
        <w:spacing w:line="240" w:lineRule="auto"/>
        <w:ind w:left="1664"/>
        <w:contextualSpacing/>
        <w:rPr>
          <w:lang w:eastAsia="fi-FI"/>
        </w:rPr>
      </w:pPr>
      <w:r w:rsidRPr="00202A49">
        <w:rPr>
          <w:lang w:eastAsia="fi-FI"/>
        </w:rPr>
        <w:t>att skriva texter med utgångspunkt i varierande textmaterial och kreativt skrivande</w:t>
      </w:r>
    </w:p>
    <w:p w:rsidR="00453959" w:rsidRPr="00202A49" w:rsidRDefault="00453959" w:rsidP="00453959">
      <w:pPr>
        <w:numPr>
          <w:ilvl w:val="0"/>
          <w:numId w:val="57"/>
        </w:numPr>
        <w:spacing w:line="240" w:lineRule="auto"/>
        <w:ind w:left="1664"/>
        <w:contextualSpacing/>
        <w:rPr>
          <w:lang w:eastAsia="fi-FI"/>
        </w:rPr>
      </w:pPr>
      <w:r w:rsidRPr="00202A49">
        <w:rPr>
          <w:lang w:eastAsia="fi-FI"/>
        </w:rPr>
        <w:t xml:space="preserve">att skriva materialbaserat och att analysera grundtexternas språk och genre, till </w:t>
      </w:r>
      <w:r w:rsidRPr="00202A49">
        <w:rPr>
          <w:lang w:eastAsia="fi-FI"/>
        </w:rPr>
        <w:lastRenderedPageBreak/>
        <w:t>exempel att analysera och kommentera texter</w:t>
      </w:r>
    </w:p>
    <w:p w:rsidR="00453959" w:rsidRPr="00202A49" w:rsidRDefault="00453959" w:rsidP="00453959">
      <w:pPr>
        <w:numPr>
          <w:ilvl w:val="0"/>
          <w:numId w:val="57"/>
        </w:numPr>
        <w:spacing w:line="240" w:lineRule="auto"/>
        <w:ind w:left="1664"/>
        <w:contextualSpacing/>
        <w:rPr>
          <w:lang w:eastAsia="fi-FI"/>
        </w:rPr>
      </w:pPr>
      <w:r w:rsidRPr="00202A49">
        <w:rPr>
          <w:lang w:eastAsia="fi-FI"/>
        </w:rPr>
        <w:t>att analysera språkstrukturer, enligt de studerandes behov</w:t>
      </w:r>
    </w:p>
    <w:p w:rsidR="00453959" w:rsidRPr="00202A49" w:rsidRDefault="00453959" w:rsidP="00453959">
      <w:pPr>
        <w:numPr>
          <w:ilvl w:val="0"/>
          <w:numId w:val="57"/>
        </w:numPr>
        <w:spacing w:line="240" w:lineRule="auto"/>
        <w:ind w:left="1664"/>
        <w:contextualSpacing/>
        <w:rPr>
          <w:lang w:eastAsia="fi-FI"/>
        </w:rPr>
      </w:pPr>
      <w:r w:rsidRPr="00202A49">
        <w:rPr>
          <w:lang w:eastAsia="fi-FI"/>
        </w:rPr>
        <w:t>att citera och hänvisa till källor</w:t>
      </w:r>
    </w:p>
    <w:p w:rsidR="00453959" w:rsidRPr="00202A49" w:rsidRDefault="00453959" w:rsidP="00453959">
      <w:pPr>
        <w:numPr>
          <w:ilvl w:val="0"/>
          <w:numId w:val="57"/>
        </w:numPr>
        <w:spacing w:line="240" w:lineRule="auto"/>
        <w:ind w:left="1664"/>
        <w:contextualSpacing/>
        <w:rPr>
          <w:lang w:eastAsia="fi-FI"/>
        </w:rPr>
      </w:pPr>
      <w:r w:rsidRPr="00202A49">
        <w:rPr>
          <w:lang w:eastAsia="fi-FI"/>
        </w:rPr>
        <w:t>att producera muntliga texter utgående från kursens tema, till exempel ett diskussionsinlägg, ett inledningsanförande eller ett debattinlägg</w:t>
      </w:r>
    </w:p>
    <w:p w:rsidR="00594021" w:rsidRDefault="00594021" w:rsidP="00846490">
      <w:pPr>
        <w:pStyle w:val="Liststycke"/>
        <w:spacing w:line="240" w:lineRule="auto"/>
        <w:ind w:left="1304"/>
        <w:rPr>
          <w:i/>
        </w:rPr>
      </w:pPr>
    </w:p>
    <w:p w:rsidR="00846490" w:rsidRPr="00696B46" w:rsidRDefault="00846490" w:rsidP="00846490">
      <w:pPr>
        <w:pStyle w:val="Liststycke"/>
        <w:spacing w:line="240" w:lineRule="auto"/>
        <w:ind w:left="1304"/>
        <w:rPr>
          <w:i/>
        </w:rPr>
      </w:pPr>
      <w:r w:rsidRPr="00696B46">
        <w:rPr>
          <w:i/>
        </w:rPr>
        <w:t>Bedömning</w:t>
      </w:r>
    </w:p>
    <w:p w:rsidR="00846490" w:rsidRPr="00696B46" w:rsidRDefault="00846490" w:rsidP="00846490">
      <w:pPr>
        <w:pStyle w:val="Liststycke"/>
        <w:spacing w:line="240" w:lineRule="auto"/>
        <w:ind w:left="1304"/>
      </w:pPr>
      <w:r w:rsidRPr="00696B46">
        <w:t xml:space="preserve">Kursen bedöms med siffervitsord. </w:t>
      </w:r>
      <w:r w:rsidRPr="00696B46">
        <w:tab/>
      </w:r>
    </w:p>
    <w:p w:rsidR="00846490" w:rsidRPr="00696B46" w:rsidRDefault="00846490" w:rsidP="00846490">
      <w:pPr>
        <w:pStyle w:val="Liststycke"/>
        <w:ind w:left="1304"/>
      </w:pPr>
    </w:p>
    <w:p w:rsidR="00846490" w:rsidRPr="00696B46" w:rsidRDefault="00846490" w:rsidP="00846490">
      <w:pPr>
        <w:pStyle w:val="Liststycke"/>
        <w:ind w:left="1304"/>
        <w:rPr>
          <w:i/>
        </w:rPr>
      </w:pPr>
      <w:r w:rsidRPr="00696B46">
        <w:rPr>
          <w:i/>
        </w:rPr>
        <w:t>Kursen kan inte avläggas genom självständiga studier.</w:t>
      </w:r>
    </w:p>
    <w:p w:rsidR="00846490" w:rsidRPr="00696B46" w:rsidRDefault="00846490" w:rsidP="00846490">
      <w:pPr>
        <w:pStyle w:val="Liststycke"/>
        <w:ind w:left="1304"/>
      </w:pPr>
    </w:p>
    <w:p w:rsidR="00846490" w:rsidRPr="00696B46" w:rsidRDefault="00846490" w:rsidP="00846490">
      <w:pPr>
        <w:pStyle w:val="Liststycke"/>
        <w:spacing w:line="240" w:lineRule="auto"/>
        <w:ind w:left="1304"/>
        <w:rPr>
          <w:i/>
        </w:rPr>
      </w:pPr>
      <w:r w:rsidRPr="00696B46">
        <w:rPr>
          <w:i/>
        </w:rPr>
        <w:t>Rekommenderade förkunskaper</w:t>
      </w:r>
    </w:p>
    <w:p w:rsidR="00846490" w:rsidRPr="00846490" w:rsidRDefault="00846490" w:rsidP="00846490">
      <w:pPr>
        <w:pStyle w:val="Liststycke"/>
        <w:spacing w:line="240" w:lineRule="auto"/>
        <w:ind w:left="1304"/>
        <w:rPr>
          <w:i/>
          <w:color w:val="FF0000"/>
        </w:rPr>
      </w:pPr>
      <w:r w:rsidRPr="00696B46">
        <w:t>Sv2</w:t>
      </w:r>
      <w:r w:rsidR="0087484B">
        <w:t>-0</w:t>
      </w:r>
      <w:r w:rsidRPr="00696B46">
        <w:t>1–</w:t>
      </w:r>
      <w:r w:rsidR="0087484B">
        <w:t>0</w:t>
      </w:r>
      <w:r w:rsidRPr="00696B46">
        <w:t>6</w:t>
      </w:r>
      <w:r>
        <w:t xml:space="preserve">  </w:t>
      </w:r>
      <w:r>
        <w:tab/>
      </w:r>
    </w:p>
    <w:p w:rsidR="003D436F" w:rsidRDefault="003D436F" w:rsidP="00453959">
      <w:pPr>
        <w:spacing w:line="240" w:lineRule="auto"/>
        <w:ind w:left="1304" w:hanging="28"/>
        <w:rPr>
          <w:b/>
          <w:lang w:eastAsia="fi-FI"/>
        </w:rPr>
      </w:pPr>
    </w:p>
    <w:p w:rsidR="00594021" w:rsidRDefault="00594021" w:rsidP="00453959">
      <w:pPr>
        <w:spacing w:line="240" w:lineRule="auto"/>
        <w:ind w:left="1304" w:hanging="28"/>
        <w:rPr>
          <w:b/>
          <w:lang w:eastAsia="fi-FI"/>
        </w:rPr>
      </w:pPr>
    </w:p>
    <w:p w:rsidR="00453959" w:rsidRPr="00202A49" w:rsidRDefault="00846490" w:rsidP="00453959">
      <w:pPr>
        <w:spacing w:line="240" w:lineRule="auto"/>
        <w:ind w:left="1304" w:hanging="28"/>
        <w:rPr>
          <w:b/>
          <w:lang w:eastAsia="fi-FI"/>
        </w:rPr>
      </w:pPr>
      <w:r>
        <w:rPr>
          <w:b/>
          <w:lang w:eastAsia="fi-FI"/>
        </w:rPr>
        <w:t>9. Fördjupad läskompetens (Sv</w:t>
      </w:r>
      <w:r w:rsidR="00453959" w:rsidRPr="00202A49">
        <w:rPr>
          <w:b/>
          <w:lang w:eastAsia="fi-FI"/>
        </w:rPr>
        <w:t>2</w:t>
      </w:r>
      <w:r w:rsidR="0087484B">
        <w:rPr>
          <w:b/>
          <w:lang w:eastAsia="fi-FI"/>
        </w:rPr>
        <w:t>-0</w:t>
      </w:r>
      <w:r w:rsidR="00453959" w:rsidRPr="00202A49">
        <w:rPr>
          <w:b/>
          <w:lang w:eastAsia="fi-FI"/>
        </w:rPr>
        <w:t>9)</w:t>
      </w:r>
    </w:p>
    <w:p w:rsidR="00453959" w:rsidRPr="00202A49" w:rsidRDefault="00453959" w:rsidP="00453959">
      <w:pPr>
        <w:spacing w:line="240" w:lineRule="auto"/>
        <w:ind w:left="1332" w:hanging="28"/>
        <w:rPr>
          <w:b/>
          <w:lang w:eastAsia="fi-FI"/>
        </w:rPr>
      </w:pPr>
    </w:p>
    <w:p w:rsidR="00453959" w:rsidRPr="00202A49" w:rsidRDefault="00453959" w:rsidP="00453959">
      <w:pPr>
        <w:spacing w:line="240" w:lineRule="auto"/>
        <w:ind w:left="1332" w:hanging="28"/>
        <w:rPr>
          <w:lang w:eastAsia="fi-FI"/>
        </w:rPr>
      </w:pPr>
      <w:r w:rsidRPr="00202A49">
        <w:rPr>
          <w:lang w:eastAsia="fi-FI"/>
        </w:rPr>
        <w:t xml:space="preserve">Den studerande fördjupar och breddar sina färdigheter i att analysera, tolka, producera och utvärdera olika slag av texter. Den studerande utvecklar även sitt kritiska läsande och sin kulturella kompetens. </w:t>
      </w:r>
    </w:p>
    <w:p w:rsidR="00453959" w:rsidRPr="00202A49" w:rsidRDefault="00453959" w:rsidP="00453959">
      <w:pPr>
        <w:spacing w:line="240" w:lineRule="auto"/>
        <w:ind w:left="1304" w:firstLine="360"/>
        <w:rPr>
          <w:lang w:eastAsia="fi-FI"/>
        </w:rPr>
      </w:pPr>
    </w:p>
    <w:p w:rsidR="00453959" w:rsidRPr="00202A49" w:rsidRDefault="00453959" w:rsidP="00696B46">
      <w:pPr>
        <w:spacing w:line="240" w:lineRule="auto"/>
        <w:ind w:firstLine="1304"/>
        <w:rPr>
          <w:i/>
          <w:lang w:eastAsia="fi-FI"/>
        </w:rPr>
      </w:pPr>
      <w:r w:rsidRPr="00202A49">
        <w:rPr>
          <w:i/>
          <w:lang w:eastAsia="fi-FI"/>
        </w:rPr>
        <w:t>Mål</w:t>
      </w:r>
    </w:p>
    <w:p w:rsidR="00453959" w:rsidRPr="00202A49" w:rsidRDefault="00453959" w:rsidP="00FF1960">
      <w:pPr>
        <w:spacing w:line="240" w:lineRule="auto"/>
        <w:ind w:firstLine="1304"/>
        <w:rPr>
          <w:lang w:eastAsia="fi-FI"/>
        </w:rPr>
      </w:pPr>
      <w:r w:rsidRPr="00202A49">
        <w:rPr>
          <w:lang w:eastAsia="fi-FI"/>
        </w:rPr>
        <w:t>Kursens mål är att den studerande ska</w:t>
      </w:r>
    </w:p>
    <w:p w:rsidR="00453959" w:rsidRPr="00202A49" w:rsidRDefault="00453959" w:rsidP="00453959">
      <w:pPr>
        <w:numPr>
          <w:ilvl w:val="0"/>
          <w:numId w:val="42"/>
        </w:numPr>
        <w:spacing w:line="240" w:lineRule="auto"/>
        <w:ind w:left="1664"/>
        <w:contextualSpacing/>
        <w:rPr>
          <w:lang w:eastAsia="fi-FI"/>
        </w:rPr>
      </w:pPr>
      <w:r w:rsidRPr="00202A49">
        <w:rPr>
          <w:lang w:eastAsia="fi-FI"/>
        </w:rPr>
        <w:t>vidareutveckla förmågan att läsa och tolka olika slag av texter analytiskt, kritiskt, kreativt och med inlevelse</w:t>
      </w:r>
    </w:p>
    <w:p w:rsidR="00453959" w:rsidRPr="00202A49" w:rsidRDefault="00453959" w:rsidP="00453959">
      <w:pPr>
        <w:numPr>
          <w:ilvl w:val="0"/>
          <w:numId w:val="42"/>
        </w:numPr>
        <w:spacing w:line="240" w:lineRule="auto"/>
        <w:ind w:left="1664"/>
        <w:contextualSpacing/>
        <w:rPr>
          <w:lang w:eastAsia="fi-FI"/>
        </w:rPr>
      </w:pPr>
      <w:r w:rsidRPr="00202A49">
        <w:rPr>
          <w:lang w:eastAsia="fi-FI"/>
        </w:rPr>
        <w:t xml:space="preserve">fördjupa sina insikter i </w:t>
      </w:r>
      <w:proofErr w:type="spellStart"/>
      <w:r w:rsidRPr="00202A49">
        <w:rPr>
          <w:lang w:eastAsia="fi-FI"/>
        </w:rPr>
        <w:t>multilitteracitet</w:t>
      </w:r>
      <w:proofErr w:type="spellEnd"/>
      <w:r w:rsidRPr="00202A49">
        <w:rPr>
          <w:lang w:eastAsia="fi-FI"/>
        </w:rPr>
        <w:t>, speciellt vad gäller textgenrer och multimodalitet, samt särdrag i olika typer av texter</w:t>
      </w:r>
    </w:p>
    <w:p w:rsidR="00453959" w:rsidRPr="00202A49" w:rsidRDefault="00453959" w:rsidP="00453959">
      <w:pPr>
        <w:numPr>
          <w:ilvl w:val="0"/>
          <w:numId w:val="42"/>
        </w:numPr>
        <w:spacing w:line="240" w:lineRule="auto"/>
        <w:ind w:left="1664"/>
        <w:contextualSpacing/>
        <w:rPr>
          <w:lang w:eastAsia="fi-FI"/>
        </w:rPr>
      </w:pPr>
      <w:r w:rsidRPr="00202A49">
        <w:rPr>
          <w:lang w:eastAsia="fi-FI"/>
        </w:rPr>
        <w:t>fördjupa sin kunskap om språk och uttryckssätt inom olika fack- och vetenskapsområden</w:t>
      </w:r>
    </w:p>
    <w:p w:rsidR="00453959" w:rsidRPr="00202A49" w:rsidRDefault="00453959" w:rsidP="00453959">
      <w:pPr>
        <w:numPr>
          <w:ilvl w:val="0"/>
          <w:numId w:val="42"/>
        </w:numPr>
        <w:spacing w:line="240" w:lineRule="auto"/>
        <w:ind w:left="1664"/>
        <w:contextualSpacing/>
        <w:rPr>
          <w:lang w:eastAsia="fi-FI"/>
        </w:rPr>
      </w:pPr>
      <w:r w:rsidRPr="00202A49">
        <w:rPr>
          <w:lang w:eastAsia="fi-FI"/>
        </w:rPr>
        <w:t xml:space="preserve">fördjupa sina kunskaper om finländsk, speciellt finlandssvensk litteratur. </w:t>
      </w:r>
    </w:p>
    <w:p w:rsidR="00453959" w:rsidRPr="00202A49" w:rsidRDefault="00453959" w:rsidP="00453959">
      <w:pPr>
        <w:spacing w:line="240" w:lineRule="auto"/>
        <w:ind w:left="1304"/>
        <w:contextualSpacing/>
        <w:rPr>
          <w:lang w:eastAsia="fi-FI"/>
        </w:rPr>
      </w:pPr>
    </w:p>
    <w:p w:rsidR="00453959" w:rsidRPr="00202A49" w:rsidRDefault="00453959" w:rsidP="00453959">
      <w:pPr>
        <w:spacing w:line="240" w:lineRule="auto"/>
        <w:ind w:left="1304"/>
        <w:rPr>
          <w:i/>
          <w:lang w:eastAsia="fi-FI"/>
        </w:rPr>
      </w:pPr>
      <w:r w:rsidRPr="00202A49">
        <w:rPr>
          <w:i/>
          <w:lang w:eastAsia="fi-FI"/>
        </w:rPr>
        <w:t xml:space="preserve">Centralt innehåll  </w:t>
      </w:r>
    </w:p>
    <w:p w:rsidR="00453959" w:rsidRPr="00202A49" w:rsidRDefault="00453959" w:rsidP="00453959">
      <w:pPr>
        <w:numPr>
          <w:ilvl w:val="0"/>
          <w:numId w:val="43"/>
        </w:numPr>
        <w:spacing w:line="240" w:lineRule="auto"/>
        <w:ind w:left="1664"/>
        <w:contextualSpacing/>
        <w:rPr>
          <w:lang w:eastAsia="fi-FI"/>
        </w:rPr>
      </w:pPr>
      <w:r w:rsidRPr="00202A49">
        <w:rPr>
          <w:lang w:eastAsia="fi-FI"/>
        </w:rPr>
        <w:t>läsning av olika slag av fiktion och fakta samt texter från olika fack- och vetenskapsområden</w:t>
      </w:r>
    </w:p>
    <w:p w:rsidR="00453959" w:rsidRPr="00202A49" w:rsidRDefault="00453959" w:rsidP="00453959">
      <w:pPr>
        <w:numPr>
          <w:ilvl w:val="0"/>
          <w:numId w:val="43"/>
        </w:numPr>
        <w:spacing w:line="240" w:lineRule="auto"/>
        <w:ind w:left="1664"/>
        <w:contextualSpacing/>
        <w:rPr>
          <w:lang w:eastAsia="fi-FI"/>
        </w:rPr>
      </w:pPr>
      <w:r w:rsidRPr="00202A49">
        <w:rPr>
          <w:lang w:eastAsia="fi-FI"/>
        </w:rPr>
        <w:t>litterära samtal, att producera texter om litteratur, att dela läserfarenheter med andra</w:t>
      </w:r>
    </w:p>
    <w:p w:rsidR="00453959" w:rsidRPr="00202A49" w:rsidRDefault="00453959" w:rsidP="00453959">
      <w:pPr>
        <w:numPr>
          <w:ilvl w:val="0"/>
          <w:numId w:val="43"/>
        </w:numPr>
        <w:spacing w:line="240" w:lineRule="auto"/>
        <w:ind w:left="1664"/>
        <w:contextualSpacing/>
        <w:rPr>
          <w:lang w:eastAsia="fi-FI"/>
        </w:rPr>
      </w:pPr>
      <w:r w:rsidRPr="00202A49">
        <w:rPr>
          <w:lang w:eastAsia="fi-FI"/>
        </w:rPr>
        <w:t>språkliga begrepp som används då man analyserar, tolkar och utvärderar litteratur</w:t>
      </w:r>
    </w:p>
    <w:p w:rsidR="00453959" w:rsidRPr="00202A49" w:rsidRDefault="00453959" w:rsidP="00453959">
      <w:pPr>
        <w:numPr>
          <w:ilvl w:val="0"/>
          <w:numId w:val="43"/>
        </w:numPr>
        <w:spacing w:line="240" w:lineRule="auto"/>
        <w:ind w:left="1664"/>
        <w:contextualSpacing/>
        <w:rPr>
          <w:lang w:eastAsia="fi-FI"/>
        </w:rPr>
      </w:pPr>
      <w:r w:rsidRPr="00202A49">
        <w:rPr>
          <w:lang w:eastAsia="fi-FI"/>
        </w:rPr>
        <w:t>textanalys, textstrukturer, textgenrer, intertextualitet</w:t>
      </w:r>
    </w:p>
    <w:p w:rsidR="00453959" w:rsidRPr="00202A49" w:rsidRDefault="00453959" w:rsidP="00453959">
      <w:pPr>
        <w:numPr>
          <w:ilvl w:val="0"/>
          <w:numId w:val="43"/>
        </w:numPr>
        <w:spacing w:line="240" w:lineRule="auto"/>
        <w:ind w:left="1664"/>
        <w:contextualSpacing/>
        <w:rPr>
          <w:lang w:eastAsia="fi-FI"/>
        </w:rPr>
      </w:pPr>
      <w:r w:rsidRPr="00202A49">
        <w:rPr>
          <w:lang w:eastAsia="fi-FI"/>
        </w:rPr>
        <w:t xml:space="preserve">läsning av ett valfritt verk, till exempel ett sådant som är betydelsefullt för den studerandes egen kulturella identitet </w:t>
      </w:r>
    </w:p>
    <w:p w:rsidR="00453959" w:rsidRPr="00202A49" w:rsidRDefault="00453959" w:rsidP="00453959">
      <w:pPr>
        <w:numPr>
          <w:ilvl w:val="0"/>
          <w:numId w:val="43"/>
        </w:numPr>
        <w:spacing w:line="240" w:lineRule="auto"/>
        <w:ind w:left="1664"/>
        <w:contextualSpacing/>
        <w:rPr>
          <w:lang w:eastAsia="fi-FI"/>
        </w:rPr>
      </w:pPr>
      <w:r w:rsidRPr="00202A49">
        <w:rPr>
          <w:lang w:eastAsia="fi-FI"/>
        </w:rPr>
        <w:t>presentation av en författare eller ett verk</w:t>
      </w:r>
    </w:p>
    <w:p w:rsidR="00453959" w:rsidRPr="00202A49" w:rsidRDefault="00453959" w:rsidP="00453959">
      <w:pPr>
        <w:numPr>
          <w:ilvl w:val="0"/>
          <w:numId w:val="43"/>
        </w:numPr>
        <w:spacing w:line="240" w:lineRule="auto"/>
        <w:ind w:left="1664"/>
        <w:contextualSpacing/>
        <w:rPr>
          <w:lang w:eastAsia="fi-FI"/>
        </w:rPr>
      </w:pPr>
      <w:r w:rsidRPr="00202A49">
        <w:rPr>
          <w:lang w:eastAsia="fi-FI"/>
        </w:rPr>
        <w:t>övning i att översätta</w:t>
      </w:r>
    </w:p>
    <w:p w:rsidR="00594021" w:rsidRDefault="00594021" w:rsidP="00846490">
      <w:pPr>
        <w:pStyle w:val="Liststycke"/>
        <w:spacing w:line="240" w:lineRule="auto"/>
        <w:ind w:left="1304"/>
        <w:rPr>
          <w:i/>
        </w:rPr>
      </w:pPr>
    </w:p>
    <w:p w:rsidR="00846490" w:rsidRPr="00696B46" w:rsidRDefault="00846490" w:rsidP="00846490">
      <w:pPr>
        <w:pStyle w:val="Liststycke"/>
        <w:spacing w:line="240" w:lineRule="auto"/>
        <w:ind w:left="1304"/>
        <w:rPr>
          <w:i/>
        </w:rPr>
      </w:pPr>
      <w:r w:rsidRPr="00696B46">
        <w:rPr>
          <w:i/>
        </w:rPr>
        <w:t>Bedömning</w:t>
      </w:r>
    </w:p>
    <w:p w:rsidR="00846490" w:rsidRPr="00696B46" w:rsidRDefault="00846490" w:rsidP="00846490">
      <w:pPr>
        <w:pStyle w:val="Liststycke"/>
        <w:spacing w:line="240" w:lineRule="auto"/>
        <w:ind w:left="1304"/>
      </w:pPr>
      <w:r w:rsidRPr="00696B46">
        <w:t xml:space="preserve">Kursen bedöms med siffervitsord. </w:t>
      </w:r>
      <w:r w:rsidRPr="00696B46">
        <w:tab/>
      </w:r>
    </w:p>
    <w:p w:rsidR="00490163" w:rsidRDefault="00490163" w:rsidP="00846490">
      <w:pPr>
        <w:pStyle w:val="Liststycke"/>
        <w:ind w:left="1304"/>
        <w:rPr>
          <w:i/>
        </w:rPr>
      </w:pPr>
    </w:p>
    <w:p w:rsidR="00846490" w:rsidRPr="00696B46" w:rsidRDefault="00846490" w:rsidP="00846490">
      <w:pPr>
        <w:pStyle w:val="Liststycke"/>
        <w:ind w:left="1304"/>
        <w:rPr>
          <w:i/>
        </w:rPr>
      </w:pPr>
      <w:r w:rsidRPr="00696B46">
        <w:rPr>
          <w:i/>
        </w:rPr>
        <w:t>Kursen kan inte avläggas genom självständiga studier.</w:t>
      </w:r>
    </w:p>
    <w:p w:rsidR="00846490" w:rsidRPr="00696B46" w:rsidRDefault="00846490" w:rsidP="00846490">
      <w:pPr>
        <w:pStyle w:val="Liststycke"/>
        <w:ind w:left="1304"/>
      </w:pPr>
    </w:p>
    <w:p w:rsidR="00846490" w:rsidRPr="00696B46" w:rsidRDefault="00846490" w:rsidP="00846490">
      <w:pPr>
        <w:pStyle w:val="Liststycke"/>
        <w:spacing w:line="240" w:lineRule="auto"/>
        <w:ind w:left="1304"/>
        <w:rPr>
          <w:i/>
        </w:rPr>
      </w:pPr>
      <w:r w:rsidRPr="00696B46">
        <w:rPr>
          <w:i/>
        </w:rPr>
        <w:lastRenderedPageBreak/>
        <w:t>Rekommenderade förkunskaper</w:t>
      </w:r>
    </w:p>
    <w:p w:rsidR="00846490" w:rsidRPr="00846490" w:rsidRDefault="00846490" w:rsidP="00846490">
      <w:pPr>
        <w:pStyle w:val="Liststycke"/>
        <w:spacing w:line="240" w:lineRule="auto"/>
        <w:ind w:left="1304"/>
        <w:rPr>
          <w:i/>
          <w:color w:val="FF0000"/>
        </w:rPr>
      </w:pPr>
      <w:r w:rsidRPr="00696B46">
        <w:t>Sv2</w:t>
      </w:r>
      <w:r w:rsidR="0087484B">
        <w:t>-0</w:t>
      </w:r>
      <w:r w:rsidRPr="00696B46">
        <w:t>1–</w:t>
      </w:r>
      <w:r w:rsidR="0087484B">
        <w:t>0</w:t>
      </w:r>
      <w:r w:rsidRPr="00696B46">
        <w:t>6</w:t>
      </w:r>
      <w:r>
        <w:t xml:space="preserve"> </w:t>
      </w:r>
      <w:r>
        <w:tab/>
      </w:r>
    </w:p>
    <w:p w:rsidR="00453959" w:rsidRPr="00202A49" w:rsidRDefault="00453959" w:rsidP="00453959">
      <w:pPr>
        <w:spacing w:line="240" w:lineRule="auto"/>
        <w:contextualSpacing/>
      </w:pPr>
    </w:p>
    <w:p w:rsidR="0080571A" w:rsidRPr="00202A49" w:rsidRDefault="0080571A" w:rsidP="00846490">
      <w:pPr>
        <w:widowControl/>
        <w:adjustRightInd/>
        <w:spacing w:after="200" w:line="276" w:lineRule="auto"/>
        <w:textAlignment w:val="auto"/>
      </w:pPr>
      <w:r w:rsidRPr="00202A49">
        <w:br w:type="page"/>
      </w:r>
    </w:p>
    <w:p w:rsidR="002735B7" w:rsidRPr="00202A49" w:rsidRDefault="00516796" w:rsidP="00C30280">
      <w:pPr>
        <w:pStyle w:val="Rubrik2"/>
      </w:pPr>
      <w:bookmarkStart w:id="76" w:name="_Toc484000669"/>
      <w:bookmarkStart w:id="77" w:name="_Toc490138532"/>
      <w:r>
        <w:lastRenderedPageBreak/>
        <w:t xml:space="preserve">5.4 </w:t>
      </w:r>
      <w:r w:rsidR="002735B7" w:rsidRPr="00202A49">
        <w:t>Det andra inhemska språket</w:t>
      </w:r>
      <w:bookmarkEnd w:id="76"/>
      <w:bookmarkEnd w:id="77"/>
      <w:r w:rsidR="002735B7" w:rsidRPr="00202A49">
        <w:t xml:space="preserve"> </w:t>
      </w:r>
    </w:p>
    <w:p w:rsidR="002735B7" w:rsidRDefault="002735B7" w:rsidP="002735B7">
      <w:pPr>
        <w:spacing w:line="240" w:lineRule="auto"/>
        <w:rPr>
          <w:b/>
          <w:sz w:val="28"/>
          <w:szCs w:val="28"/>
        </w:rPr>
      </w:pPr>
    </w:p>
    <w:p w:rsidR="000647D0" w:rsidRPr="00202A49" w:rsidRDefault="000647D0" w:rsidP="002735B7">
      <w:pPr>
        <w:spacing w:line="240" w:lineRule="auto"/>
        <w:rPr>
          <w:b/>
          <w:sz w:val="28"/>
          <w:szCs w:val="28"/>
        </w:rPr>
      </w:pPr>
    </w:p>
    <w:p w:rsidR="002735B7" w:rsidRPr="00202A49" w:rsidRDefault="00516796" w:rsidP="00C30280">
      <w:pPr>
        <w:pStyle w:val="Rubrik3"/>
      </w:pPr>
      <w:bookmarkStart w:id="78" w:name="_Toc415582283"/>
      <w:bookmarkStart w:id="79" w:name="_Toc484000670"/>
      <w:bookmarkStart w:id="80" w:name="_Toc490138533"/>
      <w:r>
        <w:t xml:space="preserve">5.4.1 </w:t>
      </w:r>
      <w:r w:rsidR="002735B7" w:rsidRPr="00202A49">
        <w:t>Finska</w:t>
      </w:r>
      <w:bookmarkEnd w:id="78"/>
      <w:bookmarkEnd w:id="79"/>
      <w:bookmarkEnd w:id="80"/>
    </w:p>
    <w:p w:rsidR="002735B7" w:rsidRPr="00202A49" w:rsidRDefault="002735B7" w:rsidP="002735B7">
      <w:pPr>
        <w:spacing w:line="240" w:lineRule="auto"/>
        <w:ind w:left="1304"/>
        <w:rPr>
          <w:rFonts w:eastAsia="Calibri"/>
          <w:lang w:eastAsia="en-US"/>
        </w:rPr>
      </w:pPr>
    </w:p>
    <w:p w:rsidR="002735B7" w:rsidRPr="00202A49" w:rsidRDefault="002735B7" w:rsidP="002735B7">
      <w:pPr>
        <w:spacing w:line="240" w:lineRule="auto"/>
        <w:ind w:left="1304"/>
        <w:rPr>
          <w:rFonts w:eastAsia="Calibri"/>
          <w:strike/>
          <w:lang w:eastAsia="en-US"/>
        </w:rPr>
      </w:pPr>
      <w:r w:rsidRPr="00202A49">
        <w:rPr>
          <w:rFonts w:eastAsia="Calibri"/>
          <w:lang w:eastAsia="en-US"/>
        </w:rPr>
        <w:t xml:space="preserve">Undervisningen i finska i gymnasiet ska fördjupa och utveckla den språkkunskap och språkmedvetenhet som de studerande tillägnat sig inom den grundläggande utbildningen. De studerande ska handledas att utveckla sina kunskaper i finska och att vidga sin </w:t>
      </w:r>
      <w:proofErr w:type="spellStart"/>
      <w:r w:rsidRPr="00202A49">
        <w:rPr>
          <w:rFonts w:eastAsia="Calibri"/>
          <w:lang w:eastAsia="en-US"/>
        </w:rPr>
        <w:t>flerspråkliga</w:t>
      </w:r>
      <w:proofErr w:type="spellEnd"/>
      <w:r w:rsidRPr="00202A49">
        <w:rPr>
          <w:rFonts w:eastAsia="Calibri"/>
          <w:lang w:eastAsia="en-US"/>
        </w:rPr>
        <w:t xml:space="preserve"> kompetens, att bygga broar språken emellan och att utveckla sina metaspråkliga färdigheter. Språkundervisningen baserar sig på det vidgade textbegreppet, som omfattar både det talade och det skrivna språket, och undervisningen stödjer därmed också de studerandes kompetens i </w:t>
      </w:r>
      <w:proofErr w:type="spellStart"/>
      <w:r w:rsidRPr="00202A49">
        <w:rPr>
          <w:rFonts w:eastAsia="Calibri"/>
          <w:lang w:eastAsia="en-US"/>
        </w:rPr>
        <w:t>multilitteracitet</w:t>
      </w:r>
      <w:proofErr w:type="spellEnd"/>
      <w:r w:rsidRPr="00202A49">
        <w:rPr>
          <w:rFonts w:eastAsia="Calibri"/>
          <w:lang w:eastAsia="en-US"/>
        </w:rPr>
        <w:t xml:space="preserve">. </w:t>
      </w:r>
    </w:p>
    <w:p w:rsidR="002735B7" w:rsidRPr="00202A49" w:rsidRDefault="002735B7" w:rsidP="002735B7">
      <w:pPr>
        <w:spacing w:line="240" w:lineRule="auto"/>
        <w:ind w:left="1304"/>
        <w:rPr>
          <w:rFonts w:eastAsia="Calibri"/>
          <w:lang w:eastAsia="en-US"/>
        </w:rPr>
      </w:pPr>
    </w:p>
    <w:p w:rsidR="002735B7" w:rsidRPr="00202A49" w:rsidRDefault="002735B7" w:rsidP="002735B7">
      <w:pPr>
        <w:spacing w:line="240" w:lineRule="auto"/>
        <w:ind w:left="1304"/>
        <w:rPr>
          <w:rFonts w:eastAsia="Calibri"/>
          <w:lang w:eastAsia="en-US"/>
        </w:rPr>
      </w:pPr>
      <w:r w:rsidRPr="00202A49">
        <w:rPr>
          <w:rFonts w:eastAsia="Calibri"/>
          <w:lang w:eastAsia="en-US"/>
        </w:rPr>
        <w:t>Undervisningen ska förstärka de studerandes tilltro till den egna förmågan att lära sig finska och viljan att modigt använda sig av sina kunskaper samt att känna glädjen i att lära sig. Undervisningen ska även stärka de studerandes vilja och förmåga att agera i finskspråkiga miljöer. All språkkunskap som de studerande har ska kunna tillvaratas både i skolan och på fritiden och de studerande ska handledas i att reflektera över språkrelaterade attityder och värderingar. Undervisningen ska stärka och utveckla de studerandes färdigheter och möjligheter att på finska aktivt kunna ta del av och påverka utveckling och händelser både i sin närmiljö och i vidare sammanhang.</w:t>
      </w:r>
    </w:p>
    <w:p w:rsidR="002735B7" w:rsidRPr="00202A49" w:rsidRDefault="002735B7" w:rsidP="002735B7">
      <w:pPr>
        <w:spacing w:line="240" w:lineRule="auto"/>
        <w:ind w:left="1304"/>
        <w:rPr>
          <w:rFonts w:eastAsia="Calibri"/>
          <w:lang w:eastAsia="en-US"/>
        </w:rPr>
      </w:pPr>
    </w:p>
    <w:p w:rsidR="002735B7" w:rsidRPr="00202A49" w:rsidRDefault="002735B7" w:rsidP="002735B7">
      <w:pPr>
        <w:spacing w:line="240" w:lineRule="auto"/>
        <w:ind w:left="1304"/>
        <w:rPr>
          <w:strike/>
        </w:rPr>
      </w:pPr>
      <w:r w:rsidRPr="00202A49">
        <w:rPr>
          <w:rFonts w:eastAsia="Calibri"/>
          <w:lang w:eastAsia="en-US"/>
        </w:rPr>
        <w:t xml:space="preserve">De studerande ska uppmuntras att tillägna sig livslånga strategier för språkinlärning genom att identifiera de strategier för lärande som bäst lämpar sig för det egna lärandet i finska. De ska även uppmuntras att utvärdera sina framsteg i lärandet och att se språkkunskapen som en kompetens också i arbetslivet. </w:t>
      </w:r>
      <w:r w:rsidRPr="00202A49">
        <w:t>Jämställdheten mellan könen vid språkval och i språkstudier förstärks genom att man i undervisningen uppmuntrar till en fördomsfri inställning till språkstudier och genom att man behandlar olika teman ur flera olika synvinklar</w:t>
      </w:r>
      <w:r w:rsidRPr="00202A49">
        <w:rPr>
          <w:color w:val="FF0000"/>
        </w:rPr>
        <w:t xml:space="preserve">. </w:t>
      </w:r>
    </w:p>
    <w:p w:rsidR="002735B7" w:rsidRPr="00202A49" w:rsidRDefault="002735B7" w:rsidP="002735B7">
      <w:pPr>
        <w:spacing w:line="240" w:lineRule="auto"/>
        <w:ind w:left="1304"/>
      </w:pPr>
    </w:p>
    <w:p w:rsidR="002735B7" w:rsidRPr="00202A49" w:rsidRDefault="002735B7" w:rsidP="002735B7">
      <w:pPr>
        <w:spacing w:line="240" w:lineRule="auto"/>
        <w:ind w:left="1304"/>
        <w:rPr>
          <w:strike/>
        </w:rPr>
      </w:pPr>
      <w:r w:rsidRPr="00202A49">
        <w:t>I språkundervisningen ska man använda undersökande, mångsidiga och elevaktiverande arbetssätt. De studerande ska handledas att söka, utvärdera och behandla information på finska. Digitala verktyg ska utgöra en naturlig del av studiemiljön.</w:t>
      </w:r>
    </w:p>
    <w:p w:rsidR="002735B7" w:rsidRPr="00202A49" w:rsidRDefault="002735B7" w:rsidP="002735B7">
      <w:pPr>
        <w:spacing w:line="240" w:lineRule="auto"/>
        <w:ind w:left="1304"/>
      </w:pPr>
    </w:p>
    <w:p w:rsidR="002735B7" w:rsidRPr="00202A49" w:rsidRDefault="002735B7" w:rsidP="002735B7">
      <w:pPr>
        <w:spacing w:line="240" w:lineRule="auto"/>
        <w:ind w:left="1304"/>
      </w:pPr>
      <w:r w:rsidRPr="00202A49">
        <w:t>I språkundervisningen behandlas teman som utvecklar de studerandes förmåga att behärska helheter och att arbeta ämnesintegrerat. De studerande ska erbjudas produktiva och tillräckligt krävande uppgifter som är meningsfulla för dem. Temaområdena, temastudierna och övriga ämnesintegrerade studier uppmuntrar de studerande att använda sig av sina språkkunskaper och flerspråkiga kompetenser på både högre och lägre nivå.</w:t>
      </w:r>
    </w:p>
    <w:p w:rsidR="002735B7" w:rsidRPr="00202A49" w:rsidRDefault="002735B7" w:rsidP="002735B7">
      <w:pPr>
        <w:spacing w:line="240" w:lineRule="auto"/>
        <w:ind w:left="1304"/>
      </w:pPr>
    </w:p>
    <w:p w:rsidR="002735B7" w:rsidRPr="00202A49" w:rsidRDefault="002735B7" w:rsidP="002735B7">
      <w:pPr>
        <w:spacing w:line="240" w:lineRule="auto"/>
        <w:ind w:left="1304"/>
      </w:pPr>
      <w:r w:rsidRPr="00202A49">
        <w:t>I undervisningen ska man beakta att de studerande i förhållande till kunskapsnivåerna avancerar i olika takt, vilket kan betyda att uppgifterna kräver differentiering eller andra former av stöd.</w:t>
      </w:r>
    </w:p>
    <w:p w:rsidR="002735B7" w:rsidRPr="00202A49" w:rsidRDefault="002735B7" w:rsidP="002735B7">
      <w:pPr>
        <w:spacing w:line="240" w:lineRule="auto"/>
        <w:ind w:left="1304"/>
      </w:pPr>
    </w:p>
    <w:p w:rsidR="002735B7" w:rsidRPr="00202A49" w:rsidRDefault="002735B7" w:rsidP="002735B7">
      <w:pPr>
        <w:spacing w:line="240" w:lineRule="auto"/>
        <w:ind w:left="1304"/>
      </w:pPr>
    </w:p>
    <w:p w:rsidR="009D1100" w:rsidRPr="00202A49" w:rsidRDefault="009D1100">
      <w:pPr>
        <w:widowControl/>
        <w:adjustRightInd/>
        <w:spacing w:after="200" w:line="276" w:lineRule="auto"/>
        <w:textAlignment w:val="auto"/>
        <w:rPr>
          <w:b/>
        </w:rPr>
      </w:pPr>
      <w:r w:rsidRPr="00202A49">
        <w:rPr>
          <w:b/>
        </w:rPr>
        <w:br w:type="page"/>
      </w:r>
    </w:p>
    <w:p w:rsidR="002735B7" w:rsidRPr="00202A49" w:rsidRDefault="002735B7" w:rsidP="002735B7">
      <w:pPr>
        <w:spacing w:line="240" w:lineRule="auto"/>
        <w:ind w:left="1304"/>
        <w:rPr>
          <w:b/>
        </w:rPr>
      </w:pPr>
      <w:r w:rsidRPr="00202A49">
        <w:rPr>
          <w:b/>
        </w:rPr>
        <w:lastRenderedPageBreak/>
        <w:t xml:space="preserve">Gemensamma mål för undervisningen i finska </w:t>
      </w:r>
    </w:p>
    <w:p w:rsidR="002735B7" w:rsidRPr="00202A49" w:rsidRDefault="002735B7" w:rsidP="002735B7">
      <w:pPr>
        <w:spacing w:line="240" w:lineRule="auto"/>
        <w:ind w:left="1304"/>
      </w:pPr>
    </w:p>
    <w:p w:rsidR="002735B7" w:rsidRPr="00202A49" w:rsidRDefault="002735B7" w:rsidP="002735B7">
      <w:pPr>
        <w:spacing w:line="240" w:lineRule="auto"/>
        <w:ind w:left="1304"/>
      </w:pPr>
      <w:r w:rsidRPr="00202A49">
        <w:t>Gemensamma mål för undervisningen i de olika lärokurserna i finska är att den studerande ska</w:t>
      </w:r>
    </w:p>
    <w:p w:rsidR="002735B7" w:rsidRPr="00202A49" w:rsidRDefault="002735B7" w:rsidP="002735B7">
      <w:pPr>
        <w:numPr>
          <w:ilvl w:val="0"/>
          <w:numId w:val="32"/>
        </w:numPr>
        <w:spacing w:line="240" w:lineRule="auto"/>
      </w:pPr>
      <w:r w:rsidRPr="00202A49">
        <w:t xml:space="preserve">utveckla sin förmåga att agera på finska i olika sammanhang </w:t>
      </w:r>
    </w:p>
    <w:p w:rsidR="002735B7" w:rsidRPr="00202A49" w:rsidRDefault="002735B7" w:rsidP="002735B7">
      <w:pPr>
        <w:numPr>
          <w:ilvl w:val="0"/>
          <w:numId w:val="32"/>
        </w:numPr>
        <w:spacing w:line="240" w:lineRule="auto"/>
      </w:pPr>
      <w:r w:rsidRPr="00202A49">
        <w:t>inse det finska språkets betydelse som nationalspråk</w:t>
      </w:r>
    </w:p>
    <w:p w:rsidR="002735B7" w:rsidRPr="00202A49" w:rsidRDefault="002735B7" w:rsidP="002735B7">
      <w:pPr>
        <w:numPr>
          <w:ilvl w:val="0"/>
          <w:numId w:val="32"/>
        </w:numPr>
        <w:spacing w:line="240" w:lineRule="auto"/>
      </w:pPr>
      <w:r w:rsidRPr="00202A49">
        <w:t>på ett kreativt sätt våga använda det finska språket i studier, arbete och under fritiden</w:t>
      </w:r>
    </w:p>
    <w:p w:rsidR="002735B7" w:rsidRPr="00202A49" w:rsidRDefault="002735B7" w:rsidP="002735B7">
      <w:pPr>
        <w:numPr>
          <w:ilvl w:val="0"/>
          <w:numId w:val="32"/>
        </w:numPr>
        <w:spacing w:line="240" w:lineRule="auto"/>
      </w:pPr>
      <w:r w:rsidRPr="00202A49">
        <w:t>befästa sina kunskaper i finska, sin språkkänsla och förmåga att i språkstudierna tillämpa och dra nytta av sin allmänna språkkännedom</w:t>
      </w:r>
    </w:p>
    <w:p w:rsidR="002735B7" w:rsidRPr="00202A49" w:rsidRDefault="002735B7" w:rsidP="002735B7">
      <w:pPr>
        <w:numPr>
          <w:ilvl w:val="0"/>
          <w:numId w:val="32"/>
        </w:numPr>
        <w:spacing w:line="240" w:lineRule="auto"/>
      </w:pPr>
      <w:r w:rsidRPr="00202A49">
        <w:t>fördjupa och bredda sina kunskaper om finskans struktur</w:t>
      </w:r>
    </w:p>
    <w:p w:rsidR="002735B7" w:rsidRPr="00202A49" w:rsidRDefault="002735B7" w:rsidP="002735B7">
      <w:pPr>
        <w:numPr>
          <w:ilvl w:val="0"/>
          <w:numId w:val="32"/>
        </w:numPr>
        <w:spacing w:line="240" w:lineRule="auto"/>
      </w:pPr>
      <w:r w:rsidRPr="00202A49">
        <w:t xml:space="preserve">utvecklas till en målinriktad språkanvändare som kan tillämpa </w:t>
      </w:r>
      <w:r w:rsidRPr="00202A49">
        <w:rPr>
          <w:rFonts w:eastAsia="Calibri"/>
          <w:lang w:eastAsia="en-US"/>
        </w:rPr>
        <w:t>strategier för lärande</w:t>
      </w:r>
      <w:r w:rsidRPr="00202A49">
        <w:t xml:space="preserve"> i sina språkstudier</w:t>
      </w:r>
    </w:p>
    <w:p w:rsidR="002735B7" w:rsidRPr="00202A49" w:rsidRDefault="002735B7" w:rsidP="002735B7">
      <w:pPr>
        <w:numPr>
          <w:ilvl w:val="0"/>
          <w:numId w:val="32"/>
        </w:numPr>
        <w:spacing w:line="240" w:lineRule="auto"/>
      </w:pPr>
      <w:r w:rsidRPr="00202A49">
        <w:t>inse betydelsen av de utökade möjligheter som en bred språkkunskap erbjuder</w:t>
      </w:r>
    </w:p>
    <w:p w:rsidR="002735B7" w:rsidRPr="00202A49" w:rsidRDefault="002735B7" w:rsidP="002735B7">
      <w:pPr>
        <w:numPr>
          <w:ilvl w:val="0"/>
          <w:numId w:val="31"/>
        </w:numPr>
        <w:spacing w:line="240" w:lineRule="auto"/>
      </w:pPr>
      <w:r w:rsidRPr="00202A49">
        <w:t>kunna bedöma sina språkkunskaper och planera sina språkstudier med tanke på framtida behov i till exempel fortsatta studier och arbetsliv.</w:t>
      </w:r>
    </w:p>
    <w:p w:rsidR="002735B7" w:rsidRPr="00202A49" w:rsidRDefault="002735B7" w:rsidP="002735B7">
      <w:pPr>
        <w:spacing w:line="240" w:lineRule="auto"/>
        <w:ind w:left="1664"/>
      </w:pPr>
    </w:p>
    <w:p w:rsidR="002735B7" w:rsidRPr="00202A49" w:rsidRDefault="002735B7" w:rsidP="008217C2">
      <w:pPr>
        <w:spacing w:line="240" w:lineRule="auto"/>
        <w:ind w:left="1304"/>
      </w:pPr>
      <w:r w:rsidRPr="00202A49">
        <w:t>Målen för undervisningen är att den studerande når upp till nivåerna i nivåskalan för språkkunskap och språkutveckling (bilaga 1) enligt nedanstående tabell och att den studerande ska kunna bedöma sin språkkunskap i förhållande till den kunskapsnivå lärokursen har som mål. Den studerande ska ställa upp egna mål, utvärdera hur kunskaperna utvecklas och vidareutveckla dem.</w:t>
      </w:r>
    </w:p>
    <w:p w:rsidR="002735B7" w:rsidRPr="00202A49" w:rsidRDefault="002735B7" w:rsidP="002735B7">
      <w:pPr>
        <w:spacing w:line="240" w:lineRule="auto"/>
      </w:pPr>
    </w:p>
    <w:tbl>
      <w:tblPr>
        <w:tblW w:w="3475" w:type="pct"/>
        <w:tblInd w:w="1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74"/>
        <w:gridCol w:w="1784"/>
        <w:gridCol w:w="1405"/>
        <w:gridCol w:w="1405"/>
      </w:tblGrid>
      <w:tr w:rsidR="002735B7" w:rsidRPr="00202A49" w:rsidTr="002735B7">
        <w:trPr>
          <w:trHeight w:val="562"/>
        </w:trPr>
        <w:tc>
          <w:tcPr>
            <w:tcW w:w="1551" w:type="pct"/>
          </w:tcPr>
          <w:p w:rsidR="002735B7" w:rsidRPr="00202A49" w:rsidRDefault="002735B7" w:rsidP="002735B7">
            <w:pPr>
              <w:spacing w:line="240" w:lineRule="auto"/>
            </w:pPr>
            <w:r w:rsidRPr="00202A49">
              <w:t>Lärokurs</w:t>
            </w:r>
          </w:p>
        </w:tc>
        <w:tc>
          <w:tcPr>
            <w:tcW w:w="1339" w:type="pct"/>
          </w:tcPr>
          <w:p w:rsidR="002735B7" w:rsidRPr="00202A49" w:rsidRDefault="002735B7" w:rsidP="002735B7">
            <w:pPr>
              <w:spacing w:line="240" w:lineRule="auto"/>
            </w:pPr>
            <w:r w:rsidRPr="00202A49">
              <w:t>Förmåga att kommunicera</w:t>
            </w:r>
          </w:p>
        </w:tc>
        <w:tc>
          <w:tcPr>
            <w:tcW w:w="1055" w:type="pct"/>
          </w:tcPr>
          <w:p w:rsidR="002735B7" w:rsidRPr="00202A49" w:rsidRDefault="002735B7" w:rsidP="002735B7">
            <w:pPr>
              <w:spacing w:line="240" w:lineRule="auto"/>
            </w:pPr>
            <w:r w:rsidRPr="00202A49">
              <w:t>Förmåga att tolka texter</w:t>
            </w:r>
          </w:p>
        </w:tc>
        <w:tc>
          <w:tcPr>
            <w:tcW w:w="1055" w:type="pct"/>
          </w:tcPr>
          <w:p w:rsidR="002735B7" w:rsidRPr="00202A49" w:rsidRDefault="002735B7" w:rsidP="002735B7">
            <w:pPr>
              <w:spacing w:line="240" w:lineRule="auto"/>
            </w:pPr>
            <w:r w:rsidRPr="00202A49">
              <w:t>Förmåga att producera texter</w:t>
            </w:r>
          </w:p>
        </w:tc>
      </w:tr>
      <w:tr w:rsidR="002735B7" w:rsidRPr="00202A49" w:rsidTr="002735B7">
        <w:tc>
          <w:tcPr>
            <w:tcW w:w="1551" w:type="pct"/>
          </w:tcPr>
          <w:p w:rsidR="002735B7" w:rsidRPr="00202A49" w:rsidRDefault="002735B7" w:rsidP="002735B7">
            <w:pPr>
              <w:spacing w:line="240" w:lineRule="auto"/>
            </w:pPr>
            <w:r w:rsidRPr="00202A49">
              <w:t>A-finska</w:t>
            </w:r>
          </w:p>
        </w:tc>
        <w:tc>
          <w:tcPr>
            <w:tcW w:w="1339" w:type="pct"/>
          </w:tcPr>
          <w:p w:rsidR="002735B7" w:rsidRPr="00202A49" w:rsidRDefault="002735B7" w:rsidP="002735B7">
            <w:pPr>
              <w:spacing w:line="240" w:lineRule="auto"/>
            </w:pPr>
            <w:r w:rsidRPr="00202A49">
              <w:t>B2.1</w:t>
            </w:r>
          </w:p>
        </w:tc>
        <w:tc>
          <w:tcPr>
            <w:tcW w:w="1055" w:type="pct"/>
          </w:tcPr>
          <w:p w:rsidR="002735B7" w:rsidRPr="00202A49" w:rsidRDefault="002735B7" w:rsidP="002735B7">
            <w:pPr>
              <w:spacing w:line="240" w:lineRule="auto"/>
            </w:pPr>
            <w:r w:rsidRPr="00202A49">
              <w:t>B2.1</w:t>
            </w:r>
          </w:p>
        </w:tc>
        <w:tc>
          <w:tcPr>
            <w:tcW w:w="1055" w:type="pct"/>
          </w:tcPr>
          <w:p w:rsidR="002735B7" w:rsidRPr="00202A49" w:rsidRDefault="002735B7" w:rsidP="002735B7">
            <w:pPr>
              <w:spacing w:line="240" w:lineRule="auto"/>
            </w:pPr>
            <w:r w:rsidRPr="00202A49">
              <w:t>B1.2</w:t>
            </w:r>
          </w:p>
        </w:tc>
      </w:tr>
      <w:tr w:rsidR="002735B7" w:rsidRPr="00202A49" w:rsidTr="002735B7">
        <w:tc>
          <w:tcPr>
            <w:tcW w:w="1551" w:type="pct"/>
          </w:tcPr>
          <w:p w:rsidR="002735B7" w:rsidRPr="00202A49" w:rsidRDefault="00AA6384" w:rsidP="002735B7">
            <w:pPr>
              <w:spacing w:line="240" w:lineRule="auto"/>
            </w:pPr>
            <w:r w:rsidRPr="00202A49">
              <w:t>B1-finska</w:t>
            </w:r>
          </w:p>
        </w:tc>
        <w:tc>
          <w:tcPr>
            <w:tcW w:w="1339" w:type="pct"/>
          </w:tcPr>
          <w:p w:rsidR="002735B7" w:rsidRPr="00202A49" w:rsidRDefault="00AA6384" w:rsidP="002735B7">
            <w:pPr>
              <w:spacing w:line="240" w:lineRule="auto"/>
            </w:pPr>
            <w:r w:rsidRPr="00202A49">
              <w:t>B1.1</w:t>
            </w:r>
          </w:p>
        </w:tc>
        <w:tc>
          <w:tcPr>
            <w:tcW w:w="1055" w:type="pct"/>
          </w:tcPr>
          <w:p w:rsidR="002735B7" w:rsidRPr="00202A49" w:rsidRDefault="00AA6384" w:rsidP="002735B7">
            <w:pPr>
              <w:spacing w:line="240" w:lineRule="auto"/>
            </w:pPr>
            <w:r w:rsidRPr="00202A49">
              <w:t>B1.1</w:t>
            </w:r>
          </w:p>
        </w:tc>
        <w:tc>
          <w:tcPr>
            <w:tcW w:w="1055" w:type="pct"/>
          </w:tcPr>
          <w:p w:rsidR="002735B7" w:rsidRPr="00202A49" w:rsidRDefault="002735B7" w:rsidP="00AA6384">
            <w:pPr>
              <w:spacing w:line="240" w:lineRule="auto"/>
            </w:pPr>
            <w:r w:rsidRPr="00202A49">
              <w:t>B</w:t>
            </w:r>
            <w:r w:rsidR="00AA6384" w:rsidRPr="00202A49">
              <w:t>1.1</w:t>
            </w:r>
          </w:p>
        </w:tc>
      </w:tr>
      <w:tr w:rsidR="002735B7" w:rsidRPr="00202A49" w:rsidTr="002735B7">
        <w:tc>
          <w:tcPr>
            <w:tcW w:w="1551" w:type="pct"/>
          </w:tcPr>
          <w:p w:rsidR="002735B7" w:rsidRPr="00202A49" w:rsidRDefault="00AA6384" w:rsidP="002735B7">
            <w:pPr>
              <w:spacing w:line="240" w:lineRule="auto"/>
            </w:pPr>
            <w:r w:rsidRPr="00202A49">
              <w:t>B3</w:t>
            </w:r>
            <w:r w:rsidR="002735B7" w:rsidRPr="00202A49">
              <w:t>-finska</w:t>
            </w:r>
          </w:p>
        </w:tc>
        <w:tc>
          <w:tcPr>
            <w:tcW w:w="1339" w:type="pct"/>
          </w:tcPr>
          <w:p w:rsidR="002735B7" w:rsidRPr="00202A49" w:rsidRDefault="00AA6384" w:rsidP="002735B7">
            <w:pPr>
              <w:spacing w:line="240" w:lineRule="auto"/>
            </w:pPr>
            <w:r w:rsidRPr="00202A49">
              <w:t>A2.2</w:t>
            </w:r>
          </w:p>
        </w:tc>
        <w:tc>
          <w:tcPr>
            <w:tcW w:w="1055" w:type="pct"/>
          </w:tcPr>
          <w:p w:rsidR="002735B7" w:rsidRPr="00202A49" w:rsidRDefault="00AA6384" w:rsidP="002735B7">
            <w:pPr>
              <w:spacing w:line="240" w:lineRule="auto"/>
            </w:pPr>
            <w:r w:rsidRPr="00202A49">
              <w:t>A2.2</w:t>
            </w:r>
          </w:p>
        </w:tc>
        <w:tc>
          <w:tcPr>
            <w:tcW w:w="1055" w:type="pct"/>
          </w:tcPr>
          <w:p w:rsidR="002735B7" w:rsidRPr="00202A49" w:rsidRDefault="00AA6384" w:rsidP="002735B7">
            <w:pPr>
              <w:spacing w:line="240" w:lineRule="auto"/>
            </w:pPr>
            <w:r w:rsidRPr="00202A49">
              <w:t>A2.1</w:t>
            </w:r>
          </w:p>
        </w:tc>
      </w:tr>
      <w:tr w:rsidR="002735B7" w:rsidRPr="00202A49" w:rsidTr="002735B7">
        <w:tc>
          <w:tcPr>
            <w:tcW w:w="1551" w:type="pct"/>
          </w:tcPr>
          <w:p w:rsidR="002735B7" w:rsidRPr="00202A49" w:rsidRDefault="00AA6384" w:rsidP="002735B7">
            <w:pPr>
              <w:spacing w:line="240" w:lineRule="auto"/>
            </w:pPr>
            <w:r w:rsidRPr="00202A49">
              <w:t>Modersmålsinriktad finska</w:t>
            </w:r>
          </w:p>
        </w:tc>
        <w:tc>
          <w:tcPr>
            <w:tcW w:w="1339" w:type="pct"/>
          </w:tcPr>
          <w:p w:rsidR="002735B7" w:rsidRPr="00202A49" w:rsidRDefault="00AA6384" w:rsidP="002735B7">
            <w:pPr>
              <w:spacing w:line="240" w:lineRule="auto"/>
            </w:pPr>
            <w:r w:rsidRPr="00202A49">
              <w:t>B2.2</w:t>
            </w:r>
          </w:p>
        </w:tc>
        <w:tc>
          <w:tcPr>
            <w:tcW w:w="1055" w:type="pct"/>
          </w:tcPr>
          <w:p w:rsidR="002735B7" w:rsidRPr="00202A49" w:rsidRDefault="00AA6384" w:rsidP="002735B7">
            <w:pPr>
              <w:spacing w:line="240" w:lineRule="auto"/>
            </w:pPr>
            <w:r w:rsidRPr="00202A49">
              <w:t>B2.2</w:t>
            </w:r>
          </w:p>
        </w:tc>
        <w:tc>
          <w:tcPr>
            <w:tcW w:w="1055" w:type="pct"/>
          </w:tcPr>
          <w:p w:rsidR="002735B7" w:rsidRPr="00202A49" w:rsidRDefault="00AA6384" w:rsidP="002735B7">
            <w:pPr>
              <w:spacing w:line="240" w:lineRule="auto"/>
            </w:pPr>
            <w:r w:rsidRPr="00202A49">
              <w:t>B2.2</w:t>
            </w:r>
          </w:p>
        </w:tc>
      </w:tr>
    </w:tbl>
    <w:p w:rsidR="002735B7" w:rsidRPr="00202A49" w:rsidRDefault="002735B7" w:rsidP="002735B7">
      <w:pPr>
        <w:spacing w:line="240" w:lineRule="auto"/>
        <w:ind w:left="1304"/>
      </w:pPr>
    </w:p>
    <w:p w:rsidR="002735B7" w:rsidRPr="00202A49" w:rsidRDefault="002735B7" w:rsidP="002735B7">
      <w:pPr>
        <w:spacing w:line="240" w:lineRule="auto"/>
      </w:pPr>
    </w:p>
    <w:p w:rsidR="002735B7" w:rsidRPr="00202A49" w:rsidRDefault="002735B7" w:rsidP="002735B7">
      <w:pPr>
        <w:spacing w:line="240" w:lineRule="auto"/>
        <w:ind w:firstLine="1304"/>
        <w:rPr>
          <w:b/>
        </w:rPr>
      </w:pPr>
      <w:r w:rsidRPr="00202A49">
        <w:rPr>
          <w:b/>
        </w:rPr>
        <w:t>Bedömning</w:t>
      </w:r>
    </w:p>
    <w:p w:rsidR="002735B7" w:rsidRPr="00202A49" w:rsidRDefault="002735B7" w:rsidP="002735B7">
      <w:pPr>
        <w:spacing w:line="240" w:lineRule="auto"/>
        <w:rPr>
          <w:b/>
        </w:rPr>
      </w:pPr>
    </w:p>
    <w:p w:rsidR="002735B7" w:rsidRPr="00202A49" w:rsidRDefault="002735B7" w:rsidP="002735B7">
      <w:pPr>
        <w:spacing w:line="240" w:lineRule="auto"/>
        <w:ind w:left="1304"/>
      </w:pPr>
      <w:r w:rsidRPr="00202A49">
        <w:t xml:space="preserve">Bedömningen i det andra inhemska språket finska ska basera sig på hur den studerande uppnår de gemensamma målen för undervisningen i finska och de specifika målen för lärokursen. I bedömningen ska man beakta de enskilda kursernas tyngdpunktsområden och deras nära koppling till de gemensamma målen och de specifika målen för lärokursen. I alla kurser ges den studerande mångsidig respons. Man ska ge den studerande respons på framsteg inom språkkunskapens olika delområden och på övriga mål, såsom förmågan att i språkstudierna tillämpa </w:t>
      </w:r>
      <w:r w:rsidRPr="00202A49">
        <w:rPr>
          <w:rFonts w:eastAsia="Calibri"/>
          <w:lang w:eastAsia="en-US"/>
        </w:rPr>
        <w:t>strategier för lärande</w:t>
      </w:r>
      <w:r w:rsidRPr="00202A49">
        <w:t xml:space="preserve"> och att använda finska i autentiska miljöer. Responsen ges under kursens gång i olika skeden av lärprocessen. Den studerande uppmuntras att dra nytta av självvärdering och kamratvärdering. Man kan under alla kurser arbeta med portfoliometoden, även vid integrering av läroämnena.</w:t>
      </w:r>
    </w:p>
    <w:p w:rsidR="002735B7" w:rsidRPr="00202A49" w:rsidRDefault="002735B7" w:rsidP="002735B7">
      <w:pPr>
        <w:spacing w:line="240" w:lineRule="auto"/>
        <w:ind w:left="1304"/>
      </w:pPr>
    </w:p>
    <w:p w:rsidR="002735B7" w:rsidRPr="00202A49" w:rsidRDefault="002735B7" w:rsidP="002735B7">
      <w:pPr>
        <w:spacing w:line="240" w:lineRule="auto"/>
        <w:ind w:left="1304"/>
      </w:pPr>
      <w:r w:rsidRPr="00202A49">
        <w:t xml:space="preserve">Som stöd vid bedömningen och som ett verktyg för läraren och den studerandes självvärdering och kamratvärdering används nivåskalan för språkkunskap och språkutveckling som grundar sig på den gemensamma europeiska referensramen för </w:t>
      </w:r>
      <w:r w:rsidRPr="00202A49">
        <w:lastRenderedPageBreak/>
        <w:t xml:space="preserve">språk. I början av studierna ska man speciellt ge respons på den studerandes förmåga att utveckla sina </w:t>
      </w:r>
      <w:proofErr w:type="spellStart"/>
      <w:r w:rsidRPr="00202A49">
        <w:t>lär</w:t>
      </w:r>
      <w:r w:rsidRPr="00202A49">
        <w:rPr>
          <w:rFonts w:eastAsia="Calibri"/>
          <w:lang w:eastAsia="en-US"/>
        </w:rPr>
        <w:t>strategier</w:t>
      </w:r>
      <w:proofErr w:type="spellEnd"/>
      <w:r w:rsidRPr="00202A49">
        <w:rPr>
          <w:rFonts w:eastAsia="Calibri"/>
          <w:lang w:eastAsia="en-US"/>
        </w:rPr>
        <w:t xml:space="preserve"> för </w:t>
      </w:r>
      <w:r w:rsidRPr="00202A49">
        <w:t>språkstudier. I takt med att studierna framskrider kan man i tilltagande grad använda sig av nivåskalan då man definierar nivån på den studerandes förmåga att kommunicera samt att tolka och producera texter.</w:t>
      </w:r>
    </w:p>
    <w:p w:rsidR="002735B7" w:rsidRPr="00202A49" w:rsidRDefault="002735B7" w:rsidP="002735B7">
      <w:pPr>
        <w:spacing w:line="240" w:lineRule="auto"/>
        <w:ind w:left="1304"/>
      </w:pPr>
    </w:p>
    <w:p w:rsidR="0085146D" w:rsidRPr="00202A49" w:rsidRDefault="002735B7" w:rsidP="009D1100">
      <w:pPr>
        <w:spacing w:line="240" w:lineRule="auto"/>
        <w:ind w:left="1304"/>
      </w:pPr>
      <w:r w:rsidRPr="00202A49">
        <w:t>Bedömningen av den fördjupade kursen 8 i A-lärokursen, den fördjupade kursen 6 i B1-lärokursen och den fördjupade kursen 8 i den modersmålsinriktade lärokursen i det andra inhemska språket baserar sig på vitsordet i det prov i muntlig språkfärdighet som utarbetas av Utbildningsstyrelsen och på övriga bevis på kunskap som framkommit under kursen. Kurserna bedöms enligt skalan 4–10. Också det prov i muntlig språkfärdighet som hör till kursen bedöms enligt skalan 4–10. Över provet i muntlig språkfärdighet ges ett särskilt intyg som bilag</w:t>
      </w:r>
      <w:r w:rsidR="009D1100" w:rsidRPr="00202A49">
        <w:t>a till gymnasiets avgångsbetyg.</w:t>
      </w:r>
    </w:p>
    <w:p w:rsidR="002735B7" w:rsidRPr="00202A49" w:rsidRDefault="002735B7" w:rsidP="002735B7">
      <w:pPr>
        <w:spacing w:line="240" w:lineRule="auto"/>
        <w:rPr>
          <w:b/>
          <w:sz w:val="28"/>
          <w:szCs w:val="28"/>
        </w:rPr>
      </w:pPr>
    </w:p>
    <w:p w:rsidR="002735B7" w:rsidRPr="00202A49" w:rsidRDefault="002735B7" w:rsidP="002735B7">
      <w:pPr>
        <w:pStyle w:val="Default"/>
        <w:ind w:left="1304"/>
        <w:rPr>
          <w:i/>
          <w:iCs/>
          <w:color w:val="auto"/>
        </w:rPr>
      </w:pPr>
      <w:r w:rsidRPr="00202A49">
        <w:rPr>
          <w:i/>
          <w:iCs/>
          <w:color w:val="auto"/>
        </w:rPr>
        <w:t>Byte av lärokurs</w:t>
      </w:r>
    </w:p>
    <w:p w:rsidR="002735B7" w:rsidRPr="00202A49" w:rsidRDefault="002735B7" w:rsidP="002735B7">
      <w:pPr>
        <w:pStyle w:val="Default"/>
        <w:ind w:left="1304"/>
        <w:rPr>
          <w:i/>
          <w:iCs/>
          <w:color w:val="auto"/>
        </w:rPr>
      </w:pPr>
    </w:p>
    <w:p w:rsidR="002735B7" w:rsidRPr="00202A49" w:rsidRDefault="002735B7" w:rsidP="002735B7">
      <w:pPr>
        <w:pStyle w:val="Default"/>
        <w:ind w:left="1304"/>
        <w:rPr>
          <w:color w:val="auto"/>
        </w:rPr>
      </w:pPr>
      <w:r w:rsidRPr="00202A49">
        <w:rPr>
          <w:color w:val="auto"/>
        </w:rPr>
        <w:t>Det är logiskt för den studerande att i mån av möjlighet fortsätta med studierna enligt påbörjad lärokurs. Vid byte av lärokurs i finska, från en lång lärokurs till en kortare lärokurs, räknas kurserna till godo enligt följande:</w:t>
      </w:r>
    </w:p>
    <w:p w:rsidR="002735B7" w:rsidRPr="00202A49" w:rsidRDefault="002735B7" w:rsidP="002735B7">
      <w:pPr>
        <w:pStyle w:val="Default"/>
        <w:ind w:left="1304"/>
        <w:rPr>
          <w:color w:val="auto"/>
        </w:rPr>
      </w:pPr>
    </w:p>
    <w:tbl>
      <w:tblPr>
        <w:tblW w:w="6317" w:type="dxa"/>
        <w:tblInd w:w="1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
        <w:gridCol w:w="1438"/>
        <w:gridCol w:w="851"/>
        <w:gridCol w:w="834"/>
        <w:gridCol w:w="867"/>
        <w:gridCol w:w="1417"/>
      </w:tblGrid>
      <w:tr w:rsidR="002735B7" w:rsidRPr="00202A49" w:rsidTr="002735B7">
        <w:tc>
          <w:tcPr>
            <w:tcW w:w="910" w:type="dxa"/>
            <w:tcBorders>
              <w:bottom w:val="single" w:sz="4" w:space="0" w:color="auto"/>
            </w:tcBorders>
            <w:shd w:val="clear" w:color="auto" w:fill="auto"/>
          </w:tcPr>
          <w:p w:rsidR="002735B7" w:rsidRPr="00202A49" w:rsidRDefault="002735B7" w:rsidP="002735B7">
            <w:pPr>
              <w:widowControl/>
              <w:autoSpaceDE w:val="0"/>
              <w:autoSpaceDN w:val="0"/>
              <w:adjustRightInd/>
              <w:spacing w:line="240" w:lineRule="auto"/>
              <w:textAlignment w:val="auto"/>
              <w:rPr>
                <w:rFonts w:eastAsia="Calibri"/>
                <w:color w:val="FF0000"/>
                <w:szCs w:val="22"/>
                <w:lang w:eastAsia="en-US"/>
              </w:rPr>
            </w:pPr>
            <w:r w:rsidRPr="00202A49">
              <w:rPr>
                <w:rFonts w:eastAsia="Calibri"/>
                <w:szCs w:val="22"/>
                <w:lang w:eastAsia="en-US"/>
              </w:rPr>
              <w:t>Kurs</w:t>
            </w:r>
          </w:p>
        </w:tc>
        <w:tc>
          <w:tcPr>
            <w:tcW w:w="2289" w:type="dxa"/>
            <w:gridSpan w:val="2"/>
            <w:tcBorders>
              <w:bottom w:val="single" w:sz="4" w:space="0" w:color="auto"/>
            </w:tcBorders>
          </w:tcPr>
          <w:p w:rsidR="002735B7" w:rsidRPr="00202A49" w:rsidRDefault="002735B7" w:rsidP="002735B7">
            <w:pPr>
              <w:widowControl/>
              <w:autoSpaceDE w:val="0"/>
              <w:autoSpaceDN w:val="0"/>
              <w:adjustRightInd/>
              <w:spacing w:line="240" w:lineRule="auto"/>
              <w:textAlignment w:val="auto"/>
              <w:rPr>
                <w:rFonts w:eastAsia="Calibri"/>
                <w:szCs w:val="22"/>
                <w:lang w:eastAsia="en-US"/>
              </w:rPr>
            </w:pPr>
            <w:r w:rsidRPr="00202A49">
              <w:rPr>
                <w:rFonts w:eastAsia="Calibri"/>
                <w:szCs w:val="22"/>
                <w:lang w:eastAsia="en-US"/>
              </w:rPr>
              <w:t>Modersmålsinriktad lärokurs</w:t>
            </w:r>
          </w:p>
        </w:tc>
        <w:tc>
          <w:tcPr>
            <w:tcW w:w="1701" w:type="dxa"/>
            <w:gridSpan w:val="2"/>
            <w:tcBorders>
              <w:bottom w:val="single" w:sz="4" w:space="0" w:color="auto"/>
            </w:tcBorders>
            <w:shd w:val="clear" w:color="auto" w:fill="auto"/>
          </w:tcPr>
          <w:p w:rsidR="002735B7" w:rsidRPr="00202A49" w:rsidRDefault="002735B7" w:rsidP="002735B7">
            <w:pPr>
              <w:widowControl/>
              <w:autoSpaceDE w:val="0"/>
              <w:autoSpaceDN w:val="0"/>
              <w:adjustRightInd/>
              <w:spacing w:line="240" w:lineRule="auto"/>
              <w:textAlignment w:val="auto"/>
              <w:rPr>
                <w:rFonts w:eastAsia="Calibri"/>
                <w:szCs w:val="22"/>
                <w:lang w:eastAsia="en-US"/>
              </w:rPr>
            </w:pPr>
            <w:r w:rsidRPr="00202A49">
              <w:rPr>
                <w:rFonts w:eastAsia="Calibri"/>
                <w:szCs w:val="22"/>
                <w:lang w:eastAsia="en-US"/>
              </w:rPr>
              <w:t>A-lärokurs</w:t>
            </w:r>
          </w:p>
        </w:tc>
        <w:tc>
          <w:tcPr>
            <w:tcW w:w="1417" w:type="dxa"/>
            <w:tcBorders>
              <w:bottom w:val="single" w:sz="4" w:space="0" w:color="auto"/>
            </w:tcBorders>
            <w:shd w:val="clear" w:color="auto" w:fill="auto"/>
          </w:tcPr>
          <w:p w:rsidR="002735B7" w:rsidRPr="00202A49" w:rsidRDefault="002735B7" w:rsidP="002735B7">
            <w:pPr>
              <w:widowControl/>
              <w:autoSpaceDE w:val="0"/>
              <w:autoSpaceDN w:val="0"/>
              <w:adjustRightInd/>
              <w:spacing w:line="240" w:lineRule="auto"/>
              <w:textAlignment w:val="auto"/>
              <w:rPr>
                <w:rFonts w:eastAsia="Calibri"/>
                <w:szCs w:val="22"/>
                <w:lang w:eastAsia="en-US"/>
              </w:rPr>
            </w:pPr>
            <w:r w:rsidRPr="00202A49">
              <w:rPr>
                <w:rFonts w:eastAsia="Calibri"/>
                <w:szCs w:val="22"/>
                <w:lang w:eastAsia="en-US"/>
              </w:rPr>
              <w:t>B1-lärokurs</w:t>
            </w:r>
          </w:p>
        </w:tc>
      </w:tr>
      <w:tr w:rsidR="002735B7" w:rsidRPr="00202A49" w:rsidTr="002735B7">
        <w:trPr>
          <w:trHeight w:val="363"/>
        </w:trPr>
        <w:tc>
          <w:tcPr>
            <w:tcW w:w="910" w:type="dxa"/>
            <w:tcBorders>
              <w:bottom w:val="dotted" w:sz="4" w:space="0" w:color="auto"/>
            </w:tcBorders>
            <w:shd w:val="clear" w:color="auto" w:fill="auto"/>
          </w:tcPr>
          <w:p w:rsidR="002735B7" w:rsidRPr="00202A49" w:rsidRDefault="002735B7" w:rsidP="002735B7">
            <w:pPr>
              <w:widowControl/>
              <w:autoSpaceDE w:val="0"/>
              <w:autoSpaceDN w:val="0"/>
              <w:adjustRightInd/>
              <w:spacing w:line="240" w:lineRule="auto"/>
              <w:textAlignment w:val="auto"/>
              <w:rPr>
                <w:rFonts w:eastAsia="Calibri"/>
                <w:szCs w:val="22"/>
                <w:lang w:eastAsia="en-US"/>
              </w:rPr>
            </w:pPr>
            <w:r w:rsidRPr="00202A49">
              <w:rPr>
                <w:rFonts w:eastAsia="Calibri"/>
                <w:szCs w:val="22"/>
                <w:lang w:eastAsia="en-US"/>
              </w:rPr>
              <w:t>Kurs</w:t>
            </w:r>
          </w:p>
        </w:tc>
        <w:tc>
          <w:tcPr>
            <w:tcW w:w="1438" w:type="dxa"/>
            <w:tcBorders>
              <w:bottom w:val="dotted" w:sz="4" w:space="0" w:color="auto"/>
            </w:tcBorders>
          </w:tcPr>
          <w:p w:rsidR="002735B7" w:rsidRPr="00202A49" w:rsidRDefault="002735B7" w:rsidP="002735B7">
            <w:pPr>
              <w:widowControl/>
              <w:autoSpaceDE w:val="0"/>
              <w:autoSpaceDN w:val="0"/>
              <w:adjustRightInd/>
              <w:spacing w:line="240" w:lineRule="auto"/>
              <w:jc w:val="center"/>
              <w:textAlignment w:val="auto"/>
              <w:rPr>
                <w:rFonts w:eastAsia="Calibri"/>
                <w:szCs w:val="22"/>
                <w:lang w:eastAsia="en-US"/>
              </w:rPr>
            </w:pPr>
            <w:r w:rsidRPr="00202A49">
              <w:rPr>
                <w:rFonts w:eastAsia="Calibri"/>
                <w:szCs w:val="22"/>
                <w:lang w:eastAsia="en-US"/>
              </w:rPr>
              <w:t xml:space="preserve">1      </w:t>
            </w:r>
          </w:p>
        </w:tc>
        <w:tc>
          <w:tcPr>
            <w:tcW w:w="851" w:type="dxa"/>
            <w:tcBorders>
              <w:bottom w:val="dotted" w:sz="4" w:space="0" w:color="auto"/>
            </w:tcBorders>
          </w:tcPr>
          <w:p w:rsidR="002735B7" w:rsidRPr="00202A49" w:rsidRDefault="002735B7" w:rsidP="002735B7">
            <w:pPr>
              <w:widowControl/>
              <w:autoSpaceDE w:val="0"/>
              <w:autoSpaceDN w:val="0"/>
              <w:adjustRightInd/>
              <w:spacing w:line="240" w:lineRule="auto"/>
              <w:jc w:val="center"/>
              <w:textAlignment w:val="auto"/>
              <w:rPr>
                <w:rFonts w:eastAsia="Calibri"/>
                <w:szCs w:val="22"/>
                <w:lang w:eastAsia="en-US"/>
              </w:rPr>
            </w:pPr>
            <w:r w:rsidRPr="00202A49">
              <w:rPr>
                <w:rFonts w:eastAsia="Calibri"/>
              </w:rPr>
              <w:t>→</w:t>
            </w:r>
          </w:p>
        </w:tc>
        <w:tc>
          <w:tcPr>
            <w:tcW w:w="834" w:type="dxa"/>
            <w:tcBorders>
              <w:bottom w:val="dotted" w:sz="4" w:space="0" w:color="auto"/>
            </w:tcBorders>
            <w:shd w:val="clear" w:color="auto" w:fill="auto"/>
          </w:tcPr>
          <w:p w:rsidR="002735B7" w:rsidRPr="00202A49" w:rsidRDefault="002735B7" w:rsidP="002735B7">
            <w:pPr>
              <w:widowControl/>
              <w:autoSpaceDE w:val="0"/>
              <w:autoSpaceDN w:val="0"/>
              <w:adjustRightInd/>
              <w:spacing w:line="240" w:lineRule="auto"/>
              <w:jc w:val="center"/>
              <w:textAlignment w:val="auto"/>
              <w:rPr>
                <w:rFonts w:eastAsia="Calibri"/>
                <w:szCs w:val="22"/>
                <w:lang w:eastAsia="en-US"/>
              </w:rPr>
            </w:pPr>
            <w:r w:rsidRPr="00202A49">
              <w:rPr>
                <w:rFonts w:eastAsia="Calibri"/>
                <w:szCs w:val="22"/>
                <w:lang w:eastAsia="en-US"/>
              </w:rPr>
              <w:t>1</w:t>
            </w:r>
          </w:p>
        </w:tc>
        <w:tc>
          <w:tcPr>
            <w:tcW w:w="867" w:type="dxa"/>
            <w:tcBorders>
              <w:bottom w:val="dotted" w:sz="4" w:space="0" w:color="auto"/>
            </w:tcBorders>
          </w:tcPr>
          <w:p w:rsidR="002735B7" w:rsidRPr="00202A49" w:rsidRDefault="002735B7" w:rsidP="002735B7">
            <w:pPr>
              <w:widowControl/>
              <w:autoSpaceDE w:val="0"/>
              <w:autoSpaceDN w:val="0"/>
              <w:adjustRightInd/>
              <w:spacing w:line="240" w:lineRule="auto"/>
              <w:jc w:val="center"/>
              <w:textAlignment w:val="auto"/>
              <w:rPr>
                <w:rFonts w:eastAsia="Calibri"/>
                <w:szCs w:val="22"/>
                <w:lang w:eastAsia="en-US"/>
              </w:rPr>
            </w:pPr>
            <w:r w:rsidRPr="00202A49">
              <w:rPr>
                <w:rFonts w:eastAsia="Calibri"/>
              </w:rPr>
              <w:t>→</w:t>
            </w:r>
          </w:p>
        </w:tc>
        <w:tc>
          <w:tcPr>
            <w:tcW w:w="1417" w:type="dxa"/>
            <w:tcBorders>
              <w:bottom w:val="dotted" w:sz="4" w:space="0" w:color="auto"/>
            </w:tcBorders>
            <w:shd w:val="clear" w:color="auto" w:fill="auto"/>
          </w:tcPr>
          <w:p w:rsidR="002735B7" w:rsidRPr="00202A49" w:rsidRDefault="002735B7" w:rsidP="002735B7">
            <w:pPr>
              <w:widowControl/>
              <w:autoSpaceDE w:val="0"/>
              <w:autoSpaceDN w:val="0"/>
              <w:adjustRightInd/>
              <w:spacing w:line="240" w:lineRule="auto"/>
              <w:jc w:val="center"/>
              <w:textAlignment w:val="auto"/>
              <w:rPr>
                <w:rFonts w:eastAsia="Calibri"/>
                <w:szCs w:val="22"/>
                <w:lang w:eastAsia="en-US"/>
              </w:rPr>
            </w:pPr>
            <w:r w:rsidRPr="00202A49">
              <w:rPr>
                <w:rFonts w:eastAsia="Calibri"/>
                <w:szCs w:val="22"/>
                <w:lang w:eastAsia="en-US"/>
              </w:rPr>
              <w:t>1</w:t>
            </w:r>
          </w:p>
        </w:tc>
      </w:tr>
      <w:tr w:rsidR="002735B7" w:rsidRPr="00202A49" w:rsidTr="002735B7">
        <w:tc>
          <w:tcPr>
            <w:tcW w:w="910" w:type="dxa"/>
            <w:tcBorders>
              <w:top w:val="dotted" w:sz="4" w:space="0" w:color="auto"/>
              <w:bottom w:val="dotted" w:sz="4" w:space="0" w:color="auto"/>
            </w:tcBorders>
            <w:shd w:val="clear" w:color="auto" w:fill="auto"/>
          </w:tcPr>
          <w:p w:rsidR="002735B7" w:rsidRPr="00202A49" w:rsidRDefault="002735B7" w:rsidP="002735B7">
            <w:r w:rsidRPr="00202A49">
              <w:rPr>
                <w:rFonts w:eastAsia="Calibri"/>
                <w:szCs w:val="22"/>
                <w:lang w:eastAsia="en-US"/>
              </w:rPr>
              <w:t>Kurs</w:t>
            </w:r>
          </w:p>
        </w:tc>
        <w:tc>
          <w:tcPr>
            <w:tcW w:w="1438" w:type="dxa"/>
            <w:tcBorders>
              <w:top w:val="dotted" w:sz="4" w:space="0" w:color="auto"/>
              <w:bottom w:val="dotted" w:sz="4" w:space="0" w:color="auto"/>
            </w:tcBorders>
          </w:tcPr>
          <w:p w:rsidR="002735B7" w:rsidRPr="00202A49" w:rsidRDefault="002735B7" w:rsidP="002735B7">
            <w:pPr>
              <w:widowControl/>
              <w:autoSpaceDE w:val="0"/>
              <w:autoSpaceDN w:val="0"/>
              <w:adjustRightInd/>
              <w:spacing w:line="240" w:lineRule="auto"/>
              <w:jc w:val="center"/>
              <w:textAlignment w:val="auto"/>
              <w:rPr>
                <w:rFonts w:eastAsia="Calibri"/>
                <w:szCs w:val="22"/>
                <w:lang w:eastAsia="en-US"/>
              </w:rPr>
            </w:pPr>
            <w:r w:rsidRPr="00202A49">
              <w:rPr>
                <w:rFonts w:eastAsia="Calibri"/>
                <w:szCs w:val="22"/>
                <w:lang w:eastAsia="en-US"/>
              </w:rPr>
              <w:t>2</w:t>
            </w:r>
          </w:p>
        </w:tc>
        <w:tc>
          <w:tcPr>
            <w:tcW w:w="851" w:type="dxa"/>
            <w:tcBorders>
              <w:top w:val="dotted" w:sz="4" w:space="0" w:color="auto"/>
              <w:bottom w:val="dotted" w:sz="4" w:space="0" w:color="auto"/>
            </w:tcBorders>
          </w:tcPr>
          <w:p w:rsidR="002735B7" w:rsidRPr="00202A49" w:rsidRDefault="002735B7" w:rsidP="002735B7">
            <w:pPr>
              <w:widowControl/>
              <w:autoSpaceDE w:val="0"/>
              <w:autoSpaceDN w:val="0"/>
              <w:adjustRightInd/>
              <w:spacing w:line="240" w:lineRule="auto"/>
              <w:jc w:val="center"/>
              <w:textAlignment w:val="auto"/>
              <w:rPr>
                <w:rFonts w:eastAsia="Calibri"/>
                <w:szCs w:val="22"/>
                <w:lang w:eastAsia="en-US"/>
              </w:rPr>
            </w:pPr>
            <w:r w:rsidRPr="00202A49">
              <w:rPr>
                <w:rFonts w:eastAsia="Calibri"/>
              </w:rPr>
              <w:t>→</w:t>
            </w:r>
          </w:p>
        </w:tc>
        <w:tc>
          <w:tcPr>
            <w:tcW w:w="834" w:type="dxa"/>
            <w:tcBorders>
              <w:top w:val="dotted" w:sz="4" w:space="0" w:color="auto"/>
              <w:bottom w:val="dotted" w:sz="4" w:space="0" w:color="auto"/>
            </w:tcBorders>
            <w:shd w:val="clear" w:color="auto" w:fill="auto"/>
          </w:tcPr>
          <w:p w:rsidR="002735B7" w:rsidRPr="00202A49" w:rsidRDefault="002735B7" w:rsidP="002735B7">
            <w:pPr>
              <w:widowControl/>
              <w:autoSpaceDE w:val="0"/>
              <w:autoSpaceDN w:val="0"/>
              <w:adjustRightInd/>
              <w:spacing w:line="240" w:lineRule="auto"/>
              <w:jc w:val="center"/>
              <w:textAlignment w:val="auto"/>
              <w:rPr>
                <w:rFonts w:eastAsia="Calibri"/>
                <w:szCs w:val="22"/>
                <w:lang w:eastAsia="en-US"/>
              </w:rPr>
            </w:pPr>
            <w:r w:rsidRPr="00202A49">
              <w:rPr>
                <w:rFonts w:eastAsia="Calibri"/>
                <w:szCs w:val="22"/>
                <w:lang w:eastAsia="en-US"/>
              </w:rPr>
              <w:t>2</w:t>
            </w:r>
          </w:p>
        </w:tc>
        <w:tc>
          <w:tcPr>
            <w:tcW w:w="867" w:type="dxa"/>
            <w:tcBorders>
              <w:top w:val="dotted" w:sz="4" w:space="0" w:color="auto"/>
              <w:bottom w:val="dotted" w:sz="4" w:space="0" w:color="auto"/>
            </w:tcBorders>
          </w:tcPr>
          <w:p w:rsidR="002735B7" w:rsidRPr="00202A49" w:rsidRDefault="002735B7" w:rsidP="002735B7">
            <w:pPr>
              <w:widowControl/>
              <w:autoSpaceDE w:val="0"/>
              <w:autoSpaceDN w:val="0"/>
              <w:adjustRightInd/>
              <w:spacing w:line="240" w:lineRule="auto"/>
              <w:jc w:val="center"/>
              <w:textAlignment w:val="auto"/>
              <w:rPr>
                <w:rFonts w:eastAsia="Calibri"/>
                <w:szCs w:val="22"/>
                <w:lang w:eastAsia="en-US"/>
              </w:rPr>
            </w:pPr>
            <w:r w:rsidRPr="00202A49">
              <w:rPr>
                <w:rFonts w:eastAsia="Calibri"/>
              </w:rPr>
              <w:t>→</w:t>
            </w:r>
          </w:p>
        </w:tc>
        <w:tc>
          <w:tcPr>
            <w:tcW w:w="1417" w:type="dxa"/>
            <w:tcBorders>
              <w:top w:val="dotted" w:sz="4" w:space="0" w:color="auto"/>
              <w:bottom w:val="dotted" w:sz="4" w:space="0" w:color="auto"/>
            </w:tcBorders>
            <w:shd w:val="clear" w:color="auto" w:fill="auto"/>
          </w:tcPr>
          <w:p w:rsidR="002735B7" w:rsidRPr="00202A49" w:rsidRDefault="002735B7" w:rsidP="002735B7">
            <w:pPr>
              <w:widowControl/>
              <w:autoSpaceDE w:val="0"/>
              <w:autoSpaceDN w:val="0"/>
              <w:adjustRightInd/>
              <w:spacing w:line="240" w:lineRule="auto"/>
              <w:jc w:val="center"/>
              <w:textAlignment w:val="auto"/>
              <w:rPr>
                <w:rFonts w:eastAsia="Calibri"/>
                <w:szCs w:val="22"/>
                <w:lang w:eastAsia="en-US"/>
              </w:rPr>
            </w:pPr>
            <w:r w:rsidRPr="00202A49">
              <w:rPr>
                <w:rFonts w:eastAsia="Calibri"/>
                <w:szCs w:val="22"/>
                <w:lang w:eastAsia="en-US"/>
              </w:rPr>
              <w:t>2</w:t>
            </w:r>
          </w:p>
        </w:tc>
      </w:tr>
      <w:tr w:rsidR="002735B7" w:rsidRPr="00202A49" w:rsidTr="002735B7">
        <w:tc>
          <w:tcPr>
            <w:tcW w:w="910" w:type="dxa"/>
            <w:tcBorders>
              <w:top w:val="dotted" w:sz="4" w:space="0" w:color="auto"/>
              <w:bottom w:val="dotted" w:sz="4" w:space="0" w:color="auto"/>
            </w:tcBorders>
            <w:shd w:val="clear" w:color="auto" w:fill="auto"/>
          </w:tcPr>
          <w:p w:rsidR="002735B7" w:rsidRPr="00202A49" w:rsidRDefault="002735B7" w:rsidP="002735B7">
            <w:r w:rsidRPr="00202A49">
              <w:rPr>
                <w:rFonts w:eastAsia="Calibri"/>
                <w:szCs w:val="22"/>
                <w:lang w:eastAsia="en-US"/>
              </w:rPr>
              <w:t>Kurs</w:t>
            </w:r>
          </w:p>
        </w:tc>
        <w:tc>
          <w:tcPr>
            <w:tcW w:w="1438" w:type="dxa"/>
            <w:tcBorders>
              <w:top w:val="dotted" w:sz="4" w:space="0" w:color="auto"/>
              <w:bottom w:val="dotted" w:sz="4" w:space="0" w:color="auto"/>
            </w:tcBorders>
          </w:tcPr>
          <w:p w:rsidR="002735B7" w:rsidRPr="00202A49" w:rsidRDefault="002735B7" w:rsidP="002735B7">
            <w:pPr>
              <w:widowControl/>
              <w:autoSpaceDE w:val="0"/>
              <w:autoSpaceDN w:val="0"/>
              <w:adjustRightInd/>
              <w:spacing w:line="240" w:lineRule="auto"/>
              <w:jc w:val="center"/>
              <w:textAlignment w:val="auto"/>
              <w:rPr>
                <w:rFonts w:eastAsia="Calibri"/>
                <w:szCs w:val="22"/>
                <w:lang w:eastAsia="en-US"/>
              </w:rPr>
            </w:pPr>
            <w:r w:rsidRPr="00202A49">
              <w:rPr>
                <w:rFonts w:eastAsia="Calibri"/>
                <w:szCs w:val="22"/>
                <w:lang w:eastAsia="en-US"/>
              </w:rPr>
              <w:t>3</w:t>
            </w:r>
          </w:p>
        </w:tc>
        <w:tc>
          <w:tcPr>
            <w:tcW w:w="851" w:type="dxa"/>
            <w:tcBorders>
              <w:top w:val="dotted" w:sz="4" w:space="0" w:color="auto"/>
              <w:bottom w:val="dotted" w:sz="4" w:space="0" w:color="auto"/>
            </w:tcBorders>
          </w:tcPr>
          <w:p w:rsidR="002735B7" w:rsidRPr="00202A49" w:rsidRDefault="002735B7" w:rsidP="002735B7">
            <w:pPr>
              <w:widowControl/>
              <w:autoSpaceDE w:val="0"/>
              <w:autoSpaceDN w:val="0"/>
              <w:adjustRightInd/>
              <w:spacing w:line="240" w:lineRule="auto"/>
              <w:jc w:val="center"/>
              <w:textAlignment w:val="auto"/>
              <w:rPr>
                <w:rFonts w:eastAsia="Calibri"/>
                <w:szCs w:val="22"/>
                <w:lang w:eastAsia="en-US"/>
              </w:rPr>
            </w:pPr>
            <w:r w:rsidRPr="00202A49">
              <w:rPr>
                <w:rFonts w:eastAsia="Calibri"/>
              </w:rPr>
              <w:t>→</w:t>
            </w:r>
          </w:p>
        </w:tc>
        <w:tc>
          <w:tcPr>
            <w:tcW w:w="834" w:type="dxa"/>
            <w:tcBorders>
              <w:top w:val="dotted" w:sz="4" w:space="0" w:color="auto"/>
              <w:bottom w:val="dotted" w:sz="4" w:space="0" w:color="auto"/>
            </w:tcBorders>
            <w:shd w:val="clear" w:color="auto" w:fill="auto"/>
          </w:tcPr>
          <w:p w:rsidR="002735B7" w:rsidRPr="00202A49" w:rsidRDefault="002735B7" w:rsidP="002735B7">
            <w:pPr>
              <w:widowControl/>
              <w:autoSpaceDE w:val="0"/>
              <w:autoSpaceDN w:val="0"/>
              <w:adjustRightInd/>
              <w:spacing w:line="240" w:lineRule="auto"/>
              <w:jc w:val="center"/>
              <w:textAlignment w:val="auto"/>
              <w:rPr>
                <w:rFonts w:eastAsia="Calibri"/>
                <w:szCs w:val="22"/>
                <w:lang w:eastAsia="en-US"/>
              </w:rPr>
            </w:pPr>
            <w:r w:rsidRPr="00202A49">
              <w:rPr>
                <w:rFonts w:eastAsia="Calibri"/>
                <w:szCs w:val="22"/>
                <w:lang w:eastAsia="en-US"/>
              </w:rPr>
              <w:t>3</w:t>
            </w:r>
          </w:p>
        </w:tc>
        <w:tc>
          <w:tcPr>
            <w:tcW w:w="867" w:type="dxa"/>
            <w:tcBorders>
              <w:top w:val="dotted" w:sz="4" w:space="0" w:color="auto"/>
              <w:bottom w:val="dotted" w:sz="4" w:space="0" w:color="auto"/>
            </w:tcBorders>
          </w:tcPr>
          <w:p w:rsidR="002735B7" w:rsidRPr="00202A49" w:rsidRDefault="002735B7" w:rsidP="002735B7">
            <w:pPr>
              <w:widowControl/>
              <w:autoSpaceDE w:val="0"/>
              <w:autoSpaceDN w:val="0"/>
              <w:adjustRightInd/>
              <w:spacing w:line="240" w:lineRule="auto"/>
              <w:jc w:val="center"/>
              <w:textAlignment w:val="auto"/>
              <w:rPr>
                <w:rFonts w:eastAsia="Calibri"/>
                <w:szCs w:val="22"/>
                <w:lang w:eastAsia="en-US"/>
              </w:rPr>
            </w:pPr>
            <w:r w:rsidRPr="00202A49">
              <w:rPr>
                <w:rFonts w:eastAsia="Calibri"/>
              </w:rPr>
              <w:t>→</w:t>
            </w:r>
          </w:p>
        </w:tc>
        <w:tc>
          <w:tcPr>
            <w:tcW w:w="1417" w:type="dxa"/>
            <w:tcBorders>
              <w:top w:val="dotted" w:sz="4" w:space="0" w:color="auto"/>
              <w:bottom w:val="dotted" w:sz="4" w:space="0" w:color="auto"/>
            </w:tcBorders>
            <w:shd w:val="clear" w:color="auto" w:fill="auto"/>
          </w:tcPr>
          <w:p w:rsidR="002735B7" w:rsidRPr="00202A49" w:rsidRDefault="002735B7" w:rsidP="002735B7">
            <w:pPr>
              <w:widowControl/>
              <w:autoSpaceDE w:val="0"/>
              <w:autoSpaceDN w:val="0"/>
              <w:adjustRightInd/>
              <w:spacing w:line="240" w:lineRule="auto"/>
              <w:jc w:val="center"/>
              <w:textAlignment w:val="auto"/>
              <w:rPr>
                <w:rFonts w:eastAsia="Calibri"/>
                <w:szCs w:val="22"/>
                <w:lang w:eastAsia="en-US"/>
              </w:rPr>
            </w:pPr>
            <w:r w:rsidRPr="00202A49">
              <w:rPr>
                <w:rFonts w:eastAsia="Calibri"/>
                <w:szCs w:val="22"/>
                <w:lang w:eastAsia="en-US"/>
              </w:rPr>
              <w:t>3</w:t>
            </w:r>
          </w:p>
        </w:tc>
      </w:tr>
      <w:tr w:rsidR="002735B7" w:rsidRPr="00202A49" w:rsidTr="002735B7">
        <w:tc>
          <w:tcPr>
            <w:tcW w:w="910" w:type="dxa"/>
            <w:tcBorders>
              <w:top w:val="dotted" w:sz="4" w:space="0" w:color="auto"/>
              <w:bottom w:val="dotted" w:sz="4" w:space="0" w:color="auto"/>
            </w:tcBorders>
            <w:shd w:val="clear" w:color="auto" w:fill="auto"/>
          </w:tcPr>
          <w:p w:rsidR="002735B7" w:rsidRPr="00202A49" w:rsidRDefault="002735B7" w:rsidP="002735B7">
            <w:r w:rsidRPr="00202A49">
              <w:rPr>
                <w:rFonts w:eastAsia="Calibri"/>
                <w:szCs w:val="22"/>
                <w:lang w:eastAsia="en-US"/>
              </w:rPr>
              <w:t>Kurs</w:t>
            </w:r>
          </w:p>
        </w:tc>
        <w:tc>
          <w:tcPr>
            <w:tcW w:w="1438" w:type="dxa"/>
            <w:tcBorders>
              <w:top w:val="dotted" w:sz="4" w:space="0" w:color="auto"/>
              <w:bottom w:val="dotted" w:sz="4" w:space="0" w:color="auto"/>
            </w:tcBorders>
          </w:tcPr>
          <w:p w:rsidR="002735B7" w:rsidRPr="00202A49" w:rsidRDefault="002735B7" w:rsidP="002735B7">
            <w:pPr>
              <w:widowControl/>
              <w:autoSpaceDE w:val="0"/>
              <w:autoSpaceDN w:val="0"/>
              <w:adjustRightInd/>
              <w:spacing w:line="240" w:lineRule="auto"/>
              <w:jc w:val="center"/>
              <w:textAlignment w:val="auto"/>
              <w:rPr>
                <w:rFonts w:eastAsia="Calibri"/>
                <w:szCs w:val="22"/>
                <w:lang w:eastAsia="en-US"/>
              </w:rPr>
            </w:pPr>
            <w:r w:rsidRPr="00202A49">
              <w:rPr>
                <w:rFonts w:eastAsia="Calibri"/>
                <w:szCs w:val="22"/>
                <w:lang w:eastAsia="en-US"/>
              </w:rPr>
              <w:t>4</w:t>
            </w:r>
          </w:p>
        </w:tc>
        <w:tc>
          <w:tcPr>
            <w:tcW w:w="851" w:type="dxa"/>
            <w:tcBorders>
              <w:top w:val="dotted" w:sz="4" w:space="0" w:color="auto"/>
              <w:bottom w:val="dotted" w:sz="4" w:space="0" w:color="auto"/>
            </w:tcBorders>
          </w:tcPr>
          <w:p w:rsidR="002735B7" w:rsidRPr="00202A49" w:rsidRDefault="002735B7" w:rsidP="002735B7">
            <w:pPr>
              <w:widowControl/>
              <w:autoSpaceDE w:val="0"/>
              <w:autoSpaceDN w:val="0"/>
              <w:adjustRightInd/>
              <w:spacing w:line="240" w:lineRule="auto"/>
              <w:jc w:val="center"/>
              <w:textAlignment w:val="auto"/>
              <w:rPr>
                <w:rFonts w:eastAsia="Calibri"/>
                <w:szCs w:val="22"/>
                <w:lang w:eastAsia="en-US"/>
              </w:rPr>
            </w:pPr>
            <w:r w:rsidRPr="00202A49">
              <w:rPr>
                <w:rFonts w:eastAsia="Calibri"/>
              </w:rPr>
              <w:t>→</w:t>
            </w:r>
          </w:p>
        </w:tc>
        <w:tc>
          <w:tcPr>
            <w:tcW w:w="834" w:type="dxa"/>
            <w:tcBorders>
              <w:top w:val="dotted" w:sz="4" w:space="0" w:color="auto"/>
              <w:bottom w:val="dotted" w:sz="4" w:space="0" w:color="auto"/>
            </w:tcBorders>
            <w:shd w:val="clear" w:color="auto" w:fill="auto"/>
          </w:tcPr>
          <w:p w:rsidR="002735B7" w:rsidRPr="00202A49" w:rsidRDefault="002735B7" w:rsidP="002735B7">
            <w:pPr>
              <w:widowControl/>
              <w:autoSpaceDE w:val="0"/>
              <w:autoSpaceDN w:val="0"/>
              <w:adjustRightInd/>
              <w:spacing w:line="240" w:lineRule="auto"/>
              <w:jc w:val="center"/>
              <w:textAlignment w:val="auto"/>
              <w:rPr>
                <w:rFonts w:eastAsia="Calibri"/>
                <w:szCs w:val="22"/>
                <w:lang w:eastAsia="en-US"/>
              </w:rPr>
            </w:pPr>
            <w:r w:rsidRPr="00202A49">
              <w:rPr>
                <w:rFonts w:eastAsia="Calibri"/>
                <w:szCs w:val="22"/>
                <w:lang w:eastAsia="en-US"/>
              </w:rPr>
              <w:t>4</w:t>
            </w:r>
          </w:p>
        </w:tc>
        <w:tc>
          <w:tcPr>
            <w:tcW w:w="867" w:type="dxa"/>
            <w:tcBorders>
              <w:top w:val="dotted" w:sz="4" w:space="0" w:color="auto"/>
              <w:bottom w:val="dotted" w:sz="4" w:space="0" w:color="auto"/>
            </w:tcBorders>
          </w:tcPr>
          <w:p w:rsidR="002735B7" w:rsidRPr="00202A49" w:rsidRDefault="002735B7" w:rsidP="002735B7">
            <w:pPr>
              <w:widowControl/>
              <w:autoSpaceDE w:val="0"/>
              <w:autoSpaceDN w:val="0"/>
              <w:adjustRightInd/>
              <w:spacing w:line="240" w:lineRule="auto"/>
              <w:jc w:val="center"/>
              <w:textAlignment w:val="auto"/>
              <w:rPr>
                <w:rFonts w:eastAsia="Calibri"/>
                <w:szCs w:val="22"/>
                <w:lang w:eastAsia="en-US"/>
              </w:rPr>
            </w:pPr>
            <w:r w:rsidRPr="00202A49">
              <w:rPr>
                <w:rFonts w:eastAsia="Calibri"/>
              </w:rPr>
              <w:t>→</w:t>
            </w:r>
          </w:p>
        </w:tc>
        <w:tc>
          <w:tcPr>
            <w:tcW w:w="1417" w:type="dxa"/>
            <w:tcBorders>
              <w:top w:val="dotted" w:sz="4" w:space="0" w:color="auto"/>
              <w:bottom w:val="dotted" w:sz="4" w:space="0" w:color="auto"/>
            </w:tcBorders>
            <w:shd w:val="clear" w:color="auto" w:fill="auto"/>
          </w:tcPr>
          <w:p w:rsidR="002735B7" w:rsidRPr="00202A49" w:rsidRDefault="002735B7" w:rsidP="002735B7">
            <w:pPr>
              <w:widowControl/>
              <w:autoSpaceDE w:val="0"/>
              <w:autoSpaceDN w:val="0"/>
              <w:adjustRightInd/>
              <w:spacing w:line="240" w:lineRule="auto"/>
              <w:jc w:val="center"/>
              <w:textAlignment w:val="auto"/>
              <w:rPr>
                <w:rFonts w:eastAsia="Calibri"/>
                <w:szCs w:val="22"/>
                <w:lang w:eastAsia="en-US"/>
              </w:rPr>
            </w:pPr>
            <w:r w:rsidRPr="00202A49">
              <w:rPr>
                <w:rFonts w:eastAsia="Calibri"/>
                <w:szCs w:val="22"/>
                <w:lang w:eastAsia="en-US"/>
              </w:rPr>
              <w:t>4</w:t>
            </w:r>
          </w:p>
        </w:tc>
      </w:tr>
      <w:tr w:rsidR="002735B7" w:rsidRPr="00202A49" w:rsidTr="002735B7">
        <w:tc>
          <w:tcPr>
            <w:tcW w:w="910" w:type="dxa"/>
            <w:tcBorders>
              <w:top w:val="dotted" w:sz="4" w:space="0" w:color="auto"/>
              <w:bottom w:val="dotted" w:sz="4" w:space="0" w:color="auto"/>
            </w:tcBorders>
            <w:shd w:val="clear" w:color="auto" w:fill="auto"/>
          </w:tcPr>
          <w:p w:rsidR="002735B7" w:rsidRPr="00202A49" w:rsidRDefault="002735B7" w:rsidP="002735B7">
            <w:pPr>
              <w:rPr>
                <w:rFonts w:eastAsia="Calibri"/>
                <w:color w:val="FF0000"/>
                <w:szCs w:val="22"/>
                <w:lang w:eastAsia="en-US"/>
              </w:rPr>
            </w:pPr>
            <w:r w:rsidRPr="00202A49">
              <w:rPr>
                <w:rFonts w:eastAsia="Calibri"/>
                <w:szCs w:val="22"/>
                <w:lang w:eastAsia="en-US"/>
              </w:rPr>
              <w:t>Kurs</w:t>
            </w:r>
          </w:p>
        </w:tc>
        <w:tc>
          <w:tcPr>
            <w:tcW w:w="1438" w:type="dxa"/>
            <w:tcBorders>
              <w:top w:val="dotted" w:sz="4" w:space="0" w:color="auto"/>
              <w:bottom w:val="dotted" w:sz="4" w:space="0" w:color="auto"/>
            </w:tcBorders>
          </w:tcPr>
          <w:p w:rsidR="002735B7" w:rsidRPr="00202A49" w:rsidRDefault="002735B7" w:rsidP="002735B7">
            <w:pPr>
              <w:widowControl/>
              <w:autoSpaceDE w:val="0"/>
              <w:autoSpaceDN w:val="0"/>
              <w:adjustRightInd/>
              <w:spacing w:line="240" w:lineRule="auto"/>
              <w:jc w:val="center"/>
              <w:textAlignment w:val="auto"/>
              <w:rPr>
                <w:rFonts w:eastAsia="Calibri"/>
              </w:rPr>
            </w:pPr>
            <w:r w:rsidRPr="00202A49">
              <w:rPr>
                <w:rFonts w:eastAsia="Calibri"/>
                <w:szCs w:val="22"/>
                <w:lang w:eastAsia="en-US"/>
              </w:rPr>
              <w:t>5</w:t>
            </w:r>
          </w:p>
        </w:tc>
        <w:tc>
          <w:tcPr>
            <w:tcW w:w="851" w:type="dxa"/>
            <w:tcBorders>
              <w:top w:val="dotted" w:sz="4" w:space="0" w:color="auto"/>
              <w:bottom w:val="dotted" w:sz="4" w:space="0" w:color="auto"/>
            </w:tcBorders>
          </w:tcPr>
          <w:p w:rsidR="002735B7" w:rsidRPr="00202A49" w:rsidRDefault="002735B7" w:rsidP="002735B7">
            <w:pPr>
              <w:widowControl/>
              <w:autoSpaceDE w:val="0"/>
              <w:autoSpaceDN w:val="0"/>
              <w:adjustRightInd/>
              <w:spacing w:line="240" w:lineRule="auto"/>
              <w:jc w:val="center"/>
              <w:textAlignment w:val="auto"/>
              <w:rPr>
                <w:rFonts w:eastAsia="Calibri"/>
                <w:szCs w:val="22"/>
                <w:lang w:eastAsia="en-US"/>
              </w:rPr>
            </w:pPr>
            <w:r w:rsidRPr="00202A49">
              <w:rPr>
                <w:rFonts w:eastAsia="Calibri"/>
              </w:rPr>
              <w:t>→</w:t>
            </w:r>
          </w:p>
        </w:tc>
        <w:tc>
          <w:tcPr>
            <w:tcW w:w="834" w:type="dxa"/>
            <w:tcBorders>
              <w:top w:val="dotted" w:sz="4" w:space="0" w:color="auto"/>
              <w:bottom w:val="dotted" w:sz="4" w:space="0" w:color="auto"/>
            </w:tcBorders>
            <w:shd w:val="clear" w:color="auto" w:fill="auto"/>
          </w:tcPr>
          <w:p w:rsidR="002735B7" w:rsidRPr="00202A49" w:rsidRDefault="002735B7" w:rsidP="002735B7">
            <w:pPr>
              <w:widowControl/>
              <w:autoSpaceDE w:val="0"/>
              <w:autoSpaceDN w:val="0"/>
              <w:adjustRightInd/>
              <w:spacing w:line="240" w:lineRule="auto"/>
              <w:jc w:val="center"/>
              <w:textAlignment w:val="auto"/>
              <w:rPr>
                <w:rFonts w:eastAsia="Calibri"/>
                <w:szCs w:val="22"/>
                <w:lang w:eastAsia="en-US"/>
              </w:rPr>
            </w:pPr>
            <w:r w:rsidRPr="00202A49">
              <w:rPr>
                <w:rFonts w:eastAsia="Calibri"/>
                <w:szCs w:val="22"/>
                <w:lang w:eastAsia="en-US"/>
              </w:rPr>
              <w:t>5</w:t>
            </w:r>
          </w:p>
        </w:tc>
        <w:tc>
          <w:tcPr>
            <w:tcW w:w="867" w:type="dxa"/>
            <w:tcBorders>
              <w:top w:val="dotted" w:sz="4" w:space="0" w:color="auto"/>
              <w:bottom w:val="dotted" w:sz="4" w:space="0" w:color="auto"/>
            </w:tcBorders>
            <w:shd w:val="clear" w:color="auto" w:fill="FFFFFF" w:themeFill="background1"/>
          </w:tcPr>
          <w:p w:rsidR="002735B7" w:rsidRPr="00202A49" w:rsidRDefault="002735B7" w:rsidP="002735B7">
            <w:pPr>
              <w:widowControl/>
              <w:autoSpaceDE w:val="0"/>
              <w:autoSpaceDN w:val="0"/>
              <w:adjustRightInd/>
              <w:spacing w:line="240" w:lineRule="auto"/>
              <w:textAlignment w:val="auto"/>
              <w:rPr>
                <w:rFonts w:eastAsia="Calibri"/>
                <w:szCs w:val="22"/>
                <w:lang w:eastAsia="en-US"/>
              </w:rPr>
            </w:pPr>
            <w:r w:rsidRPr="00202A49">
              <w:rPr>
                <w:rFonts w:eastAsia="Calibri"/>
              </w:rPr>
              <w:t xml:space="preserve">   →</w:t>
            </w:r>
          </w:p>
        </w:tc>
        <w:tc>
          <w:tcPr>
            <w:tcW w:w="1417" w:type="dxa"/>
            <w:tcBorders>
              <w:top w:val="dotted" w:sz="4" w:space="0" w:color="auto"/>
              <w:bottom w:val="dotted" w:sz="4" w:space="0" w:color="auto"/>
            </w:tcBorders>
            <w:shd w:val="clear" w:color="auto" w:fill="FFFFFF" w:themeFill="background1"/>
          </w:tcPr>
          <w:p w:rsidR="002735B7" w:rsidRPr="00202A49" w:rsidRDefault="002735B7" w:rsidP="002735B7">
            <w:pPr>
              <w:widowControl/>
              <w:autoSpaceDE w:val="0"/>
              <w:autoSpaceDN w:val="0"/>
              <w:adjustRightInd/>
              <w:spacing w:line="240" w:lineRule="auto"/>
              <w:jc w:val="center"/>
              <w:textAlignment w:val="auto"/>
              <w:rPr>
                <w:rFonts w:eastAsia="Calibri"/>
                <w:szCs w:val="22"/>
                <w:lang w:eastAsia="en-US"/>
              </w:rPr>
            </w:pPr>
            <w:r w:rsidRPr="00202A49">
              <w:rPr>
                <w:rFonts w:eastAsia="Calibri"/>
                <w:szCs w:val="22"/>
                <w:lang w:eastAsia="en-US"/>
              </w:rPr>
              <w:t>5</w:t>
            </w:r>
          </w:p>
        </w:tc>
      </w:tr>
      <w:tr w:rsidR="002735B7" w:rsidRPr="00202A49" w:rsidTr="0058589B">
        <w:tc>
          <w:tcPr>
            <w:tcW w:w="910" w:type="dxa"/>
            <w:tcBorders>
              <w:top w:val="dotted" w:sz="4" w:space="0" w:color="auto"/>
              <w:bottom w:val="dotted" w:sz="4" w:space="0" w:color="auto"/>
            </w:tcBorders>
            <w:shd w:val="clear" w:color="auto" w:fill="auto"/>
          </w:tcPr>
          <w:p w:rsidR="002735B7" w:rsidRPr="00202A49" w:rsidRDefault="002735B7" w:rsidP="002735B7">
            <w:pPr>
              <w:rPr>
                <w:rFonts w:eastAsia="Calibri"/>
                <w:color w:val="FF0000"/>
                <w:szCs w:val="22"/>
                <w:lang w:eastAsia="en-US"/>
              </w:rPr>
            </w:pPr>
            <w:r w:rsidRPr="00202A49">
              <w:rPr>
                <w:rFonts w:eastAsia="Calibri"/>
                <w:szCs w:val="22"/>
                <w:lang w:eastAsia="en-US"/>
              </w:rPr>
              <w:t>Kurs</w:t>
            </w:r>
          </w:p>
        </w:tc>
        <w:tc>
          <w:tcPr>
            <w:tcW w:w="1438" w:type="dxa"/>
            <w:tcBorders>
              <w:top w:val="dotted" w:sz="4" w:space="0" w:color="auto"/>
              <w:bottom w:val="dotted" w:sz="4" w:space="0" w:color="auto"/>
            </w:tcBorders>
          </w:tcPr>
          <w:p w:rsidR="002735B7" w:rsidRPr="00202A49" w:rsidRDefault="002735B7" w:rsidP="002735B7">
            <w:pPr>
              <w:widowControl/>
              <w:autoSpaceDE w:val="0"/>
              <w:autoSpaceDN w:val="0"/>
              <w:adjustRightInd/>
              <w:spacing w:line="240" w:lineRule="auto"/>
              <w:jc w:val="center"/>
              <w:textAlignment w:val="auto"/>
              <w:rPr>
                <w:rFonts w:eastAsia="Calibri"/>
                <w:szCs w:val="22"/>
                <w:lang w:eastAsia="en-US"/>
              </w:rPr>
            </w:pPr>
            <w:r w:rsidRPr="00202A49">
              <w:rPr>
                <w:rFonts w:eastAsia="Calibri"/>
                <w:szCs w:val="22"/>
                <w:lang w:eastAsia="en-US"/>
              </w:rPr>
              <w:t>6</w:t>
            </w:r>
          </w:p>
        </w:tc>
        <w:tc>
          <w:tcPr>
            <w:tcW w:w="851" w:type="dxa"/>
            <w:tcBorders>
              <w:top w:val="dotted" w:sz="4" w:space="0" w:color="auto"/>
              <w:bottom w:val="dotted" w:sz="4" w:space="0" w:color="auto"/>
            </w:tcBorders>
          </w:tcPr>
          <w:p w:rsidR="002735B7" w:rsidRPr="00202A49" w:rsidRDefault="002735B7" w:rsidP="002735B7">
            <w:pPr>
              <w:widowControl/>
              <w:autoSpaceDE w:val="0"/>
              <w:autoSpaceDN w:val="0"/>
              <w:adjustRightInd/>
              <w:spacing w:line="240" w:lineRule="auto"/>
              <w:jc w:val="center"/>
              <w:textAlignment w:val="auto"/>
              <w:rPr>
                <w:rFonts w:eastAsia="Calibri"/>
              </w:rPr>
            </w:pPr>
            <w:r w:rsidRPr="00202A49">
              <w:rPr>
                <w:rFonts w:eastAsia="Calibri"/>
              </w:rPr>
              <w:t>→</w:t>
            </w:r>
          </w:p>
        </w:tc>
        <w:tc>
          <w:tcPr>
            <w:tcW w:w="834" w:type="dxa"/>
            <w:tcBorders>
              <w:top w:val="dotted" w:sz="4" w:space="0" w:color="auto"/>
              <w:bottom w:val="dotted" w:sz="4" w:space="0" w:color="auto"/>
            </w:tcBorders>
            <w:shd w:val="clear" w:color="auto" w:fill="auto"/>
          </w:tcPr>
          <w:p w:rsidR="002735B7" w:rsidRPr="00202A49" w:rsidRDefault="002735B7" w:rsidP="002735B7">
            <w:pPr>
              <w:widowControl/>
              <w:autoSpaceDE w:val="0"/>
              <w:autoSpaceDN w:val="0"/>
              <w:adjustRightInd/>
              <w:spacing w:line="240" w:lineRule="auto"/>
              <w:jc w:val="center"/>
              <w:textAlignment w:val="auto"/>
              <w:rPr>
                <w:rFonts w:eastAsia="Calibri"/>
                <w:szCs w:val="22"/>
                <w:lang w:eastAsia="en-US"/>
              </w:rPr>
            </w:pPr>
            <w:r w:rsidRPr="00202A49">
              <w:rPr>
                <w:rFonts w:eastAsia="Calibri"/>
                <w:szCs w:val="22"/>
                <w:lang w:eastAsia="en-US"/>
              </w:rPr>
              <w:t>6</w:t>
            </w:r>
          </w:p>
        </w:tc>
        <w:tc>
          <w:tcPr>
            <w:tcW w:w="867" w:type="dxa"/>
            <w:tcBorders>
              <w:top w:val="dotted" w:sz="4" w:space="0" w:color="auto"/>
              <w:bottom w:val="dotted" w:sz="4" w:space="0" w:color="auto"/>
            </w:tcBorders>
            <w:shd w:val="clear" w:color="auto" w:fill="7F7F7F" w:themeFill="text1" w:themeFillTint="80"/>
          </w:tcPr>
          <w:p w:rsidR="002735B7" w:rsidRPr="00202A49" w:rsidRDefault="002735B7" w:rsidP="002735B7">
            <w:pPr>
              <w:widowControl/>
              <w:autoSpaceDE w:val="0"/>
              <w:autoSpaceDN w:val="0"/>
              <w:adjustRightInd/>
              <w:spacing w:line="240" w:lineRule="auto"/>
              <w:jc w:val="center"/>
              <w:textAlignment w:val="auto"/>
              <w:rPr>
                <w:rFonts w:eastAsia="Calibri"/>
              </w:rPr>
            </w:pPr>
          </w:p>
        </w:tc>
        <w:tc>
          <w:tcPr>
            <w:tcW w:w="1417" w:type="dxa"/>
            <w:tcBorders>
              <w:top w:val="dotted" w:sz="4" w:space="0" w:color="auto"/>
              <w:bottom w:val="dotted" w:sz="4" w:space="0" w:color="auto"/>
            </w:tcBorders>
            <w:shd w:val="clear" w:color="auto" w:fill="7F7F7F" w:themeFill="text1" w:themeFillTint="80"/>
          </w:tcPr>
          <w:p w:rsidR="002735B7" w:rsidRPr="00202A49" w:rsidRDefault="002735B7" w:rsidP="002735B7">
            <w:pPr>
              <w:widowControl/>
              <w:autoSpaceDE w:val="0"/>
              <w:autoSpaceDN w:val="0"/>
              <w:adjustRightInd/>
              <w:spacing w:line="240" w:lineRule="auto"/>
              <w:jc w:val="center"/>
              <w:textAlignment w:val="auto"/>
              <w:rPr>
                <w:rFonts w:eastAsia="Calibri"/>
                <w:szCs w:val="22"/>
                <w:lang w:eastAsia="en-US"/>
              </w:rPr>
            </w:pPr>
          </w:p>
        </w:tc>
      </w:tr>
      <w:tr w:rsidR="002735B7" w:rsidRPr="00202A49" w:rsidTr="002735B7">
        <w:tc>
          <w:tcPr>
            <w:tcW w:w="910" w:type="dxa"/>
            <w:tcBorders>
              <w:top w:val="dotted" w:sz="4" w:space="0" w:color="auto"/>
              <w:bottom w:val="dotted" w:sz="4" w:space="0" w:color="auto"/>
            </w:tcBorders>
            <w:shd w:val="clear" w:color="auto" w:fill="auto"/>
          </w:tcPr>
          <w:p w:rsidR="002735B7" w:rsidRPr="00202A49" w:rsidRDefault="002735B7" w:rsidP="002735B7">
            <w:r w:rsidRPr="00202A49">
              <w:rPr>
                <w:rFonts w:eastAsia="Calibri"/>
                <w:szCs w:val="22"/>
                <w:lang w:eastAsia="en-US"/>
              </w:rPr>
              <w:t>Kurs</w:t>
            </w:r>
          </w:p>
        </w:tc>
        <w:tc>
          <w:tcPr>
            <w:tcW w:w="1438" w:type="dxa"/>
            <w:tcBorders>
              <w:top w:val="dotted" w:sz="4" w:space="0" w:color="auto"/>
              <w:bottom w:val="dotted" w:sz="4" w:space="0" w:color="auto"/>
            </w:tcBorders>
          </w:tcPr>
          <w:p w:rsidR="002735B7" w:rsidRPr="00202A49" w:rsidRDefault="002735B7" w:rsidP="002735B7">
            <w:pPr>
              <w:widowControl/>
              <w:autoSpaceDE w:val="0"/>
              <w:autoSpaceDN w:val="0"/>
              <w:adjustRightInd/>
              <w:spacing w:line="240" w:lineRule="auto"/>
              <w:jc w:val="center"/>
              <w:textAlignment w:val="auto"/>
              <w:rPr>
                <w:rFonts w:eastAsia="Calibri"/>
                <w:szCs w:val="22"/>
                <w:lang w:eastAsia="en-US"/>
              </w:rPr>
            </w:pPr>
            <w:r w:rsidRPr="00202A49">
              <w:rPr>
                <w:rFonts w:eastAsia="Calibri"/>
                <w:szCs w:val="22"/>
                <w:lang w:eastAsia="en-US"/>
              </w:rPr>
              <w:t>7</w:t>
            </w:r>
          </w:p>
        </w:tc>
        <w:tc>
          <w:tcPr>
            <w:tcW w:w="851" w:type="dxa"/>
            <w:tcBorders>
              <w:top w:val="dotted" w:sz="4" w:space="0" w:color="auto"/>
              <w:bottom w:val="dotted" w:sz="4" w:space="0" w:color="auto"/>
            </w:tcBorders>
          </w:tcPr>
          <w:p w:rsidR="002735B7" w:rsidRPr="00202A49" w:rsidRDefault="002735B7" w:rsidP="002735B7">
            <w:pPr>
              <w:widowControl/>
              <w:autoSpaceDE w:val="0"/>
              <w:autoSpaceDN w:val="0"/>
              <w:adjustRightInd/>
              <w:spacing w:line="240" w:lineRule="auto"/>
              <w:jc w:val="center"/>
              <w:textAlignment w:val="auto"/>
              <w:rPr>
                <w:rFonts w:eastAsia="Calibri"/>
                <w:szCs w:val="22"/>
                <w:lang w:eastAsia="en-US"/>
              </w:rPr>
            </w:pPr>
            <w:r w:rsidRPr="00202A49">
              <w:rPr>
                <w:rFonts w:eastAsia="Calibri"/>
              </w:rPr>
              <w:t>→</w:t>
            </w:r>
          </w:p>
        </w:tc>
        <w:tc>
          <w:tcPr>
            <w:tcW w:w="834" w:type="dxa"/>
            <w:tcBorders>
              <w:top w:val="dotted" w:sz="4" w:space="0" w:color="auto"/>
              <w:bottom w:val="dotted" w:sz="4" w:space="0" w:color="auto"/>
            </w:tcBorders>
            <w:shd w:val="clear" w:color="auto" w:fill="auto"/>
          </w:tcPr>
          <w:p w:rsidR="002735B7" w:rsidRPr="00202A49" w:rsidRDefault="002735B7" w:rsidP="002735B7">
            <w:pPr>
              <w:widowControl/>
              <w:autoSpaceDE w:val="0"/>
              <w:autoSpaceDN w:val="0"/>
              <w:adjustRightInd/>
              <w:spacing w:line="240" w:lineRule="auto"/>
              <w:jc w:val="center"/>
              <w:textAlignment w:val="auto"/>
              <w:rPr>
                <w:rFonts w:eastAsia="Calibri"/>
                <w:szCs w:val="22"/>
                <w:lang w:eastAsia="en-US"/>
              </w:rPr>
            </w:pPr>
            <w:r w:rsidRPr="00202A49">
              <w:rPr>
                <w:rFonts w:eastAsia="Calibri"/>
                <w:szCs w:val="22"/>
                <w:lang w:eastAsia="en-US"/>
              </w:rPr>
              <w:t>7</w:t>
            </w:r>
          </w:p>
        </w:tc>
        <w:tc>
          <w:tcPr>
            <w:tcW w:w="867" w:type="dxa"/>
            <w:tcBorders>
              <w:top w:val="dotted" w:sz="4" w:space="0" w:color="auto"/>
              <w:bottom w:val="dotted" w:sz="4" w:space="0" w:color="auto"/>
            </w:tcBorders>
          </w:tcPr>
          <w:p w:rsidR="002735B7" w:rsidRPr="00202A49" w:rsidRDefault="002735B7" w:rsidP="002735B7">
            <w:pPr>
              <w:widowControl/>
              <w:autoSpaceDE w:val="0"/>
              <w:autoSpaceDN w:val="0"/>
              <w:adjustRightInd/>
              <w:spacing w:line="240" w:lineRule="auto"/>
              <w:jc w:val="center"/>
              <w:textAlignment w:val="auto"/>
              <w:rPr>
                <w:rFonts w:eastAsia="Calibri"/>
                <w:szCs w:val="22"/>
                <w:lang w:eastAsia="en-US"/>
              </w:rPr>
            </w:pPr>
            <w:r w:rsidRPr="00202A49">
              <w:rPr>
                <w:rFonts w:eastAsia="Calibri"/>
              </w:rPr>
              <w:t>→</w:t>
            </w:r>
          </w:p>
        </w:tc>
        <w:tc>
          <w:tcPr>
            <w:tcW w:w="1417" w:type="dxa"/>
            <w:tcBorders>
              <w:top w:val="dotted" w:sz="4" w:space="0" w:color="auto"/>
              <w:bottom w:val="dotted" w:sz="4" w:space="0" w:color="auto"/>
            </w:tcBorders>
            <w:shd w:val="clear" w:color="auto" w:fill="auto"/>
          </w:tcPr>
          <w:p w:rsidR="002735B7" w:rsidRPr="00202A49" w:rsidRDefault="002735B7" w:rsidP="002735B7">
            <w:pPr>
              <w:widowControl/>
              <w:autoSpaceDE w:val="0"/>
              <w:autoSpaceDN w:val="0"/>
              <w:adjustRightInd/>
              <w:spacing w:line="240" w:lineRule="auto"/>
              <w:jc w:val="center"/>
              <w:textAlignment w:val="auto"/>
              <w:rPr>
                <w:rFonts w:eastAsia="Calibri"/>
                <w:szCs w:val="22"/>
                <w:lang w:eastAsia="en-US"/>
              </w:rPr>
            </w:pPr>
            <w:r w:rsidRPr="00202A49">
              <w:rPr>
                <w:rFonts w:eastAsia="Calibri"/>
                <w:szCs w:val="22"/>
                <w:lang w:eastAsia="en-US"/>
              </w:rPr>
              <w:t>7</w:t>
            </w:r>
          </w:p>
        </w:tc>
      </w:tr>
      <w:tr w:rsidR="002735B7" w:rsidRPr="00202A49" w:rsidTr="002735B7">
        <w:tc>
          <w:tcPr>
            <w:tcW w:w="910" w:type="dxa"/>
            <w:tcBorders>
              <w:top w:val="dotted" w:sz="4" w:space="0" w:color="auto"/>
            </w:tcBorders>
            <w:shd w:val="clear" w:color="auto" w:fill="auto"/>
          </w:tcPr>
          <w:p w:rsidR="002735B7" w:rsidRPr="00202A49" w:rsidRDefault="002735B7" w:rsidP="002735B7">
            <w:r w:rsidRPr="00202A49">
              <w:rPr>
                <w:rFonts w:eastAsia="Calibri"/>
                <w:szCs w:val="22"/>
                <w:lang w:eastAsia="en-US"/>
              </w:rPr>
              <w:t>Kurs</w:t>
            </w:r>
          </w:p>
        </w:tc>
        <w:tc>
          <w:tcPr>
            <w:tcW w:w="1438" w:type="dxa"/>
            <w:tcBorders>
              <w:top w:val="dotted" w:sz="4" w:space="0" w:color="auto"/>
            </w:tcBorders>
          </w:tcPr>
          <w:p w:rsidR="002735B7" w:rsidRPr="00202A49" w:rsidRDefault="002735B7" w:rsidP="002735B7">
            <w:pPr>
              <w:widowControl/>
              <w:autoSpaceDE w:val="0"/>
              <w:autoSpaceDN w:val="0"/>
              <w:adjustRightInd/>
              <w:spacing w:line="240" w:lineRule="auto"/>
              <w:jc w:val="center"/>
              <w:textAlignment w:val="auto"/>
              <w:rPr>
                <w:rFonts w:eastAsia="Calibri"/>
                <w:szCs w:val="22"/>
                <w:lang w:eastAsia="en-US"/>
              </w:rPr>
            </w:pPr>
            <w:r w:rsidRPr="00202A49">
              <w:rPr>
                <w:rFonts w:eastAsia="Calibri"/>
                <w:szCs w:val="22"/>
                <w:lang w:eastAsia="en-US"/>
              </w:rPr>
              <w:t>8</w:t>
            </w:r>
          </w:p>
        </w:tc>
        <w:tc>
          <w:tcPr>
            <w:tcW w:w="851" w:type="dxa"/>
            <w:tcBorders>
              <w:top w:val="dotted" w:sz="4" w:space="0" w:color="auto"/>
            </w:tcBorders>
          </w:tcPr>
          <w:p w:rsidR="002735B7" w:rsidRPr="00202A49" w:rsidRDefault="002735B7" w:rsidP="002735B7">
            <w:pPr>
              <w:widowControl/>
              <w:autoSpaceDE w:val="0"/>
              <w:autoSpaceDN w:val="0"/>
              <w:adjustRightInd/>
              <w:spacing w:line="240" w:lineRule="auto"/>
              <w:jc w:val="center"/>
              <w:textAlignment w:val="auto"/>
              <w:rPr>
                <w:rFonts w:eastAsia="Calibri"/>
                <w:szCs w:val="22"/>
                <w:lang w:eastAsia="en-US"/>
              </w:rPr>
            </w:pPr>
            <w:r w:rsidRPr="00202A49">
              <w:rPr>
                <w:rFonts w:eastAsia="Calibri"/>
              </w:rPr>
              <w:t>→</w:t>
            </w:r>
          </w:p>
        </w:tc>
        <w:tc>
          <w:tcPr>
            <w:tcW w:w="834" w:type="dxa"/>
            <w:tcBorders>
              <w:top w:val="dotted" w:sz="4" w:space="0" w:color="auto"/>
            </w:tcBorders>
            <w:shd w:val="clear" w:color="auto" w:fill="auto"/>
          </w:tcPr>
          <w:p w:rsidR="002735B7" w:rsidRPr="00202A49" w:rsidRDefault="002735B7" w:rsidP="002735B7">
            <w:pPr>
              <w:widowControl/>
              <w:autoSpaceDE w:val="0"/>
              <w:autoSpaceDN w:val="0"/>
              <w:adjustRightInd/>
              <w:spacing w:line="240" w:lineRule="auto"/>
              <w:jc w:val="center"/>
              <w:textAlignment w:val="auto"/>
              <w:rPr>
                <w:rFonts w:eastAsia="Calibri"/>
                <w:szCs w:val="22"/>
                <w:lang w:eastAsia="en-US"/>
              </w:rPr>
            </w:pPr>
            <w:r w:rsidRPr="00202A49">
              <w:rPr>
                <w:rFonts w:eastAsia="Calibri"/>
                <w:szCs w:val="22"/>
                <w:lang w:eastAsia="en-US"/>
              </w:rPr>
              <w:t>8</w:t>
            </w:r>
          </w:p>
        </w:tc>
        <w:tc>
          <w:tcPr>
            <w:tcW w:w="867" w:type="dxa"/>
            <w:tcBorders>
              <w:top w:val="dotted" w:sz="4" w:space="0" w:color="auto"/>
            </w:tcBorders>
          </w:tcPr>
          <w:p w:rsidR="002735B7" w:rsidRPr="00202A49" w:rsidRDefault="002735B7" w:rsidP="002735B7">
            <w:pPr>
              <w:widowControl/>
              <w:autoSpaceDE w:val="0"/>
              <w:autoSpaceDN w:val="0"/>
              <w:adjustRightInd/>
              <w:spacing w:line="240" w:lineRule="auto"/>
              <w:jc w:val="center"/>
              <w:textAlignment w:val="auto"/>
              <w:rPr>
                <w:rFonts w:eastAsia="Calibri"/>
                <w:szCs w:val="22"/>
                <w:lang w:eastAsia="en-US"/>
              </w:rPr>
            </w:pPr>
            <w:r w:rsidRPr="00202A49">
              <w:rPr>
                <w:rFonts w:eastAsia="Calibri"/>
              </w:rPr>
              <w:t>→</w:t>
            </w:r>
          </w:p>
        </w:tc>
        <w:tc>
          <w:tcPr>
            <w:tcW w:w="1417" w:type="dxa"/>
            <w:tcBorders>
              <w:top w:val="dotted" w:sz="4" w:space="0" w:color="auto"/>
            </w:tcBorders>
            <w:shd w:val="clear" w:color="auto" w:fill="auto"/>
          </w:tcPr>
          <w:p w:rsidR="002735B7" w:rsidRPr="00202A49" w:rsidRDefault="002735B7" w:rsidP="002735B7">
            <w:pPr>
              <w:widowControl/>
              <w:autoSpaceDE w:val="0"/>
              <w:autoSpaceDN w:val="0"/>
              <w:adjustRightInd/>
              <w:spacing w:line="240" w:lineRule="auto"/>
              <w:jc w:val="center"/>
              <w:textAlignment w:val="auto"/>
              <w:rPr>
                <w:rFonts w:eastAsia="Calibri"/>
                <w:szCs w:val="22"/>
                <w:lang w:eastAsia="en-US"/>
              </w:rPr>
            </w:pPr>
            <w:r w:rsidRPr="00202A49">
              <w:rPr>
                <w:rFonts w:eastAsia="Calibri"/>
                <w:szCs w:val="22"/>
                <w:lang w:eastAsia="en-US"/>
              </w:rPr>
              <w:t>6</w:t>
            </w:r>
          </w:p>
        </w:tc>
      </w:tr>
    </w:tbl>
    <w:p w:rsidR="002735B7" w:rsidRPr="00202A49" w:rsidRDefault="002735B7" w:rsidP="002735B7">
      <w:pPr>
        <w:spacing w:line="240" w:lineRule="auto"/>
        <w:ind w:left="1304"/>
      </w:pPr>
    </w:p>
    <w:p w:rsidR="002735B7" w:rsidRPr="00202A49" w:rsidRDefault="002735B7" w:rsidP="002735B7">
      <w:pPr>
        <w:spacing w:line="240" w:lineRule="auto"/>
        <w:ind w:left="1304"/>
      </w:pPr>
    </w:p>
    <w:p w:rsidR="002735B7" w:rsidRPr="00202A49" w:rsidRDefault="002735B7" w:rsidP="002735B7">
      <w:pPr>
        <w:spacing w:line="240" w:lineRule="auto"/>
        <w:ind w:left="1304"/>
        <w:rPr>
          <w:b/>
          <w:sz w:val="28"/>
          <w:szCs w:val="28"/>
        </w:rPr>
      </w:pPr>
      <w:r w:rsidRPr="00202A49">
        <w:t>Studier som avklarats enligt en mer omfattande lärokurs kan i en mindre omfattande lärokurs utgöra fördjupade eller tillämpade kurser enligt hur man definierar dem i</w:t>
      </w:r>
      <w:r w:rsidRPr="00202A49">
        <w:rPr>
          <w:color w:val="FF0000"/>
        </w:rPr>
        <w:t xml:space="preserve"> </w:t>
      </w:r>
      <w:r w:rsidRPr="00202A49">
        <w:t>den lokala läroplanen. Den studerande har möjlighet att få</w:t>
      </w:r>
      <w:r w:rsidRPr="00202A49">
        <w:rPr>
          <w:color w:val="FF0000"/>
        </w:rPr>
        <w:t xml:space="preserve"> </w:t>
      </w:r>
      <w:r w:rsidRPr="00202A49">
        <w:t>erkännande av kunnande för fastställande av kunskapsnivån ifall hen så önskar. Vid byte från en mindre omfattande lärokurs till en mer omfattande lärokurs kan den studerande uppmanas att avlägga kompletterande studier och i detta sammanhang gör man en ny omprövning av kursvitsorden. Den studerande kan även läsa kurser från en annan lärokurs utan att byta lärokurs. Dessa kurser kan då enligt vad som bestäms i den lokala läroplanen utgöra fördjupade eller tillämpade kurser och räknas in</w:t>
      </w:r>
      <w:r w:rsidRPr="00202A49">
        <w:rPr>
          <w:color w:val="FF0000"/>
        </w:rPr>
        <w:t xml:space="preserve"> </w:t>
      </w:r>
      <w:r w:rsidRPr="00202A49">
        <w:t>i den studerandes egentliga lärokurs.</w:t>
      </w:r>
    </w:p>
    <w:p w:rsidR="002735B7" w:rsidRPr="00202A49" w:rsidRDefault="002735B7" w:rsidP="009B36B3">
      <w:pPr>
        <w:pStyle w:val="Rubrik3"/>
      </w:pPr>
    </w:p>
    <w:p w:rsidR="009D1100" w:rsidRPr="00202A49" w:rsidRDefault="009D1100">
      <w:pPr>
        <w:widowControl/>
        <w:adjustRightInd/>
        <w:spacing w:after="200" w:line="276" w:lineRule="auto"/>
        <w:textAlignment w:val="auto"/>
        <w:rPr>
          <w:rFonts w:cs="Arial"/>
          <w:b/>
          <w:bCs/>
          <w:szCs w:val="26"/>
        </w:rPr>
      </w:pPr>
      <w:bookmarkStart w:id="81" w:name="_Toc415582284"/>
      <w:r w:rsidRPr="00202A49">
        <w:br w:type="page"/>
      </w:r>
    </w:p>
    <w:p w:rsidR="002735B7" w:rsidRPr="00202A49" w:rsidRDefault="002735B7" w:rsidP="009B36B3">
      <w:pPr>
        <w:pStyle w:val="Rubrik3"/>
      </w:pPr>
      <w:bookmarkStart w:id="82" w:name="_Toc484000671"/>
      <w:bookmarkStart w:id="83" w:name="_Toc490138534"/>
      <w:r w:rsidRPr="00202A49">
        <w:lastRenderedPageBreak/>
        <w:t>5.4.1.1   Finska, A-lärokurs</w:t>
      </w:r>
      <w:bookmarkEnd w:id="81"/>
      <w:bookmarkEnd w:id="82"/>
      <w:bookmarkEnd w:id="83"/>
      <w:r w:rsidRPr="00202A49">
        <w:t xml:space="preserve"> </w:t>
      </w:r>
    </w:p>
    <w:p w:rsidR="002735B7" w:rsidRDefault="002735B7" w:rsidP="002735B7">
      <w:pPr>
        <w:spacing w:line="240" w:lineRule="auto"/>
        <w:rPr>
          <w:b/>
          <w:sz w:val="28"/>
          <w:szCs w:val="28"/>
        </w:rPr>
      </w:pPr>
    </w:p>
    <w:p w:rsidR="000647D0" w:rsidRPr="00202A49" w:rsidRDefault="000647D0" w:rsidP="002735B7">
      <w:pPr>
        <w:spacing w:line="240" w:lineRule="auto"/>
        <w:rPr>
          <w:b/>
          <w:sz w:val="28"/>
          <w:szCs w:val="28"/>
        </w:rPr>
      </w:pPr>
    </w:p>
    <w:p w:rsidR="002735B7" w:rsidRPr="00202A49" w:rsidRDefault="002735B7" w:rsidP="002735B7">
      <w:pPr>
        <w:spacing w:line="240" w:lineRule="auto"/>
        <w:rPr>
          <w:b/>
          <w:sz w:val="28"/>
          <w:szCs w:val="28"/>
        </w:rPr>
      </w:pPr>
      <w:r w:rsidRPr="00202A49">
        <w:rPr>
          <w:b/>
          <w:sz w:val="28"/>
          <w:szCs w:val="28"/>
        </w:rPr>
        <w:tab/>
      </w:r>
      <w:r w:rsidRPr="00202A49">
        <w:rPr>
          <w:b/>
        </w:rPr>
        <w:t>Mål för undervisningen</w:t>
      </w:r>
    </w:p>
    <w:p w:rsidR="002735B7" w:rsidRPr="00202A49" w:rsidRDefault="002735B7" w:rsidP="002735B7">
      <w:pPr>
        <w:tabs>
          <w:tab w:val="left" w:pos="3261"/>
        </w:tabs>
        <w:spacing w:line="240" w:lineRule="auto"/>
        <w:ind w:firstLine="1304"/>
        <w:contextualSpacing/>
        <w:rPr>
          <w:rFonts w:eastAsia="Calibri"/>
          <w:lang w:eastAsia="en-US"/>
        </w:rPr>
      </w:pPr>
    </w:p>
    <w:p w:rsidR="002735B7" w:rsidRPr="00202A49" w:rsidRDefault="002735B7" w:rsidP="002735B7">
      <w:pPr>
        <w:spacing w:line="240" w:lineRule="auto"/>
        <w:ind w:left="1304"/>
      </w:pPr>
      <w:r w:rsidRPr="00202A49">
        <w:t>Ett specifikt mål för undervisningen i A-lärokursen i finska är att den studerande ska</w:t>
      </w:r>
    </w:p>
    <w:p w:rsidR="002735B7" w:rsidRPr="00202A49" w:rsidRDefault="002735B7" w:rsidP="002735B7">
      <w:pPr>
        <w:numPr>
          <w:ilvl w:val="0"/>
          <w:numId w:val="29"/>
        </w:numPr>
        <w:spacing w:line="240" w:lineRule="auto"/>
        <w:ind w:left="1664"/>
        <w:contextualSpacing/>
        <w:rPr>
          <w:rFonts w:eastAsia="Calibri"/>
          <w:lang w:eastAsia="en-US"/>
        </w:rPr>
      </w:pPr>
      <w:r w:rsidRPr="00202A49">
        <w:rPr>
          <w:rFonts w:eastAsia="Calibri"/>
          <w:lang w:eastAsia="en-US"/>
        </w:rPr>
        <w:t>kunna relatera sin språkkunskap till kunskapsnivå B2.1 då det gäller förmåga att kommunicera och att tolka texter samt till kunskapsnivå B1.2 då det gäller förmåga att producera texter samt utvärdera och vidareutveckla sina språkkunskaper.</w:t>
      </w:r>
    </w:p>
    <w:p w:rsidR="002735B7" w:rsidRDefault="002735B7" w:rsidP="008217C2">
      <w:pPr>
        <w:spacing w:line="240" w:lineRule="auto"/>
        <w:rPr>
          <w:b/>
        </w:rPr>
      </w:pPr>
    </w:p>
    <w:p w:rsidR="000647D0" w:rsidRPr="00202A49" w:rsidRDefault="000647D0" w:rsidP="008217C2">
      <w:pPr>
        <w:spacing w:line="240" w:lineRule="auto"/>
        <w:rPr>
          <w:b/>
        </w:rPr>
      </w:pPr>
    </w:p>
    <w:p w:rsidR="002735B7" w:rsidRPr="00202A49" w:rsidRDefault="002735B7" w:rsidP="002735B7">
      <w:pPr>
        <w:spacing w:line="240" w:lineRule="auto"/>
        <w:ind w:firstLine="1304"/>
        <w:rPr>
          <w:b/>
        </w:rPr>
      </w:pPr>
      <w:r w:rsidRPr="00202A49">
        <w:rPr>
          <w:b/>
        </w:rPr>
        <w:t>Obligatoriska kurser</w:t>
      </w:r>
    </w:p>
    <w:p w:rsidR="002735B7" w:rsidRPr="00202A49" w:rsidRDefault="002735B7" w:rsidP="002735B7">
      <w:pPr>
        <w:spacing w:line="240" w:lineRule="auto"/>
        <w:ind w:left="1304"/>
      </w:pPr>
    </w:p>
    <w:p w:rsidR="002735B7" w:rsidRPr="00202A49" w:rsidRDefault="002735B7" w:rsidP="002735B7">
      <w:pPr>
        <w:spacing w:line="240" w:lineRule="auto"/>
        <w:ind w:left="1304"/>
        <w:rPr>
          <w:rFonts w:eastAsia="Calibri"/>
        </w:rPr>
      </w:pPr>
      <w:r w:rsidRPr="00202A49">
        <w:t xml:space="preserve">Under de obligatoriska kurserna 1 och 2 ska man betona betydelsen av att utveckla </w:t>
      </w:r>
      <w:r w:rsidRPr="00202A49">
        <w:rPr>
          <w:rFonts w:eastAsia="Calibri"/>
        </w:rPr>
        <w:t xml:space="preserve">färdigheterna för språkstudier, den egna språkkompetensen både individuellt och interaktivt i grupp och förmågan att kommunicera i olika situationer. I tilltagande grad och i samband med att studierna framskrider ska man fästa uppmärksamhet vid olika textgenrer och uttryckssätt som kursernas olika kontexter kan kräva. Under studiernas gång och speciellt i slutskedet ska man betona språket som verktyg för att söka, komprimera och dela information. </w:t>
      </w:r>
    </w:p>
    <w:p w:rsidR="002735B7" w:rsidRPr="00202A49" w:rsidRDefault="002735B7" w:rsidP="002735B7">
      <w:pPr>
        <w:spacing w:line="240" w:lineRule="auto"/>
        <w:ind w:left="1304"/>
        <w:rPr>
          <w:rFonts w:eastAsia="Calibri"/>
        </w:rPr>
      </w:pPr>
    </w:p>
    <w:p w:rsidR="002735B7" w:rsidRPr="00202A49" w:rsidRDefault="002735B7" w:rsidP="002735B7">
      <w:pPr>
        <w:spacing w:line="240" w:lineRule="auto"/>
        <w:ind w:left="1304"/>
        <w:rPr>
          <w:rFonts w:eastAsia="Calibri"/>
        </w:rPr>
      </w:pPr>
      <w:r w:rsidRPr="00202A49">
        <w:rPr>
          <w:rFonts w:eastAsia="Calibri"/>
        </w:rPr>
        <w:t>Under varje kurs ska man reservera tillräckligt med tid för aktuella eller lokala frågor om vilka man kan besluta tillsammans. Ämnesintegrerad undervisning eller undervisning som berör temaområdena kan ske i samband med alla kurser. I kurserna ska det ingå många olika slag av övningar inom språkets alla delområden så att den muntliga och skriftliga interaktionen i slutskedet fått lika stor tyngd. Tyngdpunkterna kan dock variera från kurs till kurs.</w:t>
      </w:r>
    </w:p>
    <w:p w:rsidR="002735B7" w:rsidRPr="00202A49" w:rsidRDefault="002735B7" w:rsidP="002735B7">
      <w:pPr>
        <w:spacing w:line="240" w:lineRule="auto"/>
        <w:ind w:left="1304"/>
        <w:rPr>
          <w:rFonts w:eastAsia="Calibri"/>
        </w:rPr>
      </w:pPr>
    </w:p>
    <w:p w:rsidR="002735B7" w:rsidRPr="00202A49" w:rsidRDefault="002735B7" w:rsidP="002735B7">
      <w:pPr>
        <w:spacing w:line="240" w:lineRule="auto"/>
        <w:ind w:left="1304"/>
        <w:rPr>
          <w:rFonts w:eastAsia="Calibri"/>
        </w:rPr>
      </w:pPr>
    </w:p>
    <w:p w:rsidR="002735B7" w:rsidRPr="00202A49" w:rsidRDefault="002735B7" w:rsidP="002735B7">
      <w:pPr>
        <w:spacing w:line="240" w:lineRule="auto"/>
        <w:ind w:left="1304"/>
        <w:rPr>
          <w:b/>
        </w:rPr>
      </w:pPr>
      <w:r w:rsidRPr="00202A49">
        <w:rPr>
          <w:b/>
        </w:rPr>
        <w:t xml:space="preserve">1. Vardagsliv, närmiljö och </w:t>
      </w:r>
      <w:r w:rsidR="006632E1">
        <w:rPr>
          <w:b/>
        </w:rPr>
        <w:t>hälsa (Fin</w:t>
      </w:r>
      <w:r w:rsidRPr="00202A49">
        <w:rPr>
          <w:b/>
        </w:rPr>
        <w:t>A</w:t>
      </w:r>
      <w:r w:rsidR="006632E1">
        <w:rPr>
          <w:b/>
        </w:rPr>
        <w:t>0</w:t>
      </w:r>
      <w:r w:rsidRPr="00202A49">
        <w:rPr>
          <w:b/>
        </w:rPr>
        <w:t>1)</w:t>
      </w:r>
    </w:p>
    <w:p w:rsidR="002735B7" w:rsidRPr="00202A49" w:rsidRDefault="002735B7" w:rsidP="002735B7">
      <w:pPr>
        <w:spacing w:line="240" w:lineRule="auto"/>
        <w:ind w:left="1304"/>
        <w:rPr>
          <w:b/>
        </w:rPr>
      </w:pPr>
    </w:p>
    <w:p w:rsidR="0028233D" w:rsidRDefault="0028233D" w:rsidP="0028233D">
      <w:pPr>
        <w:spacing w:line="240" w:lineRule="auto"/>
        <w:ind w:left="1304"/>
        <w:rPr>
          <w:i/>
          <w:iCs/>
        </w:rPr>
      </w:pPr>
      <w:r>
        <w:rPr>
          <w:i/>
          <w:iCs/>
          <w:lang w:val="sv-SE"/>
        </w:rPr>
        <w:t>Mål</w:t>
      </w:r>
      <w:r>
        <w:rPr>
          <w:b/>
          <w:bCs/>
          <w:lang w:val="sv-SE"/>
        </w:rPr>
        <w:t xml:space="preserve">  </w:t>
      </w:r>
    </w:p>
    <w:p w:rsidR="0028233D" w:rsidRDefault="0028233D" w:rsidP="0028233D">
      <w:pPr>
        <w:spacing w:line="240" w:lineRule="auto"/>
        <w:ind w:left="1304"/>
      </w:pPr>
      <w:r>
        <w:rPr>
          <w:lang w:val="sv-SE"/>
        </w:rPr>
        <w:t xml:space="preserve">Under kursen bekantar sig den studerande med aktiviteter och situationer i vardagslivet och närmiljön. Hen repeterar och fördjupar i synnerhet sina kommunikativa färdigheter i alldagliga umgänges- och servicesituationer. </w:t>
      </w:r>
    </w:p>
    <w:p w:rsidR="0028233D" w:rsidRDefault="0028233D" w:rsidP="0028233D">
      <w:pPr>
        <w:spacing w:line="240" w:lineRule="auto"/>
        <w:ind w:left="1304"/>
      </w:pPr>
    </w:p>
    <w:p w:rsidR="0028233D" w:rsidRPr="00937C45" w:rsidRDefault="0028233D" w:rsidP="0028233D">
      <w:pPr>
        <w:pStyle w:val="Liststycke"/>
        <w:ind w:left="1304"/>
        <w:rPr>
          <w:i/>
        </w:rPr>
      </w:pPr>
      <w:r w:rsidRPr="00937C45">
        <w:rPr>
          <w:i/>
        </w:rPr>
        <w:t>Centralt innehåll</w:t>
      </w:r>
    </w:p>
    <w:p w:rsidR="0028233D" w:rsidRDefault="0028233D" w:rsidP="0028233D">
      <w:pPr>
        <w:spacing w:line="240" w:lineRule="auto"/>
        <w:ind w:left="1304"/>
        <w:rPr>
          <w:lang w:val="sv-SE"/>
        </w:rPr>
      </w:pPr>
      <w:r>
        <w:rPr>
          <w:lang w:val="sv-SE"/>
        </w:rPr>
        <w:t>Den studerande övar att uttrycka sig både muntligt och skriftligt till exempel om sin skol- och hemmiljö̈, matvanor, hälsa och fritidsintressen. I grammatiken repetera</w:t>
      </w:r>
      <w:r w:rsidR="00D0095B">
        <w:rPr>
          <w:lang w:val="sv-SE"/>
        </w:rPr>
        <w:t>s och fördjupas finskans verblär</w:t>
      </w:r>
      <w:r>
        <w:rPr>
          <w:lang w:val="sv-SE"/>
        </w:rPr>
        <w:t>a och de grundläggande objektsreglerna.</w:t>
      </w:r>
    </w:p>
    <w:p w:rsidR="0028233D" w:rsidRDefault="0028233D" w:rsidP="0028233D">
      <w:pPr>
        <w:spacing w:line="240" w:lineRule="auto"/>
        <w:ind w:left="1304"/>
      </w:pPr>
    </w:p>
    <w:p w:rsidR="0028233D" w:rsidRDefault="0028233D" w:rsidP="0028233D">
      <w:pPr>
        <w:spacing w:line="240" w:lineRule="auto"/>
        <w:ind w:left="1304"/>
        <w:rPr>
          <w:i/>
          <w:iCs/>
        </w:rPr>
      </w:pPr>
      <w:r>
        <w:rPr>
          <w:i/>
          <w:iCs/>
          <w:lang w:val="sv-SE"/>
        </w:rPr>
        <w:t>Bedömning</w:t>
      </w:r>
    </w:p>
    <w:p w:rsidR="0028233D" w:rsidRDefault="0028233D" w:rsidP="0028233D">
      <w:pPr>
        <w:spacing w:line="240" w:lineRule="auto"/>
        <w:ind w:left="1304"/>
      </w:pPr>
      <w:r>
        <w:rPr>
          <w:lang w:val="sv-SE"/>
        </w:rPr>
        <w:t xml:space="preserve">Kursen bedöms med siffervitsord. </w:t>
      </w:r>
    </w:p>
    <w:p w:rsidR="0028233D" w:rsidRDefault="0028233D" w:rsidP="0028233D">
      <w:pPr>
        <w:spacing w:line="240" w:lineRule="auto"/>
        <w:ind w:left="1304"/>
      </w:pPr>
    </w:p>
    <w:p w:rsidR="0028233D" w:rsidRDefault="0028233D" w:rsidP="0028233D">
      <w:pPr>
        <w:spacing w:line="240" w:lineRule="auto"/>
        <w:ind w:left="1304"/>
        <w:rPr>
          <w:i/>
          <w:iCs/>
        </w:rPr>
      </w:pPr>
      <w:r>
        <w:rPr>
          <w:i/>
          <w:iCs/>
          <w:lang w:val="sv-SE"/>
        </w:rPr>
        <w:t>Kursen kan inte avläggas genom självständiga studier.</w:t>
      </w:r>
    </w:p>
    <w:p w:rsidR="0028233D" w:rsidRDefault="0028233D" w:rsidP="0028233D">
      <w:pPr>
        <w:spacing w:line="240" w:lineRule="auto"/>
        <w:ind w:left="1304"/>
        <w:rPr>
          <w:i/>
          <w:iCs/>
        </w:rPr>
      </w:pPr>
    </w:p>
    <w:p w:rsidR="0028233D" w:rsidRDefault="0028233D" w:rsidP="0028233D">
      <w:pPr>
        <w:spacing w:line="240" w:lineRule="auto"/>
        <w:ind w:left="1304"/>
        <w:rPr>
          <w:i/>
          <w:iCs/>
        </w:rPr>
      </w:pPr>
      <w:r>
        <w:rPr>
          <w:i/>
          <w:iCs/>
          <w:lang w:val="sv-SE"/>
        </w:rPr>
        <w:t>Rekommenderade förkunskaper</w:t>
      </w:r>
    </w:p>
    <w:p w:rsidR="0028233D" w:rsidRDefault="0028233D" w:rsidP="0028233D">
      <w:pPr>
        <w:spacing w:line="240" w:lineRule="auto"/>
        <w:ind w:left="1304"/>
        <w:rPr>
          <w:i/>
          <w:iCs/>
          <w:lang w:val="sv-SE"/>
        </w:rPr>
      </w:pPr>
      <w:r>
        <w:rPr>
          <w:lang w:val="sv-SE"/>
        </w:rPr>
        <w:t>Kursen kan avläggas utan särskilda förkunskaper.</w:t>
      </w:r>
      <w:r>
        <w:rPr>
          <w:lang w:val="sv-SE"/>
        </w:rPr>
        <w:tab/>
      </w:r>
    </w:p>
    <w:p w:rsidR="0028233D" w:rsidRPr="0028233D" w:rsidRDefault="0028233D" w:rsidP="0028233D">
      <w:pPr>
        <w:spacing w:line="240" w:lineRule="auto"/>
        <w:ind w:left="1304"/>
        <w:rPr>
          <w:i/>
          <w:iCs/>
        </w:rPr>
      </w:pPr>
      <w:r w:rsidRPr="00ED70AF">
        <w:t xml:space="preserve"> </w:t>
      </w:r>
    </w:p>
    <w:p w:rsidR="002735B7" w:rsidRPr="00202A49" w:rsidRDefault="006632E1" w:rsidP="002735B7">
      <w:pPr>
        <w:spacing w:line="240" w:lineRule="auto"/>
        <w:ind w:firstLine="1304"/>
        <w:rPr>
          <w:b/>
        </w:rPr>
      </w:pPr>
      <w:r>
        <w:rPr>
          <w:b/>
        </w:rPr>
        <w:lastRenderedPageBreak/>
        <w:t>2. Natur och vetenskap (Fin</w:t>
      </w:r>
      <w:r w:rsidR="002735B7" w:rsidRPr="00202A49">
        <w:rPr>
          <w:b/>
        </w:rPr>
        <w:t>A</w:t>
      </w:r>
      <w:r>
        <w:rPr>
          <w:b/>
        </w:rPr>
        <w:t>0</w:t>
      </w:r>
      <w:r w:rsidR="002735B7" w:rsidRPr="00202A49">
        <w:rPr>
          <w:b/>
        </w:rPr>
        <w:t>2)</w:t>
      </w:r>
    </w:p>
    <w:p w:rsidR="002735B7" w:rsidRPr="00202A49" w:rsidRDefault="002735B7" w:rsidP="002735B7">
      <w:pPr>
        <w:spacing w:line="240" w:lineRule="auto"/>
        <w:ind w:left="1304"/>
        <w:rPr>
          <w:b/>
        </w:rPr>
      </w:pPr>
    </w:p>
    <w:p w:rsidR="003870DB" w:rsidRPr="00937C45" w:rsidRDefault="003870DB" w:rsidP="003870DB">
      <w:pPr>
        <w:pStyle w:val="Liststycke"/>
        <w:ind w:left="1304"/>
        <w:rPr>
          <w:b/>
        </w:rPr>
      </w:pPr>
      <w:r w:rsidRPr="00937C45">
        <w:rPr>
          <w:i/>
        </w:rPr>
        <w:t>Mål</w:t>
      </w:r>
      <w:r w:rsidRPr="00937C45">
        <w:rPr>
          <w:b/>
        </w:rPr>
        <w:t xml:space="preserve"> </w:t>
      </w:r>
    </w:p>
    <w:p w:rsidR="00A958EB" w:rsidRDefault="002735B7" w:rsidP="002735B7">
      <w:pPr>
        <w:spacing w:line="240" w:lineRule="auto"/>
        <w:ind w:left="1304"/>
      </w:pPr>
      <w:r w:rsidRPr="00202A49">
        <w:t xml:space="preserve">Under kursen övar man de kommunikativa färdigheterna genom diskussioner och presentationer och den studerande lär sig att dra nytta av självvärdering och kamratvärdering. </w:t>
      </w:r>
    </w:p>
    <w:p w:rsidR="003870DB" w:rsidRDefault="003870DB" w:rsidP="002735B7">
      <w:pPr>
        <w:spacing w:line="240" w:lineRule="auto"/>
        <w:ind w:left="1304"/>
      </w:pPr>
    </w:p>
    <w:p w:rsidR="0028233D" w:rsidRPr="00937C45" w:rsidRDefault="0028233D" w:rsidP="0028233D">
      <w:pPr>
        <w:pStyle w:val="Liststycke"/>
        <w:ind w:left="1304"/>
        <w:rPr>
          <w:i/>
        </w:rPr>
      </w:pPr>
      <w:r w:rsidRPr="00937C45">
        <w:rPr>
          <w:i/>
        </w:rPr>
        <w:t>Centralt innehåll</w:t>
      </w:r>
    </w:p>
    <w:p w:rsidR="003870DB" w:rsidRPr="00202A49" w:rsidRDefault="003870DB" w:rsidP="003870DB">
      <w:pPr>
        <w:spacing w:line="240" w:lineRule="auto"/>
        <w:ind w:left="1304"/>
      </w:pPr>
      <w:r w:rsidRPr="00202A49">
        <w:t>Man behandlar teman som natur, miljö och vetenskap ur olika synvinklar, till exempel en hållbar utveckling, turism och rekreation. Den studerande läser några sak- och skönlitterära texter om kursens teman och fördjupar sitt ordförråd.</w:t>
      </w:r>
      <w:r>
        <w:t xml:space="preserve"> I grammatiken repeteras och fördjupas nomenböjningen samt det viktigaste om subjekt och </w:t>
      </w:r>
      <w:proofErr w:type="spellStart"/>
      <w:r>
        <w:t>unipersonella</w:t>
      </w:r>
      <w:proofErr w:type="spellEnd"/>
      <w:r>
        <w:t xml:space="preserve"> uttryck.</w:t>
      </w:r>
    </w:p>
    <w:p w:rsidR="003870DB" w:rsidRDefault="003870DB" w:rsidP="0028233D">
      <w:pPr>
        <w:pStyle w:val="Liststycke"/>
        <w:ind w:left="1304"/>
      </w:pPr>
    </w:p>
    <w:p w:rsidR="0028233D" w:rsidRPr="00937C45" w:rsidRDefault="0028233D" w:rsidP="003870DB">
      <w:pPr>
        <w:pStyle w:val="Liststycke"/>
        <w:spacing w:line="240" w:lineRule="auto"/>
        <w:ind w:left="1304"/>
        <w:rPr>
          <w:i/>
        </w:rPr>
      </w:pPr>
      <w:r w:rsidRPr="00937C45">
        <w:rPr>
          <w:i/>
        </w:rPr>
        <w:t>Bedömning</w:t>
      </w:r>
    </w:p>
    <w:p w:rsidR="0028233D" w:rsidRPr="00EF12D5" w:rsidRDefault="0028233D" w:rsidP="003870DB">
      <w:pPr>
        <w:pStyle w:val="Liststycke"/>
        <w:spacing w:line="240" w:lineRule="auto"/>
        <w:ind w:left="1304"/>
      </w:pPr>
      <w:r w:rsidRPr="00937C45">
        <w:t>Kursen bedöms med siffervitsord</w:t>
      </w:r>
      <w:r>
        <w:t xml:space="preserve">. </w:t>
      </w:r>
      <w:r>
        <w:tab/>
        <w:t xml:space="preserve"> </w:t>
      </w:r>
    </w:p>
    <w:p w:rsidR="0028233D" w:rsidRDefault="0028233D" w:rsidP="0028233D">
      <w:pPr>
        <w:pStyle w:val="Liststycke"/>
        <w:ind w:left="1304"/>
      </w:pPr>
    </w:p>
    <w:p w:rsidR="0028233D" w:rsidRDefault="0028233D" w:rsidP="003870DB">
      <w:pPr>
        <w:pStyle w:val="Liststycke"/>
        <w:ind w:left="1304"/>
      </w:pPr>
      <w:r>
        <w:rPr>
          <w:i/>
        </w:rPr>
        <w:t xml:space="preserve">Kursen kan endast i undantagsfall avläggas genom självständiga studier. </w:t>
      </w:r>
      <w:r>
        <w:rPr>
          <w:i/>
        </w:rPr>
        <w:tab/>
      </w:r>
    </w:p>
    <w:p w:rsidR="0028233D" w:rsidRDefault="0028233D" w:rsidP="0028233D">
      <w:pPr>
        <w:pStyle w:val="Liststycke"/>
        <w:ind w:left="1304"/>
      </w:pPr>
    </w:p>
    <w:p w:rsidR="0028233D" w:rsidRPr="00421870" w:rsidRDefault="0028233D" w:rsidP="003870DB">
      <w:pPr>
        <w:pStyle w:val="Liststycke"/>
        <w:spacing w:line="240" w:lineRule="auto"/>
        <w:ind w:left="1304"/>
        <w:rPr>
          <w:i/>
        </w:rPr>
      </w:pPr>
      <w:r w:rsidRPr="00421870">
        <w:rPr>
          <w:i/>
        </w:rPr>
        <w:t>Rekommenderade förkunskaper</w:t>
      </w:r>
    </w:p>
    <w:p w:rsidR="0028233D" w:rsidRPr="00EB1530" w:rsidRDefault="0028233D" w:rsidP="003870DB">
      <w:pPr>
        <w:pStyle w:val="Liststycke"/>
        <w:spacing w:line="240" w:lineRule="auto"/>
        <w:ind w:left="1304"/>
      </w:pPr>
      <w:r w:rsidRPr="00EB1530">
        <w:t>Kursen kan avläggas utan särskilda förkunskaper</w:t>
      </w:r>
      <w:r>
        <w:t>.</w:t>
      </w:r>
      <w:r w:rsidRPr="00EB1530">
        <w:tab/>
      </w:r>
    </w:p>
    <w:p w:rsidR="0028233D" w:rsidRDefault="0028233D" w:rsidP="002735B7">
      <w:pPr>
        <w:spacing w:line="240" w:lineRule="auto"/>
        <w:ind w:left="1304"/>
      </w:pPr>
    </w:p>
    <w:p w:rsidR="003870DB" w:rsidRPr="00202A49" w:rsidRDefault="003870DB" w:rsidP="002735B7">
      <w:pPr>
        <w:spacing w:line="240" w:lineRule="auto"/>
        <w:ind w:left="1304"/>
      </w:pPr>
    </w:p>
    <w:p w:rsidR="002735B7" w:rsidRPr="00202A49" w:rsidRDefault="006632E1" w:rsidP="002735B7">
      <w:pPr>
        <w:spacing w:line="240" w:lineRule="auto"/>
        <w:ind w:firstLine="1304"/>
        <w:rPr>
          <w:b/>
        </w:rPr>
      </w:pPr>
      <w:r>
        <w:rPr>
          <w:b/>
        </w:rPr>
        <w:t>3. Teknik och konsumtion (Fin</w:t>
      </w:r>
      <w:r w:rsidR="002735B7" w:rsidRPr="00202A49">
        <w:rPr>
          <w:b/>
        </w:rPr>
        <w:t>A</w:t>
      </w:r>
      <w:r>
        <w:rPr>
          <w:b/>
        </w:rPr>
        <w:t>0</w:t>
      </w:r>
      <w:r w:rsidR="002735B7" w:rsidRPr="00202A49">
        <w:rPr>
          <w:b/>
        </w:rPr>
        <w:t>3)</w:t>
      </w:r>
    </w:p>
    <w:p w:rsidR="002735B7" w:rsidRPr="00202A49" w:rsidRDefault="002735B7" w:rsidP="002735B7">
      <w:pPr>
        <w:spacing w:line="240" w:lineRule="auto"/>
        <w:ind w:left="1304"/>
        <w:rPr>
          <w:b/>
        </w:rPr>
      </w:pPr>
    </w:p>
    <w:p w:rsidR="00352A43" w:rsidRPr="00937C45" w:rsidRDefault="00352A43" w:rsidP="00352A43">
      <w:pPr>
        <w:pStyle w:val="Liststycke"/>
        <w:ind w:left="1304"/>
        <w:rPr>
          <w:b/>
        </w:rPr>
      </w:pPr>
      <w:r w:rsidRPr="00937C45">
        <w:rPr>
          <w:i/>
        </w:rPr>
        <w:t>Mål</w:t>
      </w:r>
      <w:r w:rsidRPr="00937C45">
        <w:rPr>
          <w:b/>
        </w:rPr>
        <w:t xml:space="preserve"> </w:t>
      </w:r>
    </w:p>
    <w:p w:rsidR="002735B7" w:rsidRPr="00202A49" w:rsidRDefault="002735B7" w:rsidP="002735B7">
      <w:pPr>
        <w:spacing w:line="240" w:lineRule="auto"/>
        <w:ind w:left="1304"/>
        <w:rPr>
          <w:strike/>
        </w:rPr>
      </w:pPr>
      <w:r w:rsidRPr="00202A49">
        <w:t>Under kursen bekantar sig den studerande med och använder olika digitala verktyg.</w:t>
      </w:r>
    </w:p>
    <w:p w:rsidR="002735B7" w:rsidRPr="00202A49" w:rsidRDefault="002735B7" w:rsidP="002735B7">
      <w:pPr>
        <w:spacing w:line="240" w:lineRule="auto"/>
        <w:ind w:left="1304"/>
        <w:rPr>
          <w:strike/>
        </w:rPr>
      </w:pPr>
      <w:r w:rsidRPr="00202A49">
        <w:t>Man behandlar temaområdena teknik, konsumtion och handel.</w:t>
      </w:r>
    </w:p>
    <w:p w:rsidR="002735B7" w:rsidRDefault="002735B7" w:rsidP="002735B7">
      <w:pPr>
        <w:spacing w:line="240" w:lineRule="auto"/>
        <w:ind w:left="1304"/>
      </w:pPr>
    </w:p>
    <w:p w:rsidR="0028233D" w:rsidRPr="00937C45" w:rsidRDefault="0028233D" w:rsidP="00D2000C">
      <w:pPr>
        <w:pStyle w:val="Liststycke"/>
        <w:spacing w:line="240" w:lineRule="auto"/>
        <w:ind w:left="1304"/>
        <w:rPr>
          <w:i/>
        </w:rPr>
      </w:pPr>
      <w:r w:rsidRPr="00937C45">
        <w:rPr>
          <w:i/>
        </w:rPr>
        <w:t>Centralt innehåll</w:t>
      </w:r>
    </w:p>
    <w:p w:rsidR="0028233D" w:rsidRDefault="00D2000C" w:rsidP="00D2000C">
      <w:pPr>
        <w:pStyle w:val="Liststycke"/>
        <w:spacing w:line="240" w:lineRule="auto"/>
        <w:ind w:left="1304"/>
      </w:pPr>
      <w:r>
        <w:t xml:space="preserve">Den studerande bereds möjlighet att öva hörförståelse även med förlängda pauser. I grammatiken repeteras och fördjupas de olika infinitivformerna (infinitiv 2–4) och de vanligare participformerna. </w:t>
      </w:r>
    </w:p>
    <w:p w:rsidR="00D2000C" w:rsidRPr="00937C45" w:rsidRDefault="00D2000C" w:rsidP="00D2000C">
      <w:pPr>
        <w:pStyle w:val="Liststycke"/>
        <w:spacing w:line="240" w:lineRule="auto"/>
        <w:ind w:left="1304"/>
      </w:pPr>
    </w:p>
    <w:p w:rsidR="0028233D" w:rsidRPr="00937C45" w:rsidRDefault="0028233D" w:rsidP="00D2000C">
      <w:pPr>
        <w:pStyle w:val="Liststycke"/>
        <w:spacing w:line="240" w:lineRule="auto"/>
        <w:ind w:left="1304"/>
        <w:rPr>
          <w:i/>
        </w:rPr>
      </w:pPr>
      <w:r w:rsidRPr="00937C45">
        <w:rPr>
          <w:i/>
        </w:rPr>
        <w:t>Bedömning</w:t>
      </w:r>
    </w:p>
    <w:p w:rsidR="0028233D" w:rsidRPr="00EF12D5" w:rsidRDefault="0028233D" w:rsidP="00D2000C">
      <w:pPr>
        <w:pStyle w:val="Liststycke"/>
        <w:spacing w:line="240" w:lineRule="auto"/>
        <w:ind w:left="1304"/>
      </w:pPr>
      <w:r w:rsidRPr="00937C45">
        <w:t>Kursen bedöms med siffervitsord</w:t>
      </w:r>
      <w:r>
        <w:t xml:space="preserve">. </w:t>
      </w:r>
      <w:r>
        <w:tab/>
        <w:t xml:space="preserve"> </w:t>
      </w:r>
    </w:p>
    <w:p w:rsidR="0028233D" w:rsidRDefault="0028233D" w:rsidP="0028233D">
      <w:pPr>
        <w:pStyle w:val="Liststycke"/>
        <w:ind w:left="1304"/>
      </w:pPr>
    </w:p>
    <w:p w:rsidR="0028233D" w:rsidRDefault="0028233D" w:rsidP="00D2000C">
      <w:pPr>
        <w:pStyle w:val="Liststycke"/>
        <w:ind w:left="1304"/>
      </w:pPr>
      <w:r>
        <w:rPr>
          <w:i/>
        </w:rPr>
        <w:t xml:space="preserve">Kursen kan endast i undantagsfall avläggas genom självständiga studier. </w:t>
      </w:r>
      <w:r>
        <w:rPr>
          <w:i/>
        </w:rPr>
        <w:tab/>
      </w:r>
    </w:p>
    <w:p w:rsidR="0028233D" w:rsidRDefault="0028233D" w:rsidP="0028233D">
      <w:pPr>
        <w:pStyle w:val="Liststycke"/>
        <w:ind w:left="1304"/>
      </w:pPr>
    </w:p>
    <w:p w:rsidR="0028233D" w:rsidRPr="00421870" w:rsidRDefault="0028233D" w:rsidP="005131C9">
      <w:pPr>
        <w:pStyle w:val="Liststycke"/>
        <w:spacing w:line="240" w:lineRule="auto"/>
        <w:ind w:left="1304"/>
        <w:rPr>
          <w:i/>
        </w:rPr>
      </w:pPr>
      <w:r w:rsidRPr="00421870">
        <w:rPr>
          <w:i/>
        </w:rPr>
        <w:t>Rekommenderade förkunskaper</w:t>
      </w:r>
    </w:p>
    <w:p w:rsidR="0028233D" w:rsidRPr="00ED70AF" w:rsidRDefault="005131C9" w:rsidP="005131C9">
      <w:pPr>
        <w:pStyle w:val="Liststycke"/>
        <w:spacing w:line="240" w:lineRule="auto"/>
        <w:ind w:left="1304"/>
        <w:rPr>
          <w:i/>
        </w:rPr>
      </w:pPr>
      <w:r>
        <w:t>FinA01–02</w:t>
      </w:r>
      <w:r w:rsidR="0028233D" w:rsidRPr="00EB1530">
        <w:t xml:space="preserve"> </w:t>
      </w:r>
    </w:p>
    <w:p w:rsidR="0028233D" w:rsidRDefault="0028233D" w:rsidP="002735B7">
      <w:pPr>
        <w:spacing w:line="240" w:lineRule="auto"/>
        <w:ind w:left="1304"/>
      </w:pPr>
    </w:p>
    <w:p w:rsidR="005131C9" w:rsidRPr="00202A49" w:rsidRDefault="005131C9" w:rsidP="002735B7">
      <w:pPr>
        <w:spacing w:line="240" w:lineRule="auto"/>
        <w:ind w:left="1304"/>
      </w:pPr>
    </w:p>
    <w:p w:rsidR="002735B7" w:rsidRPr="00202A49" w:rsidRDefault="006632E1" w:rsidP="002735B7">
      <w:pPr>
        <w:spacing w:line="240" w:lineRule="auto"/>
        <w:ind w:firstLine="1304"/>
        <w:rPr>
          <w:b/>
        </w:rPr>
      </w:pPr>
      <w:r>
        <w:rPr>
          <w:b/>
        </w:rPr>
        <w:t>4. Medierna och samhället (Fin</w:t>
      </w:r>
      <w:r w:rsidR="002735B7" w:rsidRPr="00202A49">
        <w:rPr>
          <w:b/>
        </w:rPr>
        <w:t>A</w:t>
      </w:r>
      <w:r>
        <w:rPr>
          <w:b/>
        </w:rPr>
        <w:t>0</w:t>
      </w:r>
      <w:r w:rsidR="002735B7" w:rsidRPr="00202A49">
        <w:rPr>
          <w:b/>
        </w:rPr>
        <w:t>4)</w:t>
      </w:r>
    </w:p>
    <w:p w:rsidR="002735B7" w:rsidRPr="00202A49" w:rsidRDefault="002735B7" w:rsidP="002735B7">
      <w:pPr>
        <w:spacing w:line="240" w:lineRule="auto"/>
        <w:ind w:left="1304"/>
        <w:rPr>
          <w:b/>
        </w:rPr>
      </w:pPr>
    </w:p>
    <w:p w:rsidR="008B778F" w:rsidRDefault="008B778F" w:rsidP="002735B7">
      <w:pPr>
        <w:spacing w:line="240" w:lineRule="auto"/>
        <w:ind w:left="1304"/>
      </w:pPr>
      <w:r w:rsidRPr="00937C45">
        <w:rPr>
          <w:i/>
        </w:rPr>
        <w:t>Mål</w:t>
      </w:r>
      <w:r w:rsidRPr="00202A49">
        <w:t xml:space="preserve"> </w:t>
      </w:r>
    </w:p>
    <w:p w:rsidR="002735B7" w:rsidRDefault="002735B7" w:rsidP="002735B7">
      <w:pPr>
        <w:spacing w:line="240" w:lineRule="auto"/>
        <w:ind w:left="1304"/>
      </w:pPr>
      <w:r w:rsidRPr="00202A49">
        <w:t xml:space="preserve">Under kursen lär sig den studerande att göra sammanfattningar samt presentera och </w:t>
      </w:r>
      <w:r w:rsidRPr="00202A49">
        <w:lastRenderedPageBreak/>
        <w:t xml:space="preserve">diskutera olika medietexter som anknyter till det finska samhället. </w:t>
      </w:r>
    </w:p>
    <w:p w:rsidR="0028233D" w:rsidRPr="00937C45" w:rsidRDefault="0028233D" w:rsidP="0028233D">
      <w:pPr>
        <w:pStyle w:val="Liststycke"/>
        <w:ind w:left="1304"/>
        <w:rPr>
          <w:b/>
        </w:rPr>
      </w:pPr>
    </w:p>
    <w:p w:rsidR="0028233D" w:rsidRPr="00937C45" w:rsidRDefault="0028233D" w:rsidP="0028233D">
      <w:pPr>
        <w:pStyle w:val="Liststycke"/>
        <w:ind w:left="1304"/>
        <w:rPr>
          <w:i/>
        </w:rPr>
      </w:pPr>
      <w:r w:rsidRPr="00937C45">
        <w:rPr>
          <w:i/>
        </w:rPr>
        <w:t>Centralt innehåll</w:t>
      </w:r>
    </w:p>
    <w:p w:rsidR="008B778F" w:rsidRPr="00202A49" w:rsidRDefault="008B778F" w:rsidP="008B778F">
      <w:pPr>
        <w:spacing w:line="240" w:lineRule="auto"/>
        <w:ind w:left="1304"/>
      </w:pPr>
      <w:r w:rsidRPr="00202A49">
        <w:t>Man lägger vikt vid hur medierna uttrycker sig i sakfrågor, till exempel om politik, forskning och aktuella händelser i världen.</w:t>
      </w:r>
      <w:r>
        <w:t xml:space="preserve"> I grammatiken behandlas finskans satskonstruktioner (finalkonstruktion, temporalkonstruktion, agentkonstruktion) så att de studerande förstår dem och själva kan använda de enklare formerna.</w:t>
      </w:r>
    </w:p>
    <w:p w:rsidR="008B778F" w:rsidRDefault="008B778F" w:rsidP="0028233D">
      <w:pPr>
        <w:pStyle w:val="Liststycke"/>
        <w:ind w:left="1304"/>
      </w:pPr>
    </w:p>
    <w:p w:rsidR="0028233D" w:rsidRPr="00937C45" w:rsidRDefault="0028233D" w:rsidP="008B778F">
      <w:pPr>
        <w:pStyle w:val="Liststycke"/>
        <w:spacing w:line="240" w:lineRule="auto"/>
        <w:ind w:left="1304"/>
        <w:rPr>
          <w:i/>
        </w:rPr>
      </w:pPr>
      <w:r w:rsidRPr="00937C45">
        <w:rPr>
          <w:i/>
        </w:rPr>
        <w:t>Bedömning</w:t>
      </w:r>
    </w:p>
    <w:p w:rsidR="0028233D" w:rsidRPr="00EF12D5" w:rsidRDefault="0028233D" w:rsidP="008B778F">
      <w:pPr>
        <w:pStyle w:val="Liststycke"/>
        <w:spacing w:line="240" w:lineRule="auto"/>
        <w:ind w:left="1304"/>
      </w:pPr>
      <w:r w:rsidRPr="00937C45">
        <w:t>Kursen bedöms med siffervitsord</w:t>
      </w:r>
      <w:r>
        <w:t xml:space="preserve">. </w:t>
      </w:r>
      <w:r>
        <w:tab/>
        <w:t xml:space="preserve"> </w:t>
      </w:r>
    </w:p>
    <w:p w:rsidR="0028233D" w:rsidRDefault="0028233D" w:rsidP="0028233D">
      <w:pPr>
        <w:pStyle w:val="Liststycke"/>
        <w:ind w:left="1304"/>
      </w:pPr>
    </w:p>
    <w:p w:rsidR="0028233D" w:rsidRDefault="0028233D" w:rsidP="008B778F">
      <w:pPr>
        <w:pStyle w:val="Liststycke"/>
        <w:ind w:left="1304"/>
      </w:pPr>
      <w:r>
        <w:rPr>
          <w:i/>
        </w:rPr>
        <w:t xml:space="preserve">Kursen kan endast i undantagsfall avläggas genom självständiga studier. </w:t>
      </w:r>
      <w:r>
        <w:rPr>
          <w:i/>
        </w:rPr>
        <w:tab/>
      </w:r>
    </w:p>
    <w:p w:rsidR="0028233D" w:rsidRDefault="0028233D" w:rsidP="0028233D">
      <w:pPr>
        <w:pStyle w:val="Liststycke"/>
        <w:ind w:left="1304"/>
      </w:pPr>
    </w:p>
    <w:p w:rsidR="0028233D" w:rsidRPr="00421870" w:rsidRDefault="0028233D" w:rsidP="008B778F">
      <w:pPr>
        <w:pStyle w:val="Liststycke"/>
        <w:spacing w:line="240" w:lineRule="auto"/>
        <w:ind w:left="1304"/>
        <w:rPr>
          <w:i/>
        </w:rPr>
      </w:pPr>
      <w:r w:rsidRPr="00421870">
        <w:rPr>
          <w:i/>
        </w:rPr>
        <w:t>Rekommenderade förkunskaper</w:t>
      </w:r>
    </w:p>
    <w:p w:rsidR="0028233D" w:rsidRPr="00ED70AF" w:rsidRDefault="008B778F" w:rsidP="008B778F">
      <w:pPr>
        <w:pStyle w:val="Liststycke"/>
        <w:spacing w:line="240" w:lineRule="auto"/>
        <w:ind w:left="1304"/>
        <w:rPr>
          <w:i/>
        </w:rPr>
      </w:pPr>
      <w:r>
        <w:t>FinA01–03</w:t>
      </w:r>
      <w:r w:rsidR="0028233D" w:rsidRPr="00EB1530">
        <w:t xml:space="preserve"> </w:t>
      </w:r>
    </w:p>
    <w:p w:rsidR="0028233D" w:rsidRDefault="0028233D" w:rsidP="002735B7">
      <w:pPr>
        <w:spacing w:line="240" w:lineRule="auto"/>
        <w:ind w:left="1304"/>
      </w:pPr>
    </w:p>
    <w:p w:rsidR="00A958EB" w:rsidRPr="00202A49" w:rsidRDefault="00A958EB" w:rsidP="002735B7">
      <w:pPr>
        <w:spacing w:line="240" w:lineRule="auto"/>
        <w:ind w:left="1304"/>
      </w:pPr>
    </w:p>
    <w:p w:rsidR="002735B7" w:rsidRPr="00202A49" w:rsidRDefault="006632E1" w:rsidP="002735B7">
      <w:pPr>
        <w:spacing w:line="240" w:lineRule="auto"/>
        <w:ind w:firstLine="1304"/>
        <w:rPr>
          <w:b/>
        </w:rPr>
      </w:pPr>
      <w:r>
        <w:rPr>
          <w:b/>
        </w:rPr>
        <w:t>5. Utbildning och arbetsliv (Fin</w:t>
      </w:r>
      <w:r w:rsidR="002735B7" w:rsidRPr="00202A49">
        <w:rPr>
          <w:b/>
        </w:rPr>
        <w:t>A</w:t>
      </w:r>
      <w:r>
        <w:rPr>
          <w:b/>
        </w:rPr>
        <w:t>0</w:t>
      </w:r>
      <w:r w:rsidR="002735B7" w:rsidRPr="00202A49">
        <w:rPr>
          <w:b/>
        </w:rPr>
        <w:t>5)</w:t>
      </w:r>
    </w:p>
    <w:p w:rsidR="002735B7" w:rsidRPr="00202A49" w:rsidRDefault="002735B7" w:rsidP="002735B7">
      <w:pPr>
        <w:spacing w:line="240" w:lineRule="auto"/>
        <w:ind w:left="1304"/>
      </w:pPr>
    </w:p>
    <w:p w:rsidR="0060546D" w:rsidRPr="00937C45" w:rsidRDefault="0060546D" w:rsidP="0060546D">
      <w:pPr>
        <w:pStyle w:val="Liststycke"/>
        <w:ind w:left="1304"/>
        <w:rPr>
          <w:b/>
        </w:rPr>
      </w:pPr>
      <w:r w:rsidRPr="00937C45">
        <w:rPr>
          <w:i/>
        </w:rPr>
        <w:t>Mål</w:t>
      </w:r>
      <w:r w:rsidRPr="00937C45">
        <w:rPr>
          <w:b/>
        </w:rPr>
        <w:t xml:space="preserve"> </w:t>
      </w:r>
    </w:p>
    <w:p w:rsidR="002735B7" w:rsidRPr="00202A49" w:rsidRDefault="002735B7" w:rsidP="002735B7">
      <w:pPr>
        <w:spacing w:line="240" w:lineRule="auto"/>
        <w:ind w:left="1304"/>
      </w:pPr>
      <w:r w:rsidRPr="00202A49">
        <w:t xml:space="preserve">Under kursen lär sig den studerande att tolka och producera olika slags texter i anslutning till kursens ämnesområden. </w:t>
      </w:r>
    </w:p>
    <w:p w:rsidR="002735B7" w:rsidRDefault="002735B7" w:rsidP="002735B7">
      <w:pPr>
        <w:spacing w:line="240" w:lineRule="auto"/>
        <w:ind w:left="1304"/>
      </w:pPr>
    </w:p>
    <w:p w:rsidR="0028233D" w:rsidRPr="00937C45" w:rsidRDefault="0028233D" w:rsidP="00675F55">
      <w:pPr>
        <w:pStyle w:val="Liststycke"/>
        <w:spacing w:line="240" w:lineRule="auto"/>
        <w:ind w:left="1304"/>
        <w:rPr>
          <w:i/>
        </w:rPr>
      </w:pPr>
      <w:r w:rsidRPr="00937C45">
        <w:rPr>
          <w:i/>
        </w:rPr>
        <w:t>Centralt innehåll</w:t>
      </w:r>
    </w:p>
    <w:p w:rsidR="00675F55" w:rsidRDefault="00675F55" w:rsidP="00675F55">
      <w:pPr>
        <w:pStyle w:val="Liststycke"/>
        <w:spacing w:line="240" w:lineRule="auto"/>
        <w:ind w:left="1304"/>
      </w:pPr>
      <w:r w:rsidRPr="00202A49">
        <w:t>Kursen behandlar teman som utbildning, yrken och näringsliv ur både samhällets och den studerandes synvinkel.</w:t>
      </w:r>
      <w:r>
        <w:t xml:space="preserve"> I grammatiken behandlas objektet mera ingående och adverbial, i synnerhet tids- och platsadverbial.</w:t>
      </w:r>
    </w:p>
    <w:p w:rsidR="0028233D" w:rsidRPr="00937C45" w:rsidRDefault="0028233D" w:rsidP="0028233D">
      <w:pPr>
        <w:pStyle w:val="Liststycke"/>
        <w:ind w:left="1304"/>
      </w:pPr>
    </w:p>
    <w:p w:rsidR="0028233D" w:rsidRPr="00937C45" w:rsidRDefault="0028233D" w:rsidP="00FF5924">
      <w:pPr>
        <w:pStyle w:val="Liststycke"/>
        <w:spacing w:line="240" w:lineRule="auto"/>
        <w:ind w:left="1304"/>
        <w:rPr>
          <w:i/>
        </w:rPr>
      </w:pPr>
      <w:r w:rsidRPr="00937C45">
        <w:rPr>
          <w:i/>
        </w:rPr>
        <w:t>Bedömning</w:t>
      </w:r>
    </w:p>
    <w:p w:rsidR="0028233D" w:rsidRPr="00937C45" w:rsidRDefault="0028233D" w:rsidP="00FF5924">
      <w:pPr>
        <w:pStyle w:val="Liststycke"/>
        <w:spacing w:line="240" w:lineRule="auto"/>
        <w:ind w:left="1304"/>
      </w:pPr>
      <w:r w:rsidRPr="00937C45">
        <w:t>Kursen bedöms med siffervitsord</w:t>
      </w:r>
      <w:r>
        <w:t xml:space="preserve">. </w:t>
      </w:r>
      <w:r>
        <w:tab/>
      </w:r>
    </w:p>
    <w:p w:rsidR="0028233D" w:rsidRDefault="0028233D" w:rsidP="0028233D">
      <w:pPr>
        <w:pStyle w:val="Liststycke"/>
        <w:ind w:left="1304"/>
      </w:pPr>
    </w:p>
    <w:p w:rsidR="0028233D" w:rsidRDefault="0028233D" w:rsidP="00FF5924">
      <w:pPr>
        <w:pStyle w:val="Liststycke"/>
        <w:ind w:left="1304"/>
      </w:pPr>
      <w:r>
        <w:rPr>
          <w:i/>
        </w:rPr>
        <w:t xml:space="preserve">Kursen kan endast i undantagsfall avläggas genom självständiga studier. </w:t>
      </w:r>
      <w:r>
        <w:rPr>
          <w:i/>
        </w:rPr>
        <w:tab/>
      </w:r>
    </w:p>
    <w:p w:rsidR="0028233D" w:rsidRDefault="0028233D" w:rsidP="0028233D">
      <w:pPr>
        <w:pStyle w:val="Liststycke"/>
        <w:ind w:left="1304"/>
      </w:pPr>
    </w:p>
    <w:p w:rsidR="0028233D" w:rsidRPr="00421870" w:rsidRDefault="0028233D" w:rsidP="00FF5924">
      <w:pPr>
        <w:pStyle w:val="Liststycke"/>
        <w:spacing w:line="240" w:lineRule="auto"/>
        <w:ind w:left="1304"/>
        <w:rPr>
          <w:i/>
        </w:rPr>
      </w:pPr>
      <w:r w:rsidRPr="00421870">
        <w:rPr>
          <w:i/>
        </w:rPr>
        <w:t>Rekommenderade förkunskaper</w:t>
      </w:r>
    </w:p>
    <w:p w:rsidR="0028233D" w:rsidRPr="00ED70AF" w:rsidRDefault="00FF5924" w:rsidP="00FF5924">
      <w:pPr>
        <w:pStyle w:val="Liststycke"/>
        <w:spacing w:line="240" w:lineRule="auto"/>
        <w:ind w:left="1304"/>
        <w:rPr>
          <w:i/>
        </w:rPr>
      </w:pPr>
      <w:r>
        <w:t>FinA01–04</w:t>
      </w:r>
      <w:r w:rsidR="0028233D" w:rsidRPr="00EB1530">
        <w:t xml:space="preserve"> </w:t>
      </w:r>
    </w:p>
    <w:p w:rsidR="00A958EB" w:rsidRDefault="00A958EB" w:rsidP="002735B7">
      <w:pPr>
        <w:spacing w:line="240" w:lineRule="auto"/>
        <w:ind w:left="1304"/>
      </w:pPr>
    </w:p>
    <w:p w:rsidR="00FF5924" w:rsidRPr="00202A49" w:rsidRDefault="00FF5924" w:rsidP="002735B7">
      <w:pPr>
        <w:spacing w:line="240" w:lineRule="auto"/>
        <w:ind w:left="1304"/>
      </w:pPr>
    </w:p>
    <w:p w:rsidR="002735B7" w:rsidRPr="00202A49" w:rsidRDefault="002735B7" w:rsidP="002735B7">
      <w:pPr>
        <w:spacing w:line="240" w:lineRule="auto"/>
        <w:ind w:firstLine="1304"/>
        <w:rPr>
          <w:b/>
        </w:rPr>
      </w:pPr>
      <w:r w:rsidRPr="00202A49">
        <w:rPr>
          <w:b/>
        </w:rPr>
        <w:t xml:space="preserve">6. </w:t>
      </w:r>
      <w:r w:rsidR="006632E1">
        <w:rPr>
          <w:b/>
        </w:rPr>
        <w:t>Finsk kultur och litteratur (Fin</w:t>
      </w:r>
      <w:r w:rsidRPr="00202A49">
        <w:rPr>
          <w:b/>
        </w:rPr>
        <w:t>A</w:t>
      </w:r>
      <w:r w:rsidR="006632E1">
        <w:rPr>
          <w:b/>
        </w:rPr>
        <w:t>0</w:t>
      </w:r>
      <w:r w:rsidRPr="00202A49">
        <w:rPr>
          <w:b/>
        </w:rPr>
        <w:t>6</w:t>
      </w:r>
      <w:r w:rsidR="00734C25">
        <w:rPr>
          <w:b/>
        </w:rPr>
        <w:t>/FinB1-08</w:t>
      </w:r>
      <w:r w:rsidRPr="00202A49">
        <w:rPr>
          <w:b/>
        </w:rPr>
        <w:t>)</w:t>
      </w:r>
    </w:p>
    <w:p w:rsidR="002735B7" w:rsidRPr="00202A49" w:rsidRDefault="002735B7" w:rsidP="002735B7">
      <w:pPr>
        <w:spacing w:line="240" w:lineRule="auto"/>
        <w:ind w:left="1304"/>
      </w:pPr>
    </w:p>
    <w:p w:rsidR="00FF5924" w:rsidRPr="00937C45" w:rsidRDefault="00FF5924" w:rsidP="00FF5924">
      <w:pPr>
        <w:pStyle w:val="Liststycke"/>
        <w:ind w:left="1304"/>
        <w:rPr>
          <w:b/>
        </w:rPr>
      </w:pPr>
      <w:r w:rsidRPr="00937C45">
        <w:rPr>
          <w:i/>
        </w:rPr>
        <w:t>Mål</w:t>
      </w:r>
      <w:r w:rsidRPr="00937C45">
        <w:rPr>
          <w:b/>
        </w:rPr>
        <w:t xml:space="preserve"> </w:t>
      </w:r>
    </w:p>
    <w:p w:rsidR="002735B7" w:rsidRPr="00202A49" w:rsidRDefault="002735B7" w:rsidP="002735B7">
      <w:pPr>
        <w:spacing w:line="240" w:lineRule="auto"/>
        <w:ind w:left="1304"/>
      </w:pPr>
      <w:r w:rsidRPr="00202A49">
        <w:t xml:space="preserve">Under kursen utvecklar och fördjupar de studerande sin </w:t>
      </w:r>
      <w:proofErr w:type="spellStart"/>
      <w:r w:rsidRPr="00202A49">
        <w:t>multilitteracitet</w:t>
      </w:r>
      <w:proofErr w:type="spellEnd"/>
      <w:r w:rsidRPr="00202A49">
        <w:t xml:space="preserve"> och kännedomen om finsk kultur och litteratur ur de ungas synvinkel. </w:t>
      </w:r>
    </w:p>
    <w:p w:rsidR="008217C2" w:rsidRPr="00202A49" w:rsidRDefault="008217C2" w:rsidP="009D1100">
      <w:pPr>
        <w:spacing w:line="240" w:lineRule="auto"/>
        <w:rPr>
          <w:b/>
        </w:rPr>
      </w:pPr>
    </w:p>
    <w:p w:rsidR="0028233D" w:rsidRPr="00937C45" w:rsidRDefault="0028233D" w:rsidP="0028233D">
      <w:pPr>
        <w:pStyle w:val="Liststycke"/>
        <w:ind w:left="1304"/>
        <w:rPr>
          <w:i/>
        </w:rPr>
      </w:pPr>
      <w:r w:rsidRPr="00937C45">
        <w:rPr>
          <w:i/>
        </w:rPr>
        <w:t>Centralt innehåll</w:t>
      </w:r>
    </w:p>
    <w:p w:rsidR="00FF5924" w:rsidRPr="00202A49" w:rsidRDefault="00FF5924" w:rsidP="00FF5924">
      <w:pPr>
        <w:spacing w:line="240" w:lineRule="auto"/>
        <w:ind w:left="1304"/>
      </w:pPr>
      <w:r w:rsidRPr="00202A49">
        <w:t xml:space="preserve">Den studerande läser åtminstone ett skönlitterärt verk och presenterar det muntligt eller skriftligt. Den studerande bekantar sig med några finska konstnärer, författare </w:t>
      </w:r>
      <w:r w:rsidRPr="00202A49">
        <w:lastRenderedPageBreak/>
        <w:t>och kompositörer. I skriftliga uppgifter poängteras skillnaderna mellan olika genrer.</w:t>
      </w:r>
      <w:r>
        <w:t xml:space="preserve"> I grammatiken behandlas olika attribut, speciellt med tanke på svenskans prepositionsuttryck. </w:t>
      </w:r>
      <w:r w:rsidRPr="00202A49">
        <w:t xml:space="preserve"> </w:t>
      </w:r>
    </w:p>
    <w:p w:rsidR="0028233D" w:rsidRPr="00937C45" w:rsidRDefault="0028233D" w:rsidP="0028233D">
      <w:pPr>
        <w:pStyle w:val="Liststycke"/>
        <w:ind w:left="1304"/>
      </w:pPr>
    </w:p>
    <w:p w:rsidR="0028233D" w:rsidRPr="00937C45" w:rsidRDefault="0028233D" w:rsidP="00AC48A4">
      <w:pPr>
        <w:pStyle w:val="Liststycke"/>
        <w:spacing w:line="240" w:lineRule="auto"/>
        <w:ind w:left="1304"/>
        <w:rPr>
          <w:i/>
        </w:rPr>
      </w:pPr>
      <w:r w:rsidRPr="00937C45">
        <w:rPr>
          <w:i/>
        </w:rPr>
        <w:t>Bedömning</w:t>
      </w:r>
    </w:p>
    <w:p w:rsidR="0028233D" w:rsidRPr="00EF12D5" w:rsidRDefault="0028233D" w:rsidP="00AC48A4">
      <w:pPr>
        <w:pStyle w:val="Liststycke"/>
        <w:spacing w:line="240" w:lineRule="auto"/>
        <w:ind w:left="1304"/>
      </w:pPr>
      <w:r w:rsidRPr="00937C45">
        <w:t>Kursen bedöms med siffervitsord</w:t>
      </w:r>
      <w:r>
        <w:t xml:space="preserve">. </w:t>
      </w:r>
      <w:r>
        <w:tab/>
        <w:t xml:space="preserve"> </w:t>
      </w:r>
    </w:p>
    <w:p w:rsidR="0028233D" w:rsidRDefault="0028233D" w:rsidP="0028233D">
      <w:pPr>
        <w:pStyle w:val="Liststycke"/>
        <w:ind w:left="1304"/>
      </w:pPr>
    </w:p>
    <w:p w:rsidR="0028233D" w:rsidRPr="00421870" w:rsidRDefault="0028233D" w:rsidP="0028233D">
      <w:pPr>
        <w:pStyle w:val="Liststycke"/>
        <w:ind w:left="1304"/>
        <w:rPr>
          <w:i/>
        </w:rPr>
      </w:pPr>
      <w:r w:rsidRPr="00421870">
        <w:rPr>
          <w:i/>
        </w:rPr>
        <w:t>Kursen kan inte avläggas genom självständiga studier.</w:t>
      </w:r>
    </w:p>
    <w:p w:rsidR="0028233D" w:rsidRDefault="0028233D" w:rsidP="0028233D">
      <w:pPr>
        <w:pStyle w:val="Liststycke"/>
        <w:ind w:left="1304"/>
      </w:pPr>
    </w:p>
    <w:p w:rsidR="0028233D" w:rsidRPr="00421870" w:rsidRDefault="0028233D" w:rsidP="00AC48A4">
      <w:pPr>
        <w:pStyle w:val="Liststycke"/>
        <w:spacing w:line="240" w:lineRule="auto"/>
        <w:ind w:left="1304"/>
        <w:rPr>
          <w:i/>
        </w:rPr>
      </w:pPr>
      <w:r w:rsidRPr="00421870">
        <w:rPr>
          <w:i/>
        </w:rPr>
        <w:t>Rekommenderade förkunskaper</w:t>
      </w:r>
    </w:p>
    <w:p w:rsidR="0028233D" w:rsidRDefault="00AC48A4" w:rsidP="00AC48A4">
      <w:pPr>
        <w:pStyle w:val="Liststycke"/>
        <w:spacing w:line="240" w:lineRule="auto"/>
        <w:ind w:left="1304"/>
      </w:pPr>
      <w:r>
        <w:t>FinA01–05</w:t>
      </w:r>
      <w:r w:rsidR="00734C25">
        <w:t xml:space="preserve"> </w:t>
      </w:r>
    </w:p>
    <w:p w:rsidR="00655029" w:rsidRPr="00ED70AF" w:rsidRDefault="00655029" w:rsidP="00AC48A4">
      <w:pPr>
        <w:pStyle w:val="Liststycke"/>
        <w:spacing w:line="240" w:lineRule="auto"/>
        <w:ind w:left="1304"/>
        <w:rPr>
          <w:i/>
        </w:rPr>
      </w:pPr>
    </w:p>
    <w:p w:rsidR="008217C2" w:rsidRPr="00202A49" w:rsidRDefault="008217C2" w:rsidP="002735B7">
      <w:pPr>
        <w:spacing w:line="240" w:lineRule="auto"/>
        <w:ind w:left="1304"/>
        <w:rPr>
          <w:b/>
        </w:rPr>
      </w:pPr>
    </w:p>
    <w:p w:rsidR="002735B7" w:rsidRPr="00202A49" w:rsidRDefault="002735B7" w:rsidP="002735B7">
      <w:pPr>
        <w:spacing w:line="240" w:lineRule="auto"/>
        <w:ind w:left="1304"/>
        <w:rPr>
          <w:b/>
        </w:rPr>
      </w:pPr>
      <w:r w:rsidRPr="00202A49">
        <w:rPr>
          <w:b/>
        </w:rPr>
        <w:t>Nationella fördjupade kurser</w:t>
      </w:r>
    </w:p>
    <w:p w:rsidR="002735B7" w:rsidRPr="00202A49" w:rsidRDefault="002735B7" w:rsidP="002735B7">
      <w:pPr>
        <w:spacing w:line="240" w:lineRule="auto"/>
        <w:ind w:left="1304"/>
        <w:rPr>
          <w:b/>
        </w:rPr>
      </w:pPr>
    </w:p>
    <w:p w:rsidR="002735B7" w:rsidRPr="00202A49" w:rsidRDefault="002735B7" w:rsidP="009D1100">
      <w:pPr>
        <w:spacing w:line="240" w:lineRule="auto"/>
        <w:ind w:left="1304"/>
      </w:pPr>
      <w:r w:rsidRPr="00202A49">
        <w:t>Under de fördjupade kurserna vidareutvecklar den studerande sin förmåga att använda finska språket för olika ändamål. Hen övar sig att analysera, tolka och producera texter både individuellt och i grupp. Repetitionsövningar utgående från de studerandes behov ingår i kurserna. Under kurserna kan man i form av en skriftlig eller muntlig produktion integrera studier</w:t>
      </w:r>
      <w:r w:rsidR="009D1100" w:rsidRPr="00202A49">
        <w:t>na i finska med övriga studier.</w:t>
      </w:r>
    </w:p>
    <w:p w:rsidR="002735B7" w:rsidRDefault="002735B7" w:rsidP="002735B7">
      <w:pPr>
        <w:spacing w:line="240" w:lineRule="auto"/>
        <w:ind w:left="1304"/>
      </w:pPr>
    </w:p>
    <w:p w:rsidR="000647D0" w:rsidRDefault="000647D0" w:rsidP="002735B7">
      <w:pPr>
        <w:spacing w:line="240" w:lineRule="auto"/>
        <w:ind w:left="1304"/>
      </w:pPr>
    </w:p>
    <w:p w:rsidR="002735B7" w:rsidRPr="00202A49" w:rsidRDefault="006632E1" w:rsidP="002735B7">
      <w:pPr>
        <w:spacing w:line="240" w:lineRule="auto"/>
        <w:ind w:firstLine="1304"/>
        <w:rPr>
          <w:b/>
        </w:rPr>
      </w:pPr>
      <w:r>
        <w:rPr>
          <w:b/>
        </w:rPr>
        <w:t>7. Kommunicera i skrift (Fin</w:t>
      </w:r>
      <w:r w:rsidR="002735B7" w:rsidRPr="00202A49">
        <w:rPr>
          <w:b/>
        </w:rPr>
        <w:t>A</w:t>
      </w:r>
      <w:r>
        <w:rPr>
          <w:b/>
        </w:rPr>
        <w:t>0</w:t>
      </w:r>
      <w:r w:rsidR="002735B7" w:rsidRPr="00202A49">
        <w:rPr>
          <w:b/>
        </w:rPr>
        <w:t>7</w:t>
      </w:r>
      <w:r w:rsidR="00150123">
        <w:rPr>
          <w:b/>
        </w:rPr>
        <w:t>/FinB1-07</w:t>
      </w:r>
      <w:r w:rsidR="002735B7" w:rsidRPr="00202A49">
        <w:rPr>
          <w:b/>
        </w:rPr>
        <w:t>)</w:t>
      </w:r>
    </w:p>
    <w:p w:rsidR="002735B7" w:rsidRPr="00202A49" w:rsidRDefault="002735B7" w:rsidP="002735B7">
      <w:pPr>
        <w:spacing w:line="240" w:lineRule="auto"/>
        <w:ind w:left="1304"/>
        <w:rPr>
          <w:b/>
        </w:rPr>
      </w:pPr>
    </w:p>
    <w:p w:rsidR="000215D0" w:rsidRPr="00937C45" w:rsidRDefault="000215D0" w:rsidP="000215D0">
      <w:pPr>
        <w:pStyle w:val="Liststycke"/>
        <w:ind w:left="1304"/>
        <w:rPr>
          <w:b/>
        </w:rPr>
      </w:pPr>
      <w:r w:rsidRPr="00937C45">
        <w:rPr>
          <w:i/>
        </w:rPr>
        <w:t>Mål</w:t>
      </w:r>
      <w:r w:rsidRPr="00937C45">
        <w:rPr>
          <w:b/>
        </w:rPr>
        <w:t xml:space="preserve"> </w:t>
      </w:r>
    </w:p>
    <w:p w:rsidR="002735B7" w:rsidRPr="00202A49" w:rsidRDefault="002735B7" w:rsidP="002735B7">
      <w:pPr>
        <w:spacing w:line="240" w:lineRule="auto"/>
        <w:ind w:left="1304"/>
        <w:contextualSpacing/>
      </w:pPr>
      <w:r w:rsidRPr="00202A49">
        <w:t xml:space="preserve">Under kursen fördjupas förmågan att tolka och producera finska texter i olika slag av skriftliga kommunikationssituationer och för olika slag av mottagare. </w:t>
      </w:r>
    </w:p>
    <w:p w:rsidR="002735B7" w:rsidRDefault="002735B7" w:rsidP="002735B7">
      <w:pPr>
        <w:tabs>
          <w:tab w:val="left" w:pos="1685"/>
        </w:tabs>
        <w:spacing w:line="240" w:lineRule="auto"/>
        <w:ind w:left="1304"/>
      </w:pPr>
      <w:r w:rsidRPr="00202A49">
        <w:tab/>
      </w:r>
    </w:p>
    <w:p w:rsidR="0028233D" w:rsidRPr="00937C45" w:rsidRDefault="0028233D" w:rsidP="0028233D">
      <w:pPr>
        <w:pStyle w:val="Liststycke"/>
        <w:ind w:left="1304"/>
        <w:rPr>
          <w:i/>
        </w:rPr>
      </w:pPr>
      <w:r w:rsidRPr="00937C45">
        <w:rPr>
          <w:i/>
        </w:rPr>
        <w:t>Centralt innehåll</w:t>
      </w:r>
    </w:p>
    <w:p w:rsidR="000215D0" w:rsidRPr="00202A49" w:rsidRDefault="000215D0" w:rsidP="000215D0">
      <w:pPr>
        <w:spacing w:line="240" w:lineRule="auto"/>
        <w:ind w:left="1304"/>
        <w:contextualSpacing/>
      </w:pPr>
      <w:r w:rsidRPr="00202A49">
        <w:t>Man analyserar och producerar både faktatexter och fiktiva texter samt texter inom olika genrer, såsom berättande, beskrivande, reflekterande, instruerande och argumenterande texter. Även förmågan att återge och översätta olika texter till och från finska övas. Vid behov kan grundläggande strukturer repeteras.</w:t>
      </w:r>
    </w:p>
    <w:p w:rsidR="0028233D" w:rsidRPr="00937C45" w:rsidRDefault="0028233D" w:rsidP="0028233D">
      <w:pPr>
        <w:pStyle w:val="Liststycke"/>
        <w:ind w:left="1304"/>
      </w:pPr>
    </w:p>
    <w:p w:rsidR="0028233D" w:rsidRPr="00937C45" w:rsidRDefault="0028233D" w:rsidP="000215D0">
      <w:pPr>
        <w:pStyle w:val="Liststycke"/>
        <w:spacing w:line="240" w:lineRule="auto"/>
        <w:ind w:left="1304"/>
        <w:rPr>
          <w:i/>
        </w:rPr>
      </w:pPr>
      <w:r w:rsidRPr="00937C45">
        <w:rPr>
          <w:i/>
        </w:rPr>
        <w:t>Bedömning</w:t>
      </w:r>
    </w:p>
    <w:p w:rsidR="0028233D" w:rsidRDefault="0028233D" w:rsidP="000215D0">
      <w:pPr>
        <w:pStyle w:val="Liststycke"/>
        <w:spacing w:line="240" w:lineRule="auto"/>
        <w:ind w:left="1304"/>
      </w:pPr>
      <w:r w:rsidRPr="00937C45">
        <w:t>Kursen bedöms med siffervitsord</w:t>
      </w:r>
      <w:r>
        <w:t xml:space="preserve">. </w:t>
      </w:r>
      <w:r>
        <w:tab/>
      </w:r>
    </w:p>
    <w:p w:rsidR="0028233D" w:rsidRPr="00EF12D5" w:rsidRDefault="0028233D" w:rsidP="0028233D">
      <w:pPr>
        <w:pStyle w:val="Liststycke"/>
        <w:ind w:left="1304"/>
      </w:pPr>
      <w:r>
        <w:t xml:space="preserve"> </w:t>
      </w:r>
    </w:p>
    <w:p w:rsidR="0028233D" w:rsidRDefault="0028233D" w:rsidP="000215D0">
      <w:pPr>
        <w:pStyle w:val="Liststycke"/>
        <w:ind w:left="1304"/>
      </w:pPr>
      <w:r>
        <w:rPr>
          <w:i/>
        </w:rPr>
        <w:t xml:space="preserve">Kursen kan endast i undantagsfall avläggas genom självständiga studier. </w:t>
      </w:r>
      <w:r>
        <w:rPr>
          <w:i/>
        </w:rPr>
        <w:tab/>
      </w:r>
    </w:p>
    <w:p w:rsidR="0028233D" w:rsidRDefault="0028233D" w:rsidP="0028233D">
      <w:pPr>
        <w:pStyle w:val="Liststycke"/>
        <w:ind w:left="1304"/>
      </w:pPr>
    </w:p>
    <w:p w:rsidR="0028233D" w:rsidRPr="00421870" w:rsidRDefault="0028233D" w:rsidP="000215D0">
      <w:pPr>
        <w:pStyle w:val="Liststycke"/>
        <w:spacing w:line="240" w:lineRule="auto"/>
        <w:ind w:left="1304"/>
        <w:rPr>
          <w:i/>
        </w:rPr>
      </w:pPr>
      <w:r w:rsidRPr="00421870">
        <w:rPr>
          <w:i/>
        </w:rPr>
        <w:t>Rekommenderade förkunskaper</w:t>
      </w:r>
    </w:p>
    <w:p w:rsidR="00D0095B" w:rsidRPr="00ED70AF" w:rsidRDefault="00655029" w:rsidP="00D0095B">
      <w:pPr>
        <w:pStyle w:val="Liststycke"/>
        <w:spacing w:line="240" w:lineRule="auto"/>
        <w:ind w:left="1304"/>
        <w:rPr>
          <w:i/>
        </w:rPr>
      </w:pPr>
      <w:r>
        <w:t xml:space="preserve">FinA01–05 </w:t>
      </w:r>
    </w:p>
    <w:p w:rsidR="000215D0" w:rsidRDefault="000215D0" w:rsidP="000647D0">
      <w:pPr>
        <w:pStyle w:val="Liststycke"/>
        <w:spacing w:line="240" w:lineRule="auto"/>
        <w:ind w:left="1304"/>
      </w:pPr>
    </w:p>
    <w:p w:rsidR="000647D0" w:rsidRPr="00202A49" w:rsidRDefault="000647D0" w:rsidP="000215D0">
      <w:pPr>
        <w:pStyle w:val="Liststycke"/>
        <w:ind w:left="1304"/>
      </w:pPr>
    </w:p>
    <w:p w:rsidR="002735B7" w:rsidRPr="00202A49" w:rsidRDefault="006632E1" w:rsidP="002735B7">
      <w:pPr>
        <w:spacing w:line="240" w:lineRule="auto"/>
        <w:ind w:firstLine="1304"/>
        <w:rPr>
          <w:b/>
        </w:rPr>
      </w:pPr>
      <w:r>
        <w:rPr>
          <w:b/>
        </w:rPr>
        <w:t>8. Kommunicera i tal (Fin</w:t>
      </w:r>
      <w:r w:rsidR="002735B7" w:rsidRPr="00202A49">
        <w:rPr>
          <w:b/>
        </w:rPr>
        <w:t>A</w:t>
      </w:r>
      <w:r>
        <w:rPr>
          <w:b/>
        </w:rPr>
        <w:t>0</w:t>
      </w:r>
      <w:r w:rsidR="002735B7" w:rsidRPr="00202A49">
        <w:rPr>
          <w:b/>
        </w:rPr>
        <w:t>8</w:t>
      </w:r>
      <w:r w:rsidR="000E79CC">
        <w:rPr>
          <w:b/>
        </w:rPr>
        <w:t>/FinB1-06</w:t>
      </w:r>
      <w:r w:rsidR="002735B7" w:rsidRPr="00202A49">
        <w:rPr>
          <w:b/>
        </w:rPr>
        <w:t>)</w:t>
      </w:r>
    </w:p>
    <w:p w:rsidR="002735B7" w:rsidRPr="00202A49" w:rsidRDefault="002735B7" w:rsidP="002735B7">
      <w:pPr>
        <w:spacing w:line="240" w:lineRule="auto"/>
        <w:ind w:left="1304"/>
        <w:rPr>
          <w:b/>
        </w:rPr>
      </w:pPr>
    </w:p>
    <w:p w:rsidR="000215D0" w:rsidRPr="00937C45" w:rsidRDefault="000215D0" w:rsidP="000215D0">
      <w:pPr>
        <w:pStyle w:val="Liststycke"/>
        <w:ind w:left="1304"/>
        <w:rPr>
          <w:b/>
        </w:rPr>
      </w:pPr>
      <w:r w:rsidRPr="00937C45">
        <w:rPr>
          <w:i/>
        </w:rPr>
        <w:t>Mål</w:t>
      </w:r>
      <w:r w:rsidRPr="00937C45">
        <w:rPr>
          <w:b/>
        </w:rPr>
        <w:t xml:space="preserve"> </w:t>
      </w:r>
    </w:p>
    <w:p w:rsidR="002735B7" w:rsidRPr="00202A49" w:rsidRDefault="002735B7" w:rsidP="002735B7">
      <w:pPr>
        <w:spacing w:line="240" w:lineRule="auto"/>
        <w:ind w:left="1304"/>
      </w:pPr>
      <w:r w:rsidRPr="00202A49">
        <w:t xml:space="preserve">Under kursen lär sig den studerande att tala och uppträda på finska i olika formella </w:t>
      </w:r>
      <w:r w:rsidRPr="00202A49">
        <w:lastRenderedPageBreak/>
        <w:t xml:space="preserve">och informella situationer. </w:t>
      </w:r>
    </w:p>
    <w:p w:rsidR="00BF1130" w:rsidRDefault="00BF1130" w:rsidP="0028233D">
      <w:pPr>
        <w:pStyle w:val="Liststycke"/>
        <w:ind w:left="1304"/>
        <w:rPr>
          <w:i/>
        </w:rPr>
      </w:pPr>
    </w:p>
    <w:p w:rsidR="0028233D" w:rsidRPr="00937C45" w:rsidRDefault="0028233D" w:rsidP="0028233D">
      <w:pPr>
        <w:pStyle w:val="Liststycke"/>
        <w:ind w:left="1304"/>
        <w:rPr>
          <w:i/>
        </w:rPr>
      </w:pPr>
      <w:r w:rsidRPr="00937C45">
        <w:rPr>
          <w:i/>
        </w:rPr>
        <w:t>Centralt innehåll</w:t>
      </w:r>
    </w:p>
    <w:p w:rsidR="000215D0" w:rsidRPr="00202A49" w:rsidRDefault="000215D0" w:rsidP="000215D0">
      <w:pPr>
        <w:spacing w:line="240" w:lineRule="auto"/>
        <w:ind w:left="1304"/>
      </w:pPr>
      <w:r w:rsidRPr="00202A49">
        <w:t>Den studerande lär sig att uttrycka sig fritt, göra frågeställningar, referera, diskutera, beskriva, intervjua,</w:t>
      </w:r>
      <w:r w:rsidRPr="00202A49">
        <w:rPr>
          <w:b/>
        </w:rPr>
        <w:t xml:space="preserve"> </w:t>
      </w:r>
      <w:r w:rsidRPr="00202A49">
        <w:t>argumentera och hålla olika anföranden. Den studerande kan utnyttja digitala verktyg vid muntlig framställning.</w:t>
      </w:r>
    </w:p>
    <w:p w:rsidR="000215D0" w:rsidRDefault="000215D0" w:rsidP="0028233D">
      <w:pPr>
        <w:pStyle w:val="Liststycke"/>
        <w:ind w:left="1304"/>
      </w:pPr>
    </w:p>
    <w:p w:rsidR="0028233D" w:rsidRPr="00937C45" w:rsidRDefault="0028233D" w:rsidP="000215D0">
      <w:pPr>
        <w:pStyle w:val="Liststycke"/>
        <w:spacing w:line="240" w:lineRule="auto"/>
        <w:ind w:left="1304"/>
        <w:rPr>
          <w:i/>
        </w:rPr>
      </w:pPr>
      <w:r w:rsidRPr="00937C45">
        <w:rPr>
          <w:i/>
        </w:rPr>
        <w:t>Bedömning</w:t>
      </w:r>
    </w:p>
    <w:p w:rsidR="0028233D" w:rsidRDefault="0028233D" w:rsidP="000215D0">
      <w:pPr>
        <w:pStyle w:val="Liststycke"/>
        <w:spacing w:line="240" w:lineRule="auto"/>
        <w:ind w:left="1304"/>
      </w:pPr>
      <w:r w:rsidRPr="00937C45">
        <w:t>Kursen bedöms med siffervitsord</w:t>
      </w:r>
      <w:r>
        <w:t>.</w:t>
      </w:r>
      <w:r w:rsidR="000215D0">
        <w:t xml:space="preserve"> </w:t>
      </w:r>
      <w:r>
        <w:t xml:space="preserve">Ett underkänt vitsord i denna kurs kan inte höjas genom deltagande i förnyat förhör. Vitsordet kan höjas genom att den studerande deltar i kursen när den återkommer nästa gång i kursprogrammet. </w:t>
      </w:r>
    </w:p>
    <w:p w:rsidR="00AA1F53" w:rsidRDefault="00AA1F53" w:rsidP="000215D0">
      <w:pPr>
        <w:pStyle w:val="Liststycke"/>
        <w:spacing w:line="240" w:lineRule="auto"/>
        <w:ind w:left="1304"/>
      </w:pPr>
    </w:p>
    <w:p w:rsidR="00AA1F53" w:rsidRPr="00202A49" w:rsidRDefault="00AA1F53" w:rsidP="00AA1F53">
      <w:pPr>
        <w:spacing w:line="240" w:lineRule="auto"/>
        <w:ind w:left="1304"/>
      </w:pPr>
      <w:r w:rsidRPr="00202A49">
        <w:t>Bedömningen av den fördjupade kursen 8 i A-lärokursen, den fördjupade kursen 6 i B1-lärokursen och den fördjupade kursen 8 i den modersmålsinriktade lärokursen i det andra inhemska språket baserar sig på vitsordet i det prov i muntlig språkfärdighet som utarbetas av Utbildningsstyrelsen och på övriga bevis på kunskap som framkommit under kursen. Kurserna bedöms enligt skalan 4–10. Också det prov i muntlig språkfärdighet som hör till kursen bedöms enligt skalan 4–10. Över provet i muntlig språkfärdighet ges ett särskilt intyg som bilaga till gymnasiets avgångsbetyg.</w:t>
      </w:r>
    </w:p>
    <w:p w:rsidR="00AA1F53" w:rsidRPr="00202A49" w:rsidRDefault="00AA1F53" w:rsidP="00AA1F53">
      <w:pPr>
        <w:spacing w:line="240" w:lineRule="auto"/>
        <w:rPr>
          <w:b/>
          <w:sz w:val="28"/>
          <w:szCs w:val="28"/>
        </w:rPr>
      </w:pPr>
    </w:p>
    <w:p w:rsidR="0028233D" w:rsidRPr="00AA1F53" w:rsidRDefault="0028233D" w:rsidP="00AA1F53">
      <w:pPr>
        <w:ind w:firstLine="1304"/>
        <w:rPr>
          <w:i/>
        </w:rPr>
      </w:pPr>
      <w:r w:rsidRPr="00AA1F53">
        <w:rPr>
          <w:i/>
        </w:rPr>
        <w:t>Kursen kan inte avläggas genom självständiga studier.</w:t>
      </w:r>
    </w:p>
    <w:p w:rsidR="0028233D" w:rsidRDefault="0028233D" w:rsidP="0028233D">
      <w:pPr>
        <w:pStyle w:val="Liststycke"/>
        <w:ind w:left="1304"/>
      </w:pPr>
    </w:p>
    <w:p w:rsidR="0028233D" w:rsidRPr="00421870" w:rsidRDefault="0028233D" w:rsidP="000215D0">
      <w:pPr>
        <w:pStyle w:val="Liststycke"/>
        <w:spacing w:line="240" w:lineRule="auto"/>
        <w:ind w:left="1304"/>
        <w:rPr>
          <w:i/>
        </w:rPr>
      </w:pPr>
      <w:r w:rsidRPr="00421870">
        <w:rPr>
          <w:i/>
        </w:rPr>
        <w:t>Rekommenderade förkunskaper</w:t>
      </w:r>
    </w:p>
    <w:p w:rsidR="00D0095B" w:rsidRPr="00ED70AF" w:rsidRDefault="0066250D" w:rsidP="00D0095B">
      <w:pPr>
        <w:pStyle w:val="Liststycke"/>
        <w:spacing w:line="240" w:lineRule="auto"/>
        <w:ind w:left="1304"/>
        <w:rPr>
          <w:i/>
        </w:rPr>
      </w:pPr>
      <w:r>
        <w:t>FinA01–05</w:t>
      </w:r>
    </w:p>
    <w:p w:rsidR="000215D0" w:rsidRDefault="000215D0" w:rsidP="00BF1130">
      <w:pPr>
        <w:pStyle w:val="Liststycke"/>
        <w:spacing w:line="240" w:lineRule="auto"/>
        <w:ind w:left="1304"/>
        <w:rPr>
          <w:rFonts w:eastAsia="Calibri"/>
          <w:lang w:eastAsia="en-US"/>
        </w:rPr>
      </w:pPr>
    </w:p>
    <w:p w:rsidR="00BF1130" w:rsidRDefault="00BF1130" w:rsidP="00BF1130">
      <w:pPr>
        <w:pStyle w:val="Liststycke"/>
        <w:spacing w:line="240" w:lineRule="auto"/>
        <w:ind w:left="1304"/>
        <w:rPr>
          <w:rFonts w:eastAsia="Calibri"/>
          <w:lang w:eastAsia="en-US"/>
        </w:rPr>
      </w:pPr>
    </w:p>
    <w:p w:rsidR="007769CC" w:rsidRDefault="007769CC" w:rsidP="000215D0">
      <w:pPr>
        <w:pStyle w:val="Liststycke"/>
        <w:ind w:left="1304"/>
        <w:rPr>
          <w:rFonts w:eastAsia="Calibri"/>
          <w:b/>
          <w:lang w:eastAsia="en-US"/>
        </w:rPr>
      </w:pPr>
      <w:r>
        <w:rPr>
          <w:rFonts w:eastAsia="Calibri"/>
          <w:b/>
          <w:lang w:eastAsia="en-US"/>
        </w:rPr>
        <w:t>Lokala tillämpade kurser</w:t>
      </w:r>
    </w:p>
    <w:p w:rsidR="007769CC" w:rsidRDefault="007769CC" w:rsidP="000215D0">
      <w:pPr>
        <w:pStyle w:val="Liststycke"/>
        <w:ind w:left="1304"/>
        <w:rPr>
          <w:rFonts w:eastAsia="Calibri"/>
          <w:b/>
          <w:lang w:eastAsia="en-US"/>
        </w:rPr>
      </w:pPr>
    </w:p>
    <w:p w:rsidR="007769CC" w:rsidRPr="00202A49" w:rsidRDefault="000D7A89" w:rsidP="007769CC">
      <w:pPr>
        <w:spacing w:line="240" w:lineRule="auto"/>
        <w:ind w:firstLine="1304"/>
        <w:rPr>
          <w:b/>
        </w:rPr>
      </w:pPr>
      <w:r>
        <w:rPr>
          <w:b/>
        </w:rPr>
        <w:t xml:space="preserve">9. </w:t>
      </w:r>
      <w:proofErr w:type="spellStart"/>
      <w:r>
        <w:rPr>
          <w:b/>
        </w:rPr>
        <w:t>Abitreenit</w:t>
      </w:r>
      <w:proofErr w:type="spellEnd"/>
      <w:r w:rsidR="007769CC">
        <w:rPr>
          <w:b/>
        </w:rPr>
        <w:t xml:space="preserve"> (Fin</w:t>
      </w:r>
      <w:r w:rsidR="007769CC" w:rsidRPr="00202A49">
        <w:rPr>
          <w:b/>
        </w:rPr>
        <w:t>A</w:t>
      </w:r>
      <w:r w:rsidR="007769CC">
        <w:rPr>
          <w:b/>
        </w:rPr>
        <w:t>09</w:t>
      </w:r>
      <w:r w:rsidR="00150123">
        <w:rPr>
          <w:b/>
        </w:rPr>
        <w:t>/FinB1-09</w:t>
      </w:r>
      <w:r w:rsidR="007769CC" w:rsidRPr="00202A49">
        <w:rPr>
          <w:b/>
        </w:rPr>
        <w:t>)</w:t>
      </w:r>
    </w:p>
    <w:p w:rsidR="007769CC" w:rsidRDefault="007769CC" w:rsidP="000215D0">
      <w:pPr>
        <w:pStyle w:val="Liststycke"/>
        <w:ind w:left="1304"/>
        <w:rPr>
          <w:rFonts w:eastAsia="Calibri"/>
          <w:b/>
          <w:lang w:eastAsia="en-US"/>
        </w:rPr>
      </w:pPr>
    </w:p>
    <w:p w:rsidR="007769CC" w:rsidRPr="00937C45" w:rsidRDefault="007769CC" w:rsidP="007769CC">
      <w:pPr>
        <w:pStyle w:val="Liststycke"/>
        <w:spacing w:line="240" w:lineRule="auto"/>
        <w:ind w:left="1304"/>
        <w:rPr>
          <w:b/>
        </w:rPr>
      </w:pPr>
      <w:r w:rsidRPr="00937C45">
        <w:rPr>
          <w:i/>
        </w:rPr>
        <w:t>Mål</w:t>
      </w:r>
      <w:r w:rsidRPr="00937C45">
        <w:rPr>
          <w:b/>
        </w:rPr>
        <w:t xml:space="preserve"> </w:t>
      </w:r>
    </w:p>
    <w:p w:rsidR="007769CC" w:rsidRPr="00937C45" w:rsidRDefault="007769CC" w:rsidP="007769CC">
      <w:pPr>
        <w:pStyle w:val="Liststycke"/>
        <w:spacing w:line="240" w:lineRule="auto"/>
        <w:ind w:left="1304"/>
      </w:pPr>
      <w:r>
        <w:t xml:space="preserve">Målet är att stärka och utveckla färdigheterna inför studentskrivningarna. </w:t>
      </w:r>
    </w:p>
    <w:p w:rsidR="007769CC" w:rsidRPr="00937C45" w:rsidRDefault="007769CC" w:rsidP="007769CC">
      <w:pPr>
        <w:pStyle w:val="Liststycke"/>
        <w:ind w:left="1304"/>
      </w:pPr>
    </w:p>
    <w:p w:rsidR="007769CC" w:rsidRPr="00937C45" w:rsidRDefault="007769CC" w:rsidP="007769CC">
      <w:pPr>
        <w:pStyle w:val="Liststycke"/>
        <w:spacing w:line="240" w:lineRule="auto"/>
        <w:ind w:left="1304"/>
        <w:rPr>
          <w:i/>
        </w:rPr>
      </w:pPr>
      <w:r w:rsidRPr="00937C45">
        <w:rPr>
          <w:i/>
        </w:rPr>
        <w:t>Centralt innehåll</w:t>
      </w:r>
    </w:p>
    <w:p w:rsidR="007769CC" w:rsidRDefault="007769CC" w:rsidP="007769CC">
      <w:pPr>
        <w:pStyle w:val="Liststycke"/>
        <w:spacing w:line="240" w:lineRule="auto"/>
        <w:ind w:left="1304"/>
      </w:pPr>
      <w:r>
        <w:t>Hör- och textförståelseövningar. Strukturer och skrivövningar.</w:t>
      </w:r>
    </w:p>
    <w:p w:rsidR="007769CC" w:rsidRPr="00937C45" w:rsidRDefault="007769CC" w:rsidP="007769CC">
      <w:pPr>
        <w:pStyle w:val="Liststycke"/>
        <w:ind w:left="1304"/>
      </w:pPr>
    </w:p>
    <w:p w:rsidR="007769CC" w:rsidRPr="00937C45" w:rsidRDefault="007769CC" w:rsidP="007769CC">
      <w:pPr>
        <w:pStyle w:val="Liststycke"/>
        <w:spacing w:line="240" w:lineRule="auto"/>
        <w:ind w:left="1304"/>
        <w:rPr>
          <w:i/>
        </w:rPr>
      </w:pPr>
      <w:r w:rsidRPr="00937C45">
        <w:rPr>
          <w:i/>
        </w:rPr>
        <w:t>Bedömning</w:t>
      </w:r>
    </w:p>
    <w:p w:rsidR="007769CC" w:rsidRDefault="007769CC" w:rsidP="007769CC">
      <w:pPr>
        <w:pStyle w:val="Liststycke"/>
        <w:spacing w:line="240" w:lineRule="auto"/>
        <w:ind w:left="1304"/>
      </w:pPr>
      <w:r>
        <w:t xml:space="preserve">Kursen bedöms </w:t>
      </w:r>
      <w:r w:rsidRPr="00937C45">
        <w:t>som avlagd (A) eller underkänd (U).</w:t>
      </w:r>
      <w:r>
        <w:t xml:space="preserve"> Ett underkänt vitsord i denna kurs kan inte höjas genom deltagande i förnyat förhör. Vitsordet kan höjas genom att den studerande deltar i kursen när den återkommer nästa gång i kursprogrammet. </w:t>
      </w:r>
    </w:p>
    <w:p w:rsidR="007769CC" w:rsidRDefault="007769CC" w:rsidP="007769CC">
      <w:pPr>
        <w:pStyle w:val="Liststycke"/>
        <w:ind w:left="1304"/>
      </w:pPr>
    </w:p>
    <w:p w:rsidR="007769CC" w:rsidRPr="00421870" w:rsidRDefault="007769CC" w:rsidP="007769CC">
      <w:pPr>
        <w:pStyle w:val="Liststycke"/>
        <w:ind w:left="1304"/>
        <w:rPr>
          <w:i/>
        </w:rPr>
      </w:pPr>
      <w:r w:rsidRPr="00421870">
        <w:rPr>
          <w:i/>
        </w:rPr>
        <w:t>Kursen kan inte avläggas genom självständiga studier.</w:t>
      </w:r>
    </w:p>
    <w:p w:rsidR="007769CC" w:rsidRDefault="007769CC" w:rsidP="007769CC">
      <w:pPr>
        <w:pStyle w:val="Liststycke"/>
        <w:ind w:left="1304"/>
      </w:pPr>
    </w:p>
    <w:p w:rsidR="007769CC" w:rsidRPr="00421870" w:rsidRDefault="007769CC" w:rsidP="007769CC">
      <w:pPr>
        <w:pStyle w:val="Liststycke"/>
        <w:spacing w:line="240" w:lineRule="auto"/>
        <w:ind w:left="1304"/>
        <w:rPr>
          <w:i/>
        </w:rPr>
      </w:pPr>
      <w:r w:rsidRPr="00421870">
        <w:rPr>
          <w:i/>
        </w:rPr>
        <w:t>Rekommenderade förkunskaper</w:t>
      </w:r>
    </w:p>
    <w:p w:rsidR="007769CC" w:rsidRPr="00DF34E9" w:rsidRDefault="007769CC" w:rsidP="007769CC">
      <w:pPr>
        <w:pStyle w:val="Liststycke"/>
        <w:spacing w:line="240" w:lineRule="auto"/>
        <w:ind w:left="1304"/>
      </w:pPr>
      <w:r w:rsidRPr="00DF34E9">
        <w:t xml:space="preserve">FinA01–06 </w:t>
      </w:r>
    </w:p>
    <w:p w:rsidR="007769CC" w:rsidRDefault="007769CC" w:rsidP="000215D0">
      <w:pPr>
        <w:pStyle w:val="Liststycke"/>
        <w:ind w:left="1304"/>
        <w:rPr>
          <w:rFonts w:eastAsia="Calibri"/>
          <w:b/>
          <w:lang w:eastAsia="en-US"/>
        </w:rPr>
      </w:pPr>
    </w:p>
    <w:p w:rsidR="00BF1130" w:rsidRPr="00DF34E9" w:rsidRDefault="00BF1130" w:rsidP="000215D0">
      <w:pPr>
        <w:pStyle w:val="Liststycke"/>
        <w:ind w:left="1304"/>
        <w:rPr>
          <w:rFonts w:eastAsia="Calibri"/>
          <w:b/>
          <w:lang w:eastAsia="en-US"/>
        </w:rPr>
      </w:pPr>
    </w:p>
    <w:p w:rsidR="007769CC" w:rsidRPr="00EE78C6" w:rsidRDefault="00525036" w:rsidP="007769CC">
      <w:pPr>
        <w:spacing w:line="240" w:lineRule="auto"/>
        <w:ind w:firstLine="1304"/>
        <w:rPr>
          <w:b/>
        </w:rPr>
      </w:pPr>
      <w:r w:rsidRPr="00EE78C6">
        <w:rPr>
          <w:b/>
        </w:rPr>
        <w:t>10</w:t>
      </w:r>
      <w:r w:rsidR="007769CC" w:rsidRPr="00EE78C6">
        <w:rPr>
          <w:b/>
        </w:rPr>
        <w:t xml:space="preserve">. </w:t>
      </w:r>
      <w:proofErr w:type="spellStart"/>
      <w:r w:rsidRPr="00EE78C6">
        <w:rPr>
          <w:b/>
        </w:rPr>
        <w:t>L</w:t>
      </w:r>
      <w:r w:rsidR="009B2ECE" w:rsidRPr="00EE78C6">
        <w:rPr>
          <w:b/>
        </w:rPr>
        <w:t>uonnollisesti</w:t>
      </w:r>
      <w:proofErr w:type="spellEnd"/>
      <w:r w:rsidR="009B2ECE" w:rsidRPr="00EE78C6">
        <w:rPr>
          <w:b/>
        </w:rPr>
        <w:t xml:space="preserve"> </w:t>
      </w:r>
      <w:proofErr w:type="spellStart"/>
      <w:r w:rsidR="009B2ECE" w:rsidRPr="00EE78C6">
        <w:rPr>
          <w:b/>
        </w:rPr>
        <w:t>suomeksi</w:t>
      </w:r>
      <w:proofErr w:type="spellEnd"/>
      <w:r w:rsidR="009B2ECE" w:rsidRPr="00EE78C6">
        <w:rPr>
          <w:b/>
        </w:rPr>
        <w:t xml:space="preserve"> (Parkskolan</w:t>
      </w:r>
      <w:r w:rsidRPr="00EE78C6">
        <w:rPr>
          <w:b/>
        </w:rPr>
        <w:t>)</w:t>
      </w:r>
      <w:r w:rsidR="007769CC" w:rsidRPr="00EE78C6">
        <w:rPr>
          <w:b/>
        </w:rPr>
        <w:t xml:space="preserve"> (FinA</w:t>
      </w:r>
      <w:r w:rsidRPr="00EE78C6">
        <w:rPr>
          <w:b/>
        </w:rPr>
        <w:t>10</w:t>
      </w:r>
      <w:r w:rsidR="000E79CC" w:rsidRPr="00EE78C6">
        <w:rPr>
          <w:b/>
        </w:rPr>
        <w:t>/FinB1-10</w:t>
      </w:r>
      <w:r w:rsidR="007769CC" w:rsidRPr="00EE78C6">
        <w:rPr>
          <w:b/>
        </w:rPr>
        <w:t>)</w:t>
      </w:r>
    </w:p>
    <w:p w:rsidR="007769CC" w:rsidRPr="00EE78C6" w:rsidRDefault="007769CC" w:rsidP="000215D0">
      <w:pPr>
        <w:pStyle w:val="Liststycke"/>
        <w:ind w:left="1304"/>
        <w:rPr>
          <w:rFonts w:eastAsia="Calibri"/>
          <w:b/>
          <w:lang w:eastAsia="en-US"/>
        </w:rPr>
      </w:pPr>
    </w:p>
    <w:p w:rsidR="007769CC" w:rsidRPr="00937C45" w:rsidRDefault="007769CC" w:rsidP="00525036">
      <w:pPr>
        <w:pStyle w:val="Liststycke"/>
        <w:spacing w:line="240" w:lineRule="auto"/>
        <w:ind w:left="1304"/>
        <w:rPr>
          <w:b/>
        </w:rPr>
      </w:pPr>
      <w:r w:rsidRPr="00937C45">
        <w:rPr>
          <w:i/>
        </w:rPr>
        <w:t>Mål</w:t>
      </w:r>
      <w:r w:rsidRPr="00937C45">
        <w:rPr>
          <w:b/>
        </w:rPr>
        <w:t xml:space="preserve"> </w:t>
      </w:r>
    </w:p>
    <w:p w:rsidR="007769CC" w:rsidRDefault="00525036" w:rsidP="00525036">
      <w:pPr>
        <w:pStyle w:val="Liststycke"/>
        <w:spacing w:line="240" w:lineRule="auto"/>
        <w:ind w:left="1304"/>
      </w:pPr>
      <w:r>
        <w:t>Målet för kursen är att förbättra de muntliga färdigheterna samt fördjupa ordförrådet inom ämnesområden som flora, fauna och miljö.</w:t>
      </w:r>
    </w:p>
    <w:p w:rsidR="00525036" w:rsidRPr="00937C45" w:rsidRDefault="00525036" w:rsidP="007769CC">
      <w:pPr>
        <w:pStyle w:val="Liststycke"/>
        <w:ind w:left="1304"/>
      </w:pPr>
    </w:p>
    <w:p w:rsidR="007769CC" w:rsidRPr="00937C45" w:rsidRDefault="007769CC" w:rsidP="00525036">
      <w:pPr>
        <w:pStyle w:val="Liststycke"/>
        <w:spacing w:line="240" w:lineRule="auto"/>
        <w:ind w:left="1304"/>
        <w:rPr>
          <w:i/>
        </w:rPr>
      </w:pPr>
      <w:r w:rsidRPr="00937C45">
        <w:rPr>
          <w:i/>
        </w:rPr>
        <w:t>Centralt innehåll</w:t>
      </w:r>
    </w:p>
    <w:p w:rsidR="00525036" w:rsidRDefault="00525036" w:rsidP="00525036">
      <w:pPr>
        <w:pStyle w:val="Liststycke"/>
        <w:spacing w:line="240" w:lineRule="auto"/>
        <w:ind w:left="1304"/>
      </w:pPr>
      <w:r>
        <w:t>Teman är parken samt natur och miljö. Vi studerar skolparken i Jakobstad och dess historia. Temat natur och miljö erbjuder många ämnen för diskussion, till exempel: Vad betyder naturen för oss? Hur mår vår miljö i dag? På vilka sätt kan vi göra en insats för miljön?</w:t>
      </w:r>
    </w:p>
    <w:p w:rsidR="007769CC" w:rsidRPr="00937C45" w:rsidRDefault="00525036" w:rsidP="007769CC">
      <w:pPr>
        <w:pStyle w:val="Liststycke"/>
        <w:ind w:left="1304"/>
      </w:pPr>
      <w:r>
        <w:t xml:space="preserve"> </w:t>
      </w:r>
    </w:p>
    <w:p w:rsidR="007769CC" w:rsidRPr="00937C45" w:rsidRDefault="007769CC" w:rsidP="00570434">
      <w:pPr>
        <w:pStyle w:val="Liststycke"/>
        <w:spacing w:line="240" w:lineRule="auto"/>
        <w:ind w:left="1304"/>
        <w:rPr>
          <w:i/>
        </w:rPr>
      </w:pPr>
      <w:r w:rsidRPr="00937C45">
        <w:rPr>
          <w:i/>
        </w:rPr>
        <w:t>Bedömning</w:t>
      </w:r>
    </w:p>
    <w:p w:rsidR="007769CC" w:rsidRDefault="007769CC" w:rsidP="00570434">
      <w:pPr>
        <w:pStyle w:val="Liststycke"/>
        <w:spacing w:line="240" w:lineRule="auto"/>
        <w:ind w:left="1304"/>
      </w:pPr>
      <w:r>
        <w:t xml:space="preserve">Kursen bedöms </w:t>
      </w:r>
      <w:r w:rsidRPr="00937C45">
        <w:t xml:space="preserve">som avlagd (A) eller underkänd (U). </w:t>
      </w:r>
      <w:r>
        <w:t xml:space="preserve">Ett underkänt vitsord i denna kurs kan inte höjas genom deltagande i förnyat förhör. Vitsordet kan höjas genom att den studerande deltar i kursen när den återkommer nästa gång i kursprogrammet. </w:t>
      </w:r>
    </w:p>
    <w:p w:rsidR="007769CC" w:rsidRDefault="007769CC" w:rsidP="007769CC">
      <w:pPr>
        <w:pStyle w:val="Liststycke"/>
        <w:ind w:left="1304"/>
      </w:pPr>
    </w:p>
    <w:p w:rsidR="007769CC" w:rsidRPr="00421870" w:rsidRDefault="007769CC" w:rsidP="007769CC">
      <w:pPr>
        <w:pStyle w:val="Liststycke"/>
        <w:ind w:left="1304"/>
        <w:rPr>
          <w:i/>
        </w:rPr>
      </w:pPr>
      <w:r w:rsidRPr="00421870">
        <w:rPr>
          <w:i/>
        </w:rPr>
        <w:t>Kursen kan inte avläggas genom självständiga studier.</w:t>
      </w:r>
    </w:p>
    <w:p w:rsidR="007769CC" w:rsidRDefault="007769CC" w:rsidP="007769CC">
      <w:pPr>
        <w:pStyle w:val="Liststycke"/>
        <w:ind w:left="1304"/>
      </w:pPr>
    </w:p>
    <w:p w:rsidR="007769CC" w:rsidRPr="00421870" w:rsidRDefault="007769CC" w:rsidP="00570434">
      <w:pPr>
        <w:pStyle w:val="Liststycke"/>
        <w:spacing w:line="240" w:lineRule="auto"/>
        <w:ind w:left="1304"/>
        <w:rPr>
          <w:i/>
        </w:rPr>
      </w:pPr>
      <w:r w:rsidRPr="00421870">
        <w:rPr>
          <w:i/>
        </w:rPr>
        <w:t>Rekommenderade förkunskaper</w:t>
      </w:r>
    </w:p>
    <w:p w:rsidR="008A36C7" w:rsidRPr="00ED70AF" w:rsidRDefault="00570434" w:rsidP="008A36C7">
      <w:pPr>
        <w:pStyle w:val="Liststycke"/>
        <w:spacing w:line="240" w:lineRule="auto"/>
        <w:ind w:left="1304"/>
        <w:rPr>
          <w:i/>
        </w:rPr>
      </w:pPr>
      <w:r>
        <w:t>FinA</w:t>
      </w:r>
      <w:r w:rsidR="007769CC" w:rsidRPr="00EB1530">
        <w:t xml:space="preserve">01–02 </w:t>
      </w:r>
    </w:p>
    <w:p w:rsidR="007769CC" w:rsidRPr="00ED70AF" w:rsidRDefault="007769CC" w:rsidP="00570434">
      <w:pPr>
        <w:pStyle w:val="Liststycke"/>
        <w:spacing w:line="240" w:lineRule="auto"/>
        <w:ind w:left="1304"/>
        <w:rPr>
          <w:i/>
        </w:rPr>
      </w:pPr>
    </w:p>
    <w:p w:rsidR="00BF1130" w:rsidRDefault="00BF1130" w:rsidP="007769CC">
      <w:pPr>
        <w:spacing w:line="240" w:lineRule="auto"/>
        <w:ind w:firstLine="1304"/>
        <w:rPr>
          <w:b/>
        </w:rPr>
      </w:pPr>
    </w:p>
    <w:p w:rsidR="007769CC" w:rsidRPr="00202A49" w:rsidRDefault="00764F5F" w:rsidP="007769CC">
      <w:pPr>
        <w:spacing w:line="240" w:lineRule="auto"/>
        <w:ind w:firstLine="1304"/>
        <w:rPr>
          <w:b/>
        </w:rPr>
      </w:pPr>
      <w:r>
        <w:rPr>
          <w:b/>
        </w:rPr>
        <w:t xml:space="preserve">11. </w:t>
      </w:r>
      <w:proofErr w:type="spellStart"/>
      <w:r>
        <w:rPr>
          <w:b/>
        </w:rPr>
        <w:t>Keskustellaan</w:t>
      </w:r>
      <w:proofErr w:type="spellEnd"/>
      <w:r w:rsidR="007769CC">
        <w:rPr>
          <w:b/>
        </w:rPr>
        <w:t xml:space="preserve"> (Fin</w:t>
      </w:r>
      <w:r w:rsidR="007769CC" w:rsidRPr="00202A49">
        <w:rPr>
          <w:b/>
        </w:rPr>
        <w:t>A</w:t>
      </w:r>
      <w:r>
        <w:rPr>
          <w:b/>
        </w:rPr>
        <w:t>11</w:t>
      </w:r>
      <w:r w:rsidR="000E79CC">
        <w:rPr>
          <w:b/>
        </w:rPr>
        <w:t>/FinB1-11</w:t>
      </w:r>
      <w:r w:rsidR="007769CC" w:rsidRPr="00202A49">
        <w:rPr>
          <w:b/>
        </w:rPr>
        <w:t>)</w:t>
      </w:r>
    </w:p>
    <w:p w:rsidR="007769CC" w:rsidRDefault="007769CC" w:rsidP="000215D0">
      <w:pPr>
        <w:pStyle w:val="Liststycke"/>
        <w:ind w:left="1304"/>
        <w:rPr>
          <w:rFonts w:eastAsia="Calibri"/>
          <w:b/>
          <w:lang w:eastAsia="en-US"/>
        </w:rPr>
      </w:pPr>
    </w:p>
    <w:p w:rsidR="007769CC" w:rsidRPr="00937C45" w:rsidRDefault="007769CC" w:rsidP="00764F5F">
      <w:pPr>
        <w:pStyle w:val="Liststycke"/>
        <w:spacing w:line="240" w:lineRule="auto"/>
        <w:ind w:left="1304"/>
        <w:rPr>
          <w:b/>
        </w:rPr>
      </w:pPr>
      <w:r w:rsidRPr="00937C45">
        <w:rPr>
          <w:i/>
        </w:rPr>
        <w:t>Mål</w:t>
      </w:r>
      <w:r w:rsidRPr="00937C45">
        <w:rPr>
          <w:b/>
        </w:rPr>
        <w:t xml:space="preserve"> </w:t>
      </w:r>
    </w:p>
    <w:p w:rsidR="00764F5F" w:rsidRDefault="00764F5F" w:rsidP="00764F5F">
      <w:pPr>
        <w:pStyle w:val="Liststycke"/>
        <w:spacing w:line="240" w:lineRule="auto"/>
        <w:ind w:left="1304"/>
      </w:pPr>
      <w:r>
        <w:t xml:space="preserve">Målet är att förbättra de muntliga färdigheterna, fördjupa ordförrådet samt utveckla förmågan att samverka och kommunicera. Kursen förverkligas om möjligt som en tandemkurs i samarbete med </w:t>
      </w:r>
      <w:proofErr w:type="spellStart"/>
      <w:r>
        <w:t>Pietarsaaren</w:t>
      </w:r>
      <w:proofErr w:type="spellEnd"/>
      <w:r>
        <w:t xml:space="preserve"> </w:t>
      </w:r>
      <w:proofErr w:type="spellStart"/>
      <w:r>
        <w:t>lukio</w:t>
      </w:r>
      <w:proofErr w:type="spellEnd"/>
      <w:r>
        <w:t xml:space="preserve">. </w:t>
      </w:r>
    </w:p>
    <w:p w:rsidR="00764F5F" w:rsidRDefault="00764F5F" w:rsidP="007769CC">
      <w:pPr>
        <w:pStyle w:val="Liststycke"/>
        <w:ind w:left="1304"/>
      </w:pPr>
    </w:p>
    <w:p w:rsidR="007769CC" w:rsidRPr="00937C45" w:rsidRDefault="007769CC" w:rsidP="00925DDB">
      <w:pPr>
        <w:pStyle w:val="Liststycke"/>
        <w:spacing w:line="240" w:lineRule="auto"/>
        <w:ind w:left="1304"/>
        <w:rPr>
          <w:i/>
        </w:rPr>
      </w:pPr>
      <w:r w:rsidRPr="00937C45">
        <w:rPr>
          <w:i/>
        </w:rPr>
        <w:t>Centralt innehåll</w:t>
      </w:r>
    </w:p>
    <w:p w:rsidR="007769CC" w:rsidRDefault="00925DDB" w:rsidP="00925DDB">
      <w:pPr>
        <w:pStyle w:val="Liststycke"/>
        <w:spacing w:line="240" w:lineRule="auto"/>
        <w:ind w:left="1304"/>
      </w:pPr>
      <w:r>
        <w:t xml:space="preserve">Tonvikten ligger på vardagliga ämnesområden men diskussionen kan också tangera övriga teman och ämnesområden i läroplanen samt aktuella och lokala frågor. </w:t>
      </w:r>
    </w:p>
    <w:p w:rsidR="00925DDB" w:rsidRPr="00937C45" w:rsidRDefault="00925DDB" w:rsidP="007769CC">
      <w:pPr>
        <w:pStyle w:val="Liststycke"/>
        <w:ind w:left="1304"/>
      </w:pPr>
    </w:p>
    <w:p w:rsidR="007769CC" w:rsidRPr="00937C45" w:rsidRDefault="007769CC" w:rsidP="00925DDB">
      <w:pPr>
        <w:pStyle w:val="Liststycke"/>
        <w:spacing w:line="240" w:lineRule="auto"/>
        <w:ind w:left="1304"/>
        <w:rPr>
          <w:i/>
        </w:rPr>
      </w:pPr>
      <w:r w:rsidRPr="00937C45">
        <w:rPr>
          <w:i/>
        </w:rPr>
        <w:t>Bedömning</w:t>
      </w:r>
    </w:p>
    <w:p w:rsidR="007769CC" w:rsidRDefault="007769CC" w:rsidP="00925DDB">
      <w:pPr>
        <w:pStyle w:val="Liststycke"/>
        <w:spacing w:line="240" w:lineRule="auto"/>
        <w:ind w:left="1304"/>
      </w:pPr>
      <w:r>
        <w:t xml:space="preserve">Kursen bedöms </w:t>
      </w:r>
      <w:r w:rsidRPr="00937C45">
        <w:t xml:space="preserve">som avlagd (A) eller underkänd (U). </w:t>
      </w:r>
      <w:r>
        <w:t xml:space="preserve">Ett underkänt vitsord i denna kurs kan inte höjas genom deltagande i förnyat förhör. Vitsordet kan höjas genom att den studerande deltar i kursen när den återkommer nästa gång i kursprogrammet. </w:t>
      </w:r>
    </w:p>
    <w:p w:rsidR="007769CC" w:rsidRDefault="007769CC" w:rsidP="007769CC">
      <w:pPr>
        <w:pStyle w:val="Liststycke"/>
        <w:ind w:left="1304"/>
      </w:pPr>
    </w:p>
    <w:p w:rsidR="007769CC" w:rsidRPr="00421870" w:rsidRDefault="007769CC" w:rsidP="007769CC">
      <w:pPr>
        <w:pStyle w:val="Liststycke"/>
        <w:ind w:left="1304"/>
        <w:rPr>
          <w:i/>
        </w:rPr>
      </w:pPr>
      <w:r w:rsidRPr="00421870">
        <w:rPr>
          <w:i/>
        </w:rPr>
        <w:t>Kursen kan inte avläggas genom självständiga studier.</w:t>
      </w:r>
    </w:p>
    <w:p w:rsidR="00925DDB" w:rsidRDefault="00925DDB" w:rsidP="007769CC">
      <w:pPr>
        <w:pStyle w:val="Liststycke"/>
        <w:ind w:left="1304"/>
      </w:pPr>
    </w:p>
    <w:p w:rsidR="007769CC" w:rsidRPr="00421870" w:rsidRDefault="007769CC" w:rsidP="00925DDB">
      <w:pPr>
        <w:pStyle w:val="Liststycke"/>
        <w:spacing w:line="240" w:lineRule="auto"/>
        <w:ind w:left="1304"/>
        <w:rPr>
          <w:i/>
        </w:rPr>
      </w:pPr>
      <w:r w:rsidRPr="00421870">
        <w:rPr>
          <w:i/>
        </w:rPr>
        <w:t>Rekommenderade förkunskaper</w:t>
      </w:r>
    </w:p>
    <w:p w:rsidR="008A36C7" w:rsidRDefault="00925DDB" w:rsidP="008A36C7">
      <w:pPr>
        <w:pStyle w:val="Liststycke"/>
        <w:spacing w:line="240" w:lineRule="auto"/>
        <w:ind w:left="1304"/>
      </w:pPr>
      <w:r>
        <w:t>FinA</w:t>
      </w:r>
      <w:r w:rsidR="00975790">
        <w:t>01–02</w:t>
      </w:r>
    </w:p>
    <w:p w:rsidR="007D478D" w:rsidRDefault="007D478D" w:rsidP="008A36C7">
      <w:pPr>
        <w:pStyle w:val="Liststycke"/>
        <w:spacing w:line="240" w:lineRule="auto"/>
        <w:ind w:left="1304"/>
      </w:pPr>
    </w:p>
    <w:p w:rsidR="007D478D" w:rsidRDefault="007D478D" w:rsidP="008A36C7">
      <w:pPr>
        <w:pStyle w:val="Liststycke"/>
        <w:spacing w:line="240" w:lineRule="auto"/>
        <w:ind w:left="1304"/>
      </w:pPr>
    </w:p>
    <w:p w:rsidR="007D478D" w:rsidRPr="000212D7" w:rsidRDefault="007D478D" w:rsidP="000212D7">
      <w:pPr>
        <w:ind w:firstLine="1304"/>
        <w:rPr>
          <w:b/>
        </w:rPr>
      </w:pPr>
      <w:r w:rsidRPr="000212D7">
        <w:rPr>
          <w:b/>
        </w:rPr>
        <w:lastRenderedPageBreak/>
        <w:t xml:space="preserve">12. </w:t>
      </w:r>
      <w:proofErr w:type="spellStart"/>
      <w:r w:rsidRPr="000212D7">
        <w:rPr>
          <w:b/>
        </w:rPr>
        <w:t>Asiaa</w:t>
      </w:r>
      <w:proofErr w:type="spellEnd"/>
      <w:r w:rsidRPr="000212D7">
        <w:rPr>
          <w:b/>
        </w:rPr>
        <w:t xml:space="preserve">! (FinA12/FinB1–12)  </w:t>
      </w:r>
    </w:p>
    <w:p w:rsidR="007D478D" w:rsidRPr="000212D7" w:rsidRDefault="007D478D" w:rsidP="007D478D">
      <w:pPr>
        <w:pStyle w:val="Default"/>
        <w:rPr>
          <w:b/>
          <w:i/>
          <w:iCs/>
        </w:rPr>
      </w:pPr>
    </w:p>
    <w:p w:rsidR="007D478D" w:rsidRPr="007D478D" w:rsidRDefault="007D478D" w:rsidP="007D478D">
      <w:pPr>
        <w:pStyle w:val="Default"/>
        <w:ind w:firstLine="1304"/>
      </w:pPr>
      <w:r w:rsidRPr="007D478D">
        <w:rPr>
          <w:i/>
          <w:iCs/>
        </w:rPr>
        <w:t xml:space="preserve">Mål </w:t>
      </w:r>
    </w:p>
    <w:p w:rsidR="007D478D" w:rsidRPr="007D478D" w:rsidRDefault="007D478D" w:rsidP="007D478D">
      <w:pPr>
        <w:pStyle w:val="Default"/>
        <w:ind w:left="1304"/>
      </w:pPr>
      <w:r w:rsidRPr="007D478D">
        <w:t>Målet är att den studerande utökar sitt ordförråd, förbättrar sin förståelse för samt övar sig i att uttrycka sig på finskt fackspråk inom ett valbart ämne genom att delta i en realämneskurs i ett finskspråkigt gymnasium.</w:t>
      </w:r>
    </w:p>
    <w:p w:rsidR="007D478D" w:rsidRPr="007D478D" w:rsidRDefault="007D478D" w:rsidP="007D478D">
      <w:pPr>
        <w:pStyle w:val="Default"/>
      </w:pPr>
    </w:p>
    <w:p w:rsidR="007D478D" w:rsidRPr="007D478D" w:rsidRDefault="007D478D" w:rsidP="007D478D">
      <w:pPr>
        <w:pStyle w:val="Default"/>
        <w:ind w:firstLine="1304"/>
      </w:pPr>
      <w:r w:rsidRPr="007D478D">
        <w:rPr>
          <w:i/>
          <w:iCs/>
        </w:rPr>
        <w:t xml:space="preserve">Centralt innehåll </w:t>
      </w:r>
    </w:p>
    <w:p w:rsidR="007D478D" w:rsidRPr="007D478D" w:rsidRDefault="007D478D" w:rsidP="007D478D">
      <w:pPr>
        <w:pStyle w:val="Default"/>
        <w:ind w:left="1304"/>
      </w:pPr>
      <w:r w:rsidRPr="007D478D">
        <w:t>Innehållet i kursen bestäms av den studerandes tidigare kunskaper i finska. Om möjligt deltar den studerande i undervisningen i den valda realämneskursen som vilken studerande som helst i det finska gymnasiet (i). Studerande som vill träna på mera grundläggande språkkunskaper arbetar t.ex. med ordlistor i anslutning till kursens stoff, idiomatiska uttryck inom ämnesområdet, tolkning av på kursen behandlade bilder, filmer och liknande. Den studerandes prestationer samlas till en portfolio (ii).</w:t>
      </w:r>
    </w:p>
    <w:p w:rsidR="007D478D" w:rsidRPr="007D478D" w:rsidRDefault="007D478D" w:rsidP="007D478D">
      <w:pPr>
        <w:pStyle w:val="Default"/>
      </w:pPr>
    </w:p>
    <w:p w:rsidR="007D478D" w:rsidRPr="007D478D" w:rsidRDefault="007D478D" w:rsidP="007D478D">
      <w:pPr>
        <w:pStyle w:val="Default"/>
        <w:ind w:firstLine="1304"/>
      </w:pPr>
      <w:r w:rsidRPr="007D478D">
        <w:rPr>
          <w:i/>
          <w:iCs/>
        </w:rPr>
        <w:t xml:space="preserve">Bedömning </w:t>
      </w:r>
    </w:p>
    <w:p w:rsidR="007D478D" w:rsidRPr="007D478D" w:rsidRDefault="007D478D" w:rsidP="007D478D">
      <w:pPr>
        <w:pStyle w:val="Default"/>
        <w:ind w:left="1304"/>
      </w:pPr>
      <w:r w:rsidRPr="007D478D">
        <w:t xml:space="preserve">Kurs som studeras enligt det första alternativet (i) bedöms av det finska gymnasiets lärare så som bestäms i det finskspråkiga gymnasiets lärarplan. Om studerande efter bedömningen så önskar kan kursen räknas den studerande till godo som motsvarande kurs i Jakobstads gymnasium. Om studerande önskar, räknas kursen till godo som en tillämpad kurs i finska och bedöms vid erkännandet av kunnandet som avlagd (A) eller underkänd (U). </w:t>
      </w:r>
    </w:p>
    <w:p w:rsidR="007D478D" w:rsidRPr="007D478D" w:rsidRDefault="007D478D" w:rsidP="007D478D">
      <w:pPr>
        <w:pStyle w:val="Default"/>
      </w:pPr>
    </w:p>
    <w:p w:rsidR="007D478D" w:rsidRPr="007D478D" w:rsidRDefault="007D478D" w:rsidP="007D478D">
      <w:pPr>
        <w:pStyle w:val="Default"/>
        <w:ind w:left="1304"/>
      </w:pPr>
      <w:r w:rsidRPr="007D478D">
        <w:t>Kurs som studeras enligt det andra alternativet (ii) bedöms av lärare i finska vid Jakobstads gymnasium på basen av inlämnad portfolio och utlåtande av realämnesläraren i det finska gymnasiet. Kursen bedöms som avlagd (A) eller underkänd (U). Ett underkänt vitsord som baserar sig på inlämnad portfolio kan inte höjas genom deltagande i förnyat förhör. Vitsordet kan höjas genom att den studerande deltar i kursen när den återkommer nästa gång i kursprogrammet.</w:t>
      </w:r>
    </w:p>
    <w:p w:rsidR="007D478D" w:rsidRPr="007D478D" w:rsidRDefault="007D478D" w:rsidP="007D478D">
      <w:pPr>
        <w:pStyle w:val="Default"/>
      </w:pPr>
    </w:p>
    <w:p w:rsidR="007D478D" w:rsidRDefault="007D478D" w:rsidP="007D478D">
      <w:pPr>
        <w:tabs>
          <w:tab w:val="left" w:pos="5813"/>
        </w:tabs>
        <w:ind w:left="1276"/>
        <w:rPr>
          <w:i/>
          <w:iCs/>
          <w:sz w:val="23"/>
          <w:szCs w:val="23"/>
        </w:rPr>
      </w:pPr>
      <w:r w:rsidRPr="007D478D">
        <w:rPr>
          <w:i/>
          <w:iCs/>
        </w:rPr>
        <w:t>Kursen kan inte avläggas genom självständiga studier.</w:t>
      </w:r>
      <w:r>
        <w:rPr>
          <w:i/>
          <w:iCs/>
          <w:sz w:val="23"/>
          <w:szCs w:val="23"/>
        </w:rPr>
        <w:tab/>
      </w:r>
    </w:p>
    <w:p w:rsidR="007D478D" w:rsidRDefault="007D478D" w:rsidP="007D478D">
      <w:pPr>
        <w:tabs>
          <w:tab w:val="left" w:pos="5813"/>
        </w:tabs>
        <w:rPr>
          <w:i/>
          <w:iCs/>
          <w:sz w:val="23"/>
          <w:szCs w:val="23"/>
        </w:rPr>
      </w:pPr>
    </w:p>
    <w:p w:rsidR="007D478D" w:rsidRPr="00CD7D62" w:rsidRDefault="007D478D" w:rsidP="007D478D">
      <w:pPr>
        <w:pStyle w:val="Default"/>
        <w:rPr>
          <w:b/>
          <w:bCs/>
          <w:sz w:val="23"/>
          <w:szCs w:val="23"/>
        </w:rPr>
      </w:pPr>
    </w:p>
    <w:p w:rsidR="007D478D" w:rsidRPr="00CD7D62" w:rsidRDefault="007D478D" w:rsidP="007D478D">
      <w:pPr>
        <w:pStyle w:val="Default"/>
        <w:ind w:firstLine="1276"/>
      </w:pPr>
      <w:r w:rsidRPr="00CD7D62">
        <w:rPr>
          <w:b/>
          <w:bCs/>
        </w:rPr>
        <w:t xml:space="preserve">13. </w:t>
      </w:r>
      <w:proofErr w:type="spellStart"/>
      <w:r w:rsidRPr="00CD7D62">
        <w:rPr>
          <w:b/>
          <w:bCs/>
        </w:rPr>
        <w:t>Lisää</w:t>
      </w:r>
      <w:proofErr w:type="spellEnd"/>
      <w:r w:rsidRPr="00CD7D62">
        <w:rPr>
          <w:b/>
          <w:bCs/>
        </w:rPr>
        <w:t xml:space="preserve"> </w:t>
      </w:r>
      <w:proofErr w:type="spellStart"/>
      <w:r w:rsidRPr="00CD7D62">
        <w:rPr>
          <w:b/>
          <w:bCs/>
        </w:rPr>
        <w:t>asiaa</w:t>
      </w:r>
      <w:proofErr w:type="spellEnd"/>
      <w:r w:rsidRPr="00CD7D62">
        <w:rPr>
          <w:b/>
          <w:bCs/>
        </w:rPr>
        <w:t xml:space="preserve">! (FinA13/FinB1–13) </w:t>
      </w:r>
    </w:p>
    <w:p w:rsidR="007D478D" w:rsidRPr="00CD7D62" w:rsidRDefault="007D478D" w:rsidP="007D478D">
      <w:pPr>
        <w:pStyle w:val="Default"/>
        <w:rPr>
          <w:i/>
          <w:iCs/>
        </w:rPr>
      </w:pPr>
    </w:p>
    <w:p w:rsidR="007D478D" w:rsidRPr="007D478D" w:rsidRDefault="007D478D" w:rsidP="007D478D">
      <w:pPr>
        <w:pStyle w:val="Default"/>
        <w:ind w:left="1276"/>
      </w:pPr>
      <w:r w:rsidRPr="007D478D">
        <w:rPr>
          <w:iCs/>
        </w:rPr>
        <w:t xml:space="preserve">Kursen är likadan som kurs 12 </w:t>
      </w:r>
      <w:proofErr w:type="spellStart"/>
      <w:r w:rsidRPr="007D478D">
        <w:rPr>
          <w:iCs/>
        </w:rPr>
        <w:t>Asiaa</w:t>
      </w:r>
      <w:proofErr w:type="spellEnd"/>
      <w:r w:rsidRPr="007D478D">
        <w:rPr>
          <w:iCs/>
        </w:rPr>
        <w:t xml:space="preserve">! Realämneskursen skall vara en annan än i kurs 12. </w:t>
      </w:r>
    </w:p>
    <w:p w:rsidR="007D478D" w:rsidRPr="00ED70AF" w:rsidRDefault="007D478D" w:rsidP="008A36C7">
      <w:pPr>
        <w:pStyle w:val="Liststycke"/>
        <w:spacing w:line="240" w:lineRule="auto"/>
        <w:ind w:left="1304"/>
        <w:rPr>
          <w:i/>
        </w:rPr>
      </w:pPr>
    </w:p>
    <w:p w:rsidR="007769CC" w:rsidRPr="007769CC" w:rsidRDefault="007769CC" w:rsidP="000215D0">
      <w:pPr>
        <w:pStyle w:val="Liststycke"/>
        <w:ind w:left="1304"/>
        <w:rPr>
          <w:rFonts w:eastAsia="Calibri"/>
          <w:b/>
          <w:lang w:eastAsia="en-US"/>
        </w:rPr>
      </w:pPr>
    </w:p>
    <w:p w:rsidR="002735B7" w:rsidRPr="00202A49" w:rsidRDefault="002735B7" w:rsidP="002735B7">
      <w:pPr>
        <w:spacing w:line="240" w:lineRule="auto"/>
        <w:rPr>
          <w:rFonts w:eastAsia="Calibri"/>
          <w:lang w:eastAsia="en-US"/>
        </w:rPr>
      </w:pPr>
    </w:p>
    <w:p w:rsidR="00CD7D62" w:rsidRDefault="00CD7D62" w:rsidP="009B36B3">
      <w:pPr>
        <w:pStyle w:val="Rubrik3"/>
      </w:pPr>
      <w:bookmarkStart w:id="84" w:name="_Toc415582285"/>
      <w:bookmarkStart w:id="85" w:name="_Toc484000672"/>
    </w:p>
    <w:p w:rsidR="002735B7" w:rsidRPr="00202A49" w:rsidRDefault="002735B7" w:rsidP="009B36B3">
      <w:pPr>
        <w:pStyle w:val="Rubrik3"/>
      </w:pPr>
      <w:bookmarkStart w:id="86" w:name="_Toc490138535"/>
      <w:r w:rsidRPr="00202A49">
        <w:t>5.4.1.2   Finska, B1-lärokurs</w:t>
      </w:r>
      <w:bookmarkEnd w:id="84"/>
      <w:bookmarkEnd w:id="85"/>
      <w:bookmarkEnd w:id="86"/>
      <w:r w:rsidRPr="00202A49">
        <w:t xml:space="preserve"> </w:t>
      </w:r>
    </w:p>
    <w:p w:rsidR="002735B7" w:rsidRDefault="002735B7" w:rsidP="002735B7">
      <w:pPr>
        <w:spacing w:line="240" w:lineRule="auto"/>
        <w:rPr>
          <w:b/>
          <w:sz w:val="28"/>
          <w:szCs w:val="28"/>
        </w:rPr>
      </w:pPr>
    </w:p>
    <w:p w:rsidR="002735B7" w:rsidRPr="00202A49" w:rsidRDefault="002735B7" w:rsidP="002735B7">
      <w:pPr>
        <w:autoSpaceDE w:val="0"/>
        <w:autoSpaceDN w:val="0"/>
        <w:spacing w:line="240" w:lineRule="auto"/>
        <w:ind w:firstLine="1304"/>
        <w:rPr>
          <w:rFonts w:eastAsia="Calibri"/>
          <w:b/>
          <w:lang w:eastAsia="en-US"/>
        </w:rPr>
      </w:pPr>
      <w:r w:rsidRPr="00202A49">
        <w:rPr>
          <w:b/>
        </w:rPr>
        <w:t>Mål för undervisningen</w:t>
      </w:r>
    </w:p>
    <w:p w:rsidR="002735B7" w:rsidRPr="00202A49" w:rsidRDefault="002735B7" w:rsidP="002735B7">
      <w:pPr>
        <w:tabs>
          <w:tab w:val="left" w:pos="3261"/>
        </w:tabs>
        <w:spacing w:line="240" w:lineRule="auto"/>
        <w:ind w:firstLine="1304"/>
        <w:contextualSpacing/>
        <w:rPr>
          <w:rFonts w:eastAsia="Calibri"/>
          <w:lang w:eastAsia="en-US"/>
        </w:rPr>
      </w:pPr>
    </w:p>
    <w:p w:rsidR="002735B7" w:rsidRPr="00202A49" w:rsidRDefault="002735B7" w:rsidP="002735B7">
      <w:pPr>
        <w:spacing w:line="240" w:lineRule="auto"/>
        <w:ind w:left="1304"/>
      </w:pPr>
      <w:r w:rsidRPr="00202A49">
        <w:t xml:space="preserve">Ett specifikt mål för undervisningen i B1-lärokursen i finska är att den studerande ska </w:t>
      </w:r>
    </w:p>
    <w:p w:rsidR="002735B7" w:rsidRPr="00202A49" w:rsidRDefault="002735B7" w:rsidP="002735B7">
      <w:pPr>
        <w:numPr>
          <w:ilvl w:val="0"/>
          <w:numId w:val="34"/>
        </w:numPr>
        <w:spacing w:line="240" w:lineRule="auto"/>
        <w:contextualSpacing/>
        <w:rPr>
          <w:rFonts w:eastAsia="Calibri"/>
          <w:lang w:eastAsia="en-US"/>
        </w:rPr>
      </w:pPr>
      <w:r w:rsidRPr="00202A49">
        <w:rPr>
          <w:rFonts w:eastAsia="Calibri"/>
          <w:lang w:eastAsia="en-US"/>
        </w:rPr>
        <w:t>kunna relatera sin språkkunskap till kunskapsnivå B1.1 samt utvärdera och vidareutveckla sina språkkunskaper.</w:t>
      </w:r>
    </w:p>
    <w:p w:rsidR="00BF1130" w:rsidRDefault="00BF1130" w:rsidP="002735B7">
      <w:pPr>
        <w:spacing w:line="240" w:lineRule="auto"/>
        <w:ind w:firstLine="1304"/>
        <w:rPr>
          <w:b/>
          <w:bCs/>
        </w:rPr>
      </w:pPr>
    </w:p>
    <w:p w:rsidR="002735B7" w:rsidRPr="00202A49" w:rsidRDefault="002735B7" w:rsidP="002735B7">
      <w:pPr>
        <w:spacing w:line="240" w:lineRule="auto"/>
        <w:ind w:firstLine="1304"/>
        <w:rPr>
          <w:b/>
          <w:bCs/>
        </w:rPr>
      </w:pPr>
      <w:r w:rsidRPr="00202A49">
        <w:rPr>
          <w:b/>
          <w:bCs/>
        </w:rPr>
        <w:t>Obligatoriska kurser</w:t>
      </w:r>
    </w:p>
    <w:p w:rsidR="002735B7" w:rsidRPr="00202A49" w:rsidRDefault="002735B7" w:rsidP="002735B7">
      <w:pPr>
        <w:spacing w:line="240" w:lineRule="auto"/>
        <w:ind w:left="1304"/>
      </w:pPr>
    </w:p>
    <w:p w:rsidR="002735B7" w:rsidRPr="00202A49" w:rsidRDefault="002735B7" w:rsidP="002735B7">
      <w:pPr>
        <w:spacing w:line="240" w:lineRule="auto"/>
        <w:ind w:left="1304"/>
        <w:rPr>
          <w:rFonts w:eastAsia="Calibri"/>
        </w:rPr>
      </w:pPr>
      <w:r w:rsidRPr="00202A49">
        <w:t xml:space="preserve">Under de obligatoriska kurserna 1 och 2 ska man betona betydelsen av att utveckla </w:t>
      </w:r>
      <w:r w:rsidRPr="00202A49">
        <w:rPr>
          <w:rFonts w:eastAsia="Calibri"/>
        </w:rPr>
        <w:t>färdigheterna för språkstudier, den egna språkkompetensen både individuellt och interaktivt i grupp och förmågan att kommunicera i olika situationer. Från och med kurs 3 ska man i tilltagande grad fästa uppmärksamhet vid olika textgenrer och hurudant språk de förutsätter. Under kurserna 4 och 5 ska man betona språket som verktyg för att söka, komprimera och dela information.</w:t>
      </w:r>
    </w:p>
    <w:p w:rsidR="002735B7" w:rsidRPr="00202A49" w:rsidRDefault="002735B7" w:rsidP="002735B7">
      <w:pPr>
        <w:spacing w:line="240" w:lineRule="auto"/>
        <w:ind w:left="1304"/>
        <w:rPr>
          <w:rFonts w:eastAsia="Calibri"/>
        </w:rPr>
      </w:pPr>
    </w:p>
    <w:p w:rsidR="002735B7" w:rsidRPr="00202A49" w:rsidRDefault="002735B7" w:rsidP="002735B7">
      <w:pPr>
        <w:spacing w:line="240" w:lineRule="auto"/>
        <w:ind w:left="1304"/>
        <w:rPr>
          <w:rFonts w:eastAsia="Calibri"/>
        </w:rPr>
      </w:pPr>
      <w:r w:rsidRPr="00202A49">
        <w:rPr>
          <w:rFonts w:eastAsia="Calibri"/>
        </w:rPr>
        <w:t>Under varje kurs ska man reservera tillräckligt med tid för aktuella eller lokala frågor om vilka man kan besluta tillsammans. Ämnesintegrerad undervisning eller undervisning som berör temaområdena kan ske i samband med alla kurser. I kurserna ska det ingå många olika slag av övningar inom språkets alla delområden så att den muntliga och skriftliga interaktionen i slutskedet fått lika stor tyngd. Tyngdpunkterna kan dock variera från kurs till kurs.</w:t>
      </w:r>
    </w:p>
    <w:p w:rsidR="008217C2" w:rsidRPr="00202A49" w:rsidRDefault="008217C2" w:rsidP="009D1100">
      <w:pPr>
        <w:spacing w:line="240" w:lineRule="auto"/>
        <w:rPr>
          <w:b/>
          <w:bCs/>
        </w:rPr>
      </w:pPr>
    </w:p>
    <w:p w:rsidR="008217C2" w:rsidRPr="00202A49" w:rsidRDefault="008217C2" w:rsidP="002735B7">
      <w:pPr>
        <w:spacing w:line="240" w:lineRule="auto"/>
        <w:ind w:left="1304"/>
        <w:rPr>
          <w:b/>
          <w:bCs/>
        </w:rPr>
      </w:pPr>
    </w:p>
    <w:p w:rsidR="002735B7" w:rsidRPr="00202A49" w:rsidRDefault="002735B7" w:rsidP="002735B7">
      <w:pPr>
        <w:spacing w:line="240" w:lineRule="auto"/>
        <w:ind w:left="1304"/>
        <w:rPr>
          <w:rFonts w:eastAsia="Calibri"/>
        </w:rPr>
      </w:pPr>
      <w:r w:rsidRPr="00202A49">
        <w:rPr>
          <w:b/>
          <w:bCs/>
        </w:rPr>
        <w:t>1. Var</w:t>
      </w:r>
      <w:r w:rsidR="006632E1">
        <w:rPr>
          <w:b/>
          <w:bCs/>
        </w:rPr>
        <w:t>dagsliv, närmiljö och hälsa (Fin</w:t>
      </w:r>
      <w:r w:rsidRPr="00202A49">
        <w:rPr>
          <w:b/>
          <w:bCs/>
        </w:rPr>
        <w:t>B1</w:t>
      </w:r>
      <w:r w:rsidR="00C776FA">
        <w:rPr>
          <w:b/>
          <w:bCs/>
        </w:rPr>
        <w:t>-0</w:t>
      </w:r>
      <w:r w:rsidRPr="00202A49">
        <w:rPr>
          <w:b/>
          <w:bCs/>
        </w:rPr>
        <w:t>1)</w:t>
      </w:r>
    </w:p>
    <w:p w:rsidR="002735B7" w:rsidRPr="00202A49" w:rsidRDefault="002735B7" w:rsidP="002735B7">
      <w:pPr>
        <w:spacing w:line="240" w:lineRule="auto"/>
        <w:ind w:left="1304"/>
      </w:pPr>
    </w:p>
    <w:p w:rsidR="00351560" w:rsidRPr="00937C45" w:rsidRDefault="00351560" w:rsidP="00351560">
      <w:pPr>
        <w:pStyle w:val="Liststycke"/>
        <w:ind w:left="1304"/>
        <w:rPr>
          <w:b/>
        </w:rPr>
      </w:pPr>
      <w:r w:rsidRPr="00937C45">
        <w:rPr>
          <w:i/>
        </w:rPr>
        <w:t>Mål</w:t>
      </w:r>
      <w:r w:rsidRPr="00937C45">
        <w:rPr>
          <w:b/>
        </w:rPr>
        <w:t xml:space="preserve"> </w:t>
      </w:r>
    </w:p>
    <w:p w:rsidR="00351560" w:rsidRDefault="002735B7" w:rsidP="002735B7">
      <w:pPr>
        <w:spacing w:line="240" w:lineRule="auto"/>
        <w:ind w:left="1304"/>
      </w:pPr>
      <w:r w:rsidRPr="00202A49">
        <w:t>Under kursen lär sig den studerande förstå och använda finska i olika situationer som kan uppstå i vardagen.</w:t>
      </w:r>
    </w:p>
    <w:p w:rsidR="002735B7" w:rsidRDefault="002735B7" w:rsidP="002735B7">
      <w:pPr>
        <w:spacing w:line="240" w:lineRule="auto"/>
        <w:ind w:left="1304"/>
      </w:pPr>
      <w:r w:rsidRPr="00202A49">
        <w:t xml:space="preserve"> </w:t>
      </w:r>
    </w:p>
    <w:p w:rsidR="00C776FA" w:rsidRPr="00937C45" w:rsidRDefault="00C776FA" w:rsidP="00351560">
      <w:pPr>
        <w:pStyle w:val="Liststycke"/>
        <w:ind w:left="1304"/>
        <w:rPr>
          <w:i/>
        </w:rPr>
      </w:pPr>
      <w:r w:rsidRPr="00937C45">
        <w:rPr>
          <w:i/>
        </w:rPr>
        <w:t>Centralt innehåll</w:t>
      </w:r>
    </w:p>
    <w:p w:rsidR="00351560" w:rsidRPr="00202A49" w:rsidRDefault="00351560" w:rsidP="00351560">
      <w:pPr>
        <w:spacing w:line="240" w:lineRule="auto"/>
        <w:ind w:left="1304"/>
        <w:rPr>
          <w:strike/>
        </w:rPr>
      </w:pPr>
      <w:r w:rsidRPr="00202A49">
        <w:t>Den studerande lär sig att muntligt och i kortare text berätta om sig själv, sin hälsa, sina fritidsintressen och sin närmiljö.</w:t>
      </w:r>
      <w:r>
        <w:t xml:space="preserve"> I grammatiken behandlas de mest grundläggande delarna av verbböjningen i aktiv och passiv, objektreglerna samt </w:t>
      </w:r>
      <w:proofErr w:type="spellStart"/>
      <w:r>
        <w:t>unipersonella</w:t>
      </w:r>
      <w:proofErr w:type="spellEnd"/>
      <w:r>
        <w:t xml:space="preserve"> uttryck. </w:t>
      </w:r>
    </w:p>
    <w:p w:rsidR="00C776FA" w:rsidRPr="00937C45" w:rsidRDefault="00C776FA" w:rsidP="00351560">
      <w:pPr>
        <w:pStyle w:val="Liststycke"/>
        <w:ind w:left="1304"/>
      </w:pPr>
    </w:p>
    <w:p w:rsidR="00C776FA" w:rsidRPr="00937C45" w:rsidRDefault="00C776FA" w:rsidP="00351560">
      <w:pPr>
        <w:pStyle w:val="Liststycke"/>
        <w:spacing w:line="240" w:lineRule="auto"/>
        <w:ind w:left="1304"/>
        <w:rPr>
          <w:i/>
        </w:rPr>
      </w:pPr>
      <w:r w:rsidRPr="00937C45">
        <w:rPr>
          <w:i/>
        </w:rPr>
        <w:t>Bedömning</w:t>
      </w:r>
    </w:p>
    <w:p w:rsidR="00C776FA" w:rsidRPr="00EF12D5" w:rsidRDefault="00C776FA" w:rsidP="00351560">
      <w:pPr>
        <w:pStyle w:val="Liststycke"/>
        <w:spacing w:line="240" w:lineRule="auto"/>
        <w:ind w:left="1304"/>
      </w:pPr>
      <w:r w:rsidRPr="00937C45">
        <w:t>Kursen bedöms med siffervitsord</w:t>
      </w:r>
      <w:r>
        <w:t xml:space="preserve">. </w:t>
      </w:r>
      <w:r>
        <w:tab/>
        <w:t xml:space="preserve"> </w:t>
      </w:r>
    </w:p>
    <w:p w:rsidR="00C776FA" w:rsidRDefault="00C776FA" w:rsidP="00351560">
      <w:pPr>
        <w:pStyle w:val="Liststycke"/>
        <w:ind w:left="1304"/>
      </w:pPr>
    </w:p>
    <w:p w:rsidR="00C776FA" w:rsidRPr="00421870" w:rsidRDefault="00C776FA" w:rsidP="00351560">
      <w:pPr>
        <w:pStyle w:val="Liststycke"/>
        <w:ind w:left="1304"/>
        <w:rPr>
          <w:i/>
        </w:rPr>
      </w:pPr>
      <w:r w:rsidRPr="00421870">
        <w:rPr>
          <w:i/>
        </w:rPr>
        <w:t>Kursen kan inte avläggas genom självständiga studier.</w:t>
      </w:r>
    </w:p>
    <w:p w:rsidR="00C776FA" w:rsidRDefault="00C776FA" w:rsidP="00351560">
      <w:pPr>
        <w:pStyle w:val="Liststycke"/>
        <w:ind w:left="1304"/>
      </w:pPr>
    </w:p>
    <w:p w:rsidR="00C776FA" w:rsidRPr="00421870" w:rsidRDefault="00C776FA" w:rsidP="00351560">
      <w:pPr>
        <w:pStyle w:val="Liststycke"/>
        <w:spacing w:line="240" w:lineRule="auto"/>
        <w:ind w:left="1304"/>
        <w:rPr>
          <w:i/>
        </w:rPr>
      </w:pPr>
      <w:r w:rsidRPr="00421870">
        <w:rPr>
          <w:i/>
        </w:rPr>
        <w:t>Rekommenderade förkunskaper</w:t>
      </w:r>
    </w:p>
    <w:p w:rsidR="00C776FA" w:rsidRPr="00EB1530" w:rsidRDefault="00C776FA" w:rsidP="00351560">
      <w:pPr>
        <w:pStyle w:val="Liststycke"/>
        <w:spacing w:line="240" w:lineRule="auto"/>
        <w:ind w:left="1304"/>
      </w:pPr>
      <w:r w:rsidRPr="00EB1530">
        <w:t>Kursen kan avläggas utan särskilda förkunskaper</w:t>
      </w:r>
      <w:r>
        <w:t>.</w:t>
      </w:r>
      <w:r w:rsidRPr="00EB1530">
        <w:tab/>
      </w:r>
    </w:p>
    <w:p w:rsidR="00C776FA" w:rsidRDefault="00C776FA" w:rsidP="002735B7">
      <w:pPr>
        <w:spacing w:line="240" w:lineRule="auto"/>
        <w:ind w:left="1304"/>
      </w:pPr>
    </w:p>
    <w:p w:rsidR="001E3F74" w:rsidRDefault="001E3F74" w:rsidP="002735B7">
      <w:pPr>
        <w:spacing w:line="240" w:lineRule="auto"/>
        <w:ind w:firstLine="1304"/>
        <w:rPr>
          <w:b/>
          <w:bCs/>
        </w:rPr>
      </w:pPr>
    </w:p>
    <w:p w:rsidR="002735B7" w:rsidRPr="00202A49" w:rsidRDefault="006632E1" w:rsidP="002735B7">
      <w:pPr>
        <w:spacing w:line="240" w:lineRule="auto"/>
        <w:ind w:firstLine="1304"/>
        <w:rPr>
          <w:b/>
          <w:bCs/>
        </w:rPr>
      </w:pPr>
      <w:r>
        <w:rPr>
          <w:b/>
          <w:bCs/>
        </w:rPr>
        <w:t>2. Natur och vetenskap (Fin</w:t>
      </w:r>
      <w:r w:rsidR="002735B7" w:rsidRPr="00202A49">
        <w:rPr>
          <w:b/>
          <w:bCs/>
        </w:rPr>
        <w:t>B1</w:t>
      </w:r>
      <w:r w:rsidR="00C776FA">
        <w:rPr>
          <w:b/>
          <w:bCs/>
        </w:rPr>
        <w:t>-0</w:t>
      </w:r>
      <w:r w:rsidR="002735B7" w:rsidRPr="00202A49">
        <w:rPr>
          <w:b/>
          <w:bCs/>
        </w:rPr>
        <w:t>2)</w:t>
      </w:r>
    </w:p>
    <w:p w:rsidR="002735B7" w:rsidRPr="00202A49" w:rsidRDefault="002735B7" w:rsidP="002735B7">
      <w:pPr>
        <w:spacing w:line="240" w:lineRule="auto"/>
        <w:ind w:left="1304"/>
      </w:pPr>
    </w:p>
    <w:p w:rsidR="00723D14" w:rsidRPr="00937C45" w:rsidRDefault="00723D14" w:rsidP="00723D14">
      <w:pPr>
        <w:pStyle w:val="Liststycke"/>
        <w:ind w:left="1304"/>
        <w:rPr>
          <w:b/>
        </w:rPr>
      </w:pPr>
      <w:r w:rsidRPr="00937C45">
        <w:rPr>
          <w:i/>
        </w:rPr>
        <w:t>Mål</w:t>
      </w:r>
      <w:r w:rsidRPr="00937C45">
        <w:rPr>
          <w:b/>
        </w:rPr>
        <w:t xml:space="preserve"> </w:t>
      </w:r>
    </w:p>
    <w:p w:rsidR="002735B7" w:rsidRDefault="002735B7" w:rsidP="002735B7">
      <w:pPr>
        <w:spacing w:line="240" w:lineRule="auto"/>
        <w:ind w:left="1304"/>
      </w:pPr>
      <w:r w:rsidRPr="00202A49">
        <w:t xml:space="preserve">Under kursen bekantar sig den studerande med platser, sevärdheter och naturen i olika delar av Finland, samt betydelsen av hållbar utveckling. </w:t>
      </w:r>
    </w:p>
    <w:p w:rsidR="00C776FA" w:rsidRPr="00937C45" w:rsidRDefault="00C776FA" w:rsidP="00723D14">
      <w:pPr>
        <w:pStyle w:val="Liststycke"/>
        <w:ind w:left="1304"/>
      </w:pPr>
    </w:p>
    <w:p w:rsidR="00C776FA" w:rsidRPr="00937C45" w:rsidRDefault="00C776FA" w:rsidP="00723D14">
      <w:pPr>
        <w:pStyle w:val="Liststycke"/>
        <w:ind w:left="1304"/>
        <w:rPr>
          <w:i/>
        </w:rPr>
      </w:pPr>
      <w:r w:rsidRPr="00937C45">
        <w:rPr>
          <w:i/>
        </w:rPr>
        <w:t>Centralt innehåll</w:t>
      </w:r>
    </w:p>
    <w:p w:rsidR="00723D14" w:rsidRPr="00202A49" w:rsidRDefault="00723D14" w:rsidP="00723D14">
      <w:pPr>
        <w:spacing w:line="240" w:lineRule="auto"/>
        <w:ind w:left="1304"/>
        <w:rPr>
          <w:strike/>
        </w:rPr>
      </w:pPr>
      <w:r w:rsidRPr="00202A49">
        <w:t xml:space="preserve">Den studerande lär sig presentera sin hemort, berätta om reseupplevelser och söka </w:t>
      </w:r>
      <w:r w:rsidRPr="00202A49">
        <w:lastRenderedPageBreak/>
        <w:t>information på finska i samband med reseplanering.</w:t>
      </w:r>
      <w:r>
        <w:t xml:space="preserve"> I grammatiken behandlas de mest grundläggande delarna av nomenböjningen. </w:t>
      </w:r>
      <w:r w:rsidRPr="00202A49">
        <w:t xml:space="preserve"> </w:t>
      </w:r>
    </w:p>
    <w:p w:rsidR="00723D14" w:rsidRDefault="00723D14" w:rsidP="00723D14">
      <w:pPr>
        <w:pStyle w:val="Liststycke"/>
        <w:ind w:left="1304"/>
      </w:pPr>
    </w:p>
    <w:p w:rsidR="00723D14" w:rsidRDefault="00C776FA" w:rsidP="00723D14">
      <w:pPr>
        <w:pStyle w:val="Liststycke"/>
        <w:spacing w:line="240" w:lineRule="auto"/>
        <w:ind w:left="1304"/>
        <w:rPr>
          <w:i/>
        </w:rPr>
      </w:pPr>
      <w:r w:rsidRPr="00937C45">
        <w:rPr>
          <w:i/>
        </w:rPr>
        <w:t>Bedömning</w:t>
      </w:r>
    </w:p>
    <w:p w:rsidR="00C776FA" w:rsidRPr="00937C45" w:rsidRDefault="00C776FA" w:rsidP="00723D14">
      <w:pPr>
        <w:pStyle w:val="Liststycke"/>
        <w:spacing w:line="240" w:lineRule="auto"/>
        <w:ind w:left="1304"/>
      </w:pPr>
      <w:r w:rsidRPr="00937C45">
        <w:t>Kursen bedöms med siffervitsord</w:t>
      </w:r>
      <w:r>
        <w:t xml:space="preserve">. </w:t>
      </w:r>
      <w:r>
        <w:tab/>
      </w:r>
    </w:p>
    <w:p w:rsidR="00FF5472" w:rsidRDefault="00FF5472" w:rsidP="00415C4C">
      <w:pPr>
        <w:pStyle w:val="Liststycke"/>
        <w:ind w:left="1304"/>
        <w:rPr>
          <w:i/>
        </w:rPr>
      </w:pPr>
    </w:p>
    <w:p w:rsidR="00C776FA" w:rsidRDefault="00C776FA" w:rsidP="00415C4C">
      <w:pPr>
        <w:pStyle w:val="Liststycke"/>
        <w:ind w:left="1304"/>
      </w:pPr>
      <w:r>
        <w:rPr>
          <w:i/>
        </w:rPr>
        <w:t xml:space="preserve">Kursen kan endast i undantagsfall avläggas genom självständiga studier. </w:t>
      </w:r>
      <w:r>
        <w:rPr>
          <w:i/>
        </w:rPr>
        <w:tab/>
      </w:r>
    </w:p>
    <w:p w:rsidR="00C776FA" w:rsidRDefault="00C776FA" w:rsidP="00723D14">
      <w:pPr>
        <w:pStyle w:val="Liststycke"/>
        <w:ind w:left="1304"/>
      </w:pPr>
    </w:p>
    <w:p w:rsidR="00C776FA" w:rsidRPr="00421870" w:rsidRDefault="00C776FA" w:rsidP="00415C4C">
      <w:pPr>
        <w:pStyle w:val="Liststycke"/>
        <w:spacing w:line="240" w:lineRule="auto"/>
        <w:ind w:left="1304"/>
        <w:rPr>
          <w:i/>
        </w:rPr>
      </w:pPr>
      <w:r w:rsidRPr="00421870">
        <w:rPr>
          <w:i/>
        </w:rPr>
        <w:t>Rekommenderade förkunskaper</w:t>
      </w:r>
    </w:p>
    <w:p w:rsidR="00C776FA" w:rsidRPr="00ED70AF" w:rsidRDefault="00415C4C" w:rsidP="00415C4C">
      <w:pPr>
        <w:pStyle w:val="Liststycke"/>
        <w:spacing w:line="240" w:lineRule="auto"/>
        <w:ind w:left="1304"/>
        <w:rPr>
          <w:i/>
        </w:rPr>
      </w:pPr>
      <w:r>
        <w:t>FinB1-</w:t>
      </w:r>
      <w:r w:rsidR="00C776FA" w:rsidRPr="00EB1530">
        <w:t>01</w:t>
      </w:r>
      <w:r>
        <w:t xml:space="preserve"> </w:t>
      </w:r>
    </w:p>
    <w:p w:rsidR="00C776FA" w:rsidRDefault="00C776FA" w:rsidP="002735B7">
      <w:pPr>
        <w:spacing w:line="240" w:lineRule="auto"/>
        <w:ind w:left="1304"/>
      </w:pPr>
    </w:p>
    <w:p w:rsidR="007919C0" w:rsidRPr="00202A49" w:rsidRDefault="007919C0" w:rsidP="002735B7">
      <w:pPr>
        <w:spacing w:line="240" w:lineRule="auto"/>
        <w:ind w:left="1304"/>
      </w:pPr>
    </w:p>
    <w:p w:rsidR="002735B7" w:rsidRPr="00202A49" w:rsidRDefault="002735B7" w:rsidP="002735B7">
      <w:pPr>
        <w:spacing w:line="240" w:lineRule="auto"/>
        <w:ind w:firstLine="1304"/>
        <w:rPr>
          <w:b/>
          <w:bCs/>
        </w:rPr>
      </w:pPr>
      <w:r w:rsidRPr="00202A49">
        <w:rPr>
          <w:b/>
          <w:bCs/>
        </w:rPr>
        <w:t xml:space="preserve">3. Teknik </w:t>
      </w:r>
      <w:r w:rsidR="006632E1">
        <w:rPr>
          <w:b/>
          <w:bCs/>
        </w:rPr>
        <w:t>och konsumtion (Fin</w:t>
      </w:r>
      <w:r w:rsidRPr="00202A49">
        <w:rPr>
          <w:b/>
          <w:bCs/>
        </w:rPr>
        <w:t>B1</w:t>
      </w:r>
      <w:r w:rsidR="00415C4C">
        <w:rPr>
          <w:b/>
          <w:bCs/>
        </w:rPr>
        <w:t>-0</w:t>
      </w:r>
      <w:r w:rsidRPr="00202A49">
        <w:rPr>
          <w:b/>
          <w:bCs/>
        </w:rPr>
        <w:t>3)</w:t>
      </w:r>
    </w:p>
    <w:p w:rsidR="002735B7" w:rsidRPr="00202A49" w:rsidRDefault="002735B7" w:rsidP="002735B7">
      <w:pPr>
        <w:spacing w:line="240" w:lineRule="auto"/>
        <w:ind w:left="1304"/>
      </w:pPr>
    </w:p>
    <w:p w:rsidR="00415C4C" w:rsidRPr="00937C45" w:rsidRDefault="00415C4C" w:rsidP="00415C4C">
      <w:pPr>
        <w:pStyle w:val="Liststycke"/>
        <w:ind w:left="1304"/>
        <w:rPr>
          <w:b/>
        </w:rPr>
      </w:pPr>
      <w:r w:rsidRPr="00937C45">
        <w:rPr>
          <w:i/>
        </w:rPr>
        <w:t>Mål</w:t>
      </w:r>
      <w:r w:rsidRPr="00937C45">
        <w:rPr>
          <w:b/>
        </w:rPr>
        <w:t xml:space="preserve"> </w:t>
      </w:r>
    </w:p>
    <w:p w:rsidR="002735B7" w:rsidRPr="00202A49" w:rsidRDefault="002735B7" w:rsidP="002735B7">
      <w:pPr>
        <w:spacing w:line="240" w:lineRule="auto"/>
        <w:ind w:left="1304"/>
      </w:pPr>
      <w:r w:rsidRPr="00202A49">
        <w:t>Under kursen bekantar sig den studerande med teknik, konsumtion och trafik ur</w:t>
      </w:r>
      <w:r w:rsidR="00CA02C5">
        <w:t xml:space="preserve"> användar- och miljösynvinkel.</w:t>
      </w:r>
    </w:p>
    <w:p w:rsidR="00A958EB" w:rsidRDefault="00A958EB" w:rsidP="002735B7">
      <w:pPr>
        <w:spacing w:line="240" w:lineRule="auto"/>
        <w:ind w:left="1304"/>
      </w:pPr>
    </w:p>
    <w:p w:rsidR="00C776FA" w:rsidRPr="00937C45" w:rsidRDefault="00C776FA" w:rsidP="00415C4C">
      <w:pPr>
        <w:pStyle w:val="Liststycke"/>
        <w:spacing w:line="240" w:lineRule="auto"/>
        <w:ind w:left="1304"/>
        <w:rPr>
          <w:i/>
        </w:rPr>
      </w:pPr>
      <w:r w:rsidRPr="00937C45">
        <w:rPr>
          <w:i/>
        </w:rPr>
        <w:t>Centralt innehåll</w:t>
      </w:r>
    </w:p>
    <w:p w:rsidR="00415C4C" w:rsidRDefault="00415C4C" w:rsidP="00415C4C">
      <w:pPr>
        <w:pStyle w:val="Liststycke"/>
        <w:spacing w:line="240" w:lineRule="auto"/>
        <w:ind w:left="1304"/>
      </w:pPr>
      <w:r w:rsidRPr="00202A49">
        <w:t>Den studerande håller teknikrelaterade presentationer och bekantar sig med bruksanvisningar</w:t>
      </w:r>
      <w:r>
        <w:t xml:space="preserve">. Under kursen bereds den studerande möjlighet att öva hörförståelse även med förlängda pauser. I grammatiken behandlas användningen av de vanligaste </w:t>
      </w:r>
      <w:proofErr w:type="spellStart"/>
      <w:r>
        <w:t>participerna</w:t>
      </w:r>
      <w:proofErr w:type="spellEnd"/>
      <w:r>
        <w:t xml:space="preserve"> i finskan och de mest grundläggande infinitiverna. </w:t>
      </w:r>
    </w:p>
    <w:p w:rsidR="00C776FA" w:rsidRPr="00937C45" w:rsidRDefault="00C776FA" w:rsidP="00415C4C">
      <w:pPr>
        <w:pStyle w:val="Liststycke"/>
        <w:ind w:left="1304"/>
      </w:pPr>
    </w:p>
    <w:p w:rsidR="00C776FA" w:rsidRPr="00937C45" w:rsidRDefault="00C776FA" w:rsidP="00415C4C">
      <w:pPr>
        <w:pStyle w:val="Liststycke"/>
        <w:spacing w:line="240" w:lineRule="auto"/>
        <w:ind w:left="1304"/>
        <w:rPr>
          <w:i/>
        </w:rPr>
      </w:pPr>
      <w:r w:rsidRPr="00937C45">
        <w:rPr>
          <w:i/>
        </w:rPr>
        <w:t>Bedömning</w:t>
      </w:r>
    </w:p>
    <w:p w:rsidR="00C776FA" w:rsidRDefault="00C776FA" w:rsidP="00415C4C">
      <w:pPr>
        <w:pStyle w:val="Liststycke"/>
        <w:spacing w:line="240" w:lineRule="auto"/>
        <w:ind w:left="1304"/>
        <w:rPr>
          <w:u w:val="single"/>
        </w:rPr>
      </w:pPr>
      <w:r w:rsidRPr="00937C45">
        <w:t>Kursen bedöms med siffervitsord</w:t>
      </w:r>
      <w:r>
        <w:t xml:space="preserve">. </w:t>
      </w:r>
      <w:r>
        <w:tab/>
      </w:r>
    </w:p>
    <w:p w:rsidR="00415C4C" w:rsidRDefault="00415C4C" w:rsidP="00415C4C">
      <w:pPr>
        <w:pStyle w:val="Liststycke"/>
        <w:ind w:left="1304"/>
      </w:pPr>
    </w:p>
    <w:p w:rsidR="00C776FA" w:rsidRDefault="00C776FA" w:rsidP="00415C4C">
      <w:pPr>
        <w:pStyle w:val="Liststycke"/>
        <w:ind w:left="1304"/>
      </w:pPr>
      <w:r>
        <w:rPr>
          <w:i/>
        </w:rPr>
        <w:t xml:space="preserve">Kursen kan endast i undantagsfall avläggas genom självständiga studier. </w:t>
      </w:r>
      <w:r>
        <w:rPr>
          <w:i/>
        </w:rPr>
        <w:tab/>
      </w:r>
    </w:p>
    <w:p w:rsidR="00C776FA" w:rsidRDefault="00C776FA" w:rsidP="00415C4C">
      <w:pPr>
        <w:pStyle w:val="Liststycke"/>
        <w:ind w:left="1304"/>
      </w:pPr>
    </w:p>
    <w:p w:rsidR="00C776FA" w:rsidRPr="00421870" w:rsidRDefault="00C776FA" w:rsidP="00415C4C">
      <w:pPr>
        <w:pStyle w:val="Liststycke"/>
        <w:spacing w:line="240" w:lineRule="auto"/>
        <w:ind w:left="1304"/>
        <w:rPr>
          <w:i/>
        </w:rPr>
      </w:pPr>
      <w:r w:rsidRPr="00421870">
        <w:rPr>
          <w:i/>
        </w:rPr>
        <w:t>Rekommenderade förkunskaper</w:t>
      </w:r>
    </w:p>
    <w:p w:rsidR="00C776FA" w:rsidRPr="00ED70AF" w:rsidRDefault="00415C4C" w:rsidP="00415C4C">
      <w:pPr>
        <w:pStyle w:val="Liststycke"/>
        <w:spacing w:line="240" w:lineRule="auto"/>
        <w:ind w:left="1304"/>
        <w:rPr>
          <w:i/>
        </w:rPr>
      </w:pPr>
      <w:r>
        <w:t>FinB1-</w:t>
      </w:r>
      <w:r w:rsidR="00C776FA" w:rsidRPr="00EB1530">
        <w:t xml:space="preserve">01–02 </w:t>
      </w:r>
    </w:p>
    <w:p w:rsidR="00C776FA" w:rsidRDefault="00C776FA" w:rsidP="002735B7">
      <w:pPr>
        <w:spacing w:line="240" w:lineRule="auto"/>
        <w:ind w:left="1304"/>
      </w:pPr>
    </w:p>
    <w:p w:rsidR="007919C0" w:rsidRPr="00202A49" w:rsidRDefault="007919C0" w:rsidP="002735B7">
      <w:pPr>
        <w:spacing w:line="240" w:lineRule="auto"/>
        <w:ind w:left="1304"/>
      </w:pPr>
    </w:p>
    <w:p w:rsidR="002735B7" w:rsidRPr="00202A49" w:rsidRDefault="002735B7" w:rsidP="002735B7">
      <w:pPr>
        <w:spacing w:line="240" w:lineRule="auto"/>
        <w:ind w:firstLine="1304"/>
        <w:rPr>
          <w:b/>
          <w:bCs/>
        </w:rPr>
      </w:pPr>
      <w:r w:rsidRPr="00202A49">
        <w:rPr>
          <w:b/>
          <w:bCs/>
        </w:rPr>
        <w:t>4. Samhälle, kultur och medi</w:t>
      </w:r>
      <w:r w:rsidR="006632E1">
        <w:rPr>
          <w:b/>
          <w:bCs/>
        </w:rPr>
        <w:t>er (Fin</w:t>
      </w:r>
      <w:r w:rsidRPr="00202A49">
        <w:rPr>
          <w:b/>
          <w:bCs/>
        </w:rPr>
        <w:t>B1</w:t>
      </w:r>
      <w:r w:rsidR="00415C4C">
        <w:rPr>
          <w:b/>
          <w:bCs/>
        </w:rPr>
        <w:t>-0</w:t>
      </w:r>
      <w:r w:rsidRPr="00202A49">
        <w:rPr>
          <w:b/>
          <w:bCs/>
        </w:rPr>
        <w:t>4)</w:t>
      </w:r>
    </w:p>
    <w:p w:rsidR="002735B7" w:rsidRPr="00202A49" w:rsidRDefault="002735B7" w:rsidP="002735B7">
      <w:pPr>
        <w:spacing w:line="240" w:lineRule="auto"/>
        <w:ind w:left="1304"/>
      </w:pPr>
    </w:p>
    <w:p w:rsidR="00415C4C" w:rsidRPr="00937C45" w:rsidRDefault="00415C4C" w:rsidP="00415C4C">
      <w:pPr>
        <w:pStyle w:val="Liststycke"/>
        <w:ind w:left="1304"/>
        <w:rPr>
          <w:b/>
        </w:rPr>
      </w:pPr>
      <w:r w:rsidRPr="00937C45">
        <w:rPr>
          <w:i/>
        </w:rPr>
        <w:t>Mål</w:t>
      </w:r>
      <w:r w:rsidRPr="00937C45">
        <w:rPr>
          <w:b/>
        </w:rPr>
        <w:t xml:space="preserve"> </w:t>
      </w:r>
    </w:p>
    <w:p w:rsidR="002735B7" w:rsidRPr="00202A49" w:rsidRDefault="002735B7" w:rsidP="002735B7">
      <w:pPr>
        <w:spacing w:line="240" w:lineRule="auto"/>
        <w:ind w:left="1304"/>
      </w:pPr>
      <w:r w:rsidRPr="00202A49">
        <w:t>Under kursen bekantar sig den studerande med kortare texter och inslag som berör samhället och det finska kulturlivet och lär sig att diskutera innehållet i dem.</w:t>
      </w:r>
    </w:p>
    <w:p w:rsidR="00C776FA" w:rsidRDefault="00C776FA" w:rsidP="00A958EB">
      <w:pPr>
        <w:spacing w:line="240" w:lineRule="auto"/>
        <w:ind w:left="1304"/>
      </w:pPr>
    </w:p>
    <w:p w:rsidR="00C776FA" w:rsidRPr="00937C45" w:rsidRDefault="00C776FA" w:rsidP="00415C4C">
      <w:pPr>
        <w:pStyle w:val="Liststycke"/>
        <w:spacing w:line="240" w:lineRule="auto"/>
        <w:ind w:left="1304"/>
        <w:rPr>
          <w:i/>
        </w:rPr>
      </w:pPr>
      <w:r w:rsidRPr="00937C45">
        <w:rPr>
          <w:i/>
        </w:rPr>
        <w:t>Centralt innehåll</w:t>
      </w:r>
    </w:p>
    <w:p w:rsidR="00415C4C" w:rsidRDefault="00415C4C" w:rsidP="00415C4C">
      <w:pPr>
        <w:pStyle w:val="Liststycke"/>
        <w:spacing w:line="240" w:lineRule="auto"/>
        <w:ind w:left="1304"/>
      </w:pPr>
      <w:r>
        <w:t>I grammatiken lär sig de studerande att förstå finskans mest förekommande satsmotsvarigheter, så att de kan omskriva dem och översätta dem till svenska.</w:t>
      </w:r>
    </w:p>
    <w:p w:rsidR="00415C4C" w:rsidRDefault="00415C4C" w:rsidP="00415C4C">
      <w:pPr>
        <w:pStyle w:val="Liststycke"/>
        <w:ind w:left="1304"/>
      </w:pPr>
    </w:p>
    <w:p w:rsidR="00C776FA" w:rsidRPr="00937C45" w:rsidRDefault="00C776FA" w:rsidP="007716D9">
      <w:pPr>
        <w:pStyle w:val="Liststycke"/>
        <w:spacing w:line="240" w:lineRule="auto"/>
        <w:ind w:left="1304"/>
        <w:rPr>
          <w:i/>
        </w:rPr>
      </w:pPr>
      <w:r w:rsidRPr="00937C45">
        <w:rPr>
          <w:i/>
        </w:rPr>
        <w:t>Bedömning</w:t>
      </w:r>
    </w:p>
    <w:p w:rsidR="00C776FA" w:rsidRPr="00937C45" w:rsidRDefault="00C776FA" w:rsidP="007716D9">
      <w:pPr>
        <w:pStyle w:val="Liststycke"/>
        <w:spacing w:line="240" w:lineRule="auto"/>
        <w:ind w:left="1304"/>
      </w:pPr>
      <w:r w:rsidRPr="00937C45">
        <w:t>Kursen bedöms med siffervitsord</w:t>
      </w:r>
      <w:r>
        <w:t xml:space="preserve">. </w:t>
      </w:r>
      <w:r>
        <w:tab/>
      </w:r>
    </w:p>
    <w:p w:rsidR="00C776FA" w:rsidRDefault="00C776FA" w:rsidP="00415C4C">
      <w:pPr>
        <w:pStyle w:val="Liststycke"/>
        <w:ind w:left="1304"/>
      </w:pPr>
    </w:p>
    <w:p w:rsidR="00C776FA" w:rsidRDefault="00C776FA" w:rsidP="007716D9">
      <w:pPr>
        <w:pStyle w:val="Liststycke"/>
        <w:ind w:left="1304"/>
      </w:pPr>
      <w:r>
        <w:rPr>
          <w:i/>
        </w:rPr>
        <w:lastRenderedPageBreak/>
        <w:t xml:space="preserve">Kursen kan endast i undantagsfall avläggas genom självständiga studier. </w:t>
      </w:r>
      <w:r>
        <w:rPr>
          <w:i/>
        </w:rPr>
        <w:tab/>
      </w:r>
    </w:p>
    <w:p w:rsidR="00C776FA" w:rsidRPr="00421870" w:rsidRDefault="00C776FA" w:rsidP="007716D9">
      <w:pPr>
        <w:pStyle w:val="Liststycke"/>
        <w:spacing w:line="240" w:lineRule="auto"/>
        <w:ind w:left="1304"/>
        <w:rPr>
          <w:i/>
        </w:rPr>
      </w:pPr>
      <w:r w:rsidRPr="00421870">
        <w:rPr>
          <w:i/>
        </w:rPr>
        <w:t>Rekommenderade förkunskaper</w:t>
      </w:r>
    </w:p>
    <w:p w:rsidR="007716D9" w:rsidRDefault="007716D9" w:rsidP="007716D9">
      <w:pPr>
        <w:pStyle w:val="Liststycke"/>
        <w:spacing w:line="240" w:lineRule="auto"/>
        <w:ind w:left="1304"/>
      </w:pPr>
      <w:r>
        <w:t>FinB1-01–03</w:t>
      </w:r>
      <w:r w:rsidR="00C776FA" w:rsidRPr="00EB1530">
        <w:t xml:space="preserve"> </w:t>
      </w:r>
    </w:p>
    <w:p w:rsidR="00A958EB" w:rsidRPr="00202A49" w:rsidRDefault="00A958EB" w:rsidP="00A958EB">
      <w:pPr>
        <w:spacing w:line="240" w:lineRule="auto"/>
        <w:ind w:left="1304"/>
        <w:rPr>
          <w:b/>
          <w:bCs/>
        </w:rPr>
      </w:pPr>
    </w:p>
    <w:p w:rsidR="00FB2558" w:rsidRDefault="00FB2558" w:rsidP="002735B7">
      <w:pPr>
        <w:spacing w:line="240" w:lineRule="auto"/>
        <w:ind w:firstLine="1304"/>
        <w:rPr>
          <w:b/>
          <w:bCs/>
        </w:rPr>
      </w:pPr>
    </w:p>
    <w:p w:rsidR="002735B7" w:rsidRPr="00202A49" w:rsidRDefault="006632E1" w:rsidP="002735B7">
      <w:pPr>
        <w:spacing w:line="240" w:lineRule="auto"/>
        <w:ind w:firstLine="1304"/>
        <w:rPr>
          <w:b/>
          <w:bCs/>
        </w:rPr>
      </w:pPr>
      <w:r>
        <w:rPr>
          <w:b/>
          <w:bCs/>
        </w:rPr>
        <w:t>5. Utbildning och arbetsliv (Fin</w:t>
      </w:r>
      <w:r w:rsidR="002735B7" w:rsidRPr="00202A49">
        <w:rPr>
          <w:b/>
          <w:bCs/>
        </w:rPr>
        <w:t>B1</w:t>
      </w:r>
      <w:r w:rsidR="007620AE">
        <w:rPr>
          <w:b/>
          <w:bCs/>
        </w:rPr>
        <w:t>-0</w:t>
      </w:r>
      <w:r w:rsidR="002735B7" w:rsidRPr="00202A49">
        <w:rPr>
          <w:b/>
          <w:bCs/>
        </w:rPr>
        <w:t>5)</w:t>
      </w:r>
    </w:p>
    <w:p w:rsidR="002735B7" w:rsidRPr="00202A49" w:rsidRDefault="002735B7" w:rsidP="002735B7">
      <w:pPr>
        <w:spacing w:line="240" w:lineRule="auto"/>
        <w:ind w:left="1304"/>
      </w:pPr>
    </w:p>
    <w:p w:rsidR="007620AE" w:rsidRDefault="007620AE" w:rsidP="008217C2">
      <w:pPr>
        <w:spacing w:line="240" w:lineRule="auto"/>
        <w:ind w:left="1304"/>
      </w:pPr>
      <w:r w:rsidRPr="00937C45">
        <w:rPr>
          <w:i/>
        </w:rPr>
        <w:t>Mål</w:t>
      </w:r>
      <w:r w:rsidRPr="00202A49">
        <w:t xml:space="preserve"> </w:t>
      </w:r>
    </w:p>
    <w:p w:rsidR="002735B7" w:rsidRPr="00202A49" w:rsidRDefault="002735B7" w:rsidP="008217C2">
      <w:pPr>
        <w:spacing w:line="240" w:lineRule="auto"/>
        <w:ind w:left="1304"/>
        <w:rPr>
          <w:strike/>
        </w:rPr>
      </w:pPr>
      <w:r w:rsidRPr="00202A49">
        <w:t>Under kursen övar sig den studerande i att berätta om sina studier och framtidsplaner.</w:t>
      </w:r>
      <w:r w:rsidR="007620AE">
        <w:t xml:space="preserve"> </w:t>
      </w:r>
      <w:r w:rsidRPr="00202A49">
        <w:t xml:space="preserve">Den studerande bekantar sig även med artiklar och webbsidor som berör studier och yrkesliv. </w:t>
      </w:r>
    </w:p>
    <w:p w:rsidR="00C776FA" w:rsidRPr="00937C45" w:rsidRDefault="00C776FA" w:rsidP="007620AE">
      <w:pPr>
        <w:pStyle w:val="Liststycke"/>
        <w:ind w:left="1304"/>
        <w:rPr>
          <w:b/>
        </w:rPr>
      </w:pPr>
    </w:p>
    <w:p w:rsidR="00C776FA" w:rsidRPr="00937C45" w:rsidRDefault="00C776FA" w:rsidP="007620AE">
      <w:pPr>
        <w:pStyle w:val="Liststycke"/>
        <w:spacing w:line="240" w:lineRule="auto"/>
        <w:ind w:left="1304"/>
        <w:rPr>
          <w:i/>
        </w:rPr>
      </w:pPr>
      <w:r w:rsidRPr="00937C45">
        <w:rPr>
          <w:i/>
        </w:rPr>
        <w:t>Centralt innehåll</w:t>
      </w:r>
    </w:p>
    <w:p w:rsidR="00C776FA" w:rsidRDefault="007620AE" w:rsidP="007620AE">
      <w:pPr>
        <w:pStyle w:val="Liststycke"/>
        <w:spacing w:line="240" w:lineRule="auto"/>
        <w:ind w:left="1304"/>
      </w:pPr>
      <w:r w:rsidRPr="00202A49">
        <w:t>Den studerande övar intervjusituationer och skriver enkla ansökningar.</w:t>
      </w:r>
      <w:r>
        <w:t xml:space="preserve"> Grammatiken som behandlats i de tidigare kurserna fördjupas. Därtill behandlas pris- och tidsuttryck samt rektion.  </w:t>
      </w:r>
    </w:p>
    <w:p w:rsidR="007620AE" w:rsidRPr="00937C45" w:rsidRDefault="007620AE" w:rsidP="007620AE">
      <w:pPr>
        <w:pStyle w:val="Liststycke"/>
        <w:ind w:left="1304"/>
      </w:pPr>
    </w:p>
    <w:p w:rsidR="00C776FA" w:rsidRPr="00937C45" w:rsidRDefault="00C776FA" w:rsidP="007620AE">
      <w:pPr>
        <w:pStyle w:val="Liststycke"/>
        <w:spacing w:line="240" w:lineRule="auto"/>
        <w:ind w:left="1304"/>
        <w:rPr>
          <w:i/>
        </w:rPr>
      </w:pPr>
      <w:r w:rsidRPr="00937C45">
        <w:rPr>
          <w:i/>
        </w:rPr>
        <w:t>Bedömning</w:t>
      </w:r>
    </w:p>
    <w:p w:rsidR="00C776FA" w:rsidRPr="00EF12D5" w:rsidRDefault="00C776FA" w:rsidP="007620AE">
      <w:pPr>
        <w:pStyle w:val="Liststycke"/>
        <w:spacing w:line="240" w:lineRule="auto"/>
        <w:ind w:left="1304"/>
      </w:pPr>
      <w:r w:rsidRPr="00937C45">
        <w:t>Kursen bedöms med siffervitsord</w:t>
      </w:r>
      <w:r>
        <w:t xml:space="preserve">. </w:t>
      </w:r>
      <w:r>
        <w:tab/>
        <w:t xml:space="preserve"> </w:t>
      </w:r>
    </w:p>
    <w:p w:rsidR="00C776FA" w:rsidRDefault="00C776FA" w:rsidP="007620AE">
      <w:pPr>
        <w:pStyle w:val="Liststycke"/>
        <w:ind w:left="1304"/>
      </w:pPr>
    </w:p>
    <w:p w:rsidR="00C776FA" w:rsidRDefault="00C776FA" w:rsidP="007620AE">
      <w:pPr>
        <w:pStyle w:val="Liststycke"/>
        <w:ind w:left="1304"/>
      </w:pPr>
      <w:r>
        <w:rPr>
          <w:i/>
        </w:rPr>
        <w:t xml:space="preserve">Kursen kan endast i undantagsfall avläggas genom självständiga studier. </w:t>
      </w:r>
      <w:r>
        <w:rPr>
          <w:i/>
        </w:rPr>
        <w:tab/>
      </w:r>
    </w:p>
    <w:p w:rsidR="00C776FA" w:rsidRDefault="00C776FA" w:rsidP="007620AE">
      <w:pPr>
        <w:pStyle w:val="Liststycke"/>
        <w:ind w:left="1304"/>
      </w:pPr>
    </w:p>
    <w:p w:rsidR="00C776FA" w:rsidRPr="00421870" w:rsidRDefault="00C776FA" w:rsidP="007620AE">
      <w:pPr>
        <w:pStyle w:val="Liststycke"/>
        <w:spacing w:line="240" w:lineRule="auto"/>
        <w:ind w:left="1304"/>
        <w:rPr>
          <w:i/>
        </w:rPr>
      </w:pPr>
      <w:r w:rsidRPr="00421870">
        <w:rPr>
          <w:i/>
        </w:rPr>
        <w:t>Rekommenderade förkunskaper</w:t>
      </w:r>
    </w:p>
    <w:p w:rsidR="00C776FA" w:rsidRPr="00ED70AF" w:rsidRDefault="007620AE" w:rsidP="007620AE">
      <w:pPr>
        <w:pStyle w:val="Liststycke"/>
        <w:spacing w:line="240" w:lineRule="auto"/>
        <w:ind w:left="1304"/>
        <w:rPr>
          <w:i/>
        </w:rPr>
      </w:pPr>
      <w:r>
        <w:t>FinB1-01–04</w:t>
      </w:r>
      <w:r w:rsidR="00C776FA" w:rsidRPr="00EB1530">
        <w:t xml:space="preserve"> </w:t>
      </w:r>
    </w:p>
    <w:p w:rsidR="002735B7" w:rsidRDefault="002735B7" w:rsidP="002735B7">
      <w:pPr>
        <w:spacing w:line="240" w:lineRule="auto"/>
        <w:rPr>
          <w:b/>
          <w:bCs/>
        </w:rPr>
      </w:pPr>
    </w:p>
    <w:p w:rsidR="00A958EB" w:rsidRPr="00202A49" w:rsidRDefault="00A958EB" w:rsidP="002735B7">
      <w:pPr>
        <w:spacing w:line="240" w:lineRule="auto"/>
        <w:rPr>
          <w:b/>
          <w:bCs/>
        </w:rPr>
      </w:pPr>
    </w:p>
    <w:p w:rsidR="002735B7" w:rsidRPr="00202A49" w:rsidRDefault="002735B7" w:rsidP="002735B7">
      <w:pPr>
        <w:spacing w:line="240" w:lineRule="auto"/>
        <w:ind w:firstLine="1304"/>
        <w:rPr>
          <w:b/>
          <w:bCs/>
        </w:rPr>
      </w:pPr>
      <w:r w:rsidRPr="00202A49">
        <w:rPr>
          <w:b/>
          <w:bCs/>
        </w:rPr>
        <w:t>Nationella fördjupade kurser</w:t>
      </w:r>
    </w:p>
    <w:p w:rsidR="002735B7" w:rsidRPr="00202A49" w:rsidRDefault="002735B7" w:rsidP="002735B7">
      <w:pPr>
        <w:spacing w:line="240" w:lineRule="auto"/>
      </w:pPr>
    </w:p>
    <w:p w:rsidR="002735B7" w:rsidRPr="00202A49" w:rsidRDefault="002735B7" w:rsidP="002735B7">
      <w:pPr>
        <w:spacing w:line="240" w:lineRule="auto"/>
        <w:ind w:left="1304"/>
      </w:pPr>
      <w:r w:rsidRPr="00202A49">
        <w:t>Under de fördjupade kurserna vidareutvecklar den studerande sin förmåga att använda finska språket för olika ändamål. Hen övar sig att tolka och producera texter både individuellt och i grupp. Repetitionsövningar utgående från de studerandes behov ingår i kurserna. Under kurserna kan man i form av en skriftlig eller muntlig produktion integrera studierna i finska med övriga studier.</w:t>
      </w:r>
    </w:p>
    <w:p w:rsidR="002735B7" w:rsidRDefault="002735B7" w:rsidP="002735B7">
      <w:pPr>
        <w:spacing w:line="240" w:lineRule="auto"/>
        <w:ind w:left="1304"/>
      </w:pPr>
    </w:p>
    <w:p w:rsidR="007919C0" w:rsidRPr="00202A49" w:rsidRDefault="007919C0" w:rsidP="002735B7">
      <w:pPr>
        <w:spacing w:line="240" w:lineRule="auto"/>
        <w:ind w:left="1304"/>
      </w:pPr>
    </w:p>
    <w:p w:rsidR="002735B7" w:rsidRPr="00202A49" w:rsidRDefault="006632E1" w:rsidP="002735B7">
      <w:pPr>
        <w:spacing w:line="240" w:lineRule="auto"/>
        <w:ind w:left="1304"/>
        <w:rPr>
          <w:b/>
          <w:bCs/>
        </w:rPr>
      </w:pPr>
      <w:r>
        <w:rPr>
          <w:b/>
          <w:bCs/>
        </w:rPr>
        <w:t>6. Kommunicera i tal (Fin</w:t>
      </w:r>
      <w:r w:rsidR="002735B7" w:rsidRPr="00202A49">
        <w:rPr>
          <w:b/>
          <w:bCs/>
        </w:rPr>
        <w:t>B1</w:t>
      </w:r>
      <w:r w:rsidR="002E3048">
        <w:rPr>
          <w:b/>
          <w:bCs/>
        </w:rPr>
        <w:t>-0</w:t>
      </w:r>
      <w:r w:rsidR="002735B7" w:rsidRPr="00202A49">
        <w:rPr>
          <w:b/>
          <w:bCs/>
        </w:rPr>
        <w:t>6</w:t>
      </w:r>
      <w:r w:rsidR="00CB5FBF">
        <w:rPr>
          <w:b/>
          <w:bCs/>
        </w:rPr>
        <w:t>/FinA08</w:t>
      </w:r>
      <w:r w:rsidR="002735B7" w:rsidRPr="00202A49">
        <w:rPr>
          <w:b/>
          <w:bCs/>
        </w:rPr>
        <w:t>)</w:t>
      </w:r>
    </w:p>
    <w:p w:rsidR="002735B7" w:rsidRPr="00202A49" w:rsidRDefault="002735B7" w:rsidP="002735B7">
      <w:pPr>
        <w:spacing w:line="240" w:lineRule="auto"/>
        <w:ind w:left="1304"/>
        <w:rPr>
          <w:b/>
          <w:bCs/>
        </w:rPr>
      </w:pPr>
    </w:p>
    <w:p w:rsidR="009F6EA7" w:rsidRPr="00937C45" w:rsidRDefault="009F6EA7" w:rsidP="009F6EA7">
      <w:pPr>
        <w:pStyle w:val="Liststycke"/>
        <w:ind w:left="1304"/>
        <w:rPr>
          <w:b/>
        </w:rPr>
      </w:pPr>
      <w:r w:rsidRPr="00937C45">
        <w:rPr>
          <w:i/>
        </w:rPr>
        <w:t>Mål</w:t>
      </w:r>
      <w:r w:rsidRPr="00937C45">
        <w:rPr>
          <w:b/>
        </w:rPr>
        <w:t xml:space="preserve"> </w:t>
      </w:r>
    </w:p>
    <w:p w:rsidR="002735B7" w:rsidRPr="00202A49" w:rsidRDefault="002735B7" w:rsidP="002735B7">
      <w:pPr>
        <w:spacing w:line="240" w:lineRule="auto"/>
        <w:ind w:left="1304"/>
      </w:pPr>
      <w:r w:rsidRPr="00202A49">
        <w:t xml:space="preserve">Under kursen får den studerande öva sig att förstå talad finska i olika sammanhang samt att tala och uppträda på finska i olika situationer. </w:t>
      </w:r>
    </w:p>
    <w:p w:rsidR="002735B7" w:rsidRDefault="002735B7" w:rsidP="002735B7">
      <w:pPr>
        <w:spacing w:line="240" w:lineRule="auto"/>
      </w:pPr>
    </w:p>
    <w:p w:rsidR="00C776FA" w:rsidRPr="00937C45" w:rsidRDefault="00C776FA" w:rsidP="009F6EA7">
      <w:pPr>
        <w:pStyle w:val="Liststycke"/>
        <w:ind w:left="1304"/>
        <w:rPr>
          <w:i/>
        </w:rPr>
      </w:pPr>
      <w:r w:rsidRPr="00937C45">
        <w:rPr>
          <w:i/>
        </w:rPr>
        <w:t>Centralt innehåll</w:t>
      </w:r>
    </w:p>
    <w:p w:rsidR="002E3048" w:rsidRPr="00202A49" w:rsidRDefault="002E3048" w:rsidP="002E3048">
      <w:pPr>
        <w:spacing w:line="240" w:lineRule="auto"/>
        <w:ind w:left="1304"/>
      </w:pPr>
      <w:r w:rsidRPr="00202A49">
        <w:t>Den studerande uppmuntras till att våga prata finska och lär sig diskutera, beskriva, referera, hålla kortare anföranden samt ställa och besvara frågor på finska. Samtidigt repeteras finskans basordförråd och grundläggande strukturer.</w:t>
      </w:r>
    </w:p>
    <w:p w:rsidR="00C776FA" w:rsidRPr="00937C45" w:rsidRDefault="00C776FA" w:rsidP="009F6EA7">
      <w:pPr>
        <w:pStyle w:val="Liststycke"/>
        <w:ind w:left="1304"/>
      </w:pPr>
    </w:p>
    <w:p w:rsidR="00C776FA" w:rsidRPr="00937C45" w:rsidRDefault="00C776FA" w:rsidP="002E3048">
      <w:pPr>
        <w:pStyle w:val="Liststycke"/>
        <w:spacing w:line="240" w:lineRule="auto"/>
        <w:ind w:left="1304"/>
        <w:rPr>
          <w:i/>
        </w:rPr>
      </w:pPr>
      <w:r w:rsidRPr="00937C45">
        <w:rPr>
          <w:i/>
        </w:rPr>
        <w:t>Bedömning</w:t>
      </w:r>
    </w:p>
    <w:p w:rsidR="00C776FA" w:rsidRDefault="00C776FA" w:rsidP="002E3048">
      <w:pPr>
        <w:pStyle w:val="Liststycke"/>
        <w:spacing w:line="240" w:lineRule="auto"/>
        <w:ind w:left="1304"/>
      </w:pPr>
      <w:r w:rsidRPr="00937C45">
        <w:lastRenderedPageBreak/>
        <w:t>Kursen bedöms med siffervitsord</w:t>
      </w:r>
      <w:r w:rsidR="002E3048">
        <w:t xml:space="preserve">. </w:t>
      </w:r>
      <w:r>
        <w:t xml:space="preserve">Ett underkänt vitsord i denna kurs kan inte höjas genom deltagande i förnyat förhör. Vitsordet kan höjas genom att den studerande deltar i kursen när den återkommer nästa gång i kursprogrammet. </w:t>
      </w:r>
    </w:p>
    <w:p w:rsidR="00AA1F53" w:rsidRDefault="00AA1F53" w:rsidP="002E3048">
      <w:pPr>
        <w:pStyle w:val="Liststycke"/>
        <w:spacing w:line="240" w:lineRule="auto"/>
        <w:ind w:left="1304"/>
      </w:pPr>
    </w:p>
    <w:p w:rsidR="00AA1F53" w:rsidRPr="00202A49" w:rsidRDefault="00AA1F53" w:rsidP="00AA1F53">
      <w:pPr>
        <w:spacing w:line="240" w:lineRule="auto"/>
        <w:ind w:left="1304"/>
      </w:pPr>
      <w:r w:rsidRPr="00202A49">
        <w:t>Bedömningen av den fördjupade kursen 8 i A-lärokursen, den fördjupade kursen 6 i B1-lärokursen och den fördjupade kursen 8 i den modersmålsinriktade lärokursen i det andra inhemska språket baserar sig på vitsordet i det prov i muntlig språkfärdighet som utarbetas av Utbildningsstyrelsen och på övriga bevis på kunskap som framkommit under kursen. Kurserna bedöms enligt skalan 4–10. Också det prov i muntlig språkfärdighet som hör till kursen bedöms enligt skalan 4–10. Över provet i muntlig språkfärdighet ges ett särskilt intyg som bilaga till gymnasiets avgångsbetyg.</w:t>
      </w:r>
    </w:p>
    <w:p w:rsidR="00AA1F53" w:rsidRDefault="00AA1F53" w:rsidP="002E3048">
      <w:pPr>
        <w:pStyle w:val="Liststycke"/>
        <w:spacing w:line="240" w:lineRule="auto"/>
        <w:ind w:left="1304"/>
      </w:pPr>
    </w:p>
    <w:p w:rsidR="00C776FA" w:rsidRPr="00AA1F53" w:rsidRDefault="00C776FA" w:rsidP="00AA1F53">
      <w:pPr>
        <w:ind w:firstLine="1304"/>
        <w:rPr>
          <w:i/>
        </w:rPr>
      </w:pPr>
      <w:r w:rsidRPr="00AA1F53">
        <w:rPr>
          <w:i/>
        </w:rPr>
        <w:t>Kursen kan inte avläggas genom självständiga studier.</w:t>
      </w:r>
    </w:p>
    <w:p w:rsidR="002E3048" w:rsidRDefault="002E3048" w:rsidP="009F6EA7">
      <w:pPr>
        <w:pStyle w:val="Liststycke"/>
        <w:ind w:left="1304"/>
      </w:pPr>
    </w:p>
    <w:p w:rsidR="00C776FA" w:rsidRPr="00421870" w:rsidRDefault="00C776FA" w:rsidP="002E3048">
      <w:pPr>
        <w:pStyle w:val="Liststycke"/>
        <w:spacing w:line="240" w:lineRule="auto"/>
        <w:ind w:left="1304"/>
        <w:rPr>
          <w:i/>
        </w:rPr>
      </w:pPr>
      <w:r w:rsidRPr="00421870">
        <w:rPr>
          <w:i/>
        </w:rPr>
        <w:t>Rekommenderade förkunskaper</w:t>
      </w:r>
    </w:p>
    <w:p w:rsidR="00C776FA" w:rsidRPr="00EB1530" w:rsidRDefault="002E3048" w:rsidP="002E3048">
      <w:pPr>
        <w:pStyle w:val="Liststycke"/>
        <w:spacing w:line="240" w:lineRule="auto"/>
        <w:ind w:left="1304"/>
      </w:pPr>
      <w:r>
        <w:t>FinB1-01–05</w:t>
      </w:r>
      <w:r w:rsidR="00C776FA" w:rsidRPr="00EB1530">
        <w:t xml:space="preserve"> </w:t>
      </w:r>
    </w:p>
    <w:p w:rsidR="00C776FA" w:rsidRPr="00202A49" w:rsidRDefault="00C776FA" w:rsidP="009F6EA7">
      <w:pPr>
        <w:spacing w:line="240" w:lineRule="auto"/>
        <w:ind w:left="944"/>
      </w:pPr>
    </w:p>
    <w:p w:rsidR="007919C0" w:rsidRDefault="007919C0" w:rsidP="002735B7">
      <w:pPr>
        <w:spacing w:line="240" w:lineRule="auto"/>
        <w:ind w:left="1304"/>
        <w:rPr>
          <w:b/>
          <w:bCs/>
        </w:rPr>
      </w:pPr>
    </w:p>
    <w:p w:rsidR="002735B7" w:rsidRPr="00202A49" w:rsidRDefault="006632E1" w:rsidP="002735B7">
      <w:pPr>
        <w:spacing w:line="240" w:lineRule="auto"/>
        <w:ind w:left="1304"/>
        <w:rPr>
          <w:b/>
          <w:bCs/>
        </w:rPr>
      </w:pPr>
      <w:r>
        <w:rPr>
          <w:b/>
          <w:bCs/>
        </w:rPr>
        <w:t>7. Kommunicera i skrift (Fin</w:t>
      </w:r>
      <w:r w:rsidR="002735B7" w:rsidRPr="00202A49">
        <w:rPr>
          <w:b/>
          <w:bCs/>
        </w:rPr>
        <w:t>B1</w:t>
      </w:r>
      <w:r w:rsidR="0071592F">
        <w:rPr>
          <w:b/>
          <w:bCs/>
        </w:rPr>
        <w:t>-0</w:t>
      </w:r>
      <w:r w:rsidR="002735B7" w:rsidRPr="00202A49">
        <w:rPr>
          <w:b/>
          <w:bCs/>
        </w:rPr>
        <w:t>7</w:t>
      </w:r>
      <w:r w:rsidR="00EE78C6">
        <w:rPr>
          <w:b/>
          <w:bCs/>
        </w:rPr>
        <w:t>/FinA07</w:t>
      </w:r>
      <w:r w:rsidR="002735B7" w:rsidRPr="00202A49">
        <w:rPr>
          <w:b/>
          <w:bCs/>
        </w:rPr>
        <w:t>)</w:t>
      </w:r>
    </w:p>
    <w:p w:rsidR="002735B7" w:rsidRPr="00202A49" w:rsidRDefault="002735B7" w:rsidP="002735B7">
      <w:pPr>
        <w:spacing w:line="240" w:lineRule="auto"/>
        <w:ind w:left="1304"/>
      </w:pPr>
    </w:p>
    <w:p w:rsidR="0071592F" w:rsidRPr="00937C45" w:rsidRDefault="0071592F" w:rsidP="0071592F">
      <w:pPr>
        <w:pStyle w:val="Liststycke"/>
        <w:ind w:left="1304"/>
        <w:rPr>
          <w:b/>
        </w:rPr>
      </w:pPr>
      <w:r w:rsidRPr="00937C45">
        <w:rPr>
          <w:i/>
        </w:rPr>
        <w:t>Mål</w:t>
      </w:r>
      <w:r w:rsidRPr="00937C45">
        <w:rPr>
          <w:b/>
        </w:rPr>
        <w:t xml:space="preserve"> </w:t>
      </w:r>
    </w:p>
    <w:p w:rsidR="002735B7" w:rsidRPr="00202A49" w:rsidRDefault="002735B7" w:rsidP="002735B7">
      <w:pPr>
        <w:spacing w:line="240" w:lineRule="auto"/>
        <w:ind w:left="1304"/>
        <w:contextualSpacing/>
      </w:pPr>
      <w:r w:rsidRPr="00202A49">
        <w:t xml:space="preserve">Under kursen övar den studerande sin skrivförmåga genom att skriva kortare texter för olika ändamål. </w:t>
      </w:r>
    </w:p>
    <w:p w:rsidR="009D1100" w:rsidRPr="00202A49" w:rsidRDefault="009D1100" w:rsidP="002735B7">
      <w:pPr>
        <w:spacing w:line="240" w:lineRule="auto"/>
        <w:ind w:left="1304"/>
        <w:contextualSpacing/>
      </w:pPr>
    </w:p>
    <w:p w:rsidR="00C776FA" w:rsidRPr="00937C45" w:rsidRDefault="00C776FA" w:rsidP="00EA7BB2">
      <w:pPr>
        <w:pStyle w:val="Liststycke"/>
        <w:spacing w:line="240" w:lineRule="auto"/>
        <w:ind w:left="1304"/>
        <w:rPr>
          <w:i/>
        </w:rPr>
      </w:pPr>
      <w:r w:rsidRPr="00937C45">
        <w:rPr>
          <w:i/>
        </w:rPr>
        <w:t>Centralt innehåll</w:t>
      </w:r>
    </w:p>
    <w:p w:rsidR="00C776FA" w:rsidRDefault="00EA7BB2" w:rsidP="00EA7BB2">
      <w:pPr>
        <w:pStyle w:val="Liststycke"/>
        <w:spacing w:line="240" w:lineRule="auto"/>
        <w:ind w:left="1304"/>
      </w:pPr>
      <w:r w:rsidRPr="00202A49">
        <w:t>Man analyserar och producerar både faktatexter och fiktiva texter samt texter inom olika genrer, såsom berättande, beskrivande, reflekterande, instruerande och ställningstagande texter. Även förmågan att återge och översätta olika slag av texter övas, i huvudsak från finska till svenska. Samtidigt repeteras finskans basordförråd och grundläggande strukturer.</w:t>
      </w:r>
      <w:r w:rsidRPr="00937C45">
        <w:t xml:space="preserve"> </w:t>
      </w:r>
    </w:p>
    <w:p w:rsidR="00EA7BB2" w:rsidRPr="00937C45" w:rsidRDefault="00EA7BB2" w:rsidP="0071592F">
      <w:pPr>
        <w:pStyle w:val="Liststycke"/>
        <w:ind w:left="1304"/>
      </w:pPr>
    </w:p>
    <w:p w:rsidR="00C776FA" w:rsidRPr="00937C45" w:rsidRDefault="00C776FA" w:rsidP="00EA7BB2">
      <w:pPr>
        <w:pStyle w:val="Liststycke"/>
        <w:spacing w:line="240" w:lineRule="auto"/>
        <w:ind w:left="1304"/>
        <w:rPr>
          <w:i/>
        </w:rPr>
      </w:pPr>
      <w:r w:rsidRPr="00937C45">
        <w:rPr>
          <w:i/>
        </w:rPr>
        <w:t>Bedömning</w:t>
      </w:r>
    </w:p>
    <w:p w:rsidR="00C776FA" w:rsidRDefault="00C776FA" w:rsidP="00EA7BB2">
      <w:pPr>
        <w:pStyle w:val="Liststycke"/>
        <w:spacing w:line="240" w:lineRule="auto"/>
        <w:ind w:left="1304"/>
      </w:pPr>
      <w:r w:rsidRPr="00937C45">
        <w:t>Kursen bedöms med siffervitsord</w:t>
      </w:r>
      <w:r>
        <w:t xml:space="preserve">. </w:t>
      </w:r>
      <w:r>
        <w:tab/>
      </w:r>
    </w:p>
    <w:p w:rsidR="00C776FA" w:rsidRDefault="00C776FA" w:rsidP="0071592F">
      <w:pPr>
        <w:pStyle w:val="Liststycke"/>
        <w:ind w:left="1304"/>
      </w:pPr>
    </w:p>
    <w:p w:rsidR="00C776FA" w:rsidRDefault="00C776FA" w:rsidP="00EA7BB2">
      <w:pPr>
        <w:pStyle w:val="Liststycke"/>
        <w:ind w:left="1304"/>
      </w:pPr>
      <w:r>
        <w:rPr>
          <w:i/>
        </w:rPr>
        <w:t xml:space="preserve">Kursen kan endast i undantagsfall avläggas genom självständiga studier. </w:t>
      </w:r>
      <w:r>
        <w:rPr>
          <w:i/>
        </w:rPr>
        <w:tab/>
      </w:r>
    </w:p>
    <w:p w:rsidR="00C776FA" w:rsidRDefault="00C776FA" w:rsidP="0071592F">
      <w:pPr>
        <w:pStyle w:val="Liststycke"/>
        <w:ind w:left="1304"/>
      </w:pPr>
    </w:p>
    <w:p w:rsidR="00C776FA" w:rsidRPr="00421870" w:rsidRDefault="00C776FA" w:rsidP="00EA7BB2">
      <w:pPr>
        <w:pStyle w:val="Liststycke"/>
        <w:spacing w:line="240" w:lineRule="auto"/>
        <w:ind w:left="1304"/>
        <w:rPr>
          <w:i/>
        </w:rPr>
      </w:pPr>
      <w:r w:rsidRPr="00421870">
        <w:rPr>
          <w:i/>
        </w:rPr>
        <w:t>Rekommenderade förkunskaper</w:t>
      </w:r>
    </w:p>
    <w:p w:rsidR="00C776FA" w:rsidRPr="00ED70AF" w:rsidRDefault="00EA7BB2" w:rsidP="00EA7BB2">
      <w:pPr>
        <w:pStyle w:val="Liststycke"/>
        <w:spacing w:line="240" w:lineRule="auto"/>
        <w:ind w:left="1304"/>
        <w:rPr>
          <w:i/>
        </w:rPr>
      </w:pPr>
      <w:r>
        <w:t>FinB1-</w:t>
      </w:r>
      <w:r w:rsidR="00C776FA" w:rsidRPr="00EB1530">
        <w:t>01–0</w:t>
      </w:r>
      <w:r w:rsidR="00FF5472">
        <w:t>5</w:t>
      </w:r>
      <w:r w:rsidR="00C776FA" w:rsidRPr="00EB1530">
        <w:t xml:space="preserve"> </w:t>
      </w:r>
    </w:p>
    <w:p w:rsidR="009D1100" w:rsidRDefault="009D1100" w:rsidP="002735B7">
      <w:pPr>
        <w:spacing w:line="240" w:lineRule="auto"/>
        <w:ind w:left="1304"/>
        <w:contextualSpacing/>
      </w:pPr>
    </w:p>
    <w:p w:rsidR="00734C25" w:rsidRDefault="00734C25" w:rsidP="002735B7">
      <w:pPr>
        <w:spacing w:line="240" w:lineRule="auto"/>
        <w:ind w:left="1304"/>
        <w:contextualSpacing/>
        <w:rPr>
          <w:b/>
        </w:rPr>
      </w:pPr>
    </w:p>
    <w:p w:rsidR="009D6405" w:rsidRDefault="009D6405" w:rsidP="002735B7">
      <w:pPr>
        <w:spacing w:line="240" w:lineRule="auto"/>
        <w:ind w:left="1304"/>
        <w:contextualSpacing/>
        <w:rPr>
          <w:b/>
        </w:rPr>
      </w:pPr>
    </w:p>
    <w:p w:rsidR="00734C25" w:rsidRDefault="00734C25" w:rsidP="002735B7">
      <w:pPr>
        <w:spacing w:line="240" w:lineRule="auto"/>
        <w:ind w:left="1304"/>
        <w:contextualSpacing/>
        <w:rPr>
          <w:b/>
        </w:rPr>
      </w:pPr>
      <w:r>
        <w:rPr>
          <w:b/>
        </w:rPr>
        <w:t>Lokala tillämpade kurser</w:t>
      </w:r>
    </w:p>
    <w:p w:rsidR="00734C25" w:rsidRDefault="00734C25" w:rsidP="002735B7">
      <w:pPr>
        <w:spacing w:line="240" w:lineRule="auto"/>
        <w:ind w:left="1304"/>
        <w:contextualSpacing/>
        <w:rPr>
          <w:b/>
        </w:rPr>
      </w:pPr>
    </w:p>
    <w:p w:rsidR="00734C25" w:rsidRPr="00202A49" w:rsidRDefault="00734C25" w:rsidP="00734C25">
      <w:pPr>
        <w:spacing w:line="240" w:lineRule="auto"/>
        <w:ind w:firstLine="1304"/>
        <w:rPr>
          <w:b/>
        </w:rPr>
      </w:pPr>
      <w:r>
        <w:rPr>
          <w:b/>
        </w:rPr>
        <w:t>8</w:t>
      </w:r>
      <w:r w:rsidRPr="00202A49">
        <w:rPr>
          <w:b/>
        </w:rPr>
        <w:t xml:space="preserve">. </w:t>
      </w:r>
      <w:r>
        <w:rPr>
          <w:b/>
        </w:rPr>
        <w:t>Finsk kultur och litteratur (FinB1-08/Fin</w:t>
      </w:r>
      <w:r w:rsidRPr="00202A49">
        <w:rPr>
          <w:b/>
        </w:rPr>
        <w:t>A</w:t>
      </w:r>
      <w:r>
        <w:rPr>
          <w:b/>
        </w:rPr>
        <w:t>0</w:t>
      </w:r>
      <w:r w:rsidRPr="00202A49">
        <w:rPr>
          <w:b/>
        </w:rPr>
        <w:t>6)</w:t>
      </w:r>
    </w:p>
    <w:p w:rsidR="00734C25" w:rsidRPr="00202A49" w:rsidRDefault="00734C25" w:rsidP="00734C25">
      <w:pPr>
        <w:spacing w:line="240" w:lineRule="auto"/>
        <w:ind w:left="1304"/>
      </w:pPr>
    </w:p>
    <w:p w:rsidR="00734C25" w:rsidRPr="00937C45" w:rsidRDefault="00734C25" w:rsidP="00734C25">
      <w:pPr>
        <w:pStyle w:val="Liststycke"/>
        <w:ind w:left="1304"/>
        <w:rPr>
          <w:b/>
        </w:rPr>
      </w:pPr>
      <w:r w:rsidRPr="00937C45">
        <w:rPr>
          <w:i/>
        </w:rPr>
        <w:t>Mål</w:t>
      </w:r>
      <w:r w:rsidRPr="00937C45">
        <w:rPr>
          <w:b/>
        </w:rPr>
        <w:t xml:space="preserve"> </w:t>
      </w:r>
    </w:p>
    <w:p w:rsidR="00734C25" w:rsidRPr="00202A49" w:rsidRDefault="00734C25" w:rsidP="00734C25">
      <w:pPr>
        <w:spacing w:line="240" w:lineRule="auto"/>
        <w:ind w:left="1304"/>
      </w:pPr>
      <w:r w:rsidRPr="00202A49">
        <w:t xml:space="preserve">Under kursen utvecklar och fördjupar de studerande sin </w:t>
      </w:r>
      <w:proofErr w:type="spellStart"/>
      <w:r w:rsidRPr="00202A49">
        <w:t>multilitteracitet</w:t>
      </w:r>
      <w:proofErr w:type="spellEnd"/>
      <w:r w:rsidRPr="00202A49">
        <w:t xml:space="preserve"> och kännedomen om finsk kultur och litteratur ur de ungas synvinkel. </w:t>
      </w:r>
    </w:p>
    <w:p w:rsidR="00734C25" w:rsidRPr="00202A49" w:rsidRDefault="00734C25" w:rsidP="00734C25">
      <w:pPr>
        <w:spacing w:line="240" w:lineRule="auto"/>
        <w:rPr>
          <w:b/>
        </w:rPr>
      </w:pPr>
    </w:p>
    <w:p w:rsidR="00734C25" w:rsidRPr="00937C45" w:rsidRDefault="00734C25" w:rsidP="00734C25">
      <w:pPr>
        <w:pStyle w:val="Liststycke"/>
        <w:ind w:left="1304"/>
        <w:rPr>
          <w:i/>
        </w:rPr>
      </w:pPr>
      <w:r w:rsidRPr="00937C45">
        <w:rPr>
          <w:i/>
        </w:rPr>
        <w:t>Centralt innehåll</w:t>
      </w:r>
    </w:p>
    <w:p w:rsidR="00734C25" w:rsidRPr="00202A49" w:rsidRDefault="00734C25" w:rsidP="00734C25">
      <w:pPr>
        <w:spacing w:line="240" w:lineRule="auto"/>
        <w:ind w:left="1304"/>
      </w:pPr>
      <w:r w:rsidRPr="00202A49">
        <w:t>Den studerande läser åtminstone ett skönlitterärt verk och presenterar det muntligt eller skriftligt. Den studerande bekantar sig med några finska konstnärer, författare och kompositörer. I skriftliga uppgifter poängteras skillnaderna mellan olika genrer.</w:t>
      </w:r>
      <w:r>
        <w:t xml:space="preserve"> I grammatiken behandlas olika attribut, speciellt med tanke på svenskans prepositionsuttryck. </w:t>
      </w:r>
      <w:r w:rsidRPr="00202A49">
        <w:t xml:space="preserve"> </w:t>
      </w:r>
    </w:p>
    <w:p w:rsidR="00C86658" w:rsidRDefault="00C86658" w:rsidP="00734C25">
      <w:pPr>
        <w:pStyle w:val="Liststycke"/>
        <w:spacing w:line="240" w:lineRule="auto"/>
        <w:ind w:left="1304"/>
        <w:rPr>
          <w:i/>
        </w:rPr>
      </w:pPr>
    </w:p>
    <w:p w:rsidR="00734C25" w:rsidRPr="00937C45" w:rsidRDefault="00734C25" w:rsidP="00734C25">
      <w:pPr>
        <w:pStyle w:val="Liststycke"/>
        <w:spacing w:line="240" w:lineRule="auto"/>
        <w:ind w:left="1304"/>
        <w:rPr>
          <w:i/>
        </w:rPr>
      </w:pPr>
      <w:r w:rsidRPr="00937C45">
        <w:rPr>
          <w:i/>
        </w:rPr>
        <w:t>Bedömning</w:t>
      </w:r>
    </w:p>
    <w:p w:rsidR="00186D62" w:rsidRPr="00EF12D5" w:rsidRDefault="00186D62" w:rsidP="00186D62">
      <w:pPr>
        <w:pStyle w:val="Liststycke"/>
        <w:spacing w:line="240" w:lineRule="auto"/>
        <w:ind w:left="1304"/>
      </w:pPr>
      <w:r w:rsidRPr="00937C45">
        <w:t>Kursen bedöms med siffervitsord</w:t>
      </w:r>
      <w:r>
        <w:t xml:space="preserve">, som inte automatiskt ingår i bedömningen av ämneslärokursen.  </w:t>
      </w:r>
      <w:r>
        <w:tab/>
        <w:t xml:space="preserve"> </w:t>
      </w:r>
    </w:p>
    <w:p w:rsidR="00B17F06" w:rsidRPr="00186D62" w:rsidRDefault="00186D62" w:rsidP="00186D62">
      <w:pPr>
        <w:pStyle w:val="Liststycke"/>
        <w:spacing w:line="240" w:lineRule="auto"/>
        <w:ind w:left="1304"/>
      </w:pPr>
      <w:r>
        <w:tab/>
        <w:t xml:space="preserve"> </w:t>
      </w:r>
    </w:p>
    <w:p w:rsidR="00734C25" w:rsidRPr="00421870" w:rsidRDefault="00734C25" w:rsidP="00734C25">
      <w:pPr>
        <w:pStyle w:val="Liststycke"/>
        <w:ind w:left="1304"/>
        <w:rPr>
          <w:i/>
        </w:rPr>
      </w:pPr>
      <w:r w:rsidRPr="00421870">
        <w:rPr>
          <w:i/>
        </w:rPr>
        <w:t>Kursen kan inte avläggas genom självständiga studier.</w:t>
      </w:r>
    </w:p>
    <w:p w:rsidR="00734C25" w:rsidRDefault="00734C25" w:rsidP="00734C25">
      <w:pPr>
        <w:pStyle w:val="Liststycke"/>
        <w:ind w:left="1304"/>
      </w:pPr>
    </w:p>
    <w:p w:rsidR="00734C25" w:rsidRPr="00421870" w:rsidRDefault="00734C25" w:rsidP="00734C25">
      <w:pPr>
        <w:pStyle w:val="Liststycke"/>
        <w:spacing w:line="240" w:lineRule="auto"/>
        <w:ind w:left="1304"/>
        <w:rPr>
          <w:i/>
        </w:rPr>
      </w:pPr>
      <w:r w:rsidRPr="00421870">
        <w:rPr>
          <w:i/>
        </w:rPr>
        <w:t>Rekommenderade förkunskaper</w:t>
      </w:r>
    </w:p>
    <w:p w:rsidR="00734C25" w:rsidRDefault="00734C25" w:rsidP="00734C25">
      <w:pPr>
        <w:pStyle w:val="Liststycke"/>
        <w:spacing w:line="240" w:lineRule="auto"/>
        <w:ind w:left="1304"/>
      </w:pPr>
      <w:r>
        <w:t>FinB1-01–05</w:t>
      </w:r>
    </w:p>
    <w:p w:rsidR="007919C0" w:rsidRDefault="007919C0" w:rsidP="00655029">
      <w:pPr>
        <w:spacing w:line="240" w:lineRule="auto"/>
        <w:ind w:firstLine="1304"/>
        <w:rPr>
          <w:b/>
        </w:rPr>
      </w:pPr>
    </w:p>
    <w:p w:rsidR="007919C0" w:rsidRDefault="007919C0" w:rsidP="00655029">
      <w:pPr>
        <w:spacing w:line="240" w:lineRule="auto"/>
        <w:ind w:firstLine="1304"/>
        <w:rPr>
          <w:b/>
        </w:rPr>
      </w:pPr>
    </w:p>
    <w:p w:rsidR="00655029" w:rsidRPr="00ED70AF" w:rsidRDefault="00655029" w:rsidP="00734C25">
      <w:pPr>
        <w:pStyle w:val="Liststycke"/>
        <w:spacing w:line="240" w:lineRule="auto"/>
        <w:ind w:left="1304"/>
        <w:rPr>
          <w:i/>
        </w:rPr>
      </w:pPr>
    </w:p>
    <w:p w:rsidR="00D60710" w:rsidRPr="00202A49" w:rsidRDefault="00852702" w:rsidP="00852702">
      <w:pPr>
        <w:spacing w:line="240" w:lineRule="auto"/>
        <w:ind w:firstLine="1304"/>
        <w:rPr>
          <w:b/>
        </w:rPr>
      </w:pPr>
      <w:r>
        <w:rPr>
          <w:b/>
        </w:rPr>
        <w:t xml:space="preserve">9. </w:t>
      </w:r>
      <w:proofErr w:type="spellStart"/>
      <w:r>
        <w:rPr>
          <w:b/>
        </w:rPr>
        <w:t>Abitreenit</w:t>
      </w:r>
      <w:proofErr w:type="spellEnd"/>
      <w:r>
        <w:rPr>
          <w:b/>
        </w:rPr>
        <w:t xml:space="preserve"> (FinB1-09</w:t>
      </w:r>
      <w:r w:rsidR="00D60710">
        <w:rPr>
          <w:b/>
        </w:rPr>
        <w:t>/Fin</w:t>
      </w:r>
      <w:r w:rsidR="00D60710" w:rsidRPr="00202A49">
        <w:rPr>
          <w:b/>
        </w:rPr>
        <w:t>A</w:t>
      </w:r>
      <w:r w:rsidR="00D60710">
        <w:rPr>
          <w:b/>
        </w:rPr>
        <w:t>09</w:t>
      </w:r>
      <w:r w:rsidR="00D60710" w:rsidRPr="00202A49">
        <w:rPr>
          <w:b/>
        </w:rPr>
        <w:t>)</w:t>
      </w:r>
    </w:p>
    <w:p w:rsidR="00D60710" w:rsidRDefault="00D60710" w:rsidP="00D60710">
      <w:pPr>
        <w:pStyle w:val="Liststycke"/>
        <w:ind w:left="1304"/>
        <w:rPr>
          <w:rFonts w:eastAsia="Calibri"/>
          <w:b/>
          <w:lang w:eastAsia="en-US"/>
        </w:rPr>
      </w:pPr>
    </w:p>
    <w:p w:rsidR="00D60710" w:rsidRPr="00937C45" w:rsidRDefault="00D60710" w:rsidP="00D60710">
      <w:pPr>
        <w:pStyle w:val="Liststycke"/>
        <w:spacing w:line="240" w:lineRule="auto"/>
        <w:ind w:left="1304"/>
        <w:rPr>
          <w:b/>
        </w:rPr>
      </w:pPr>
      <w:r w:rsidRPr="00937C45">
        <w:rPr>
          <w:i/>
        </w:rPr>
        <w:t>Mål</w:t>
      </w:r>
      <w:r w:rsidRPr="00937C45">
        <w:rPr>
          <w:b/>
        </w:rPr>
        <w:t xml:space="preserve"> </w:t>
      </w:r>
    </w:p>
    <w:p w:rsidR="00D60710" w:rsidRPr="00937C45" w:rsidRDefault="00D60710" w:rsidP="00D60710">
      <w:pPr>
        <w:pStyle w:val="Liststycke"/>
        <w:spacing w:line="240" w:lineRule="auto"/>
        <w:ind w:left="1304"/>
      </w:pPr>
      <w:r>
        <w:t xml:space="preserve">Målet är att stärka och utveckla färdigheterna inför studentskrivningarna. </w:t>
      </w:r>
    </w:p>
    <w:p w:rsidR="00D60710" w:rsidRPr="00937C45" w:rsidRDefault="00D60710" w:rsidP="00D60710">
      <w:pPr>
        <w:pStyle w:val="Liststycke"/>
        <w:ind w:left="1304"/>
      </w:pPr>
    </w:p>
    <w:p w:rsidR="00D60710" w:rsidRPr="00937C45" w:rsidRDefault="00D60710" w:rsidP="00D60710">
      <w:pPr>
        <w:pStyle w:val="Liststycke"/>
        <w:spacing w:line="240" w:lineRule="auto"/>
        <w:ind w:left="1304"/>
        <w:rPr>
          <w:i/>
        </w:rPr>
      </w:pPr>
      <w:r w:rsidRPr="00937C45">
        <w:rPr>
          <w:i/>
        </w:rPr>
        <w:t>Centralt innehåll</w:t>
      </w:r>
    </w:p>
    <w:p w:rsidR="00D60710" w:rsidRDefault="00D60710" w:rsidP="00D60710">
      <w:pPr>
        <w:pStyle w:val="Liststycke"/>
        <w:spacing w:line="240" w:lineRule="auto"/>
        <w:ind w:left="1304"/>
      </w:pPr>
      <w:r>
        <w:t>Hör- och textförståelseövningar. Strukturer och skrivövningar.</w:t>
      </w:r>
    </w:p>
    <w:p w:rsidR="00D60710" w:rsidRPr="00937C45" w:rsidRDefault="00D60710" w:rsidP="00D60710">
      <w:pPr>
        <w:pStyle w:val="Liststycke"/>
        <w:ind w:left="1304"/>
      </w:pPr>
    </w:p>
    <w:p w:rsidR="00D60710" w:rsidRPr="00937C45" w:rsidRDefault="00D60710" w:rsidP="00D60710">
      <w:pPr>
        <w:pStyle w:val="Liststycke"/>
        <w:spacing w:line="240" w:lineRule="auto"/>
        <w:ind w:left="1304"/>
        <w:rPr>
          <w:i/>
        </w:rPr>
      </w:pPr>
      <w:r w:rsidRPr="00937C45">
        <w:rPr>
          <w:i/>
        </w:rPr>
        <w:t>Bedömning</w:t>
      </w:r>
    </w:p>
    <w:p w:rsidR="00D60710" w:rsidRDefault="00D60710" w:rsidP="00D60710">
      <w:pPr>
        <w:pStyle w:val="Liststycke"/>
        <w:spacing w:line="240" w:lineRule="auto"/>
        <w:ind w:left="1304"/>
      </w:pPr>
      <w:r>
        <w:t xml:space="preserve">Kursen bedöms </w:t>
      </w:r>
      <w:r w:rsidRPr="00937C45">
        <w:t>som avlagd (A) eller underkänd (U).</w:t>
      </w:r>
      <w:r>
        <w:t xml:space="preserve"> Ett underkänt vitsord i denna kurs kan inte höjas genom deltagande i förnyat förhör. Vitsordet kan höjas genom att den studerande deltar i kursen när den återkommer nästa gång i kursprogrammet. </w:t>
      </w:r>
    </w:p>
    <w:p w:rsidR="00D60710" w:rsidRDefault="00D60710" w:rsidP="00D60710">
      <w:pPr>
        <w:pStyle w:val="Liststycke"/>
        <w:ind w:left="1304"/>
      </w:pPr>
    </w:p>
    <w:p w:rsidR="00D60710" w:rsidRPr="00421870" w:rsidRDefault="00D60710" w:rsidP="00D60710">
      <w:pPr>
        <w:pStyle w:val="Liststycke"/>
        <w:ind w:left="1304"/>
        <w:rPr>
          <w:i/>
        </w:rPr>
      </w:pPr>
      <w:r w:rsidRPr="00421870">
        <w:rPr>
          <w:i/>
        </w:rPr>
        <w:t>Kursen kan inte avläggas genom självständiga studier.</w:t>
      </w:r>
    </w:p>
    <w:p w:rsidR="00D60710" w:rsidRDefault="00D60710" w:rsidP="00D60710">
      <w:pPr>
        <w:pStyle w:val="Liststycke"/>
        <w:ind w:left="1304"/>
      </w:pPr>
    </w:p>
    <w:p w:rsidR="00D60710" w:rsidRPr="00421870" w:rsidRDefault="00D60710" w:rsidP="00D60710">
      <w:pPr>
        <w:pStyle w:val="Liststycke"/>
        <w:spacing w:line="240" w:lineRule="auto"/>
        <w:ind w:left="1304"/>
        <w:rPr>
          <w:i/>
        </w:rPr>
      </w:pPr>
      <w:r w:rsidRPr="00421870">
        <w:rPr>
          <w:i/>
        </w:rPr>
        <w:t>Rekommenderade förkunskaper</w:t>
      </w:r>
    </w:p>
    <w:p w:rsidR="00D60710" w:rsidRPr="00ED70AF" w:rsidRDefault="00D60710" w:rsidP="00D60710">
      <w:pPr>
        <w:pStyle w:val="Liststycke"/>
        <w:spacing w:line="240" w:lineRule="auto"/>
        <w:ind w:left="1304"/>
        <w:rPr>
          <w:i/>
        </w:rPr>
      </w:pPr>
      <w:r>
        <w:t>FinB1-01–05</w:t>
      </w:r>
    </w:p>
    <w:p w:rsidR="009D1100" w:rsidRDefault="009D1100" w:rsidP="002735B7">
      <w:pPr>
        <w:spacing w:line="240" w:lineRule="auto"/>
        <w:ind w:left="1304"/>
        <w:contextualSpacing/>
      </w:pPr>
    </w:p>
    <w:p w:rsidR="007919C0" w:rsidRDefault="007919C0" w:rsidP="00477594">
      <w:pPr>
        <w:spacing w:line="240" w:lineRule="auto"/>
        <w:ind w:firstLine="1304"/>
        <w:rPr>
          <w:b/>
        </w:rPr>
      </w:pPr>
    </w:p>
    <w:p w:rsidR="00477594" w:rsidRPr="00EE78C6" w:rsidRDefault="00852702" w:rsidP="00477594">
      <w:pPr>
        <w:spacing w:line="240" w:lineRule="auto"/>
        <w:ind w:firstLine="1304"/>
        <w:rPr>
          <w:b/>
        </w:rPr>
      </w:pPr>
      <w:r w:rsidRPr="00EE78C6">
        <w:rPr>
          <w:b/>
        </w:rPr>
        <w:t>10</w:t>
      </w:r>
      <w:r w:rsidR="00477594" w:rsidRPr="00EE78C6">
        <w:rPr>
          <w:b/>
        </w:rPr>
        <w:t xml:space="preserve">. </w:t>
      </w:r>
      <w:proofErr w:type="spellStart"/>
      <w:r w:rsidR="00477594" w:rsidRPr="00EE78C6">
        <w:rPr>
          <w:b/>
        </w:rPr>
        <w:t>Luonnollisesti</w:t>
      </w:r>
      <w:proofErr w:type="spellEnd"/>
      <w:r w:rsidR="00477594" w:rsidRPr="00EE78C6">
        <w:rPr>
          <w:b/>
        </w:rPr>
        <w:t xml:space="preserve"> </w:t>
      </w:r>
      <w:proofErr w:type="spellStart"/>
      <w:r w:rsidR="00477594" w:rsidRPr="00EE78C6">
        <w:rPr>
          <w:b/>
        </w:rPr>
        <w:t>suomeksi</w:t>
      </w:r>
      <w:proofErr w:type="spellEnd"/>
      <w:r w:rsidR="00477594" w:rsidRPr="00EE78C6">
        <w:rPr>
          <w:b/>
        </w:rPr>
        <w:t xml:space="preserve"> </w:t>
      </w:r>
      <w:r w:rsidR="009B2ECE" w:rsidRPr="00EE78C6">
        <w:rPr>
          <w:b/>
        </w:rPr>
        <w:t xml:space="preserve">(Parkskolan) </w:t>
      </w:r>
      <w:r w:rsidRPr="00EE78C6">
        <w:rPr>
          <w:b/>
        </w:rPr>
        <w:t>(FinB1-10</w:t>
      </w:r>
      <w:r w:rsidR="00477594" w:rsidRPr="00EE78C6">
        <w:rPr>
          <w:b/>
        </w:rPr>
        <w:t>/FinA10)</w:t>
      </w:r>
    </w:p>
    <w:p w:rsidR="00477594" w:rsidRPr="00EE78C6" w:rsidRDefault="00477594" w:rsidP="00477594">
      <w:pPr>
        <w:pStyle w:val="Liststycke"/>
        <w:ind w:left="1304"/>
        <w:rPr>
          <w:rFonts w:eastAsia="Calibri"/>
          <w:b/>
          <w:lang w:eastAsia="en-US"/>
        </w:rPr>
      </w:pPr>
    </w:p>
    <w:p w:rsidR="00477594" w:rsidRPr="00937C45" w:rsidRDefault="00477594" w:rsidP="00477594">
      <w:pPr>
        <w:pStyle w:val="Liststycke"/>
        <w:spacing w:line="240" w:lineRule="auto"/>
        <w:ind w:left="1304"/>
        <w:rPr>
          <w:b/>
        </w:rPr>
      </w:pPr>
      <w:r w:rsidRPr="00937C45">
        <w:rPr>
          <w:i/>
        </w:rPr>
        <w:t>Mål</w:t>
      </w:r>
      <w:r w:rsidRPr="00937C45">
        <w:rPr>
          <w:b/>
        </w:rPr>
        <w:t xml:space="preserve"> </w:t>
      </w:r>
    </w:p>
    <w:p w:rsidR="00477594" w:rsidRDefault="00477594" w:rsidP="00477594">
      <w:pPr>
        <w:pStyle w:val="Liststycke"/>
        <w:spacing w:line="240" w:lineRule="auto"/>
        <w:ind w:left="1304"/>
      </w:pPr>
      <w:r>
        <w:t>Målet för kursen är att förbättra de muntliga färdigheterna samt fördjupa ordförrådet inom ämnesområden som flora, fauna och miljö.</w:t>
      </w:r>
    </w:p>
    <w:p w:rsidR="00477594" w:rsidRPr="00937C45" w:rsidRDefault="00477594" w:rsidP="00477594">
      <w:pPr>
        <w:pStyle w:val="Liststycke"/>
        <w:ind w:left="1304"/>
      </w:pPr>
    </w:p>
    <w:p w:rsidR="00477594" w:rsidRPr="00937C45" w:rsidRDefault="00477594" w:rsidP="00477594">
      <w:pPr>
        <w:pStyle w:val="Liststycke"/>
        <w:spacing w:line="240" w:lineRule="auto"/>
        <w:ind w:left="1304"/>
        <w:rPr>
          <w:i/>
        </w:rPr>
      </w:pPr>
      <w:r w:rsidRPr="00937C45">
        <w:rPr>
          <w:i/>
        </w:rPr>
        <w:t>Centralt innehåll</w:t>
      </w:r>
    </w:p>
    <w:p w:rsidR="00477594" w:rsidRDefault="00477594" w:rsidP="00477594">
      <w:pPr>
        <w:pStyle w:val="Liststycke"/>
        <w:spacing w:line="240" w:lineRule="auto"/>
        <w:ind w:left="1304"/>
      </w:pPr>
      <w:r>
        <w:t xml:space="preserve">Teman är parken samt natur och miljö. Vi studerar skolparken i Jakobstad och dess historia. Temat natur och miljö erbjuder många ämnen för diskussion, till exempel: </w:t>
      </w:r>
      <w:r>
        <w:lastRenderedPageBreak/>
        <w:t>Vad betyder naturen för oss? Hur mår vår miljö i dag? På vilka sätt kan vi göra en insats för miljön?</w:t>
      </w:r>
    </w:p>
    <w:p w:rsidR="00477594" w:rsidRPr="00937C45" w:rsidRDefault="00477594" w:rsidP="00477594">
      <w:pPr>
        <w:pStyle w:val="Liststycke"/>
        <w:ind w:left="1304"/>
      </w:pPr>
      <w:r>
        <w:t xml:space="preserve"> </w:t>
      </w:r>
    </w:p>
    <w:p w:rsidR="00477594" w:rsidRPr="00937C45" w:rsidRDefault="00477594" w:rsidP="00477594">
      <w:pPr>
        <w:pStyle w:val="Liststycke"/>
        <w:spacing w:line="240" w:lineRule="auto"/>
        <w:ind w:left="1304"/>
        <w:rPr>
          <w:i/>
        </w:rPr>
      </w:pPr>
      <w:r w:rsidRPr="00937C45">
        <w:rPr>
          <w:i/>
        </w:rPr>
        <w:t>Bedömning</w:t>
      </w:r>
    </w:p>
    <w:p w:rsidR="00477594" w:rsidRDefault="00477594" w:rsidP="00477594">
      <w:pPr>
        <w:pStyle w:val="Liststycke"/>
        <w:spacing w:line="240" w:lineRule="auto"/>
        <w:ind w:left="1304"/>
      </w:pPr>
      <w:r>
        <w:t xml:space="preserve">Kursen bedöms </w:t>
      </w:r>
      <w:r w:rsidRPr="00937C45">
        <w:t xml:space="preserve">som avlagd (A) eller underkänd (U). </w:t>
      </w:r>
      <w:r>
        <w:t xml:space="preserve">Ett underkänt vitsord i denna kurs kan inte höjas genom deltagande i förnyat förhör. Vitsordet kan höjas genom att den studerande deltar i kursen när den återkommer nästa gång i kursprogrammet. </w:t>
      </w:r>
    </w:p>
    <w:p w:rsidR="00477594" w:rsidRDefault="00477594" w:rsidP="00477594">
      <w:pPr>
        <w:pStyle w:val="Liststycke"/>
        <w:ind w:left="1304"/>
      </w:pPr>
    </w:p>
    <w:p w:rsidR="00477594" w:rsidRPr="00421870" w:rsidRDefault="00477594" w:rsidP="00477594">
      <w:pPr>
        <w:pStyle w:val="Liststycke"/>
        <w:ind w:left="1304"/>
        <w:rPr>
          <w:i/>
        </w:rPr>
      </w:pPr>
      <w:r w:rsidRPr="00421870">
        <w:rPr>
          <w:i/>
        </w:rPr>
        <w:t>Kursen kan inte avläggas genom självständiga studier.</w:t>
      </w:r>
    </w:p>
    <w:p w:rsidR="00477594" w:rsidRDefault="00477594" w:rsidP="00477594">
      <w:pPr>
        <w:pStyle w:val="Liststycke"/>
        <w:ind w:left="1304"/>
      </w:pPr>
    </w:p>
    <w:p w:rsidR="00477594" w:rsidRPr="00421870" w:rsidRDefault="00477594" w:rsidP="00477594">
      <w:pPr>
        <w:pStyle w:val="Liststycke"/>
        <w:spacing w:line="240" w:lineRule="auto"/>
        <w:ind w:left="1304"/>
        <w:rPr>
          <w:i/>
        </w:rPr>
      </w:pPr>
      <w:r w:rsidRPr="00421870">
        <w:rPr>
          <w:i/>
        </w:rPr>
        <w:t>Rekommenderade förkunskaper</w:t>
      </w:r>
    </w:p>
    <w:p w:rsidR="00477594" w:rsidRPr="00ED70AF" w:rsidRDefault="00477594" w:rsidP="00477594">
      <w:pPr>
        <w:pStyle w:val="Liststycke"/>
        <w:spacing w:line="240" w:lineRule="auto"/>
        <w:ind w:left="1304"/>
        <w:rPr>
          <w:i/>
        </w:rPr>
      </w:pPr>
      <w:r>
        <w:t>FinB1-01–02</w:t>
      </w:r>
    </w:p>
    <w:p w:rsidR="00477594" w:rsidRDefault="00477594" w:rsidP="002735B7">
      <w:pPr>
        <w:spacing w:line="240" w:lineRule="auto"/>
        <w:ind w:left="1304"/>
        <w:contextualSpacing/>
      </w:pPr>
    </w:p>
    <w:p w:rsidR="007919C0" w:rsidRDefault="007919C0" w:rsidP="00975790">
      <w:pPr>
        <w:spacing w:line="240" w:lineRule="auto"/>
        <w:ind w:firstLine="1304"/>
        <w:rPr>
          <w:b/>
        </w:rPr>
      </w:pPr>
    </w:p>
    <w:p w:rsidR="007919C0" w:rsidRDefault="007919C0" w:rsidP="00975790">
      <w:pPr>
        <w:spacing w:line="240" w:lineRule="auto"/>
        <w:ind w:firstLine="1304"/>
        <w:rPr>
          <w:b/>
        </w:rPr>
      </w:pPr>
    </w:p>
    <w:p w:rsidR="00975790" w:rsidRPr="00202A49" w:rsidRDefault="00852702" w:rsidP="00975790">
      <w:pPr>
        <w:spacing w:line="240" w:lineRule="auto"/>
        <w:ind w:firstLine="1304"/>
        <w:rPr>
          <w:b/>
        </w:rPr>
      </w:pPr>
      <w:r>
        <w:rPr>
          <w:b/>
        </w:rPr>
        <w:t xml:space="preserve">11. </w:t>
      </w:r>
      <w:proofErr w:type="spellStart"/>
      <w:r>
        <w:rPr>
          <w:b/>
        </w:rPr>
        <w:t>Keskustellaan</w:t>
      </w:r>
      <w:proofErr w:type="spellEnd"/>
      <w:r>
        <w:rPr>
          <w:b/>
        </w:rPr>
        <w:t xml:space="preserve"> (FinB1-11</w:t>
      </w:r>
      <w:r w:rsidR="00975790">
        <w:rPr>
          <w:b/>
        </w:rPr>
        <w:t>/Fin</w:t>
      </w:r>
      <w:r w:rsidR="00975790" w:rsidRPr="00202A49">
        <w:rPr>
          <w:b/>
        </w:rPr>
        <w:t>A</w:t>
      </w:r>
      <w:r w:rsidR="00975790">
        <w:rPr>
          <w:b/>
        </w:rPr>
        <w:t>11</w:t>
      </w:r>
      <w:r w:rsidR="00975790" w:rsidRPr="00202A49">
        <w:rPr>
          <w:b/>
        </w:rPr>
        <w:t>)</w:t>
      </w:r>
    </w:p>
    <w:p w:rsidR="00975790" w:rsidRDefault="00975790" w:rsidP="00975790">
      <w:pPr>
        <w:pStyle w:val="Liststycke"/>
        <w:ind w:left="1304"/>
        <w:rPr>
          <w:rFonts w:eastAsia="Calibri"/>
          <w:b/>
          <w:lang w:eastAsia="en-US"/>
        </w:rPr>
      </w:pPr>
    </w:p>
    <w:p w:rsidR="00975790" w:rsidRPr="00937C45" w:rsidRDefault="00975790" w:rsidP="00975790">
      <w:pPr>
        <w:pStyle w:val="Liststycke"/>
        <w:spacing w:line="240" w:lineRule="auto"/>
        <w:ind w:left="1304"/>
        <w:rPr>
          <w:b/>
        </w:rPr>
      </w:pPr>
      <w:r w:rsidRPr="00937C45">
        <w:rPr>
          <w:i/>
        </w:rPr>
        <w:t>Mål</w:t>
      </w:r>
      <w:r w:rsidRPr="00937C45">
        <w:rPr>
          <w:b/>
        </w:rPr>
        <w:t xml:space="preserve"> </w:t>
      </w:r>
    </w:p>
    <w:p w:rsidR="00975790" w:rsidRDefault="00975790" w:rsidP="00975790">
      <w:pPr>
        <w:pStyle w:val="Liststycke"/>
        <w:spacing w:line="240" w:lineRule="auto"/>
        <w:ind w:left="1304"/>
      </w:pPr>
      <w:r>
        <w:t xml:space="preserve">Målet är att förbättra de muntliga färdigheterna, fördjupa ordförrådet samt utveckla förmågan att samverka och kommunicera. Kursen förverkligas om möjligt som en tandemkurs i samarbete med </w:t>
      </w:r>
      <w:proofErr w:type="spellStart"/>
      <w:r>
        <w:t>Pietarsaaren</w:t>
      </w:r>
      <w:proofErr w:type="spellEnd"/>
      <w:r>
        <w:t xml:space="preserve"> </w:t>
      </w:r>
      <w:proofErr w:type="spellStart"/>
      <w:r>
        <w:t>lukio</w:t>
      </w:r>
      <w:proofErr w:type="spellEnd"/>
      <w:r>
        <w:t xml:space="preserve">. </w:t>
      </w:r>
    </w:p>
    <w:p w:rsidR="00975790" w:rsidRDefault="00975790" w:rsidP="00975790">
      <w:pPr>
        <w:pStyle w:val="Liststycke"/>
        <w:ind w:left="1304"/>
      </w:pPr>
    </w:p>
    <w:p w:rsidR="00975790" w:rsidRPr="00937C45" w:rsidRDefault="00975790" w:rsidP="00975790">
      <w:pPr>
        <w:pStyle w:val="Liststycke"/>
        <w:spacing w:line="240" w:lineRule="auto"/>
        <w:ind w:left="1304"/>
        <w:rPr>
          <w:i/>
        </w:rPr>
      </w:pPr>
      <w:r w:rsidRPr="00937C45">
        <w:rPr>
          <w:i/>
        </w:rPr>
        <w:t>Centralt innehåll</w:t>
      </w:r>
    </w:p>
    <w:p w:rsidR="00975790" w:rsidRDefault="00975790" w:rsidP="00975790">
      <w:pPr>
        <w:pStyle w:val="Liststycke"/>
        <w:spacing w:line="240" w:lineRule="auto"/>
        <w:ind w:left="1304"/>
      </w:pPr>
      <w:r>
        <w:t xml:space="preserve">Tonvikten ligger på vardagliga ämnesområden men diskussionen kan också tangera övriga teman och ämnesområden i läroplanen samt aktuella och lokala frågor. </w:t>
      </w:r>
    </w:p>
    <w:p w:rsidR="00975790" w:rsidRPr="00937C45" w:rsidRDefault="00975790" w:rsidP="00975790">
      <w:pPr>
        <w:pStyle w:val="Liststycke"/>
        <w:ind w:left="1304"/>
      </w:pPr>
    </w:p>
    <w:p w:rsidR="00975790" w:rsidRPr="00937C45" w:rsidRDefault="00975790" w:rsidP="00975790">
      <w:pPr>
        <w:pStyle w:val="Liststycke"/>
        <w:spacing w:line="240" w:lineRule="auto"/>
        <w:ind w:left="1304"/>
        <w:rPr>
          <w:i/>
        </w:rPr>
      </w:pPr>
      <w:r w:rsidRPr="00937C45">
        <w:rPr>
          <w:i/>
        </w:rPr>
        <w:t>Bedömning</w:t>
      </w:r>
    </w:p>
    <w:p w:rsidR="00975790" w:rsidRDefault="00975790" w:rsidP="00975790">
      <w:pPr>
        <w:pStyle w:val="Liststycke"/>
        <w:spacing w:line="240" w:lineRule="auto"/>
        <w:ind w:left="1304"/>
      </w:pPr>
      <w:r>
        <w:t xml:space="preserve">Kursen bedöms </w:t>
      </w:r>
      <w:r w:rsidRPr="00937C45">
        <w:t xml:space="preserve">som avlagd (A) eller underkänd (U). </w:t>
      </w:r>
      <w:r>
        <w:t xml:space="preserve">Ett underkänt vitsord i denna kurs kan inte höjas genom deltagande i förnyat förhör. Vitsordet kan höjas genom att den studerande deltar i kursen när den återkommer nästa gång i kursprogrammet. </w:t>
      </w:r>
    </w:p>
    <w:p w:rsidR="00975790" w:rsidRDefault="00975790" w:rsidP="00975790">
      <w:pPr>
        <w:pStyle w:val="Liststycke"/>
        <w:ind w:left="1304"/>
      </w:pPr>
    </w:p>
    <w:p w:rsidR="00975790" w:rsidRPr="00421870" w:rsidRDefault="00975790" w:rsidP="00975790">
      <w:pPr>
        <w:pStyle w:val="Liststycke"/>
        <w:ind w:left="1304"/>
        <w:rPr>
          <w:i/>
        </w:rPr>
      </w:pPr>
      <w:r w:rsidRPr="00421870">
        <w:rPr>
          <w:i/>
        </w:rPr>
        <w:t>Kursen kan inte avläggas genom självständiga studier.</w:t>
      </w:r>
    </w:p>
    <w:p w:rsidR="00975790" w:rsidRDefault="00975790" w:rsidP="00975790">
      <w:pPr>
        <w:pStyle w:val="Liststycke"/>
        <w:ind w:left="1304"/>
      </w:pPr>
    </w:p>
    <w:p w:rsidR="00975790" w:rsidRPr="00421870" w:rsidRDefault="00975790" w:rsidP="00975790">
      <w:pPr>
        <w:pStyle w:val="Liststycke"/>
        <w:spacing w:line="240" w:lineRule="auto"/>
        <w:ind w:left="1304"/>
        <w:rPr>
          <w:i/>
        </w:rPr>
      </w:pPr>
      <w:r w:rsidRPr="00421870">
        <w:rPr>
          <w:i/>
        </w:rPr>
        <w:t>Rekommenderade förkunskaper</w:t>
      </w:r>
    </w:p>
    <w:p w:rsidR="00975790" w:rsidRDefault="00975790" w:rsidP="00975790">
      <w:pPr>
        <w:pStyle w:val="Liststycke"/>
        <w:spacing w:line="240" w:lineRule="auto"/>
        <w:ind w:left="1304"/>
      </w:pPr>
      <w:r>
        <w:t>FinB1-01–04</w:t>
      </w:r>
    </w:p>
    <w:p w:rsidR="000212D7" w:rsidRDefault="000212D7" w:rsidP="00975790">
      <w:pPr>
        <w:pStyle w:val="Liststycke"/>
        <w:spacing w:line="240" w:lineRule="auto"/>
        <w:ind w:left="1304"/>
      </w:pPr>
    </w:p>
    <w:p w:rsidR="000212D7" w:rsidRDefault="000212D7" w:rsidP="00975790">
      <w:pPr>
        <w:pStyle w:val="Liststycke"/>
        <w:spacing w:line="240" w:lineRule="auto"/>
        <w:ind w:left="1304"/>
      </w:pPr>
    </w:p>
    <w:p w:rsidR="000212D7" w:rsidRPr="000212D7" w:rsidRDefault="000212D7" w:rsidP="000212D7">
      <w:pPr>
        <w:ind w:firstLine="1304"/>
        <w:rPr>
          <w:b/>
        </w:rPr>
      </w:pPr>
      <w:r w:rsidRPr="000212D7">
        <w:rPr>
          <w:b/>
        </w:rPr>
        <w:t xml:space="preserve">12. </w:t>
      </w:r>
      <w:proofErr w:type="spellStart"/>
      <w:r w:rsidRPr="000212D7">
        <w:rPr>
          <w:b/>
        </w:rPr>
        <w:t>Asiaa</w:t>
      </w:r>
      <w:proofErr w:type="spellEnd"/>
      <w:r w:rsidRPr="000212D7">
        <w:rPr>
          <w:b/>
        </w:rPr>
        <w:t>!</w:t>
      </w:r>
      <w:r>
        <w:rPr>
          <w:b/>
        </w:rPr>
        <w:t xml:space="preserve"> (</w:t>
      </w:r>
      <w:r w:rsidR="0039377E">
        <w:rPr>
          <w:b/>
        </w:rPr>
        <w:t>FinB1-</w:t>
      </w:r>
      <w:r w:rsidRPr="000212D7">
        <w:rPr>
          <w:b/>
        </w:rPr>
        <w:t>12</w:t>
      </w:r>
      <w:r>
        <w:rPr>
          <w:b/>
        </w:rPr>
        <w:t>/FinA12</w:t>
      </w:r>
      <w:r w:rsidRPr="000212D7">
        <w:rPr>
          <w:b/>
        </w:rPr>
        <w:t xml:space="preserve">)  </w:t>
      </w:r>
    </w:p>
    <w:p w:rsidR="000212D7" w:rsidRPr="000212D7" w:rsidRDefault="000212D7" w:rsidP="000212D7">
      <w:pPr>
        <w:pStyle w:val="Default"/>
        <w:rPr>
          <w:b/>
          <w:i/>
          <w:iCs/>
        </w:rPr>
      </w:pPr>
    </w:p>
    <w:p w:rsidR="000212D7" w:rsidRPr="007D478D" w:rsidRDefault="000212D7" w:rsidP="000212D7">
      <w:pPr>
        <w:pStyle w:val="Default"/>
        <w:ind w:firstLine="1304"/>
      </w:pPr>
      <w:r w:rsidRPr="007D478D">
        <w:rPr>
          <w:i/>
          <w:iCs/>
        </w:rPr>
        <w:t xml:space="preserve">Mål </w:t>
      </w:r>
    </w:p>
    <w:p w:rsidR="000212D7" w:rsidRPr="007D478D" w:rsidRDefault="000212D7" w:rsidP="000212D7">
      <w:pPr>
        <w:pStyle w:val="Default"/>
        <w:ind w:left="1304"/>
      </w:pPr>
      <w:r w:rsidRPr="007D478D">
        <w:t>Målet är att den studerande utökar sitt ordförråd, förbättrar sin förståelse för samt övar sig i att uttrycka sig på finskt fackspråk inom ett valbart ämne genom att delta i en realämneskurs i ett finskspråkigt gymnasium.</w:t>
      </w:r>
    </w:p>
    <w:p w:rsidR="000212D7" w:rsidRPr="007D478D" w:rsidRDefault="000212D7" w:rsidP="000212D7">
      <w:pPr>
        <w:pStyle w:val="Default"/>
      </w:pPr>
    </w:p>
    <w:p w:rsidR="000212D7" w:rsidRPr="007D478D" w:rsidRDefault="000212D7" w:rsidP="000212D7">
      <w:pPr>
        <w:pStyle w:val="Default"/>
        <w:ind w:firstLine="1304"/>
      </w:pPr>
      <w:r w:rsidRPr="007D478D">
        <w:rPr>
          <w:i/>
          <w:iCs/>
        </w:rPr>
        <w:t xml:space="preserve">Centralt innehåll </w:t>
      </w:r>
    </w:p>
    <w:p w:rsidR="000212D7" w:rsidRPr="007D478D" w:rsidRDefault="000212D7" w:rsidP="000212D7">
      <w:pPr>
        <w:pStyle w:val="Default"/>
        <w:ind w:left="1304"/>
      </w:pPr>
      <w:r w:rsidRPr="007D478D">
        <w:t xml:space="preserve">Innehållet i kursen bestäms av den studerandes tidigare kunskaper i finska. Om möjligt deltar den studerande i undervisningen i den valda realämneskursen som </w:t>
      </w:r>
      <w:r w:rsidRPr="007D478D">
        <w:lastRenderedPageBreak/>
        <w:t>vilken studerande som helst i det finska gymnasiet (i). Studerande som vill träna på mera grundläggande språkkunskaper arbetar t.ex. med ordlistor i anslutning till kursens stoff, idiomatiska uttryck inom ämnesområdet, tolkning av på kursen behandlade bilder, filmer och liknande. Den studerandes prestationer samlas till en portfolio (ii).</w:t>
      </w:r>
    </w:p>
    <w:p w:rsidR="000212D7" w:rsidRPr="007D478D" w:rsidRDefault="000212D7" w:rsidP="000212D7">
      <w:pPr>
        <w:pStyle w:val="Default"/>
      </w:pPr>
    </w:p>
    <w:p w:rsidR="000212D7" w:rsidRPr="007D478D" w:rsidRDefault="000212D7" w:rsidP="000212D7">
      <w:pPr>
        <w:pStyle w:val="Default"/>
        <w:ind w:firstLine="1304"/>
      </w:pPr>
      <w:r w:rsidRPr="007D478D">
        <w:rPr>
          <w:i/>
          <w:iCs/>
        </w:rPr>
        <w:t xml:space="preserve">Bedömning </w:t>
      </w:r>
    </w:p>
    <w:p w:rsidR="000212D7" w:rsidRPr="007D478D" w:rsidRDefault="000212D7" w:rsidP="000212D7">
      <w:pPr>
        <w:pStyle w:val="Default"/>
        <w:ind w:left="1304"/>
      </w:pPr>
      <w:r w:rsidRPr="007D478D">
        <w:t xml:space="preserve">Kurs som studeras enligt det första alternativet (i) bedöms av det finska gymnasiets lärare så som bestäms i det finskspråkiga gymnasiets lärarplan. Om studerande efter bedömningen så önskar kan kursen räknas den studerande till godo som motsvarande kurs i Jakobstads gymnasium. Om studerande önskar, räknas kursen till godo som en tillämpad kurs i finska och bedöms vid erkännandet av kunnandet som avlagd (A) eller underkänd (U). </w:t>
      </w:r>
    </w:p>
    <w:p w:rsidR="000212D7" w:rsidRPr="007D478D" w:rsidRDefault="000212D7" w:rsidP="000212D7">
      <w:pPr>
        <w:pStyle w:val="Default"/>
      </w:pPr>
    </w:p>
    <w:p w:rsidR="000212D7" w:rsidRPr="007D478D" w:rsidRDefault="000212D7" w:rsidP="000212D7">
      <w:pPr>
        <w:pStyle w:val="Default"/>
        <w:ind w:left="1304"/>
      </w:pPr>
      <w:r w:rsidRPr="007D478D">
        <w:t>Kurs som studeras enligt det andra alternativet (ii) bedöms av lärare i finska vid Jakobstads gymnasium på basen av inlämnad portfolio och utlåtande av realämnesläraren i det finska gymnasiet. Kursen bedöms som avlagd (A) eller underkänd (U). Ett underkänt vitsord som baserar sig på inlämnad portfolio kan inte höjas genom deltagande i förnyat förhör. Vitsordet kan höjas genom att den studerande deltar i kursen när den återkommer nästa gång i kursprogrammet.</w:t>
      </w:r>
    </w:p>
    <w:p w:rsidR="000212D7" w:rsidRPr="007D478D" w:rsidRDefault="000212D7" w:rsidP="000212D7">
      <w:pPr>
        <w:pStyle w:val="Default"/>
      </w:pPr>
    </w:p>
    <w:p w:rsidR="000212D7" w:rsidRDefault="000212D7" w:rsidP="000212D7">
      <w:pPr>
        <w:tabs>
          <w:tab w:val="left" w:pos="5813"/>
        </w:tabs>
        <w:ind w:left="1276"/>
        <w:rPr>
          <w:i/>
          <w:iCs/>
          <w:sz w:val="23"/>
          <w:szCs w:val="23"/>
        </w:rPr>
      </w:pPr>
      <w:r w:rsidRPr="007D478D">
        <w:rPr>
          <w:i/>
          <w:iCs/>
        </w:rPr>
        <w:t>Kursen kan inte avläggas genom självständiga studier.</w:t>
      </w:r>
      <w:r>
        <w:rPr>
          <w:i/>
          <w:iCs/>
          <w:sz w:val="23"/>
          <w:szCs w:val="23"/>
        </w:rPr>
        <w:tab/>
      </w:r>
    </w:p>
    <w:p w:rsidR="000212D7" w:rsidRDefault="000212D7" w:rsidP="000212D7">
      <w:pPr>
        <w:tabs>
          <w:tab w:val="left" w:pos="5813"/>
        </w:tabs>
        <w:rPr>
          <w:i/>
          <w:iCs/>
          <w:sz w:val="23"/>
          <w:szCs w:val="23"/>
        </w:rPr>
      </w:pPr>
    </w:p>
    <w:p w:rsidR="000212D7" w:rsidRPr="000212D7" w:rsidRDefault="000212D7" w:rsidP="000212D7">
      <w:pPr>
        <w:pStyle w:val="Default"/>
        <w:rPr>
          <w:b/>
          <w:bCs/>
          <w:sz w:val="23"/>
          <w:szCs w:val="23"/>
        </w:rPr>
      </w:pPr>
    </w:p>
    <w:p w:rsidR="000212D7" w:rsidRPr="000212D7" w:rsidRDefault="000212D7" w:rsidP="000212D7">
      <w:pPr>
        <w:pStyle w:val="Default"/>
        <w:ind w:firstLine="1276"/>
      </w:pPr>
      <w:r w:rsidRPr="000212D7">
        <w:rPr>
          <w:b/>
          <w:bCs/>
        </w:rPr>
        <w:t xml:space="preserve">13. </w:t>
      </w:r>
      <w:proofErr w:type="spellStart"/>
      <w:r w:rsidRPr="000212D7">
        <w:rPr>
          <w:b/>
          <w:bCs/>
        </w:rPr>
        <w:t>Lisää</w:t>
      </w:r>
      <w:proofErr w:type="spellEnd"/>
      <w:r w:rsidRPr="000212D7">
        <w:rPr>
          <w:b/>
          <w:bCs/>
        </w:rPr>
        <w:t xml:space="preserve"> </w:t>
      </w:r>
      <w:proofErr w:type="spellStart"/>
      <w:r w:rsidRPr="000212D7">
        <w:rPr>
          <w:b/>
          <w:bCs/>
        </w:rPr>
        <w:t>asiaa</w:t>
      </w:r>
      <w:proofErr w:type="spellEnd"/>
      <w:r w:rsidRPr="000212D7">
        <w:rPr>
          <w:b/>
          <w:bCs/>
        </w:rPr>
        <w:t>!</w:t>
      </w:r>
      <w:r>
        <w:rPr>
          <w:b/>
          <w:bCs/>
        </w:rPr>
        <w:t xml:space="preserve"> (</w:t>
      </w:r>
      <w:r w:rsidR="0039377E">
        <w:rPr>
          <w:b/>
          <w:bCs/>
        </w:rPr>
        <w:t>FinB1-</w:t>
      </w:r>
      <w:r w:rsidRPr="000212D7">
        <w:rPr>
          <w:b/>
          <w:bCs/>
        </w:rPr>
        <w:t>13</w:t>
      </w:r>
      <w:r>
        <w:rPr>
          <w:b/>
          <w:bCs/>
        </w:rPr>
        <w:t>/FinA13</w:t>
      </w:r>
      <w:r w:rsidRPr="000212D7">
        <w:rPr>
          <w:b/>
          <w:bCs/>
        </w:rPr>
        <w:t xml:space="preserve">) </w:t>
      </w:r>
    </w:p>
    <w:p w:rsidR="000212D7" w:rsidRPr="000212D7" w:rsidRDefault="000212D7" w:rsidP="000212D7">
      <w:pPr>
        <w:pStyle w:val="Default"/>
        <w:rPr>
          <w:i/>
          <w:iCs/>
        </w:rPr>
      </w:pPr>
    </w:p>
    <w:p w:rsidR="000212D7" w:rsidRPr="007D478D" w:rsidRDefault="000212D7" w:rsidP="000212D7">
      <w:pPr>
        <w:pStyle w:val="Default"/>
        <w:ind w:left="1276"/>
      </w:pPr>
      <w:r w:rsidRPr="007D478D">
        <w:rPr>
          <w:iCs/>
        </w:rPr>
        <w:t xml:space="preserve">Kursen är likadan som kurs 12 </w:t>
      </w:r>
      <w:proofErr w:type="spellStart"/>
      <w:r w:rsidRPr="007D478D">
        <w:rPr>
          <w:iCs/>
        </w:rPr>
        <w:t>Asiaa</w:t>
      </w:r>
      <w:proofErr w:type="spellEnd"/>
      <w:r w:rsidRPr="007D478D">
        <w:rPr>
          <w:iCs/>
        </w:rPr>
        <w:t xml:space="preserve">! Realämneskursen skall vara en annan än i kurs 12. </w:t>
      </w:r>
    </w:p>
    <w:p w:rsidR="000212D7" w:rsidRPr="00ED70AF" w:rsidRDefault="000212D7" w:rsidP="00975790">
      <w:pPr>
        <w:pStyle w:val="Liststycke"/>
        <w:spacing w:line="240" w:lineRule="auto"/>
        <w:ind w:left="1304"/>
        <w:rPr>
          <w:i/>
        </w:rPr>
      </w:pPr>
    </w:p>
    <w:p w:rsidR="00477594" w:rsidRDefault="00477594" w:rsidP="002735B7">
      <w:pPr>
        <w:spacing w:line="240" w:lineRule="auto"/>
        <w:ind w:left="1304"/>
        <w:contextualSpacing/>
      </w:pPr>
    </w:p>
    <w:p w:rsidR="00975790" w:rsidRPr="00A958EB" w:rsidRDefault="00975790" w:rsidP="002735B7">
      <w:pPr>
        <w:spacing w:line="240" w:lineRule="auto"/>
        <w:ind w:left="1304"/>
        <w:contextualSpacing/>
      </w:pPr>
    </w:p>
    <w:p w:rsidR="00CD7D62" w:rsidRDefault="00CD7D62" w:rsidP="008217C2">
      <w:pPr>
        <w:pStyle w:val="Rubrik3"/>
      </w:pPr>
      <w:bookmarkStart w:id="87" w:name="_Toc415582286"/>
      <w:bookmarkStart w:id="88" w:name="_Toc484000673"/>
      <w:r>
        <w:br w:type="page"/>
      </w:r>
    </w:p>
    <w:p w:rsidR="002735B7" w:rsidRPr="00A958EB" w:rsidRDefault="002735B7" w:rsidP="008217C2">
      <w:pPr>
        <w:pStyle w:val="Rubrik3"/>
        <w:rPr>
          <w:szCs w:val="20"/>
        </w:rPr>
      </w:pPr>
      <w:bookmarkStart w:id="89" w:name="_Toc490138536"/>
      <w:r w:rsidRPr="00A958EB">
        <w:lastRenderedPageBreak/>
        <w:t>5.4.1.3   Finska, B3-lärokurs</w:t>
      </w:r>
      <w:bookmarkEnd w:id="87"/>
      <w:bookmarkEnd w:id="88"/>
      <w:bookmarkEnd w:id="89"/>
    </w:p>
    <w:p w:rsidR="002735B7" w:rsidRPr="00A958EB" w:rsidRDefault="002735B7" w:rsidP="002735B7">
      <w:pPr>
        <w:spacing w:line="240" w:lineRule="auto"/>
        <w:rPr>
          <w:b/>
        </w:rPr>
      </w:pPr>
      <w:r w:rsidRPr="00A958EB">
        <w:rPr>
          <w:b/>
        </w:rPr>
        <w:tab/>
      </w:r>
    </w:p>
    <w:p w:rsidR="002735B7" w:rsidRPr="00A958EB" w:rsidRDefault="002735B7" w:rsidP="002735B7">
      <w:pPr>
        <w:spacing w:line="240" w:lineRule="auto"/>
        <w:ind w:left="1304"/>
      </w:pPr>
      <w:r w:rsidRPr="00A958EB">
        <w:rPr>
          <w:i/>
          <w:shd w:val="clear" w:color="auto" w:fill="FFFFFF"/>
        </w:rPr>
        <w:t xml:space="preserve">”För en studerande som befriats från studier i det andra inhemska språket enligt 13 § i gymnasielagen, kan undervisning i det andra inhemska språket ordnas enligt lärokursen för B-språk som inleds i gymnasiet.” </w:t>
      </w:r>
      <w:r w:rsidRPr="00A958EB">
        <w:rPr>
          <w:shd w:val="clear" w:color="auto" w:fill="FFFFFF"/>
        </w:rPr>
        <w:t>(Statsrådets förordning 942/2014, 9</w:t>
      </w:r>
      <w:r w:rsidR="00A958EB">
        <w:rPr>
          <w:shd w:val="clear" w:color="auto" w:fill="FFFFFF"/>
        </w:rPr>
        <w:t> </w:t>
      </w:r>
      <w:r w:rsidRPr="00A958EB">
        <w:rPr>
          <w:shd w:val="clear" w:color="auto" w:fill="FFFFFF"/>
        </w:rPr>
        <w:t>§)</w:t>
      </w:r>
    </w:p>
    <w:p w:rsidR="002735B7" w:rsidRPr="00A958EB" w:rsidRDefault="002735B7" w:rsidP="002735B7">
      <w:pPr>
        <w:spacing w:line="240" w:lineRule="auto"/>
        <w:rPr>
          <w:b/>
        </w:rPr>
      </w:pPr>
      <w:r w:rsidRPr="00A958EB">
        <w:rPr>
          <w:b/>
        </w:rPr>
        <w:t xml:space="preserve"> </w:t>
      </w:r>
    </w:p>
    <w:p w:rsidR="00FF1960" w:rsidRPr="00A958EB" w:rsidRDefault="00FF1960" w:rsidP="002735B7">
      <w:pPr>
        <w:spacing w:line="240" w:lineRule="auto"/>
        <w:rPr>
          <w:b/>
        </w:rPr>
      </w:pPr>
    </w:p>
    <w:p w:rsidR="002735B7" w:rsidRPr="00A958EB" w:rsidRDefault="002735B7" w:rsidP="002735B7">
      <w:pPr>
        <w:spacing w:line="240" w:lineRule="auto"/>
        <w:ind w:left="1304"/>
        <w:rPr>
          <w:b/>
        </w:rPr>
      </w:pPr>
      <w:r w:rsidRPr="00A958EB">
        <w:rPr>
          <w:b/>
        </w:rPr>
        <w:t>Mål för undervisningen</w:t>
      </w:r>
    </w:p>
    <w:p w:rsidR="002735B7" w:rsidRPr="00202A49" w:rsidRDefault="002735B7" w:rsidP="002735B7">
      <w:pPr>
        <w:spacing w:line="240" w:lineRule="auto"/>
        <w:ind w:left="1304"/>
      </w:pPr>
    </w:p>
    <w:p w:rsidR="002735B7" w:rsidRPr="00202A49" w:rsidRDefault="002735B7" w:rsidP="002735B7">
      <w:pPr>
        <w:spacing w:line="240" w:lineRule="auto"/>
        <w:ind w:left="1304"/>
      </w:pPr>
      <w:r w:rsidRPr="00202A49">
        <w:t>Specifika mål för undervisningen i B3-lärokurs i finska är att den studerande ska</w:t>
      </w:r>
    </w:p>
    <w:p w:rsidR="002735B7" w:rsidRPr="00202A49" w:rsidRDefault="002735B7" w:rsidP="002735B7">
      <w:pPr>
        <w:numPr>
          <w:ilvl w:val="0"/>
          <w:numId w:val="33"/>
        </w:numPr>
        <w:spacing w:line="240" w:lineRule="auto"/>
      </w:pPr>
      <w:r w:rsidRPr="00202A49">
        <w:t>bli medveten om och värdesätta den egna språk- och kulturbakgrunden samt</w:t>
      </w:r>
      <w:r w:rsidRPr="00202A49">
        <w:rPr>
          <w:strike/>
        </w:rPr>
        <w:t xml:space="preserve"> </w:t>
      </w:r>
      <w:r w:rsidRPr="00202A49">
        <w:t>reflektera över de språk hen studerar eller kan från tidigare och hur dessa förhåller sig till varandra</w:t>
      </w:r>
    </w:p>
    <w:p w:rsidR="002735B7" w:rsidRPr="00202A49" w:rsidRDefault="002735B7" w:rsidP="002735B7">
      <w:pPr>
        <w:numPr>
          <w:ilvl w:val="0"/>
          <w:numId w:val="33"/>
        </w:numPr>
        <w:spacing w:line="240" w:lineRule="auto"/>
        <w:rPr>
          <w:rFonts w:eastAsia="Calibri"/>
          <w:lang w:eastAsia="en-US"/>
        </w:rPr>
      </w:pPr>
      <w:r w:rsidRPr="00202A49">
        <w:rPr>
          <w:rFonts w:eastAsia="Calibri"/>
          <w:lang w:eastAsia="en-US"/>
        </w:rPr>
        <w:t>bli motiverad att utöka sin språkliga repertoar</w:t>
      </w:r>
    </w:p>
    <w:p w:rsidR="002735B7" w:rsidRPr="00202A49" w:rsidRDefault="002735B7" w:rsidP="002735B7">
      <w:pPr>
        <w:numPr>
          <w:ilvl w:val="0"/>
          <w:numId w:val="33"/>
        </w:numPr>
        <w:spacing w:line="240" w:lineRule="auto"/>
        <w:rPr>
          <w:rFonts w:eastAsia="Calibri"/>
          <w:lang w:eastAsia="en-US"/>
        </w:rPr>
      </w:pPr>
      <w:r w:rsidRPr="00202A49">
        <w:rPr>
          <w:rFonts w:eastAsia="Calibri"/>
          <w:lang w:eastAsia="en-US"/>
        </w:rPr>
        <w:t>bekanta sig med svenskans och finskans ställning som nationalspråk</w:t>
      </w:r>
    </w:p>
    <w:p w:rsidR="002735B7" w:rsidRPr="00202A49" w:rsidRDefault="002735B7" w:rsidP="002735B7">
      <w:pPr>
        <w:numPr>
          <w:ilvl w:val="0"/>
          <w:numId w:val="33"/>
        </w:numPr>
        <w:spacing w:line="240" w:lineRule="auto"/>
        <w:rPr>
          <w:rFonts w:eastAsia="Calibri"/>
          <w:lang w:eastAsia="en-US"/>
        </w:rPr>
      </w:pPr>
      <w:r w:rsidRPr="00202A49">
        <w:rPr>
          <w:rFonts w:eastAsia="Calibri"/>
          <w:lang w:eastAsia="en-US"/>
        </w:rPr>
        <w:t xml:space="preserve">bli bekant med hur finska och svenska språket påverkas av varandra i Finland </w:t>
      </w:r>
    </w:p>
    <w:p w:rsidR="002735B7" w:rsidRPr="00202A49" w:rsidRDefault="002735B7" w:rsidP="002735B7">
      <w:pPr>
        <w:numPr>
          <w:ilvl w:val="0"/>
          <w:numId w:val="34"/>
        </w:numPr>
        <w:spacing w:line="240" w:lineRule="auto"/>
        <w:contextualSpacing/>
        <w:rPr>
          <w:rFonts w:eastAsia="Calibri"/>
          <w:lang w:eastAsia="en-US"/>
        </w:rPr>
      </w:pPr>
      <w:r w:rsidRPr="00202A49">
        <w:rPr>
          <w:rFonts w:eastAsia="Calibri"/>
          <w:lang w:eastAsia="en-US"/>
        </w:rPr>
        <w:t>kunna relatera sin språkkunskap till kunskapsnivå A2.2 då det gäller förmåga att kommunicera och att tolka texter samt till kunskapsnivå A2.1 då det gäller förmåga att producera texter samt utvärdera och vidareutveckla sina språkkunskaper.</w:t>
      </w:r>
    </w:p>
    <w:p w:rsidR="002735B7" w:rsidRDefault="002735B7" w:rsidP="002735B7">
      <w:pPr>
        <w:spacing w:line="240" w:lineRule="auto"/>
        <w:ind w:left="1664"/>
      </w:pPr>
    </w:p>
    <w:p w:rsidR="00A958EB" w:rsidRPr="00202A49" w:rsidRDefault="00A958EB" w:rsidP="002735B7">
      <w:pPr>
        <w:spacing w:line="240" w:lineRule="auto"/>
        <w:ind w:left="1664"/>
      </w:pPr>
    </w:p>
    <w:p w:rsidR="002735B7" w:rsidRPr="00202A49" w:rsidRDefault="002735B7" w:rsidP="002735B7">
      <w:pPr>
        <w:spacing w:line="240" w:lineRule="auto"/>
        <w:ind w:firstLine="1304"/>
        <w:rPr>
          <w:b/>
          <w:bCs/>
        </w:rPr>
      </w:pPr>
      <w:r w:rsidRPr="00202A49">
        <w:rPr>
          <w:b/>
          <w:bCs/>
        </w:rPr>
        <w:t>Nationella fördjupade kurser</w:t>
      </w:r>
    </w:p>
    <w:p w:rsidR="002735B7" w:rsidRPr="00202A49" w:rsidRDefault="002735B7" w:rsidP="002735B7">
      <w:pPr>
        <w:spacing w:line="240" w:lineRule="auto"/>
        <w:ind w:left="1304"/>
        <w:rPr>
          <w:b/>
          <w:bCs/>
        </w:rPr>
      </w:pPr>
    </w:p>
    <w:p w:rsidR="002735B7" w:rsidRPr="00202A49" w:rsidRDefault="002735B7" w:rsidP="002735B7">
      <w:pPr>
        <w:spacing w:line="240" w:lineRule="auto"/>
        <w:ind w:left="1304"/>
        <w:rPr>
          <w:bCs/>
        </w:rPr>
      </w:pPr>
      <w:r w:rsidRPr="00202A49">
        <w:rPr>
          <w:bCs/>
        </w:rPr>
        <w:t>Under de första kurserna ska man betona muntlig kommunikation och interaktion och enkla skriftliga övningar som naturligt är kopplade till denna. Man ska också öva hörförståelse. Andelen skriftliga övningar ska småningom öka, men muntlig interaktion övas fortsättningsvis under alla kurser. I kurserna ska ingå många olika slag av övningar inom språkets olika delområden och man koncentrerar sig på att utveckla en grundläggande språkfärdighet som behövs i vardagen. Från början ska man fästa uppmärksamhet vid ett naturligt finskt uttal.</w:t>
      </w:r>
    </w:p>
    <w:p w:rsidR="002735B7" w:rsidRPr="00202A49" w:rsidRDefault="002735B7" w:rsidP="002735B7">
      <w:pPr>
        <w:spacing w:line="240" w:lineRule="auto"/>
        <w:ind w:left="1304"/>
        <w:rPr>
          <w:bCs/>
        </w:rPr>
      </w:pPr>
    </w:p>
    <w:p w:rsidR="002735B7" w:rsidRPr="00202A49" w:rsidRDefault="002735B7" w:rsidP="002735B7">
      <w:pPr>
        <w:spacing w:line="240" w:lineRule="auto"/>
        <w:ind w:left="1304"/>
        <w:rPr>
          <w:bCs/>
        </w:rPr>
      </w:pPr>
      <w:r w:rsidRPr="00202A49">
        <w:rPr>
          <w:bCs/>
        </w:rPr>
        <w:t xml:space="preserve">Under kurserna ska det vid behov reserveras tid att behandla gemensamt överenskomna eller aktuella frågor. Under alla kurser kan man utveckla de studerandes </w:t>
      </w:r>
      <w:proofErr w:type="spellStart"/>
      <w:r w:rsidRPr="00202A49">
        <w:rPr>
          <w:bCs/>
        </w:rPr>
        <w:t>multilitteracitet</w:t>
      </w:r>
      <w:proofErr w:type="spellEnd"/>
      <w:r w:rsidRPr="00202A49">
        <w:rPr>
          <w:bCs/>
        </w:rPr>
        <w:t xml:space="preserve"> genom att i relevanta sammanhang behandla litteratur, film, musik, teater, bildkonst och medier. Man bekantar sig även med olika textgenrer. Under alla kurser kan man arbeta ämnesövergripande. </w:t>
      </w:r>
    </w:p>
    <w:p w:rsidR="004B5925" w:rsidRDefault="004B5925" w:rsidP="002735B7">
      <w:pPr>
        <w:spacing w:line="240" w:lineRule="auto"/>
        <w:ind w:left="1304"/>
        <w:rPr>
          <w:b/>
          <w:bCs/>
        </w:rPr>
      </w:pPr>
    </w:p>
    <w:p w:rsidR="004B5925" w:rsidRDefault="004B5925" w:rsidP="002735B7">
      <w:pPr>
        <w:spacing w:line="240" w:lineRule="auto"/>
        <w:ind w:left="1304"/>
        <w:rPr>
          <w:b/>
          <w:bCs/>
        </w:rPr>
      </w:pPr>
    </w:p>
    <w:p w:rsidR="002735B7" w:rsidRPr="00202A49" w:rsidRDefault="002735B7" w:rsidP="002735B7">
      <w:pPr>
        <w:spacing w:line="240" w:lineRule="auto"/>
        <w:ind w:left="1304"/>
        <w:rPr>
          <w:b/>
          <w:bCs/>
        </w:rPr>
      </w:pPr>
      <w:r w:rsidRPr="00202A49">
        <w:rPr>
          <w:b/>
          <w:bCs/>
        </w:rPr>
        <w:t>1. Vi bekantar oss med varandra och den</w:t>
      </w:r>
      <w:r w:rsidR="006632E1">
        <w:rPr>
          <w:b/>
          <w:bCs/>
        </w:rPr>
        <w:t xml:space="preserve"> finskspråkiga kulturmiljön (Fin</w:t>
      </w:r>
      <w:r w:rsidRPr="00202A49">
        <w:rPr>
          <w:b/>
          <w:bCs/>
        </w:rPr>
        <w:t>B3</w:t>
      </w:r>
      <w:r w:rsidR="00CF3E81">
        <w:rPr>
          <w:b/>
          <w:bCs/>
        </w:rPr>
        <w:t>-0</w:t>
      </w:r>
      <w:r w:rsidRPr="00202A49">
        <w:rPr>
          <w:b/>
          <w:bCs/>
        </w:rPr>
        <w:t>1)</w:t>
      </w:r>
    </w:p>
    <w:p w:rsidR="002735B7" w:rsidRPr="00202A49" w:rsidRDefault="002735B7" w:rsidP="002735B7">
      <w:pPr>
        <w:spacing w:line="240" w:lineRule="auto"/>
        <w:ind w:left="1304"/>
      </w:pPr>
    </w:p>
    <w:p w:rsidR="00CF3E81" w:rsidRPr="00937C45" w:rsidRDefault="00CF3E81" w:rsidP="00CF3E81">
      <w:pPr>
        <w:pStyle w:val="Liststycke"/>
        <w:ind w:left="1304"/>
        <w:rPr>
          <w:b/>
        </w:rPr>
      </w:pPr>
      <w:r w:rsidRPr="00937C45">
        <w:rPr>
          <w:i/>
        </w:rPr>
        <w:t>Mål</w:t>
      </w:r>
      <w:r w:rsidRPr="00937C45">
        <w:rPr>
          <w:b/>
        </w:rPr>
        <w:t xml:space="preserve"> </w:t>
      </w:r>
    </w:p>
    <w:p w:rsidR="002735B7" w:rsidRDefault="002735B7" w:rsidP="002735B7">
      <w:pPr>
        <w:spacing w:line="240" w:lineRule="auto"/>
        <w:ind w:left="1304"/>
      </w:pPr>
      <w:r w:rsidRPr="00202A49">
        <w:t xml:space="preserve">Under kursen utforskar den studerande finska språket i relation till andra språk som hen redan kan eller har studerat. </w:t>
      </w:r>
    </w:p>
    <w:p w:rsidR="00CF3E81" w:rsidRDefault="00CF3E81" w:rsidP="002735B7">
      <w:pPr>
        <w:spacing w:line="240" w:lineRule="auto"/>
        <w:ind w:left="1304"/>
      </w:pPr>
    </w:p>
    <w:p w:rsidR="006B6B38" w:rsidRPr="00937C45" w:rsidRDefault="006B6B38" w:rsidP="00CF3E81">
      <w:pPr>
        <w:pStyle w:val="Liststycke"/>
        <w:ind w:left="1304"/>
        <w:rPr>
          <w:i/>
        </w:rPr>
      </w:pPr>
      <w:r w:rsidRPr="00937C45">
        <w:rPr>
          <w:i/>
        </w:rPr>
        <w:t>Centralt innehåll</w:t>
      </w:r>
    </w:p>
    <w:p w:rsidR="00CF3E81" w:rsidRPr="00202A49" w:rsidRDefault="00CF3E81" w:rsidP="00CF3E81">
      <w:pPr>
        <w:spacing w:line="240" w:lineRule="auto"/>
        <w:ind w:left="1304"/>
      </w:pPr>
      <w:r w:rsidRPr="00202A49">
        <w:t xml:space="preserve">De studerande bekantar sig med den finskspråkiga kulturmiljön och övar sig i att kommunicera i olika vardagliga kommunikationssituationer och att använda </w:t>
      </w:r>
      <w:r w:rsidRPr="00202A49">
        <w:lastRenderedPageBreak/>
        <w:t>kommunikationsstrategier och artigt språkbruk som behövs till exempel då man träffar nya människor.</w:t>
      </w:r>
    </w:p>
    <w:p w:rsidR="006B6B38" w:rsidRPr="00937C45" w:rsidRDefault="006B6B38" w:rsidP="00CF3E81">
      <w:pPr>
        <w:pStyle w:val="Liststycke"/>
        <w:ind w:left="1304"/>
      </w:pPr>
    </w:p>
    <w:p w:rsidR="006B6B38" w:rsidRPr="00937C45" w:rsidRDefault="006B6B38" w:rsidP="00A63AD5">
      <w:pPr>
        <w:pStyle w:val="Liststycke"/>
        <w:spacing w:line="240" w:lineRule="auto"/>
        <w:ind w:left="1304"/>
        <w:rPr>
          <w:i/>
        </w:rPr>
      </w:pPr>
      <w:r w:rsidRPr="00937C45">
        <w:rPr>
          <w:i/>
        </w:rPr>
        <w:t>Bedömning</w:t>
      </w:r>
    </w:p>
    <w:p w:rsidR="006B6B38" w:rsidRPr="00EF12D5" w:rsidRDefault="006B6B38" w:rsidP="00A63AD5">
      <w:pPr>
        <w:pStyle w:val="Liststycke"/>
        <w:spacing w:line="240" w:lineRule="auto"/>
        <w:ind w:left="1304"/>
      </w:pPr>
      <w:r w:rsidRPr="00937C45">
        <w:t>Kursen bedöms med siffervitsord</w:t>
      </w:r>
      <w:r>
        <w:t xml:space="preserve">. </w:t>
      </w:r>
      <w:r>
        <w:tab/>
        <w:t xml:space="preserve"> </w:t>
      </w:r>
    </w:p>
    <w:p w:rsidR="006B6B38" w:rsidRDefault="006B6B38" w:rsidP="00CF3E81">
      <w:pPr>
        <w:pStyle w:val="Liststycke"/>
        <w:ind w:left="1304"/>
      </w:pPr>
    </w:p>
    <w:p w:rsidR="006B6B38" w:rsidRPr="00421870" w:rsidRDefault="006B6B38" w:rsidP="00CF3E81">
      <w:pPr>
        <w:pStyle w:val="Liststycke"/>
        <w:ind w:left="1304"/>
        <w:rPr>
          <w:i/>
        </w:rPr>
      </w:pPr>
      <w:r w:rsidRPr="00421870">
        <w:rPr>
          <w:i/>
        </w:rPr>
        <w:t>Kursen kan inte avläggas genom självständiga studier.</w:t>
      </w:r>
    </w:p>
    <w:p w:rsidR="006B6B38" w:rsidRDefault="006B6B38" w:rsidP="00CF3E81">
      <w:pPr>
        <w:pStyle w:val="Liststycke"/>
        <w:ind w:left="1304"/>
      </w:pPr>
    </w:p>
    <w:p w:rsidR="006B6B38" w:rsidRPr="00421870" w:rsidRDefault="006B6B38" w:rsidP="00A63AD5">
      <w:pPr>
        <w:pStyle w:val="Liststycke"/>
        <w:spacing w:line="240" w:lineRule="auto"/>
        <w:ind w:left="1304"/>
        <w:rPr>
          <w:i/>
        </w:rPr>
      </w:pPr>
      <w:r w:rsidRPr="00421870">
        <w:rPr>
          <w:i/>
        </w:rPr>
        <w:t>Rekommenderade förkunskaper</w:t>
      </w:r>
    </w:p>
    <w:p w:rsidR="006B6B38" w:rsidRPr="00EB1530" w:rsidRDefault="006B6B38" w:rsidP="00A63AD5">
      <w:pPr>
        <w:pStyle w:val="Liststycke"/>
        <w:spacing w:line="240" w:lineRule="auto"/>
        <w:ind w:left="1304"/>
      </w:pPr>
      <w:r w:rsidRPr="00EB1530">
        <w:t>Kursen kan avläggas utan särskilda förkunskaper</w:t>
      </w:r>
      <w:r>
        <w:t>.</w:t>
      </w:r>
      <w:r w:rsidRPr="00EB1530">
        <w:tab/>
      </w:r>
    </w:p>
    <w:p w:rsidR="006B6B38" w:rsidRDefault="006B6B38" w:rsidP="006B6B38">
      <w:pPr>
        <w:spacing w:line="240" w:lineRule="auto"/>
        <w:ind w:left="1304"/>
      </w:pPr>
    </w:p>
    <w:p w:rsidR="004B5925" w:rsidRPr="00202A49" w:rsidRDefault="004B5925" w:rsidP="006B6B38">
      <w:pPr>
        <w:spacing w:line="240" w:lineRule="auto"/>
        <w:ind w:left="1304"/>
      </w:pPr>
    </w:p>
    <w:p w:rsidR="002735B7" w:rsidRPr="00202A49" w:rsidRDefault="006632E1" w:rsidP="002735B7">
      <w:pPr>
        <w:spacing w:line="240" w:lineRule="auto"/>
        <w:ind w:firstLine="1304"/>
        <w:rPr>
          <w:b/>
          <w:bCs/>
        </w:rPr>
      </w:pPr>
      <w:r>
        <w:rPr>
          <w:b/>
          <w:bCs/>
        </w:rPr>
        <w:t>2. På finska i Finland (Fin</w:t>
      </w:r>
      <w:r w:rsidR="002735B7" w:rsidRPr="00202A49">
        <w:rPr>
          <w:b/>
          <w:bCs/>
        </w:rPr>
        <w:t>B3</w:t>
      </w:r>
      <w:r w:rsidR="006D0CB2">
        <w:rPr>
          <w:b/>
          <w:bCs/>
        </w:rPr>
        <w:t>-0</w:t>
      </w:r>
      <w:r w:rsidR="002735B7" w:rsidRPr="00202A49">
        <w:rPr>
          <w:b/>
          <w:bCs/>
        </w:rPr>
        <w:t>2)</w:t>
      </w:r>
    </w:p>
    <w:p w:rsidR="002735B7" w:rsidRPr="00202A49" w:rsidRDefault="002735B7" w:rsidP="002735B7">
      <w:pPr>
        <w:spacing w:line="240" w:lineRule="auto"/>
        <w:ind w:left="1304"/>
      </w:pPr>
    </w:p>
    <w:p w:rsidR="006D0CB2" w:rsidRPr="00937C45" w:rsidRDefault="006D0CB2" w:rsidP="006D0CB2">
      <w:pPr>
        <w:pStyle w:val="Liststycke"/>
        <w:ind w:left="1304"/>
        <w:rPr>
          <w:b/>
        </w:rPr>
      </w:pPr>
      <w:r w:rsidRPr="00937C45">
        <w:rPr>
          <w:i/>
        </w:rPr>
        <w:t>Mål</w:t>
      </w:r>
      <w:r w:rsidRPr="00937C45">
        <w:rPr>
          <w:b/>
        </w:rPr>
        <w:t xml:space="preserve"> </w:t>
      </w:r>
    </w:p>
    <w:p w:rsidR="008217C2" w:rsidRPr="00202A49" w:rsidRDefault="002735B7" w:rsidP="009D1100">
      <w:pPr>
        <w:spacing w:line="240" w:lineRule="auto"/>
        <w:ind w:left="1304"/>
      </w:pPr>
      <w:r w:rsidRPr="00202A49">
        <w:t xml:space="preserve">Under kursen lär sig den studerande att kommunicera i vardagliga och bekanta situationer som berör kultur, allmänbildning och resande. </w:t>
      </w:r>
    </w:p>
    <w:p w:rsidR="008217C2" w:rsidRDefault="008217C2" w:rsidP="002735B7">
      <w:pPr>
        <w:spacing w:line="240" w:lineRule="auto"/>
        <w:ind w:left="1304"/>
        <w:rPr>
          <w:b/>
          <w:bCs/>
        </w:rPr>
      </w:pPr>
    </w:p>
    <w:p w:rsidR="006B6B38" w:rsidRPr="00937C45" w:rsidRDefault="006B6B38" w:rsidP="006D0CB2">
      <w:pPr>
        <w:pStyle w:val="Liststycke"/>
        <w:spacing w:line="240" w:lineRule="auto"/>
        <w:ind w:left="1304"/>
        <w:rPr>
          <w:i/>
        </w:rPr>
      </w:pPr>
      <w:r w:rsidRPr="00937C45">
        <w:rPr>
          <w:i/>
        </w:rPr>
        <w:t>Centralt innehåll</w:t>
      </w:r>
    </w:p>
    <w:p w:rsidR="006B6B38" w:rsidRPr="00937C45" w:rsidRDefault="006D0CB2" w:rsidP="006D0CB2">
      <w:pPr>
        <w:pStyle w:val="Liststycke"/>
        <w:spacing w:line="240" w:lineRule="auto"/>
        <w:ind w:left="1304"/>
      </w:pPr>
      <w:r w:rsidRPr="00202A49">
        <w:t>Den studerande bekantar sig med platser, kultur och sevärdheter i olika delar av Finland. Den studerande lär sig även mer om olika kompensations- och kommunikationsstrategier.</w:t>
      </w:r>
    </w:p>
    <w:p w:rsidR="006B6B38" w:rsidRPr="00937C45" w:rsidRDefault="006B6B38" w:rsidP="006D0CB2">
      <w:pPr>
        <w:pStyle w:val="Liststycke"/>
        <w:ind w:left="1304"/>
      </w:pPr>
    </w:p>
    <w:p w:rsidR="006B6B38" w:rsidRPr="00937C45" w:rsidRDefault="006B6B38" w:rsidP="006D0CB2">
      <w:pPr>
        <w:pStyle w:val="Liststycke"/>
        <w:spacing w:line="240" w:lineRule="auto"/>
        <w:ind w:left="1304"/>
        <w:rPr>
          <w:i/>
        </w:rPr>
      </w:pPr>
      <w:r w:rsidRPr="00937C45">
        <w:rPr>
          <w:i/>
        </w:rPr>
        <w:t>Bedömning</w:t>
      </w:r>
    </w:p>
    <w:p w:rsidR="006B6B38" w:rsidRPr="00EF12D5" w:rsidRDefault="006B6B38" w:rsidP="006D0CB2">
      <w:pPr>
        <w:pStyle w:val="Liststycke"/>
        <w:spacing w:line="240" w:lineRule="auto"/>
        <w:ind w:left="1304"/>
      </w:pPr>
      <w:r w:rsidRPr="00937C45">
        <w:t>Kursen bedöms med siffervitsord</w:t>
      </w:r>
      <w:r>
        <w:t xml:space="preserve">. </w:t>
      </w:r>
      <w:r>
        <w:tab/>
        <w:t xml:space="preserve"> </w:t>
      </w:r>
    </w:p>
    <w:p w:rsidR="006B6B38" w:rsidRPr="00421870" w:rsidRDefault="006B6B38" w:rsidP="006D0CB2">
      <w:pPr>
        <w:pStyle w:val="Liststycke"/>
        <w:ind w:left="1304"/>
        <w:rPr>
          <w:i/>
        </w:rPr>
      </w:pPr>
      <w:r w:rsidRPr="00421870">
        <w:rPr>
          <w:i/>
        </w:rPr>
        <w:t>Kursen kan inte avläggas genom självständiga studier.</w:t>
      </w:r>
    </w:p>
    <w:p w:rsidR="006B6B38" w:rsidRDefault="006B6B38" w:rsidP="006D0CB2">
      <w:pPr>
        <w:pStyle w:val="Liststycke"/>
        <w:ind w:left="1304"/>
      </w:pPr>
    </w:p>
    <w:p w:rsidR="006B6B38" w:rsidRPr="00421870" w:rsidRDefault="006B6B38" w:rsidP="006D0CB2">
      <w:pPr>
        <w:pStyle w:val="Liststycke"/>
        <w:spacing w:line="240" w:lineRule="auto"/>
        <w:ind w:left="1304"/>
        <w:rPr>
          <w:i/>
        </w:rPr>
      </w:pPr>
      <w:r w:rsidRPr="00421870">
        <w:rPr>
          <w:i/>
        </w:rPr>
        <w:t>Rekommenderade förkunskaper</w:t>
      </w:r>
    </w:p>
    <w:p w:rsidR="006B6B38" w:rsidRDefault="006D0CB2" w:rsidP="006D0CB2">
      <w:pPr>
        <w:pStyle w:val="Liststycke"/>
        <w:spacing w:line="240" w:lineRule="auto"/>
        <w:ind w:left="1304"/>
      </w:pPr>
      <w:r>
        <w:t>FinB3-</w:t>
      </w:r>
      <w:r w:rsidR="006B6B38" w:rsidRPr="00EB1530">
        <w:t>01</w:t>
      </w:r>
    </w:p>
    <w:p w:rsidR="006B6B38" w:rsidRDefault="006B6B38" w:rsidP="006B6B38">
      <w:pPr>
        <w:spacing w:line="240" w:lineRule="auto"/>
        <w:ind w:left="1304"/>
        <w:rPr>
          <w:b/>
          <w:bCs/>
        </w:rPr>
      </w:pPr>
    </w:p>
    <w:p w:rsidR="004B5925" w:rsidRPr="00202A49" w:rsidRDefault="004B5925" w:rsidP="006B6B38">
      <w:pPr>
        <w:spacing w:line="240" w:lineRule="auto"/>
        <w:ind w:left="1304"/>
        <w:rPr>
          <w:b/>
          <w:bCs/>
        </w:rPr>
      </w:pPr>
    </w:p>
    <w:p w:rsidR="002735B7" w:rsidRPr="00202A49" w:rsidRDefault="007B3901" w:rsidP="002735B7">
      <w:pPr>
        <w:spacing w:line="240" w:lineRule="auto"/>
        <w:ind w:left="1304"/>
        <w:rPr>
          <w:b/>
          <w:bCs/>
        </w:rPr>
      </w:pPr>
      <w:r w:rsidRPr="00202A49">
        <w:rPr>
          <w:b/>
          <w:bCs/>
        </w:rPr>
        <w:t>3. Viktiga frågor</w:t>
      </w:r>
      <w:r w:rsidR="002735B7" w:rsidRPr="00202A49">
        <w:rPr>
          <w:b/>
          <w:bCs/>
        </w:rPr>
        <w:t xml:space="preserve"> i livet</w:t>
      </w:r>
      <w:r w:rsidRPr="00202A49">
        <w:rPr>
          <w:b/>
          <w:bCs/>
        </w:rPr>
        <w:t xml:space="preserve"> och vardagen</w:t>
      </w:r>
      <w:r w:rsidR="00CF62AA">
        <w:rPr>
          <w:b/>
          <w:bCs/>
        </w:rPr>
        <w:t xml:space="preserve"> (Fin</w:t>
      </w:r>
      <w:r w:rsidR="002735B7" w:rsidRPr="00202A49">
        <w:rPr>
          <w:b/>
          <w:bCs/>
        </w:rPr>
        <w:t>B3</w:t>
      </w:r>
      <w:r w:rsidR="006D0CB2">
        <w:rPr>
          <w:b/>
          <w:bCs/>
        </w:rPr>
        <w:t>-0</w:t>
      </w:r>
      <w:r w:rsidR="002735B7" w:rsidRPr="00202A49">
        <w:rPr>
          <w:b/>
          <w:bCs/>
        </w:rPr>
        <w:t>3)</w:t>
      </w:r>
    </w:p>
    <w:p w:rsidR="002735B7" w:rsidRPr="00202A49" w:rsidRDefault="002735B7" w:rsidP="002735B7">
      <w:pPr>
        <w:spacing w:line="240" w:lineRule="auto"/>
        <w:ind w:left="1304"/>
        <w:rPr>
          <w:b/>
          <w:bCs/>
        </w:rPr>
      </w:pPr>
    </w:p>
    <w:p w:rsidR="006D0CB2" w:rsidRPr="00937C45" w:rsidRDefault="006D0CB2" w:rsidP="006D0CB2">
      <w:pPr>
        <w:pStyle w:val="Liststycke"/>
        <w:ind w:left="1304"/>
        <w:rPr>
          <w:b/>
        </w:rPr>
      </w:pPr>
      <w:r w:rsidRPr="00937C45">
        <w:rPr>
          <w:i/>
        </w:rPr>
        <w:t>Mål</w:t>
      </w:r>
      <w:r w:rsidRPr="00937C45">
        <w:rPr>
          <w:b/>
        </w:rPr>
        <w:t xml:space="preserve"> </w:t>
      </w:r>
    </w:p>
    <w:p w:rsidR="002735B7" w:rsidRDefault="002735B7" w:rsidP="002735B7">
      <w:pPr>
        <w:spacing w:line="240" w:lineRule="auto"/>
        <w:ind w:left="1304"/>
      </w:pPr>
      <w:r w:rsidRPr="00202A49">
        <w:t xml:space="preserve">Under kursen övar den studerande sig i att kommunicera med hjälp av olika kommunikationsmedel. </w:t>
      </w:r>
    </w:p>
    <w:p w:rsidR="006D0CB2" w:rsidRDefault="006D0CB2" w:rsidP="002735B7">
      <w:pPr>
        <w:spacing w:line="240" w:lineRule="auto"/>
        <w:ind w:left="1304"/>
      </w:pPr>
    </w:p>
    <w:p w:rsidR="006B6B38" w:rsidRPr="00937C45" w:rsidRDefault="006B6B38" w:rsidP="006D0CB2">
      <w:pPr>
        <w:pStyle w:val="Liststycke"/>
        <w:ind w:left="1304"/>
        <w:rPr>
          <w:i/>
        </w:rPr>
      </w:pPr>
      <w:r w:rsidRPr="00937C45">
        <w:rPr>
          <w:i/>
        </w:rPr>
        <w:t>Centralt innehåll</w:t>
      </w:r>
    </w:p>
    <w:p w:rsidR="006D0CB2" w:rsidRPr="00202A49" w:rsidRDefault="006D0CB2" w:rsidP="006D0CB2">
      <w:pPr>
        <w:spacing w:line="240" w:lineRule="auto"/>
        <w:ind w:left="1304"/>
      </w:pPr>
      <w:r w:rsidRPr="00202A49">
        <w:t>Man behandlar teman och situationer som berör de ungas vardag,</w:t>
      </w:r>
      <w:r>
        <w:t xml:space="preserve"> vänner, relationer, intressen och </w:t>
      </w:r>
      <w:r w:rsidRPr="00202A49">
        <w:t xml:space="preserve">fritid. </w:t>
      </w:r>
    </w:p>
    <w:p w:rsidR="006B6B38" w:rsidRPr="00937C45" w:rsidRDefault="006B6B38" w:rsidP="006D0CB2">
      <w:pPr>
        <w:pStyle w:val="Liststycke"/>
        <w:ind w:left="1304"/>
      </w:pPr>
    </w:p>
    <w:p w:rsidR="006B6B38" w:rsidRPr="00937C45" w:rsidRDefault="006B6B38" w:rsidP="006D0CB2">
      <w:pPr>
        <w:pStyle w:val="Liststycke"/>
        <w:spacing w:line="240" w:lineRule="auto"/>
        <w:ind w:left="1304"/>
        <w:rPr>
          <w:i/>
        </w:rPr>
      </w:pPr>
      <w:r w:rsidRPr="00937C45">
        <w:rPr>
          <w:i/>
        </w:rPr>
        <w:t>Bedömning</w:t>
      </w:r>
    </w:p>
    <w:p w:rsidR="006B6B38" w:rsidRPr="00EF12D5" w:rsidRDefault="006B6B38" w:rsidP="006D0CB2">
      <w:pPr>
        <w:pStyle w:val="Liststycke"/>
        <w:spacing w:line="240" w:lineRule="auto"/>
        <w:ind w:left="1304"/>
      </w:pPr>
      <w:r w:rsidRPr="00937C45">
        <w:t>Kursen bedöms med siffervitsord</w:t>
      </w:r>
      <w:r>
        <w:t xml:space="preserve">. </w:t>
      </w:r>
      <w:r>
        <w:tab/>
        <w:t xml:space="preserve"> </w:t>
      </w:r>
    </w:p>
    <w:p w:rsidR="006B6B38" w:rsidRDefault="006B6B38" w:rsidP="006D0CB2">
      <w:pPr>
        <w:pStyle w:val="Liststycke"/>
        <w:ind w:left="1304"/>
      </w:pPr>
    </w:p>
    <w:p w:rsidR="006B6B38" w:rsidRPr="00421870" w:rsidRDefault="006B6B38" w:rsidP="006D0CB2">
      <w:pPr>
        <w:pStyle w:val="Liststycke"/>
        <w:ind w:left="1304"/>
        <w:rPr>
          <w:i/>
        </w:rPr>
      </w:pPr>
      <w:r w:rsidRPr="00421870">
        <w:rPr>
          <w:i/>
        </w:rPr>
        <w:t>Kursen kan inte avläggas genom självständiga studier.</w:t>
      </w:r>
    </w:p>
    <w:p w:rsidR="006B6B38" w:rsidRDefault="006B6B38" w:rsidP="006D0CB2">
      <w:pPr>
        <w:pStyle w:val="Liststycke"/>
        <w:ind w:left="1304"/>
      </w:pPr>
    </w:p>
    <w:p w:rsidR="006B6B38" w:rsidRPr="00421870" w:rsidRDefault="006B6B38" w:rsidP="006D0CB2">
      <w:pPr>
        <w:pStyle w:val="Liststycke"/>
        <w:spacing w:line="240" w:lineRule="auto"/>
        <w:ind w:left="1304"/>
        <w:rPr>
          <w:i/>
        </w:rPr>
      </w:pPr>
      <w:r w:rsidRPr="00421870">
        <w:rPr>
          <w:i/>
        </w:rPr>
        <w:lastRenderedPageBreak/>
        <w:t>Rekommenderade förkunskaper</w:t>
      </w:r>
    </w:p>
    <w:p w:rsidR="006B6B38" w:rsidRDefault="006D0CB2" w:rsidP="006D0CB2">
      <w:pPr>
        <w:pStyle w:val="Liststycke"/>
        <w:spacing w:line="240" w:lineRule="auto"/>
        <w:ind w:left="1304"/>
      </w:pPr>
      <w:r>
        <w:t>FinB3-01–02</w:t>
      </w:r>
      <w:r w:rsidR="006B6B38" w:rsidRPr="00EB1530">
        <w:t xml:space="preserve"> </w:t>
      </w:r>
    </w:p>
    <w:p w:rsidR="006B6B38" w:rsidRDefault="006B6B38" w:rsidP="006B6B38">
      <w:pPr>
        <w:spacing w:line="240" w:lineRule="auto"/>
        <w:ind w:left="1304"/>
      </w:pPr>
    </w:p>
    <w:p w:rsidR="004B5925" w:rsidRPr="00202A49" w:rsidRDefault="004B5925" w:rsidP="006B6B38">
      <w:pPr>
        <w:spacing w:line="240" w:lineRule="auto"/>
        <w:ind w:left="1304"/>
      </w:pPr>
    </w:p>
    <w:p w:rsidR="002735B7" w:rsidRPr="00202A49" w:rsidRDefault="002735B7" w:rsidP="002735B7">
      <w:pPr>
        <w:spacing w:line="240" w:lineRule="auto"/>
        <w:ind w:firstLine="1304"/>
        <w:rPr>
          <w:b/>
          <w:bCs/>
        </w:rPr>
      </w:pPr>
      <w:r w:rsidRPr="00202A49">
        <w:rPr>
          <w:b/>
          <w:bCs/>
        </w:rPr>
        <w:t xml:space="preserve">4. Liv och </w:t>
      </w:r>
      <w:r w:rsidR="00504D5B" w:rsidRPr="00202A49">
        <w:rPr>
          <w:b/>
          <w:bCs/>
        </w:rPr>
        <w:t xml:space="preserve">levnadssätt </w:t>
      </w:r>
      <w:r w:rsidR="00CF62AA">
        <w:rPr>
          <w:b/>
          <w:bCs/>
        </w:rPr>
        <w:t>(Fin</w:t>
      </w:r>
      <w:r w:rsidRPr="00202A49">
        <w:rPr>
          <w:b/>
          <w:bCs/>
        </w:rPr>
        <w:t>B3</w:t>
      </w:r>
      <w:r w:rsidR="00295753">
        <w:rPr>
          <w:b/>
          <w:bCs/>
        </w:rPr>
        <w:t>-0</w:t>
      </w:r>
      <w:r w:rsidRPr="00202A49">
        <w:rPr>
          <w:b/>
          <w:bCs/>
        </w:rPr>
        <w:t>4)</w:t>
      </w:r>
    </w:p>
    <w:p w:rsidR="002735B7" w:rsidRPr="00202A49" w:rsidRDefault="002735B7" w:rsidP="002735B7">
      <w:pPr>
        <w:spacing w:line="240" w:lineRule="auto"/>
        <w:ind w:left="1304"/>
        <w:rPr>
          <w:b/>
          <w:bCs/>
        </w:rPr>
      </w:pPr>
    </w:p>
    <w:p w:rsidR="00295753" w:rsidRPr="00937C45" w:rsidRDefault="00295753" w:rsidP="00295753">
      <w:pPr>
        <w:pStyle w:val="Liststycke"/>
        <w:ind w:left="1304"/>
        <w:rPr>
          <w:b/>
        </w:rPr>
      </w:pPr>
      <w:r w:rsidRPr="00937C45">
        <w:rPr>
          <w:i/>
        </w:rPr>
        <w:t>Mål</w:t>
      </w:r>
      <w:r w:rsidRPr="00937C45">
        <w:rPr>
          <w:b/>
        </w:rPr>
        <w:t xml:space="preserve"> </w:t>
      </w:r>
    </w:p>
    <w:p w:rsidR="002735B7" w:rsidRPr="00202A49" w:rsidRDefault="002735B7" w:rsidP="002735B7">
      <w:pPr>
        <w:spacing w:line="240" w:lineRule="auto"/>
        <w:ind w:left="1304"/>
        <w:rPr>
          <w:bCs/>
        </w:rPr>
      </w:pPr>
      <w:r w:rsidRPr="00202A49">
        <w:rPr>
          <w:bCs/>
        </w:rPr>
        <w:t xml:space="preserve">Under kursen övar den studerande sig att kommunicera på finska i olika situationer och fäster uppmärksamhet vid olika sociala koder i kommunikation. </w:t>
      </w:r>
    </w:p>
    <w:p w:rsidR="002735B7" w:rsidRDefault="002735B7" w:rsidP="00A958EB">
      <w:pPr>
        <w:spacing w:line="240" w:lineRule="auto"/>
        <w:ind w:left="1304"/>
        <w:rPr>
          <w:bCs/>
        </w:rPr>
      </w:pPr>
    </w:p>
    <w:p w:rsidR="006B6B38" w:rsidRPr="00937C45" w:rsidRDefault="006B6B38" w:rsidP="00295753">
      <w:pPr>
        <w:pStyle w:val="Liststycke"/>
        <w:ind w:left="1304"/>
        <w:rPr>
          <w:i/>
        </w:rPr>
      </w:pPr>
      <w:r w:rsidRPr="00937C45">
        <w:rPr>
          <w:i/>
        </w:rPr>
        <w:t>Centralt innehåll</w:t>
      </w:r>
    </w:p>
    <w:p w:rsidR="00295753" w:rsidRPr="00202A49" w:rsidRDefault="00295753" w:rsidP="00295753">
      <w:pPr>
        <w:spacing w:line="240" w:lineRule="auto"/>
        <w:ind w:left="1304"/>
        <w:rPr>
          <w:bCs/>
        </w:rPr>
      </w:pPr>
      <w:r>
        <w:rPr>
          <w:bCs/>
        </w:rPr>
        <w:t>Den studerande</w:t>
      </w:r>
      <w:r w:rsidRPr="00202A49">
        <w:rPr>
          <w:bCs/>
        </w:rPr>
        <w:t xml:space="preserve"> bekantar sig med olika livssituationer och miljöer i Finland, till exempel landsbygd, städer samt kust-, sjö- och fjällandskap. </w:t>
      </w:r>
    </w:p>
    <w:p w:rsidR="006B6B38" w:rsidRPr="00937C45" w:rsidRDefault="006B6B38" w:rsidP="00295753">
      <w:pPr>
        <w:pStyle w:val="Liststycke"/>
        <w:ind w:left="1304"/>
      </w:pPr>
    </w:p>
    <w:p w:rsidR="006B6B38" w:rsidRPr="00937C45" w:rsidRDefault="006B6B38" w:rsidP="00295753">
      <w:pPr>
        <w:pStyle w:val="Liststycke"/>
        <w:spacing w:line="240" w:lineRule="auto"/>
        <w:ind w:left="1304"/>
        <w:rPr>
          <w:i/>
        </w:rPr>
      </w:pPr>
      <w:r w:rsidRPr="00937C45">
        <w:rPr>
          <w:i/>
        </w:rPr>
        <w:t>Bedömning</w:t>
      </w:r>
    </w:p>
    <w:p w:rsidR="006B6B38" w:rsidRPr="00937C45" w:rsidRDefault="006B6B38" w:rsidP="00295753">
      <w:pPr>
        <w:pStyle w:val="Liststycke"/>
        <w:spacing w:line="240" w:lineRule="auto"/>
        <w:ind w:left="1304"/>
      </w:pPr>
      <w:r w:rsidRPr="00937C45">
        <w:t>Kursen bedöms med siffervitsord</w:t>
      </w:r>
      <w:r>
        <w:t xml:space="preserve">. </w:t>
      </w:r>
      <w:r>
        <w:tab/>
      </w:r>
    </w:p>
    <w:p w:rsidR="006B6B38" w:rsidRDefault="006B6B38" w:rsidP="00295753">
      <w:pPr>
        <w:pStyle w:val="Liststycke"/>
        <w:ind w:left="1304"/>
      </w:pPr>
    </w:p>
    <w:p w:rsidR="006B6B38" w:rsidRPr="00421870" w:rsidRDefault="006B6B38" w:rsidP="00295753">
      <w:pPr>
        <w:pStyle w:val="Liststycke"/>
        <w:ind w:left="1304"/>
        <w:rPr>
          <w:i/>
        </w:rPr>
      </w:pPr>
      <w:r w:rsidRPr="00421870">
        <w:rPr>
          <w:i/>
        </w:rPr>
        <w:t>Kursen kan inte avläggas genom självständiga studier.</w:t>
      </w:r>
    </w:p>
    <w:p w:rsidR="006B6B38" w:rsidRDefault="006B6B38" w:rsidP="00295753">
      <w:pPr>
        <w:pStyle w:val="Liststycke"/>
        <w:ind w:left="1304"/>
      </w:pPr>
    </w:p>
    <w:p w:rsidR="006B6B38" w:rsidRPr="00421870" w:rsidRDefault="006B6B38" w:rsidP="00834D12">
      <w:pPr>
        <w:pStyle w:val="Liststycke"/>
        <w:spacing w:line="240" w:lineRule="auto"/>
        <w:ind w:left="1304"/>
        <w:rPr>
          <w:i/>
        </w:rPr>
      </w:pPr>
      <w:r w:rsidRPr="00421870">
        <w:rPr>
          <w:i/>
        </w:rPr>
        <w:t>Rekommenderade förkunskaper</w:t>
      </w:r>
    </w:p>
    <w:p w:rsidR="006B6B38" w:rsidRDefault="00834D12" w:rsidP="00834D12">
      <w:pPr>
        <w:pStyle w:val="Liststycke"/>
        <w:spacing w:line="240" w:lineRule="auto"/>
        <w:ind w:left="1304"/>
      </w:pPr>
      <w:r>
        <w:t>FinB3-01–03</w:t>
      </w:r>
      <w:r w:rsidR="006B6B38" w:rsidRPr="00EB1530">
        <w:t xml:space="preserve"> </w:t>
      </w:r>
    </w:p>
    <w:p w:rsidR="00834D12" w:rsidRPr="00202A49" w:rsidRDefault="00834D12" w:rsidP="00834D12">
      <w:pPr>
        <w:pStyle w:val="Liststycke"/>
        <w:ind w:left="1304"/>
        <w:rPr>
          <w:bCs/>
        </w:rPr>
      </w:pPr>
    </w:p>
    <w:p w:rsidR="00183694" w:rsidRDefault="00183694" w:rsidP="002735B7">
      <w:pPr>
        <w:spacing w:line="240" w:lineRule="auto"/>
        <w:ind w:firstLine="1304"/>
        <w:rPr>
          <w:b/>
          <w:bCs/>
        </w:rPr>
      </w:pPr>
    </w:p>
    <w:p w:rsidR="004B5925" w:rsidRDefault="004B5925" w:rsidP="002735B7">
      <w:pPr>
        <w:spacing w:line="240" w:lineRule="auto"/>
        <w:ind w:firstLine="1304"/>
        <w:rPr>
          <w:b/>
          <w:bCs/>
        </w:rPr>
      </w:pPr>
    </w:p>
    <w:p w:rsidR="004B5925" w:rsidRDefault="004B5925" w:rsidP="002735B7">
      <w:pPr>
        <w:spacing w:line="240" w:lineRule="auto"/>
        <w:ind w:firstLine="1304"/>
        <w:rPr>
          <w:b/>
          <w:bCs/>
        </w:rPr>
      </w:pPr>
    </w:p>
    <w:p w:rsidR="002735B7" w:rsidRPr="00202A49" w:rsidRDefault="002735B7" w:rsidP="002735B7">
      <w:pPr>
        <w:spacing w:line="240" w:lineRule="auto"/>
        <w:ind w:firstLine="1304"/>
        <w:rPr>
          <w:b/>
          <w:bCs/>
        </w:rPr>
      </w:pPr>
      <w:r w:rsidRPr="00202A49">
        <w:rPr>
          <w:b/>
          <w:bCs/>
        </w:rPr>
        <w:t xml:space="preserve">5. </w:t>
      </w:r>
      <w:r w:rsidR="007D0107" w:rsidRPr="00202A49">
        <w:rPr>
          <w:b/>
          <w:bCs/>
        </w:rPr>
        <w:t>Välbefinnande och omsorg</w:t>
      </w:r>
      <w:r w:rsidR="00CF62AA">
        <w:rPr>
          <w:b/>
          <w:bCs/>
        </w:rPr>
        <w:t xml:space="preserve"> (Fin</w:t>
      </w:r>
      <w:r w:rsidRPr="00202A49">
        <w:rPr>
          <w:b/>
          <w:bCs/>
        </w:rPr>
        <w:t>B3</w:t>
      </w:r>
      <w:r w:rsidR="00183694">
        <w:rPr>
          <w:b/>
          <w:bCs/>
        </w:rPr>
        <w:t>-0</w:t>
      </w:r>
      <w:r w:rsidRPr="00202A49">
        <w:rPr>
          <w:b/>
          <w:bCs/>
        </w:rPr>
        <w:t>5)</w:t>
      </w:r>
    </w:p>
    <w:p w:rsidR="002735B7" w:rsidRPr="00202A49" w:rsidRDefault="002735B7" w:rsidP="002735B7">
      <w:pPr>
        <w:spacing w:line="240" w:lineRule="auto"/>
        <w:ind w:left="1304"/>
        <w:rPr>
          <w:b/>
          <w:bCs/>
        </w:rPr>
      </w:pPr>
    </w:p>
    <w:p w:rsidR="00183694" w:rsidRPr="00937C45" w:rsidRDefault="00183694" w:rsidP="00183694">
      <w:pPr>
        <w:pStyle w:val="Liststycke"/>
        <w:ind w:left="1304"/>
        <w:rPr>
          <w:b/>
        </w:rPr>
      </w:pPr>
      <w:r w:rsidRPr="00937C45">
        <w:rPr>
          <w:i/>
        </w:rPr>
        <w:t>Mål</w:t>
      </w:r>
      <w:r w:rsidRPr="00937C45">
        <w:rPr>
          <w:b/>
        </w:rPr>
        <w:t xml:space="preserve"> </w:t>
      </w:r>
    </w:p>
    <w:p w:rsidR="002735B7" w:rsidRDefault="002735B7" w:rsidP="002735B7">
      <w:pPr>
        <w:spacing w:line="240" w:lineRule="auto"/>
        <w:ind w:left="1304"/>
        <w:rPr>
          <w:bCs/>
        </w:rPr>
      </w:pPr>
      <w:r w:rsidRPr="00202A49">
        <w:rPr>
          <w:bCs/>
        </w:rPr>
        <w:t xml:space="preserve">Under kursen lär sig den studerande att med hjälp av olika kommunikationsmedel lyssna aktivt och uppmärksamma den andra parten i olika interaktionssituationer. Man utvecklar förmågan att formulera egna åsikter och förhandla om frågor som kan uppstå i det dagliga livet. </w:t>
      </w:r>
    </w:p>
    <w:p w:rsidR="006B6B38" w:rsidRPr="00937C45" w:rsidRDefault="006B6B38" w:rsidP="00183694">
      <w:pPr>
        <w:pStyle w:val="Liststycke"/>
        <w:ind w:left="1304"/>
      </w:pPr>
    </w:p>
    <w:p w:rsidR="006B6B38" w:rsidRPr="00937C45" w:rsidRDefault="006B6B38" w:rsidP="00183694">
      <w:pPr>
        <w:pStyle w:val="Liststycke"/>
        <w:ind w:left="1304"/>
        <w:rPr>
          <w:i/>
        </w:rPr>
      </w:pPr>
      <w:r w:rsidRPr="00937C45">
        <w:rPr>
          <w:i/>
        </w:rPr>
        <w:t>Centralt innehåll</w:t>
      </w:r>
    </w:p>
    <w:p w:rsidR="00183694" w:rsidRPr="00202A49" w:rsidRDefault="00183694" w:rsidP="00183694">
      <w:pPr>
        <w:spacing w:line="240" w:lineRule="auto"/>
        <w:ind w:left="1304"/>
        <w:rPr>
          <w:bCs/>
        </w:rPr>
      </w:pPr>
      <w:r w:rsidRPr="00202A49">
        <w:rPr>
          <w:bCs/>
        </w:rPr>
        <w:t>Under kursen bekantar man sig med texter som behandlar välmående, relationer och livsskeden samt övar sig i att diskutera frågor i anknytning till dessa. Man reflekterar också över den inverkan som teknologi och digitalisering kan ha på interaktion och välmående.</w:t>
      </w:r>
    </w:p>
    <w:p w:rsidR="00183694" w:rsidRDefault="00183694" w:rsidP="00183694">
      <w:pPr>
        <w:pStyle w:val="Liststycke"/>
        <w:ind w:left="1304"/>
      </w:pPr>
      <w:r w:rsidRPr="00937C45">
        <w:t xml:space="preserve"> </w:t>
      </w:r>
    </w:p>
    <w:p w:rsidR="006B6B38" w:rsidRPr="00937C45" w:rsidRDefault="006B6B38" w:rsidP="00183694">
      <w:pPr>
        <w:pStyle w:val="Liststycke"/>
        <w:spacing w:line="240" w:lineRule="auto"/>
        <w:ind w:left="1304"/>
        <w:rPr>
          <w:i/>
        </w:rPr>
      </w:pPr>
      <w:r w:rsidRPr="00937C45">
        <w:rPr>
          <w:i/>
        </w:rPr>
        <w:t>Bedömning</w:t>
      </w:r>
    </w:p>
    <w:p w:rsidR="006B6B38" w:rsidRPr="00EF12D5" w:rsidRDefault="006B6B38" w:rsidP="00183694">
      <w:pPr>
        <w:pStyle w:val="Liststycke"/>
        <w:spacing w:line="240" w:lineRule="auto"/>
        <w:ind w:left="1304"/>
      </w:pPr>
      <w:r w:rsidRPr="00937C45">
        <w:t>Kursen bedöms med siffervitsord</w:t>
      </w:r>
      <w:r>
        <w:t xml:space="preserve">. </w:t>
      </w:r>
      <w:r>
        <w:tab/>
        <w:t xml:space="preserve"> </w:t>
      </w:r>
    </w:p>
    <w:p w:rsidR="006B6B38" w:rsidRDefault="006B6B38" w:rsidP="00183694">
      <w:pPr>
        <w:pStyle w:val="Liststycke"/>
        <w:ind w:left="1304"/>
      </w:pPr>
    </w:p>
    <w:p w:rsidR="006B6B38" w:rsidRPr="00421870" w:rsidRDefault="006B6B38" w:rsidP="00183694">
      <w:pPr>
        <w:pStyle w:val="Liststycke"/>
        <w:ind w:left="1304"/>
        <w:rPr>
          <w:i/>
        </w:rPr>
      </w:pPr>
      <w:r w:rsidRPr="00421870">
        <w:rPr>
          <w:i/>
        </w:rPr>
        <w:t>Kursen kan inte avläggas genom självständiga studier.</w:t>
      </w:r>
    </w:p>
    <w:p w:rsidR="006B6B38" w:rsidRDefault="006B6B38" w:rsidP="00183694">
      <w:pPr>
        <w:pStyle w:val="Liststycke"/>
        <w:ind w:left="1304"/>
      </w:pPr>
    </w:p>
    <w:p w:rsidR="006B6B38" w:rsidRPr="00421870" w:rsidRDefault="006B6B38" w:rsidP="00183694">
      <w:pPr>
        <w:pStyle w:val="Liststycke"/>
        <w:spacing w:line="240" w:lineRule="auto"/>
        <w:ind w:left="1304"/>
        <w:rPr>
          <w:i/>
        </w:rPr>
      </w:pPr>
      <w:r w:rsidRPr="00421870">
        <w:rPr>
          <w:i/>
        </w:rPr>
        <w:t>Rekommenderade förkunskaper</w:t>
      </w:r>
    </w:p>
    <w:p w:rsidR="006B6B38" w:rsidRDefault="00183694" w:rsidP="00183694">
      <w:pPr>
        <w:pStyle w:val="Liststycke"/>
        <w:spacing w:line="240" w:lineRule="auto"/>
        <w:ind w:left="1304"/>
      </w:pPr>
      <w:r>
        <w:t>FinB3-01–04</w:t>
      </w:r>
      <w:r w:rsidR="006B6B38" w:rsidRPr="00EB1530">
        <w:t xml:space="preserve"> </w:t>
      </w:r>
    </w:p>
    <w:p w:rsidR="006B6B38" w:rsidRDefault="006B6B38" w:rsidP="006B6B38">
      <w:pPr>
        <w:spacing w:line="240" w:lineRule="auto"/>
        <w:ind w:left="1304"/>
        <w:rPr>
          <w:bCs/>
        </w:rPr>
      </w:pPr>
    </w:p>
    <w:p w:rsidR="004B5925" w:rsidRPr="00202A49" w:rsidRDefault="004B5925" w:rsidP="006B6B38">
      <w:pPr>
        <w:spacing w:line="240" w:lineRule="auto"/>
        <w:ind w:left="1304"/>
        <w:rPr>
          <w:bCs/>
        </w:rPr>
      </w:pPr>
    </w:p>
    <w:p w:rsidR="002735B7" w:rsidRPr="00202A49" w:rsidRDefault="00CF62AA" w:rsidP="002735B7">
      <w:pPr>
        <w:spacing w:line="240" w:lineRule="auto"/>
        <w:ind w:firstLine="1304"/>
        <w:rPr>
          <w:b/>
          <w:bCs/>
        </w:rPr>
      </w:pPr>
      <w:r>
        <w:rPr>
          <w:b/>
          <w:bCs/>
        </w:rPr>
        <w:t>6. Kultur och media (Fin</w:t>
      </w:r>
      <w:r w:rsidR="002735B7" w:rsidRPr="00202A49">
        <w:rPr>
          <w:b/>
          <w:bCs/>
        </w:rPr>
        <w:t>B3</w:t>
      </w:r>
      <w:r w:rsidR="00183694">
        <w:rPr>
          <w:b/>
          <w:bCs/>
        </w:rPr>
        <w:t>-0</w:t>
      </w:r>
      <w:r w:rsidR="002735B7" w:rsidRPr="00202A49">
        <w:rPr>
          <w:b/>
          <w:bCs/>
        </w:rPr>
        <w:t>6)</w:t>
      </w:r>
    </w:p>
    <w:p w:rsidR="002735B7" w:rsidRPr="00202A49" w:rsidRDefault="002735B7" w:rsidP="002735B7">
      <w:pPr>
        <w:spacing w:line="240" w:lineRule="auto"/>
        <w:ind w:left="1304"/>
        <w:rPr>
          <w:b/>
          <w:bCs/>
        </w:rPr>
      </w:pPr>
    </w:p>
    <w:p w:rsidR="00183694" w:rsidRPr="00937C45" w:rsidRDefault="00183694" w:rsidP="00183694">
      <w:pPr>
        <w:pStyle w:val="Liststycke"/>
        <w:ind w:left="1304"/>
        <w:rPr>
          <w:b/>
        </w:rPr>
      </w:pPr>
      <w:r w:rsidRPr="00937C45">
        <w:rPr>
          <w:i/>
        </w:rPr>
        <w:t>Mål</w:t>
      </w:r>
      <w:r w:rsidRPr="00937C45">
        <w:rPr>
          <w:b/>
        </w:rPr>
        <w:t xml:space="preserve"> </w:t>
      </w:r>
    </w:p>
    <w:p w:rsidR="002735B7" w:rsidRDefault="0046094A" w:rsidP="002735B7">
      <w:pPr>
        <w:spacing w:line="240" w:lineRule="auto"/>
        <w:ind w:left="1304"/>
        <w:rPr>
          <w:bCs/>
        </w:rPr>
      </w:pPr>
      <w:r w:rsidRPr="00202A49">
        <w:rPr>
          <w:bCs/>
        </w:rPr>
        <w:t xml:space="preserve">Under kursen </w:t>
      </w:r>
      <w:r w:rsidR="002735B7" w:rsidRPr="00202A49">
        <w:rPr>
          <w:bCs/>
        </w:rPr>
        <w:t xml:space="preserve">stärks den studerandes </w:t>
      </w:r>
      <w:proofErr w:type="spellStart"/>
      <w:r w:rsidR="002735B7" w:rsidRPr="00202A49">
        <w:rPr>
          <w:bCs/>
        </w:rPr>
        <w:t>multilitteracitet</w:t>
      </w:r>
      <w:proofErr w:type="spellEnd"/>
      <w:r w:rsidR="002735B7" w:rsidRPr="00202A49">
        <w:rPr>
          <w:bCs/>
        </w:rPr>
        <w:t xml:space="preserve">. </w:t>
      </w:r>
    </w:p>
    <w:p w:rsidR="00183694" w:rsidRDefault="00183694" w:rsidP="002735B7">
      <w:pPr>
        <w:spacing w:line="240" w:lineRule="auto"/>
        <w:ind w:left="1304"/>
      </w:pPr>
    </w:p>
    <w:p w:rsidR="006B6B38" w:rsidRPr="00937C45" w:rsidRDefault="006B6B38" w:rsidP="00183694">
      <w:pPr>
        <w:pStyle w:val="Liststycke"/>
        <w:ind w:left="1304"/>
        <w:rPr>
          <w:i/>
        </w:rPr>
      </w:pPr>
      <w:r w:rsidRPr="00937C45">
        <w:rPr>
          <w:i/>
        </w:rPr>
        <w:t>Centralt innehåll</w:t>
      </w:r>
    </w:p>
    <w:p w:rsidR="00183694" w:rsidRPr="00202A49" w:rsidRDefault="00183694" w:rsidP="00183694">
      <w:pPr>
        <w:spacing w:line="240" w:lineRule="auto"/>
        <w:ind w:left="1304"/>
        <w:rPr>
          <w:bCs/>
        </w:rPr>
      </w:pPr>
      <w:r w:rsidRPr="00202A49">
        <w:rPr>
          <w:bCs/>
        </w:rPr>
        <w:t xml:space="preserve">Den studerande bekantar sig med finskspråkig kultur och finskspråkiga medier och kursen behandlar framför allt frågor som är av intresse för de studerande. </w:t>
      </w:r>
    </w:p>
    <w:p w:rsidR="006B6B38" w:rsidRPr="00937C45" w:rsidRDefault="006B6B38" w:rsidP="00183694">
      <w:pPr>
        <w:pStyle w:val="Liststycke"/>
        <w:ind w:left="1304"/>
      </w:pPr>
    </w:p>
    <w:p w:rsidR="006B6B38" w:rsidRPr="00937C45" w:rsidRDefault="006B6B38" w:rsidP="00183694">
      <w:pPr>
        <w:pStyle w:val="Liststycke"/>
        <w:spacing w:line="240" w:lineRule="auto"/>
        <w:ind w:left="1304"/>
        <w:rPr>
          <w:i/>
        </w:rPr>
      </w:pPr>
      <w:r w:rsidRPr="00937C45">
        <w:rPr>
          <w:i/>
        </w:rPr>
        <w:t>Bedömning</w:t>
      </w:r>
    </w:p>
    <w:p w:rsidR="006B6B38" w:rsidRPr="00937C45" w:rsidRDefault="006B6B38" w:rsidP="00183694">
      <w:pPr>
        <w:pStyle w:val="Liststycke"/>
        <w:spacing w:line="240" w:lineRule="auto"/>
        <w:ind w:left="1304"/>
      </w:pPr>
      <w:r w:rsidRPr="00937C45">
        <w:t>Kursen bedöms med siffervitsord</w:t>
      </w:r>
      <w:r>
        <w:t xml:space="preserve">. </w:t>
      </w:r>
      <w:r>
        <w:tab/>
      </w:r>
    </w:p>
    <w:p w:rsidR="006B6B38" w:rsidRDefault="006B6B38" w:rsidP="00183694">
      <w:pPr>
        <w:pStyle w:val="Liststycke"/>
        <w:ind w:left="1304"/>
      </w:pPr>
    </w:p>
    <w:p w:rsidR="006B6B38" w:rsidRPr="00421870" w:rsidRDefault="006B6B38" w:rsidP="00183694">
      <w:pPr>
        <w:pStyle w:val="Liststycke"/>
        <w:ind w:left="1304"/>
        <w:rPr>
          <w:i/>
        </w:rPr>
      </w:pPr>
      <w:r w:rsidRPr="00421870">
        <w:rPr>
          <w:i/>
        </w:rPr>
        <w:t>Kursen kan inte avläggas genom självständiga studier.</w:t>
      </w:r>
    </w:p>
    <w:p w:rsidR="006B6B38" w:rsidRDefault="006B6B38" w:rsidP="00183694">
      <w:pPr>
        <w:pStyle w:val="Liststycke"/>
        <w:ind w:left="1304"/>
      </w:pPr>
    </w:p>
    <w:p w:rsidR="006B6B38" w:rsidRPr="00421870" w:rsidRDefault="006B6B38" w:rsidP="00183694">
      <w:pPr>
        <w:pStyle w:val="Liststycke"/>
        <w:spacing w:line="240" w:lineRule="auto"/>
        <w:ind w:left="1304"/>
        <w:rPr>
          <w:i/>
        </w:rPr>
      </w:pPr>
      <w:r w:rsidRPr="00421870">
        <w:rPr>
          <w:i/>
        </w:rPr>
        <w:t>Rekommenderade förkunskaper</w:t>
      </w:r>
    </w:p>
    <w:p w:rsidR="006B6B38" w:rsidRDefault="00183694" w:rsidP="00183694">
      <w:pPr>
        <w:pStyle w:val="Liststycke"/>
        <w:spacing w:line="240" w:lineRule="auto"/>
        <w:ind w:left="1304"/>
      </w:pPr>
      <w:r>
        <w:t>FinB3-01–05</w:t>
      </w:r>
      <w:r w:rsidR="006B6B38" w:rsidRPr="00EB1530">
        <w:t xml:space="preserve"> </w:t>
      </w:r>
    </w:p>
    <w:p w:rsidR="006B6B38" w:rsidRPr="00202A49" w:rsidRDefault="006B6B38" w:rsidP="006B6B38">
      <w:pPr>
        <w:spacing w:line="240" w:lineRule="auto"/>
        <w:ind w:left="1304"/>
      </w:pPr>
    </w:p>
    <w:p w:rsidR="004B5925" w:rsidRDefault="004B5925" w:rsidP="002735B7">
      <w:pPr>
        <w:spacing w:line="240" w:lineRule="auto"/>
        <w:ind w:firstLine="1304"/>
        <w:rPr>
          <w:b/>
          <w:bCs/>
        </w:rPr>
      </w:pPr>
    </w:p>
    <w:p w:rsidR="002735B7" w:rsidRPr="00202A49" w:rsidRDefault="002735B7" w:rsidP="002735B7">
      <w:pPr>
        <w:spacing w:line="240" w:lineRule="auto"/>
        <w:ind w:firstLine="1304"/>
      </w:pPr>
      <w:r w:rsidRPr="00202A49">
        <w:rPr>
          <w:b/>
          <w:bCs/>
        </w:rPr>
        <w:t xml:space="preserve">7. </w:t>
      </w:r>
      <w:r w:rsidR="00387EEB" w:rsidRPr="00202A49">
        <w:rPr>
          <w:b/>
          <w:bCs/>
        </w:rPr>
        <w:t>Studie- och arbetsliv</w:t>
      </w:r>
      <w:r w:rsidR="00CF62AA">
        <w:rPr>
          <w:b/>
          <w:bCs/>
        </w:rPr>
        <w:t xml:space="preserve"> på finska (Fin</w:t>
      </w:r>
      <w:r w:rsidRPr="00202A49">
        <w:rPr>
          <w:b/>
          <w:bCs/>
        </w:rPr>
        <w:t>B3</w:t>
      </w:r>
      <w:r w:rsidR="001A364D">
        <w:rPr>
          <w:b/>
          <w:bCs/>
        </w:rPr>
        <w:t>-0</w:t>
      </w:r>
      <w:r w:rsidRPr="00202A49">
        <w:rPr>
          <w:b/>
          <w:bCs/>
        </w:rPr>
        <w:t>7)</w:t>
      </w:r>
    </w:p>
    <w:p w:rsidR="002735B7" w:rsidRPr="00202A49" w:rsidRDefault="002735B7" w:rsidP="002735B7">
      <w:pPr>
        <w:numPr>
          <w:ilvl w:val="12"/>
          <w:numId w:val="0"/>
        </w:numPr>
        <w:spacing w:line="240" w:lineRule="auto"/>
        <w:ind w:left="1304"/>
      </w:pPr>
    </w:p>
    <w:p w:rsidR="001A364D" w:rsidRPr="00937C45" w:rsidRDefault="001A364D" w:rsidP="001A364D">
      <w:pPr>
        <w:pStyle w:val="Liststycke"/>
        <w:ind w:left="1304"/>
        <w:rPr>
          <w:b/>
        </w:rPr>
      </w:pPr>
      <w:r w:rsidRPr="00937C45">
        <w:rPr>
          <w:i/>
        </w:rPr>
        <w:t>Mål</w:t>
      </w:r>
      <w:r w:rsidRPr="00937C45">
        <w:rPr>
          <w:b/>
        </w:rPr>
        <w:t xml:space="preserve"> </w:t>
      </w:r>
    </w:p>
    <w:p w:rsidR="002735B7" w:rsidRPr="00202A49" w:rsidRDefault="002735B7" w:rsidP="002735B7">
      <w:pPr>
        <w:spacing w:line="240" w:lineRule="auto"/>
        <w:ind w:left="1304"/>
      </w:pPr>
      <w:r w:rsidRPr="00202A49">
        <w:t xml:space="preserve">Under kursen övar man speciellt sådana språkkunskaper som behövs under studierna och i arbetslivet. </w:t>
      </w:r>
      <w:r w:rsidR="00E5098E" w:rsidRPr="00202A49">
        <w:t>Den studerande tar reda på</w:t>
      </w:r>
      <w:r w:rsidRPr="00202A49">
        <w:t xml:space="preserve"> vilka språkkunskaper som möjligen krävs i fortsatta studier. </w:t>
      </w:r>
    </w:p>
    <w:p w:rsidR="002735B7" w:rsidRDefault="002735B7" w:rsidP="002735B7">
      <w:pPr>
        <w:spacing w:line="240" w:lineRule="auto"/>
        <w:ind w:left="1304"/>
      </w:pPr>
    </w:p>
    <w:p w:rsidR="006B6B38" w:rsidRPr="00937C45" w:rsidRDefault="006B6B38" w:rsidP="001A364D">
      <w:pPr>
        <w:pStyle w:val="Liststycke"/>
        <w:spacing w:line="240" w:lineRule="auto"/>
        <w:ind w:left="1304"/>
        <w:rPr>
          <w:i/>
        </w:rPr>
      </w:pPr>
      <w:r w:rsidRPr="00937C45">
        <w:rPr>
          <w:i/>
        </w:rPr>
        <w:t>Centralt innehåll</w:t>
      </w:r>
    </w:p>
    <w:p w:rsidR="006B6B38" w:rsidRDefault="001A364D" w:rsidP="001A364D">
      <w:pPr>
        <w:pStyle w:val="Liststycke"/>
        <w:spacing w:line="240" w:lineRule="auto"/>
        <w:ind w:left="1304"/>
      </w:pPr>
      <w:r w:rsidRPr="00202A49">
        <w:t>Den studerande bekantar sig även med arbetsplatser och möjligheter till sommarjobb som kan kräva kunskaper i finska. Ämnesområdena berör skola, fortsatta studier, arbetsliv och de studerandes framtidsplaner.</w:t>
      </w:r>
      <w:r w:rsidRPr="00937C45">
        <w:t xml:space="preserve"> </w:t>
      </w:r>
    </w:p>
    <w:p w:rsidR="001A364D" w:rsidRPr="00937C45" w:rsidRDefault="001A364D" w:rsidP="001A364D">
      <w:pPr>
        <w:pStyle w:val="Liststycke"/>
        <w:ind w:left="1304"/>
      </w:pPr>
    </w:p>
    <w:p w:rsidR="006B6B38" w:rsidRPr="00937C45" w:rsidRDefault="006B6B38" w:rsidP="001A364D">
      <w:pPr>
        <w:pStyle w:val="Liststycke"/>
        <w:spacing w:line="240" w:lineRule="auto"/>
        <w:ind w:left="1304"/>
        <w:rPr>
          <w:i/>
        </w:rPr>
      </w:pPr>
      <w:r w:rsidRPr="00937C45">
        <w:rPr>
          <w:i/>
        </w:rPr>
        <w:t>Bedömning</w:t>
      </w:r>
    </w:p>
    <w:p w:rsidR="006B6B38" w:rsidRPr="00EF12D5" w:rsidRDefault="006B6B38" w:rsidP="001A364D">
      <w:pPr>
        <w:pStyle w:val="Liststycke"/>
        <w:spacing w:line="240" w:lineRule="auto"/>
        <w:ind w:left="1304"/>
      </w:pPr>
      <w:r w:rsidRPr="00937C45">
        <w:t>Kursen bedöms med siffervitsord</w:t>
      </w:r>
      <w:r>
        <w:t xml:space="preserve">. </w:t>
      </w:r>
      <w:r>
        <w:tab/>
        <w:t xml:space="preserve"> </w:t>
      </w:r>
    </w:p>
    <w:p w:rsidR="006B6B38" w:rsidRDefault="006B6B38" w:rsidP="001A364D">
      <w:pPr>
        <w:pStyle w:val="Liststycke"/>
        <w:ind w:left="1304"/>
      </w:pPr>
    </w:p>
    <w:p w:rsidR="006B6B38" w:rsidRPr="00421870" w:rsidRDefault="006B6B38" w:rsidP="001A364D">
      <w:pPr>
        <w:pStyle w:val="Liststycke"/>
        <w:ind w:left="1304"/>
        <w:rPr>
          <w:i/>
        </w:rPr>
      </w:pPr>
      <w:r w:rsidRPr="00421870">
        <w:rPr>
          <w:i/>
        </w:rPr>
        <w:t>Kursen kan inte avläggas genom självständiga studier.</w:t>
      </w:r>
    </w:p>
    <w:p w:rsidR="006B6B38" w:rsidRDefault="006B6B38" w:rsidP="001A364D">
      <w:pPr>
        <w:pStyle w:val="Liststycke"/>
        <w:ind w:left="1304"/>
      </w:pPr>
    </w:p>
    <w:p w:rsidR="006B6B38" w:rsidRPr="00421870" w:rsidRDefault="006B6B38" w:rsidP="001A364D">
      <w:pPr>
        <w:pStyle w:val="Liststycke"/>
        <w:spacing w:line="240" w:lineRule="auto"/>
        <w:ind w:left="1304"/>
        <w:rPr>
          <w:i/>
        </w:rPr>
      </w:pPr>
      <w:r w:rsidRPr="00421870">
        <w:rPr>
          <w:i/>
        </w:rPr>
        <w:t>Rekommenderade förkunskaper</w:t>
      </w:r>
    </w:p>
    <w:p w:rsidR="006B6B38" w:rsidRDefault="001A364D" w:rsidP="001A364D">
      <w:pPr>
        <w:pStyle w:val="Liststycke"/>
        <w:spacing w:line="240" w:lineRule="auto"/>
        <w:ind w:left="1304"/>
      </w:pPr>
      <w:r>
        <w:t>FinB3-01–06</w:t>
      </w:r>
      <w:r w:rsidR="006B6B38" w:rsidRPr="00EB1530">
        <w:t xml:space="preserve"> </w:t>
      </w:r>
    </w:p>
    <w:p w:rsidR="006B6B38" w:rsidRPr="00202A49" w:rsidRDefault="006B6B38" w:rsidP="006B6B38">
      <w:pPr>
        <w:spacing w:line="240" w:lineRule="auto"/>
        <w:ind w:left="1304"/>
      </w:pPr>
    </w:p>
    <w:p w:rsidR="00FB2558" w:rsidRDefault="00FB2558" w:rsidP="002735B7">
      <w:pPr>
        <w:spacing w:line="240" w:lineRule="auto"/>
        <w:ind w:firstLine="1304"/>
        <w:rPr>
          <w:b/>
        </w:rPr>
      </w:pPr>
    </w:p>
    <w:p w:rsidR="002735B7" w:rsidRPr="00202A49" w:rsidRDefault="002735B7" w:rsidP="002735B7">
      <w:pPr>
        <w:spacing w:line="240" w:lineRule="auto"/>
        <w:ind w:firstLine="1304"/>
        <w:rPr>
          <w:b/>
        </w:rPr>
      </w:pPr>
      <w:r w:rsidRPr="00202A49">
        <w:rPr>
          <w:b/>
        </w:rPr>
        <w:t xml:space="preserve">8. </w:t>
      </w:r>
      <w:r w:rsidR="00AA6384" w:rsidRPr="00202A49">
        <w:rPr>
          <w:b/>
        </w:rPr>
        <w:t>Vår gemensamma jord</w:t>
      </w:r>
      <w:r w:rsidR="00CF62AA">
        <w:rPr>
          <w:b/>
        </w:rPr>
        <w:t xml:space="preserve"> (Fin</w:t>
      </w:r>
      <w:r w:rsidRPr="00202A49">
        <w:rPr>
          <w:b/>
        </w:rPr>
        <w:t>B3</w:t>
      </w:r>
      <w:r w:rsidR="00846335">
        <w:rPr>
          <w:b/>
        </w:rPr>
        <w:t>-0</w:t>
      </w:r>
      <w:r w:rsidRPr="00202A49">
        <w:rPr>
          <w:b/>
        </w:rPr>
        <w:t>8)</w:t>
      </w:r>
    </w:p>
    <w:p w:rsidR="002735B7" w:rsidRPr="00202A49" w:rsidRDefault="002735B7" w:rsidP="002735B7">
      <w:pPr>
        <w:spacing w:line="240" w:lineRule="auto"/>
        <w:ind w:left="1304"/>
        <w:rPr>
          <w:b/>
        </w:rPr>
      </w:pPr>
    </w:p>
    <w:p w:rsidR="00846335" w:rsidRDefault="00846335" w:rsidP="002735B7">
      <w:pPr>
        <w:spacing w:line="240" w:lineRule="auto"/>
        <w:ind w:left="1304"/>
      </w:pPr>
      <w:r w:rsidRPr="00937C45">
        <w:rPr>
          <w:i/>
        </w:rPr>
        <w:t>Mål</w:t>
      </w:r>
      <w:r w:rsidRPr="00202A49">
        <w:t xml:space="preserve"> </w:t>
      </w:r>
    </w:p>
    <w:p w:rsidR="002735B7" w:rsidRDefault="002735B7" w:rsidP="002735B7">
      <w:pPr>
        <w:spacing w:line="240" w:lineRule="auto"/>
        <w:ind w:left="1304"/>
        <w:rPr>
          <w:b/>
        </w:rPr>
      </w:pPr>
      <w:r w:rsidRPr="00202A49">
        <w:t>Under kursen fortsätter man att öva sig i interaktion och repeterar språkkunskapen enligt de studerandes behov.</w:t>
      </w:r>
      <w:r w:rsidRPr="00202A49">
        <w:rPr>
          <w:rFonts w:eastAsia="Calibri"/>
          <w:lang w:eastAsia="en-US"/>
        </w:rPr>
        <w:t xml:space="preserve"> </w:t>
      </w:r>
      <w:r w:rsidRPr="00202A49">
        <w:t>Den studerande blir medveten om möjligheter att delta i olika former av lokalt, nationellt och globalt samarbete</w:t>
      </w:r>
      <w:r w:rsidR="00E5098E" w:rsidRPr="00202A49">
        <w:t xml:space="preserve">. </w:t>
      </w:r>
    </w:p>
    <w:p w:rsidR="006B6B38" w:rsidRPr="00937C45" w:rsidRDefault="006B6B38" w:rsidP="00846335">
      <w:pPr>
        <w:pStyle w:val="Liststycke"/>
        <w:ind w:left="1304"/>
        <w:rPr>
          <w:b/>
        </w:rPr>
      </w:pPr>
    </w:p>
    <w:p w:rsidR="006B6B38" w:rsidRPr="00937C45" w:rsidRDefault="006B6B38" w:rsidP="00846335">
      <w:pPr>
        <w:pStyle w:val="Liststycke"/>
        <w:ind w:left="1304"/>
        <w:rPr>
          <w:i/>
        </w:rPr>
      </w:pPr>
      <w:r w:rsidRPr="00937C45">
        <w:rPr>
          <w:i/>
        </w:rPr>
        <w:t>Centralt innehåll</w:t>
      </w:r>
    </w:p>
    <w:p w:rsidR="00846335" w:rsidRPr="00202A49" w:rsidRDefault="00846335" w:rsidP="00846335">
      <w:pPr>
        <w:spacing w:line="240" w:lineRule="auto"/>
        <w:ind w:left="1304"/>
        <w:rPr>
          <w:rFonts w:eastAsia="Calibri"/>
          <w:lang w:eastAsia="en-US"/>
        </w:rPr>
      </w:pPr>
      <w:r w:rsidRPr="00202A49">
        <w:t xml:space="preserve">Kursens teman är bland annat natur, boendemiljöer och en hållbar livsstil. </w:t>
      </w:r>
    </w:p>
    <w:p w:rsidR="006B6B38" w:rsidRPr="00937C45" w:rsidRDefault="006B6B38" w:rsidP="00846335">
      <w:pPr>
        <w:pStyle w:val="Liststycke"/>
        <w:ind w:left="1304"/>
      </w:pPr>
    </w:p>
    <w:p w:rsidR="006B6B38" w:rsidRPr="00937C45" w:rsidRDefault="006B6B38" w:rsidP="00846335">
      <w:pPr>
        <w:pStyle w:val="Liststycke"/>
        <w:spacing w:line="240" w:lineRule="auto"/>
        <w:ind w:left="1304"/>
        <w:rPr>
          <w:i/>
        </w:rPr>
      </w:pPr>
      <w:r w:rsidRPr="00937C45">
        <w:rPr>
          <w:i/>
        </w:rPr>
        <w:t>Bedömning</w:t>
      </w:r>
    </w:p>
    <w:p w:rsidR="006B6B38" w:rsidRDefault="006B6B38" w:rsidP="00846335">
      <w:pPr>
        <w:pStyle w:val="Liststycke"/>
        <w:spacing w:line="240" w:lineRule="auto"/>
        <w:ind w:left="1304"/>
      </w:pPr>
      <w:r w:rsidRPr="00937C45">
        <w:t>Kursen bedöms med siffervitsord</w:t>
      </w:r>
      <w:r>
        <w:t xml:space="preserve">. </w:t>
      </w:r>
      <w:r>
        <w:tab/>
        <w:t xml:space="preserve"> </w:t>
      </w:r>
    </w:p>
    <w:p w:rsidR="006B6B38" w:rsidRDefault="006B6B38" w:rsidP="00846335">
      <w:pPr>
        <w:pStyle w:val="Liststycke"/>
        <w:spacing w:line="240" w:lineRule="auto"/>
        <w:ind w:left="1304"/>
      </w:pPr>
    </w:p>
    <w:p w:rsidR="006B6B38" w:rsidRPr="00421870" w:rsidRDefault="006B6B38" w:rsidP="00846335">
      <w:pPr>
        <w:pStyle w:val="Liststycke"/>
        <w:ind w:left="1304"/>
        <w:rPr>
          <w:i/>
        </w:rPr>
      </w:pPr>
      <w:r w:rsidRPr="00421870">
        <w:rPr>
          <w:i/>
        </w:rPr>
        <w:t>Kursen kan inte avläggas genom självständiga studier.</w:t>
      </w:r>
    </w:p>
    <w:p w:rsidR="006B6B38" w:rsidRDefault="006B6B38" w:rsidP="00846335">
      <w:pPr>
        <w:pStyle w:val="Liststycke"/>
        <w:ind w:left="1304"/>
      </w:pPr>
    </w:p>
    <w:p w:rsidR="006B6B38" w:rsidRPr="00421870" w:rsidRDefault="006B6B38" w:rsidP="00846335">
      <w:pPr>
        <w:pStyle w:val="Liststycke"/>
        <w:spacing w:line="240" w:lineRule="auto"/>
        <w:ind w:left="1304"/>
        <w:rPr>
          <w:i/>
        </w:rPr>
      </w:pPr>
      <w:r w:rsidRPr="00421870">
        <w:rPr>
          <w:i/>
        </w:rPr>
        <w:t>Rekommenderade förkunskaper</w:t>
      </w:r>
    </w:p>
    <w:p w:rsidR="006B6B38" w:rsidRDefault="00846335" w:rsidP="00846335">
      <w:pPr>
        <w:pStyle w:val="Liststycke"/>
        <w:spacing w:line="240" w:lineRule="auto"/>
        <w:ind w:left="1304"/>
      </w:pPr>
      <w:r>
        <w:t>FinB3-01–07</w:t>
      </w:r>
      <w:r w:rsidR="006B6B38" w:rsidRPr="00EB1530">
        <w:t xml:space="preserve"> </w:t>
      </w:r>
    </w:p>
    <w:p w:rsidR="006B6B38" w:rsidRPr="00202A49" w:rsidRDefault="006B6B38" w:rsidP="00846335">
      <w:pPr>
        <w:spacing w:line="240" w:lineRule="auto"/>
        <w:ind w:left="1304"/>
        <w:rPr>
          <w:b/>
        </w:rPr>
      </w:pPr>
    </w:p>
    <w:p w:rsidR="002735B7" w:rsidRPr="00202A49" w:rsidRDefault="002735B7" w:rsidP="00C30280">
      <w:pPr>
        <w:pStyle w:val="Rubrik4"/>
      </w:pPr>
    </w:p>
    <w:p w:rsidR="00CD7D62" w:rsidRDefault="00CD7D62" w:rsidP="008217C2">
      <w:pPr>
        <w:pStyle w:val="Rubrik3"/>
        <w:rPr>
          <w:rStyle w:val="Rubrik4Char"/>
          <w:rFonts w:cs="Arial"/>
          <w:b/>
          <w:szCs w:val="26"/>
        </w:rPr>
      </w:pPr>
      <w:bookmarkStart w:id="90" w:name="_Toc415582287"/>
      <w:bookmarkStart w:id="91" w:name="_Toc484000674"/>
    </w:p>
    <w:p w:rsidR="00CD7D62" w:rsidRDefault="00CD7D62" w:rsidP="008217C2">
      <w:pPr>
        <w:pStyle w:val="Rubrik3"/>
        <w:rPr>
          <w:rStyle w:val="Rubrik4Char"/>
          <w:rFonts w:cs="Arial"/>
          <w:b/>
          <w:szCs w:val="26"/>
        </w:rPr>
      </w:pPr>
    </w:p>
    <w:p w:rsidR="002735B7" w:rsidRPr="00202A49" w:rsidRDefault="002735B7" w:rsidP="008217C2">
      <w:pPr>
        <w:pStyle w:val="Rubrik3"/>
        <w:rPr>
          <w:szCs w:val="20"/>
        </w:rPr>
      </w:pPr>
      <w:bookmarkStart w:id="92" w:name="_Toc490138537"/>
      <w:r w:rsidRPr="00202A49">
        <w:rPr>
          <w:rStyle w:val="Rubrik4Char"/>
          <w:rFonts w:cs="Arial"/>
          <w:b/>
          <w:szCs w:val="26"/>
        </w:rPr>
        <w:t>5.4.1.4</w:t>
      </w:r>
      <w:r w:rsidRPr="00202A49">
        <w:t xml:space="preserve">   Finska, modersmålsinriktad lärokurs</w:t>
      </w:r>
      <w:bookmarkEnd w:id="90"/>
      <w:bookmarkEnd w:id="91"/>
      <w:bookmarkEnd w:id="92"/>
      <w:r w:rsidRPr="00202A49">
        <w:t xml:space="preserve"> </w:t>
      </w:r>
    </w:p>
    <w:p w:rsidR="002735B7" w:rsidRPr="00202A49" w:rsidRDefault="002735B7" w:rsidP="002735B7"/>
    <w:p w:rsidR="002735B7" w:rsidRPr="00202A49" w:rsidRDefault="002735B7" w:rsidP="002735B7">
      <w:pPr>
        <w:spacing w:line="240" w:lineRule="auto"/>
        <w:ind w:left="1304"/>
      </w:pPr>
      <w:r w:rsidRPr="00202A49">
        <w:t xml:space="preserve">Syftet med den modersmålsinriktade lärokursen i finska är att ge tvåspråkiga och flerspråkiga studerande i svenskspråkiga gymnasier en möjlighet att vidareutveckla sina kunskaper i finska och stärka den egna mångfasetterade språkliga och kulturella identiteten. Kurserna är uppbyggda kring samma teman som A-lärokursen, för att studierna ska kunna ordnas både som särskilda kurser och som individuella studier. </w:t>
      </w:r>
    </w:p>
    <w:p w:rsidR="002735B7" w:rsidRDefault="002735B7" w:rsidP="002735B7">
      <w:pPr>
        <w:spacing w:line="240" w:lineRule="auto"/>
      </w:pPr>
      <w:r w:rsidRPr="00202A49">
        <w:t xml:space="preserve">   </w:t>
      </w:r>
    </w:p>
    <w:p w:rsidR="0001261F" w:rsidRPr="00202A49" w:rsidRDefault="0001261F" w:rsidP="002735B7">
      <w:pPr>
        <w:spacing w:line="240" w:lineRule="auto"/>
      </w:pPr>
    </w:p>
    <w:p w:rsidR="002735B7" w:rsidRPr="00202A49" w:rsidRDefault="002735B7" w:rsidP="002735B7">
      <w:pPr>
        <w:spacing w:line="240" w:lineRule="auto"/>
        <w:ind w:firstLine="1304"/>
        <w:rPr>
          <w:b/>
        </w:rPr>
      </w:pPr>
      <w:r w:rsidRPr="00202A49">
        <w:rPr>
          <w:b/>
        </w:rPr>
        <w:t>Mål för undervisningen</w:t>
      </w:r>
    </w:p>
    <w:p w:rsidR="002735B7" w:rsidRPr="00202A49" w:rsidRDefault="002735B7" w:rsidP="002735B7">
      <w:pPr>
        <w:spacing w:line="240" w:lineRule="auto"/>
        <w:ind w:left="1304"/>
      </w:pPr>
    </w:p>
    <w:p w:rsidR="002735B7" w:rsidRPr="00202A49" w:rsidRDefault="002735B7" w:rsidP="002735B7">
      <w:pPr>
        <w:spacing w:line="240" w:lineRule="auto"/>
        <w:ind w:left="1304"/>
      </w:pPr>
      <w:r w:rsidRPr="00202A49">
        <w:t>Specifika mål för undervisningen i den modersmålsinriktade lärokursen i finska är att den studerande ska</w:t>
      </w:r>
    </w:p>
    <w:p w:rsidR="002735B7" w:rsidRPr="00202A49" w:rsidRDefault="002735B7" w:rsidP="002735B7">
      <w:pPr>
        <w:spacing w:line="240" w:lineRule="auto"/>
        <w:ind w:left="1664"/>
      </w:pPr>
    </w:p>
    <w:p w:rsidR="002735B7" w:rsidRPr="00202A49" w:rsidRDefault="002735B7" w:rsidP="002735B7">
      <w:pPr>
        <w:numPr>
          <w:ilvl w:val="0"/>
          <w:numId w:val="28"/>
        </w:numPr>
        <w:spacing w:line="240" w:lineRule="auto"/>
        <w:ind w:left="1664"/>
      </w:pPr>
      <w:r w:rsidRPr="00202A49">
        <w:t xml:space="preserve">fördjupa sina kunskaper om finskans struktur </w:t>
      </w:r>
    </w:p>
    <w:p w:rsidR="002735B7" w:rsidRPr="00202A49" w:rsidRDefault="002735B7" w:rsidP="002735B7">
      <w:pPr>
        <w:numPr>
          <w:ilvl w:val="0"/>
          <w:numId w:val="28"/>
        </w:numPr>
        <w:spacing w:line="240" w:lineRule="auto"/>
        <w:ind w:left="1664"/>
      </w:pPr>
      <w:r w:rsidRPr="00202A49">
        <w:t xml:space="preserve">fördjupa sin språkliga medvetenhet om finska och utveckla sin kunskap om språkets användning i jämförelse med svenskan och andra språk, så att hen kan nyansera och förbättra sitt språk </w:t>
      </w:r>
    </w:p>
    <w:p w:rsidR="002735B7" w:rsidRPr="00202A49" w:rsidRDefault="002735B7" w:rsidP="002735B7">
      <w:pPr>
        <w:numPr>
          <w:ilvl w:val="0"/>
          <w:numId w:val="27"/>
        </w:numPr>
        <w:spacing w:line="240" w:lineRule="auto"/>
        <w:ind w:left="1664"/>
      </w:pPr>
      <w:r w:rsidRPr="00202A49">
        <w:t>fördjupa och nyansera sitt ordförråd så att hen kan läsa, tolka, producera och utnyttja olika texter som hör till allmänbildningen eller studierna</w:t>
      </w:r>
    </w:p>
    <w:p w:rsidR="002735B7" w:rsidRPr="00202A49" w:rsidRDefault="002735B7" w:rsidP="002735B7">
      <w:pPr>
        <w:numPr>
          <w:ilvl w:val="0"/>
          <w:numId w:val="27"/>
        </w:numPr>
        <w:spacing w:line="240" w:lineRule="auto"/>
        <w:ind w:left="1664"/>
      </w:pPr>
      <w:r w:rsidRPr="00202A49">
        <w:t xml:space="preserve">bekanta sig med finsk kultur och litteratur, samt läsa och analysera finsk skönlitteratur </w:t>
      </w:r>
    </w:p>
    <w:p w:rsidR="002735B7" w:rsidRPr="00202A49" w:rsidRDefault="002735B7" w:rsidP="002735B7">
      <w:pPr>
        <w:numPr>
          <w:ilvl w:val="0"/>
          <w:numId w:val="34"/>
        </w:numPr>
        <w:spacing w:line="240" w:lineRule="auto"/>
        <w:contextualSpacing/>
        <w:rPr>
          <w:rFonts w:eastAsia="Calibri"/>
          <w:lang w:eastAsia="en-US"/>
        </w:rPr>
      </w:pPr>
      <w:r w:rsidRPr="00202A49">
        <w:t>vidareutveckla sin förmåga att fungera målinriktat som talare, lyssnare, läsare och skribent i olika kommunikationsmiljöer</w:t>
      </w:r>
    </w:p>
    <w:p w:rsidR="002735B7" w:rsidRPr="00202A49" w:rsidRDefault="002735B7" w:rsidP="002735B7">
      <w:pPr>
        <w:numPr>
          <w:ilvl w:val="0"/>
          <w:numId w:val="34"/>
        </w:numPr>
        <w:spacing w:line="240" w:lineRule="auto"/>
        <w:contextualSpacing/>
        <w:rPr>
          <w:rFonts w:eastAsia="Calibri"/>
          <w:lang w:eastAsia="en-US"/>
        </w:rPr>
      </w:pPr>
      <w:r w:rsidRPr="00202A49">
        <w:t>kunna</w:t>
      </w:r>
      <w:r w:rsidRPr="00202A49">
        <w:rPr>
          <w:rFonts w:eastAsia="Calibri"/>
          <w:lang w:eastAsia="en-US"/>
        </w:rPr>
        <w:t xml:space="preserve"> relatera sin språkkunskap till kunskapsnivå B2.2 samt kunna utvärdera och vidareutveckla sina språkkunskaper</w:t>
      </w:r>
    </w:p>
    <w:p w:rsidR="002735B7" w:rsidRPr="00202A49" w:rsidRDefault="002735B7" w:rsidP="002735B7">
      <w:pPr>
        <w:numPr>
          <w:ilvl w:val="0"/>
          <w:numId w:val="30"/>
        </w:numPr>
        <w:spacing w:line="240" w:lineRule="auto"/>
        <w:ind w:left="1664"/>
        <w:contextualSpacing/>
      </w:pPr>
      <w:r w:rsidRPr="00202A49">
        <w:t>efter slutförda gymnasiestudier klara av också krävande studier och arbetsuppgifter på finska.</w:t>
      </w:r>
    </w:p>
    <w:p w:rsidR="002735B7" w:rsidRPr="00202A49" w:rsidRDefault="002735B7" w:rsidP="002735B7">
      <w:pPr>
        <w:spacing w:line="240" w:lineRule="auto"/>
        <w:ind w:left="1664"/>
        <w:contextualSpacing/>
      </w:pPr>
    </w:p>
    <w:p w:rsidR="002735B7" w:rsidRPr="00202A49" w:rsidRDefault="002735B7" w:rsidP="002735B7">
      <w:pPr>
        <w:spacing w:line="240" w:lineRule="auto"/>
        <w:ind w:left="720"/>
        <w:contextualSpacing/>
      </w:pPr>
    </w:p>
    <w:p w:rsidR="002735B7" w:rsidRPr="00202A49" w:rsidRDefault="002735B7" w:rsidP="002735B7">
      <w:pPr>
        <w:spacing w:line="240" w:lineRule="auto"/>
        <w:ind w:firstLine="1304"/>
        <w:rPr>
          <w:b/>
        </w:rPr>
      </w:pPr>
      <w:r w:rsidRPr="00202A49">
        <w:rPr>
          <w:b/>
        </w:rPr>
        <w:t>Obligatoriska kurser</w:t>
      </w:r>
    </w:p>
    <w:p w:rsidR="002735B7" w:rsidRPr="00202A49" w:rsidRDefault="002735B7" w:rsidP="002735B7">
      <w:pPr>
        <w:spacing w:line="240" w:lineRule="auto"/>
        <w:ind w:left="1304"/>
        <w:rPr>
          <w:b/>
        </w:rPr>
      </w:pPr>
    </w:p>
    <w:p w:rsidR="002735B7" w:rsidRPr="00202A49" w:rsidRDefault="002735B7" w:rsidP="002735B7">
      <w:pPr>
        <w:spacing w:line="240" w:lineRule="auto"/>
        <w:ind w:left="1304"/>
        <w:rPr>
          <w:rFonts w:eastAsia="Calibri"/>
        </w:rPr>
      </w:pPr>
      <w:r w:rsidRPr="00202A49">
        <w:t xml:space="preserve">Under de obligatoriska kurserna 1 och 2 ska man betona betydelsen av att utveckla </w:t>
      </w:r>
      <w:r w:rsidRPr="00202A49">
        <w:rPr>
          <w:rFonts w:eastAsia="Calibri"/>
        </w:rPr>
        <w:lastRenderedPageBreak/>
        <w:t xml:space="preserve">färdigheterna för språkstudier, den egna språkkompetensen både individuellt och interaktivt i grupp och förmågan att kommunicera i olika situationer. I tilltagande grad och i samband med att studierna framskrider ska man fästa uppmärksamhet vid olika textgenrer och uttryckssätt som kursernas olika kontexter kan kräva. Under studiernas gång och speciellt i slutskedet ska man betona språket som verktyg för att söka, komprimera och dela information. </w:t>
      </w:r>
    </w:p>
    <w:p w:rsidR="002735B7" w:rsidRPr="00202A49" w:rsidRDefault="002735B7" w:rsidP="002735B7">
      <w:pPr>
        <w:spacing w:line="240" w:lineRule="auto"/>
        <w:ind w:left="1304"/>
        <w:rPr>
          <w:rFonts w:eastAsia="Calibri"/>
        </w:rPr>
      </w:pPr>
    </w:p>
    <w:p w:rsidR="002735B7" w:rsidRPr="00202A49" w:rsidRDefault="002735B7" w:rsidP="002735B7">
      <w:pPr>
        <w:spacing w:line="240" w:lineRule="auto"/>
        <w:ind w:left="1304"/>
        <w:rPr>
          <w:rFonts w:eastAsia="Calibri"/>
        </w:rPr>
      </w:pPr>
      <w:r w:rsidRPr="00202A49">
        <w:rPr>
          <w:rFonts w:eastAsia="Calibri"/>
        </w:rPr>
        <w:t>Under varje kurs ska man reservera tillräckligt med tid för aktuella eller lokala frågor om vilka man kan besluta tillsammans. Ämnesintegrerad undervisning eller undervisning som berör temaområdena kan ske i samband med alla kurser. I kurserna ingår många olika slag av övningar inom språkets alla delområden så att den muntliga och skriftliga interaktionen i slutskedet fått lika stor tyngd. Tyngdpunkterna kan dock variera från kurs till kurs.</w:t>
      </w:r>
    </w:p>
    <w:p w:rsidR="002735B7" w:rsidRDefault="002735B7" w:rsidP="002735B7">
      <w:pPr>
        <w:spacing w:line="240" w:lineRule="auto"/>
        <w:ind w:left="1304"/>
      </w:pPr>
    </w:p>
    <w:p w:rsidR="004B5925" w:rsidRPr="00202A49" w:rsidRDefault="004B5925" w:rsidP="002735B7">
      <w:pPr>
        <w:spacing w:line="240" w:lineRule="auto"/>
        <w:ind w:left="1304"/>
      </w:pPr>
    </w:p>
    <w:p w:rsidR="002735B7" w:rsidRPr="00202A49" w:rsidRDefault="002735B7" w:rsidP="002735B7">
      <w:pPr>
        <w:spacing w:line="240" w:lineRule="auto"/>
        <w:ind w:left="1304"/>
        <w:rPr>
          <w:rFonts w:eastAsia="Calibri"/>
          <w:b/>
          <w:lang w:eastAsia="en-US"/>
        </w:rPr>
      </w:pPr>
      <w:r w:rsidRPr="00202A49">
        <w:rPr>
          <w:rFonts w:eastAsia="Calibri"/>
          <w:b/>
          <w:lang w:eastAsia="en-US"/>
        </w:rPr>
        <w:t>1. Var</w:t>
      </w:r>
      <w:r w:rsidR="00CF62AA">
        <w:rPr>
          <w:rFonts w:eastAsia="Calibri"/>
          <w:b/>
          <w:lang w:eastAsia="en-US"/>
        </w:rPr>
        <w:t>dagsliv, närmiljö och hälsa (Fim0</w:t>
      </w:r>
      <w:r w:rsidRPr="00202A49">
        <w:rPr>
          <w:rFonts w:eastAsia="Calibri"/>
          <w:b/>
          <w:lang w:eastAsia="en-US"/>
        </w:rPr>
        <w:t>1)</w:t>
      </w:r>
    </w:p>
    <w:p w:rsidR="002735B7" w:rsidRPr="00202A49" w:rsidRDefault="002735B7" w:rsidP="002735B7">
      <w:pPr>
        <w:spacing w:line="240" w:lineRule="auto"/>
        <w:ind w:left="1304"/>
        <w:rPr>
          <w:rFonts w:eastAsia="Calibri"/>
          <w:b/>
          <w:lang w:eastAsia="en-US"/>
        </w:rPr>
      </w:pPr>
    </w:p>
    <w:p w:rsidR="00CC6E2D" w:rsidRPr="00937C45" w:rsidRDefault="00CC6E2D" w:rsidP="00CC6E2D">
      <w:pPr>
        <w:pStyle w:val="Liststycke"/>
        <w:ind w:left="1304"/>
        <w:rPr>
          <w:b/>
        </w:rPr>
      </w:pPr>
      <w:r w:rsidRPr="00937C45">
        <w:rPr>
          <w:i/>
        </w:rPr>
        <w:t>Mål</w:t>
      </w:r>
      <w:r w:rsidRPr="00937C45">
        <w:rPr>
          <w:b/>
        </w:rPr>
        <w:t xml:space="preserve"> </w:t>
      </w:r>
    </w:p>
    <w:p w:rsidR="002735B7" w:rsidRDefault="002735B7" w:rsidP="002735B7">
      <w:pPr>
        <w:spacing w:line="240" w:lineRule="auto"/>
        <w:ind w:left="1304"/>
        <w:rPr>
          <w:rFonts w:eastAsia="Calibri"/>
          <w:lang w:eastAsia="en-US"/>
        </w:rPr>
      </w:pPr>
      <w:r w:rsidRPr="00202A49">
        <w:rPr>
          <w:rFonts w:eastAsia="Calibri"/>
          <w:lang w:eastAsia="en-US"/>
        </w:rPr>
        <w:t xml:space="preserve">Under kursen fördjupas den studerandes förmåga att uttrycka sig nyanserat och korrekt i olika sammanhang, med utgångspunkt i kursens teman och med speciell uppmärksamhet på skillnader mellan det talade och det skrivna språket. </w:t>
      </w:r>
    </w:p>
    <w:p w:rsidR="00CC6E2D" w:rsidRDefault="00CC6E2D" w:rsidP="00CC6E2D">
      <w:pPr>
        <w:pStyle w:val="Liststycke"/>
        <w:ind w:left="1304"/>
        <w:rPr>
          <w:i/>
        </w:rPr>
      </w:pPr>
    </w:p>
    <w:p w:rsidR="00CC6E2D" w:rsidRPr="00937C45" w:rsidRDefault="00CC6E2D" w:rsidP="00CC6E2D">
      <w:pPr>
        <w:pStyle w:val="Liststycke"/>
        <w:ind w:left="1304"/>
        <w:rPr>
          <w:i/>
        </w:rPr>
      </w:pPr>
      <w:r w:rsidRPr="00937C45">
        <w:rPr>
          <w:i/>
        </w:rPr>
        <w:t>Centralt innehåll</w:t>
      </w:r>
    </w:p>
    <w:p w:rsidR="00CC6E2D" w:rsidRPr="00202A49" w:rsidRDefault="00CC6E2D" w:rsidP="00CC6E2D">
      <w:pPr>
        <w:spacing w:line="240" w:lineRule="auto"/>
        <w:ind w:left="1304"/>
        <w:rPr>
          <w:strike/>
        </w:rPr>
      </w:pPr>
      <w:r w:rsidRPr="00202A49">
        <w:rPr>
          <w:rFonts w:eastAsia="Calibri"/>
          <w:lang w:eastAsia="en-US"/>
        </w:rPr>
        <w:t>Skillnader i spontant talspråk, slang, dialekter och standardfinska behandlas. Den studerande förbereder och håller korta muntliga anföranden. I litteraturen behandlas och analyseras nov</w:t>
      </w:r>
      <w:r>
        <w:rPr>
          <w:rFonts w:eastAsia="Calibri"/>
          <w:lang w:eastAsia="en-US"/>
        </w:rPr>
        <w:t xml:space="preserve">eller och annan skönlitteratur. I grammatiken behandlas verbläran, objektet, subjektets och predikatets kongruens och </w:t>
      </w:r>
      <w:proofErr w:type="spellStart"/>
      <w:r>
        <w:rPr>
          <w:rFonts w:eastAsia="Calibri"/>
          <w:lang w:eastAsia="en-US"/>
        </w:rPr>
        <w:t>unipersonella</w:t>
      </w:r>
      <w:proofErr w:type="spellEnd"/>
      <w:r>
        <w:rPr>
          <w:rFonts w:eastAsia="Calibri"/>
          <w:lang w:eastAsia="en-US"/>
        </w:rPr>
        <w:t xml:space="preserve"> uttryck.  </w:t>
      </w:r>
    </w:p>
    <w:p w:rsidR="00CC6E2D" w:rsidRDefault="00CC6E2D" w:rsidP="00CC6E2D">
      <w:pPr>
        <w:pStyle w:val="Liststycke"/>
        <w:ind w:left="1304"/>
      </w:pPr>
    </w:p>
    <w:p w:rsidR="00CC6E2D" w:rsidRPr="00937C45" w:rsidRDefault="00CC6E2D" w:rsidP="00CC6E2D">
      <w:pPr>
        <w:pStyle w:val="Liststycke"/>
        <w:spacing w:line="240" w:lineRule="auto"/>
        <w:ind w:left="1304"/>
        <w:rPr>
          <w:i/>
        </w:rPr>
      </w:pPr>
      <w:r w:rsidRPr="00937C45">
        <w:rPr>
          <w:i/>
        </w:rPr>
        <w:t>Bedömning</w:t>
      </w:r>
    </w:p>
    <w:p w:rsidR="00CC6E2D" w:rsidRPr="00937C45" w:rsidRDefault="00CC6E2D" w:rsidP="00CC6E2D">
      <w:pPr>
        <w:pStyle w:val="Liststycke"/>
        <w:spacing w:line="240" w:lineRule="auto"/>
        <w:ind w:left="1304"/>
      </w:pPr>
      <w:r w:rsidRPr="00937C45">
        <w:t>Kursen bedöms med siffervitsord</w:t>
      </w:r>
      <w:r>
        <w:t xml:space="preserve">. </w:t>
      </w:r>
      <w:r>
        <w:tab/>
      </w:r>
    </w:p>
    <w:p w:rsidR="00CC6E2D" w:rsidRDefault="00CC6E2D" w:rsidP="00CC6E2D">
      <w:pPr>
        <w:pStyle w:val="Liststycke"/>
        <w:ind w:left="1304"/>
      </w:pPr>
    </w:p>
    <w:p w:rsidR="00CC6E2D" w:rsidRPr="00421870" w:rsidRDefault="00CC6E2D" w:rsidP="00CC6E2D">
      <w:pPr>
        <w:pStyle w:val="Liststycke"/>
        <w:ind w:left="1304"/>
        <w:rPr>
          <w:i/>
        </w:rPr>
      </w:pPr>
      <w:r w:rsidRPr="00421870">
        <w:rPr>
          <w:i/>
        </w:rPr>
        <w:t>Kursen kan inte avläggas genom självständiga studier.</w:t>
      </w:r>
    </w:p>
    <w:p w:rsidR="00CC6E2D" w:rsidRDefault="00CC6E2D" w:rsidP="00CC6E2D">
      <w:pPr>
        <w:pStyle w:val="Liststycke"/>
        <w:ind w:left="1304"/>
      </w:pPr>
    </w:p>
    <w:p w:rsidR="00CC6E2D" w:rsidRPr="00421870" w:rsidRDefault="00CC6E2D" w:rsidP="00CC6E2D">
      <w:pPr>
        <w:pStyle w:val="Liststycke"/>
        <w:spacing w:line="240" w:lineRule="auto"/>
        <w:ind w:left="1304"/>
        <w:rPr>
          <w:i/>
        </w:rPr>
      </w:pPr>
      <w:r w:rsidRPr="00421870">
        <w:rPr>
          <w:i/>
        </w:rPr>
        <w:t>Rekommenderade förkunskaper</w:t>
      </w:r>
    </w:p>
    <w:p w:rsidR="00CC6E2D" w:rsidRPr="00EB1530" w:rsidRDefault="00CC6E2D" w:rsidP="00CC6E2D">
      <w:pPr>
        <w:pStyle w:val="Liststycke"/>
        <w:spacing w:line="240" w:lineRule="auto"/>
        <w:ind w:left="1304"/>
      </w:pPr>
      <w:r w:rsidRPr="00EB1530">
        <w:t>Kursen kan avläggas utan särskilda förkunskaper</w:t>
      </w:r>
      <w:r>
        <w:t>.</w:t>
      </w:r>
      <w:r w:rsidRPr="00EB1530">
        <w:tab/>
      </w:r>
    </w:p>
    <w:p w:rsidR="00CC6E2D" w:rsidRDefault="00CC6E2D" w:rsidP="00A17B4C"/>
    <w:p w:rsidR="004B5925" w:rsidRDefault="004B5925" w:rsidP="00A17B4C"/>
    <w:p w:rsidR="002735B7" w:rsidRPr="00202A49" w:rsidRDefault="00CF62AA" w:rsidP="002735B7">
      <w:pPr>
        <w:spacing w:line="240" w:lineRule="auto"/>
        <w:ind w:firstLine="1304"/>
        <w:rPr>
          <w:rFonts w:eastAsia="Calibri"/>
          <w:b/>
          <w:lang w:eastAsia="en-US"/>
        </w:rPr>
      </w:pPr>
      <w:r>
        <w:rPr>
          <w:rFonts w:eastAsia="Calibri"/>
          <w:b/>
          <w:lang w:eastAsia="en-US"/>
        </w:rPr>
        <w:t>2. Natur och vetenskap (Fim0</w:t>
      </w:r>
      <w:r w:rsidR="002735B7" w:rsidRPr="00202A49">
        <w:rPr>
          <w:rFonts w:eastAsia="Calibri"/>
          <w:b/>
          <w:lang w:eastAsia="en-US"/>
        </w:rPr>
        <w:t>2)</w:t>
      </w:r>
    </w:p>
    <w:p w:rsidR="002735B7" w:rsidRPr="00202A49" w:rsidRDefault="002735B7" w:rsidP="002735B7">
      <w:pPr>
        <w:spacing w:line="240" w:lineRule="auto"/>
        <w:ind w:left="1304"/>
        <w:rPr>
          <w:rFonts w:eastAsia="Calibri"/>
          <w:b/>
          <w:lang w:eastAsia="en-US"/>
        </w:rPr>
      </w:pPr>
    </w:p>
    <w:p w:rsidR="0068249F" w:rsidRPr="00937C45" w:rsidRDefault="0068249F" w:rsidP="0068249F">
      <w:pPr>
        <w:pStyle w:val="Liststycke"/>
        <w:ind w:left="1304"/>
        <w:rPr>
          <w:b/>
        </w:rPr>
      </w:pPr>
      <w:r w:rsidRPr="00937C45">
        <w:rPr>
          <w:i/>
        </w:rPr>
        <w:t>Mål</w:t>
      </w:r>
      <w:r w:rsidRPr="00937C45">
        <w:rPr>
          <w:b/>
        </w:rPr>
        <w:t xml:space="preserve"> </w:t>
      </w:r>
    </w:p>
    <w:p w:rsidR="002735B7" w:rsidRDefault="002735B7" w:rsidP="002735B7">
      <w:pPr>
        <w:spacing w:line="240" w:lineRule="auto"/>
        <w:ind w:left="1304"/>
        <w:rPr>
          <w:rFonts w:eastAsia="Calibri"/>
          <w:lang w:eastAsia="en-US"/>
        </w:rPr>
      </w:pPr>
      <w:r w:rsidRPr="00202A49">
        <w:rPr>
          <w:rFonts w:eastAsia="Calibri"/>
          <w:lang w:eastAsia="en-US"/>
        </w:rPr>
        <w:t xml:space="preserve">Under kursen behandlas olika slag av texter, också skönlitterära, om natur, miljö, vetenskap och hållbar utveckling både muntligt och skriftligt. Ordförrådet inom kursens teman fördjupas. </w:t>
      </w:r>
    </w:p>
    <w:p w:rsidR="00CC6E2D" w:rsidRPr="00937C45" w:rsidRDefault="00CC6E2D" w:rsidP="0068249F">
      <w:pPr>
        <w:pStyle w:val="Liststycke"/>
        <w:ind w:left="1304"/>
      </w:pPr>
    </w:p>
    <w:p w:rsidR="00CC6E2D" w:rsidRPr="00937C45" w:rsidRDefault="00CC6E2D" w:rsidP="0068249F">
      <w:pPr>
        <w:pStyle w:val="Liststycke"/>
        <w:ind w:left="1304"/>
        <w:rPr>
          <w:i/>
        </w:rPr>
      </w:pPr>
      <w:r w:rsidRPr="00937C45">
        <w:rPr>
          <w:i/>
        </w:rPr>
        <w:t>Centralt innehåll</w:t>
      </w:r>
    </w:p>
    <w:p w:rsidR="0068249F" w:rsidRDefault="0068249F" w:rsidP="0068249F">
      <w:pPr>
        <w:spacing w:line="240" w:lineRule="auto"/>
        <w:ind w:left="1304"/>
        <w:rPr>
          <w:rFonts w:eastAsia="Calibri"/>
          <w:lang w:eastAsia="en-US"/>
        </w:rPr>
      </w:pPr>
      <w:r w:rsidRPr="00202A49">
        <w:rPr>
          <w:rFonts w:eastAsia="Calibri"/>
          <w:lang w:eastAsia="en-US"/>
        </w:rPr>
        <w:t>Den studerande förbereder och håller en längre projektpresentation och lär sig utvärdera sin egen och andras presentationer.</w:t>
      </w:r>
      <w:r>
        <w:rPr>
          <w:rFonts w:eastAsia="Calibri"/>
          <w:lang w:eastAsia="en-US"/>
        </w:rPr>
        <w:t xml:space="preserve"> I grammatiken behandlas </w:t>
      </w:r>
      <w:r>
        <w:rPr>
          <w:rFonts w:eastAsia="Calibri"/>
          <w:lang w:eastAsia="en-US"/>
        </w:rPr>
        <w:lastRenderedPageBreak/>
        <w:t xml:space="preserve">nomenböjningen. </w:t>
      </w:r>
    </w:p>
    <w:p w:rsidR="00CC6E2D" w:rsidRPr="00937C45" w:rsidRDefault="00CC6E2D" w:rsidP="0068249F">
      <w:pPr>
        <w:pStyle w:val="Liststycke"/>
        <w:ind w:left="1304"/>
      </w:pPr>
    </w:p>
    <w:p w:rsidR="00CC6E2D" w:rsidRPr="00937C45" w:rsidRDefault="00CC6E2D" w:rsidP="00A17B4C">
      <w:pPr>
        <w:pStyle w:val="Liststycke"/>
        <w:spacing w:line="240" w:lineRule="auto"/>
        <w:ind w:left="1304"/>
        <w:rPr>
          <w:i/>
        </w:rPr>
      </w:pPr>
      <w:r w:rsidRPr="00937C45">
        <w:rPr>
          <w:i/>
        </w:rPr>
        <w:t>Bedömning</w:t>
      </w:r>
    </w:p>
    <w:p w:rsidR="00CC6E2D" w:rsidRPr="00EF12D5" w:rsidRDefault="00CC6E2D" w:rsidP="00A17B4C">
      <w:pPr>
        <w:pStyle w:val="Liststycke"/>
        <w:spacing w:line="240" w:lineRule="auto"/>
        <w:ind w:left="1304"/>
      </w:pPr>
      <w:r w:rsidRPr="00937C45">
        <w:t>Kursen bedöms med siffervitsord</w:t>
      </w:r>
      <w:r>
        <w:t xml:space="preserve">. </w:t>
      </w:r>
      <w:r>
        <w:tab/>
        <w:t xml:space="preserve"> </w:t>
      </w:r>
    </w:p>
    <w:p w:rsidR="00CC6E2D" w:rsidRDefault="00CC6E2D" w:rsidP="0068249F">
      <w:pPr>
        <w:pStyle w:val="Liststycke"/>
        <w:ind w:left="1304"/>
      </w:pPr>
    </w:p>
    <w:p w:rsidR="00CC6E2D" w:rsidRDefault="00CC6E2D" w:rsidP="00A17B4C">
      <w:pPr>
        <w:pStyle w:val="Liststycke"/>
        <w:ind w:left="1304"/>
      </w:pPr>
      <w:r>
        <w:rPr>
          <w:i/>
        </w:rPr>
        <w:t xml:space="preserve">Kursen kan endast i undantagsfall avläggas genom självständiga studier. </w:t>
      </w:r>
      <w:r>
        <w:rPr>
          <w:i/>
        </w:rPr>
        <w:tab/>
      </w:r>
    </w:p>
    <w:p w:rsidR="00CC6E2D" w:rsidRDefault="00CC6E2D" w:rsidP="0068249F">
      <w:pPr>
        <w:pStyle w:val="Liststycke"/>
        <w:ind w:left="1304"/>
      </w:pPr>
    </w:p>
    <w:p w:rsidR="00CC6E2D" w:rsidRPr="00421870" w:rsidRDefault="00CC6E2D" w:rsidP="00A17B4C">
      <w:pPr>
        <w:pStyle w:val="Liststycke"/>
        <w:spacing w:line="240" w:lineRule="auto"/>
        <w:ind w:left="1304"/>
        <w:rPr>
          <w:i/>
        </w:rPr>
      </w:pPr>
      <w:r w:rsidRPr="00421870">
        <w:rPr>
          <w:i/>
        </w:rPr>
        <w:t>Rekommenderade förkunskaper</w:t>
      </w:r>
    </w:p>
    <w:p w:rsidR="00CC6E2D" w:rsidRPr="00EB1530" w:rsidRDefault="00CC6E2D" w:rsidP="00A17B4C">
      <w:pPr>
        <w:pStyle w:val="Liststycke"/>
        <w:spacing w:line="240" w:lineRule="auto"/>
        <w:ind w:left="1304"/>
      </w:pPr>
      <w:r w:rsidRPr="00EB1530">
        <w:t>Kursen kan avläggas utan särskilda förkunskaper</w:t>
      </w:r>
      <w:r>
        <w:t>.</w:t>
      </w:r>
      <w:r w:rsidRPr="00EB1530">
        <w:tab/>
      </w:r>
    </w:p>
    <w:p w:rsidR="002735B7" w:rsidRDefault="002735B7" w:rsidP="002735B7">
      <w:pPr>
        <w:spacing w:line="240" w:lineRule="auto"/>
        <w:ind w:left="1304"/>
        <w:rPr>
          <w:rFonts w:eastAsia="Calibri"/>
          <w:lang w:eastAsia="en-US"/>
        </w:rPr>
      </w:pPr>
    </w:p>
    <w:p w:rsidR="004B5925" w:rsidRPr="00202A49" w:rsidRDefault="004B5925" w:rsidP="002735B7">
      <w:pPr>
        <w:spacing w:line="240" w:lineRule="auto"/>
        <w:ind w:left="1304"/>
        <w:rPr>
          <w:rFonts w:eastAsia="Calibri"/>
          <w:lang w:eastAsia="en-US"/>
        </w:rPr>
      </w:pPr>
    </w:p>
    <w:p w:rsidR="002735B7" w:rsidRPr="00202A49" w:rsidRDefault="00CF62AA" w:rsidP="002735B7">
      <w:pPr>
        <w:spacing w:line="240" w:lineRule="auto"/>
        <w:ind w:firstLine="1304"/>
        <w:rPr>
          <w:rFonts w:eastAsia="Calibri"/>
          <w:b/>
          <w:lang w:eastAsia="en-US"/>
        </w:rPr>
      </w:pPr>
      <w:r>
        <w:rPr>
          <w:rFonts w:eastAsia="Calibri"/>
          <w:b/>
          <w:lang w:eastAsia="en-US"/>
        </w:rPr>
        <w:t>3. Teknik och konsumtion (Fim0</w:t>
      </w:r>
      <w:r w:rsidR="002735B7" w:rsidRPr="00202A49">
        <w:rPr>
          <w:rFonts w:eastAsia="Calibri"/>
          <w:b/>
          <w:lang w:eastAsia="en-US"/>
        </w:rPr>
        <w:t>3)</w:t>
      </w:r>
    </w:p>
    <w:p w:rsidR="002735B7" w:rsidRPr="00202A49" w:rsidRDefault="002735B7" w:rsidP="002735B7">
      <w:pPr>
        <w:spacing w:line="240" w:lineRule="auto"/>
        <w:ind w:left="1304"/>
        <w:rPr>
          <w:rFonts w:eastAsia="Calibri"/>
          <w:b/>
          <w:lang w:eastAsia="en-US"/>
        </w:rPr>
      </w:pPr>
    </w:p>
    <w:p w:rsidR="00916E2E" w:rsidRPr="00937C45" w:rsidRDefault="00916E2E" w:rsidP="00916E2E">
      <w:pPr>
        <w:pStyle w:val="Liststycke"/>
        <w:ind w:left="1304"/>
        <w:rPr>
          <w:b/>
        </w:rPr>
      </w:pPr>
      <w:r w:rsidRPr="00937C45">
        <w:rPr>
          <w:i/>
        </w:rPr>
        <w:t>Mål</w:t>
      </w:r>
      <w:r w:rsidRPr="00937C45">
        <w:rPr>
          <w:b/>
        </w:rPr>
        <w:t xml:space="preserve"> </w:t>
      </w:r>
    </w:p>
    <w:p w:rsidR="002735B7" w:rsidRDefault="002735B7" w:rsidP="002735B7">
      <w:pPr>
        <w:spacing w:line="240" w:lineRule="auto"/>
        <w:ind w:left="1304"/>
        <w:rPr>
          <w:rFonts w:eastAsia="Calibri"/>
          <w:lang w:eastAsia="en-US"/>
        </w:rPr>
      </w:pPr>
      <w:r w:rsidRPr="00202A49">
        <w:rPr>
          <w:rFonts w:eastAsia="Calibri"/>
          <w:lang w:eastAsia="en-US"/>
        </w:rPr>
        <w:t xml:space="preserve">Under kursen bekantar sig den studerande med genrer som kombinerar bild, ljud och skriftlig och muntlig text. </w:t>
      </w:r>
    </w:p>
    <w:p w:rsidR="00916E2E" w:rsidRDefault="00916E2E" w:rsidP="00916E2E">
      <w:pPr>
        <w:pStyle w:val="Liststycke"/>
        <w:ind w:left="1304"/>
        <w:rPr>
          <w:i/>
        </w:rPr>
      </w:pPr>
    </w:p>
    <w:p w:rsidR="00CC6E2D" w:rsidRPr="00937C45" w:rsidRDefault="00CC6E2D" w:rsidP="00916E2E">
      <w:pPr>
        <w:pStyle w:val="Liststycke"/>
        <w:ind w:left="1304"/>
        <w:rPr>
          <w:i/>
        </w:rPr>
      </w:pPr>
      <w:r w:rsidRPr="00937C45">
        <w:rPr>
          <w:i/>
        </w:rPr>
        <w:t>Centralt innehåll</w:t>
      </w:r>
    </w:p>
    <w:p w:rsidR="00916E2E" w:rsidRPr="00202A49" w:rsidRDefault="00916E2E" w:rsidP="00916E2E">
      <w:pPr>
        <w:spacing w:line="240" w:lineRule="auto"/>
        <w:ind w:left="1304"/>
        <w:rPr>
          <w:rFonts w:eastAsia="Calibri"/>
          <w:lang w:eastAsia="en-US"/>
        </w:rPr>
      </w:pPr>
      <w:r w:rsidRPr="00202A49">
        <w:rPr>
          <w:rFonts w:eastAsia="Calibri"/>
          <w:lang w:eastAsia="en-US"/>
        </w:rPr>
        <w:t>Man använder sig av texter som behandlar konsumtion, handel, teknik och informationsteknik och bearbetar dem både muntligt och skriftligt, till exempel med hjälp av digitala verktyg. Lämplig skönlitteratur läses och diskuteras till exempel i ett digitalt forum.</w:t>
      </w:r>
      <w:r>
        <w:rPr>
          <w:rFonts w:eastAsia="Calibri"/>
          <w:lang w:eastAsia="en-US"/>
        </w:rPr>
        <w:t xml:space="preserve"> I grammatiken behandlas infinitiver och </w:t>
      </w:r>
      <w:proofErr w:type="spellStart"/>
      <w:r>
        <w:rPr>
          <w:rFonts w:eastAsia="Calibri"/>
          <w:lang w:eastAsia="en-US"/>
        </w:rPr>
        <w:t>participer</w:t>
      </w:r>
      <w:proofErr w:type="spellEnd"/>
      <w:r>
        <w:rPr>
          <w:rFonts w:eastAsia="Calibri"/>
          <w:lang w:eastAsia="en-US"/>
        </w:rPr>
        <w:t xml:space="preserve">. I kursen övas en hörförståelse med längre pauser. </w:t>
      </w:r>
    </w:p>
    <w:p w:rsidR="00CC6E2D" w:rsidRPr="00937C45" w:rsidRDefault="00CC6E2D" w:rsidP="00916E2E">
      <w:pPr>
        <w:pStyle w:val="Liststycke"/>
        <w:ind w:left="1304"/>
      </w:pPr>
    </w:p>
    <w:p w:rsidR="00CC6E2D" w:rsidRPr="00937C45" w:rsidRDefault="00CC6E2D" w:rsidP="001B2494">
      <w:pPr>
        <w:pStyle w:val="Liststycke"/>
        <w:spacing w:line="240" w:lineRule="auto"/>
        <w:ind w:left="1304"/>
        <w:rPr>
          <w:i/>
        </w:rPr>
      </w:pPr>
      <w:r w:rsidRPr="00937C45">
        <w:rPr>
          <w:i/>
        </w:rPr>
        <w:t>Bedömning</w:t>
      </w:r>
    </w:p>
    <w:p w:rsidR="00CC6E2D" w:rsidRPr="00EF12D5" w:rsidRDefault="00CC6E2D" w:rsidP="001B2494">
      <w:pPr>
        <w:pStyle w:val="Liststycke"/>
        <w:spacing w:line="240" w:lineRule="auto"/>
        <w:ind w:left="1304"/>
      </w:pPr>
      <w:r w:rsidRPr="00937C45">
        <w:t>Kursen bedöms med siffervitsord</w:t>
      </w:r>
      <w:r>
        <w:t xml:space="preserve">. </w:t>
      </w:r>
      <w:r>
        <w:tab/>
        <w:t xml:space="preserve"> </w:t>
      </w:r>
    </w:p>
    <w:p w:rsidR="00CC6E2D" w:rsidRPr="00421870" w:rsidRDefault="00CC6E2D" w:rsidP="001B2494">
      <w:pPr>
        <w:pStyle w:val="Liststycke"/>
        <w:ind w:left="1304"/>
        <w:rPr>
          <w:i/>
        </w:rPr>
      </w:pPr>
      <w:r>
        <w:rPr>
          <w:i/>
        </w:rPr>
        <w:t xml:space="preserve">Kursen kan endast i undantagsfall avläggas genom självständiga studier. </w:t>
      </w:r>
      <w:r>
        <w:rPr>
          <w:i/>
        </w:rPr>
        <w:tab/>
      </w:r>
    </w:p>
    <w:p w:rsidR="00CC6E2D" w:rsidRDefault="00CC6E2D" w:rsidP="00916E2E">
      <w:pPr>
        <w:pStyle w:val="Liststycke"/>
        <w:ind w:left="1304"/>
      </w:pPr>
    </w:p>
    <w:p w:rsidR="00CC6E2D" w:rsidRPr="00421870" w:rsidRDefault="00CC6E2D" w:rsidP="001B2494">
      <w:pPr>
        <w:pStyle w:val="Liststycke"/>
        <w:spacing w:line="240" w:lineRule="auto"/>
        <w:ind w:left="1304"/>
        <w:rPr>
          <w:i/>
        </w:rPr>
      </w:pPr>
      <w:r w:rsidRPr="00421870">
        <w:rPr>
          <w:i/>
        </w:rPr>
        <w:t>Rekommenderade förkunskaper</w:t>
      </w:r>
    </w:p>
    <w:p w:rsidR="00CC6E2D" w:rsidRPr="001B2494" w:rsidRDefault="001B2494" w:rsidP="001B2494">
      <w:pPr>
        <w:pStyle w:val="Liststycke"/>
        <w:spacing w:line="240" w:lineRule="auto"/>
        <w:ind w:left="360" w:firstLine="944"/>
      </w:pPr>
      <w:r w:rsidRPr="001B2494">
        <w:rPr>
          <w:rFonts w:eastAsia="Calibri"/>
          <w:lang w:eastAsia="en-US"/>
        </w:rPr>
        <w:t>Fim0</w:t>
      </w:r>
      <w:r>
        <w:rPr>
          <w:rFonts w:eastAsia="Calibri"/>
          <w:lang w:eastAsia="en-US"/>
        </w:rPr>
        <w:t>1–0</w:t>
      </w:r>
      <w:r w:rsidR="000D2163">
        <w:rPr>
          <w:rFonts w:eastAsia="Calibri"/>
          <w:lang w:eastAsia="en-US"/>
        </w:rPr>
        <w:t>2</w:t>
      </w:r>
      <w:r>
        <w:rPr>
          <w:rFonts w:eastAsia="Calibri"/>
          <w:lang w:eastAsia="en-US"/>
        </w:rPr>
        <w:t xml:space="preserve"> </w:t>
      </w:r>
    </w:p>
    <w:p w:rsidR="00CC6E2D" w:rsidRPr="00202A49" w:rsidRDefault="00CC6E2D" w:rsidP="002735B7">
      <w:pPr>
        <w:spacing w:line="240" w:lineRule="auto"/>
        <w:ind w:left="1304"/>
        <w:rPr>
          <w:rFonts w:eastAsia="Calibri"/>
          <w:lang w:eastAsia="en-US"/>
        </w:rPr>
      </w:pPr>
    </w:p>
    <w:p w:rsidR="004B5925" w:rsidRDefault="004B5925" w:rsidP="002735B7">
      <w:pPr>
        <w:spacing w:line="240" w:lineRule="auto"/>
        <w:ind w:firstLine="1304"/>
        <w:rPr>
          <w:rFonts w:eastAsia="Calibri"/>
          <w:b/>
          <w:lang w:eastAsia="en-US"/>
        </w:rPr>
      </w:pPr>
    </w:p>
    <w:p w:rsidR="002735B7" w:rsidRPr="00202A49" w:rsidRDefault="002735B7" w:rsidP="002735B7">
      <w:pPr>
        <w:spacing w:line="240" w:lineRule="auto"/>
        <w:ind w:firstLine="1304"/>
        <w:rPr>
          <w:rFonts w:eastAsia="Calibri"/>
          <w:b/>
          <w:lang w:eastAsia="en-US"/>
        </w:rPr>
      </w:pPr>
      <w:r w:rsidRPr="00202A49">
        <w:rPr>
          <w:rFonts w:eastAsia="Calibri"/>
          <w:b/>
          <w:lang w:eastAsia="en-US"/>
        </w:rPr>
        <w:t>4. Medier</w:t>
      </w:r>
      <w:r w:rsidR="0058589B" w:rsidRPr="00202A49">
        <w:rPr>
          <w:rFonts w:eastAsia="Calibri"/>
          <w:b/>
          <w:lang w:eastAsia="en-US"/>
        </w:rPr>
        <w:t>na</w:t>
      </w:r>
      <w:r w:rsidR="00CF62AA">
        <w:rPr>
          <w:rFonts w:eastAsia="Calibri"/>
          <w:b/>
          <w:lang w:eastAsia="en-US"/>
        </w:rPr>
        <w:t xml:space="preserve"> och samhället (Fim0</w:t>
      </w:r>
      <w:r w:rsidRPr="00202A49">
        <w:rPr>
          <w:rFonts w:eastAsia="Calibri"/>
          <w:b/>
          <w:lang w:eastAsia="en-US"/>
        </w:rPr>
        <w:t>4)</w:t>
      </w:r>
    </w:p>
    <w:p w:rsidR="002735B7" w:rsidRPr="00202A49" w:rsidRDefault="002735B7" w:rsidP="002735B7">
      <w:pPr>
        <w:spacing w:line="240" w:lineRule="auto"/>
        <w:ind w:left="1304"/>
        <w:rPr>
          <w:rFonts w:eastAsia="Calibri"/>
          <w:b/>
          <w:lang w:eastAsia="en-US"/>
        </w:rPr>
      </w:pPr>
    </w:p>
    <w:p w:rsidR="009A0F2A" w:rsidRPr="00937C45" w:rsidRDefault="009A0F2A" w:rsidP="009A0F2A">
      <w:pPr>
        <w:pStyle w:val="Liststycke"/>
        <w:ind w:left="1304"/>
        <w:rPr>
          <w:b/>
        </w:rPr>
      </w:pPr>
      <w:r w:rsidRPr="00937C45">
        <w:rPr>
          <w:i/>
        </w:rPr>
        <w:t>Mål</w:t>
      </w:r>
      <w:r w:rsidRPr="00937C45">
        <w:rPr>
          <w:b/>
        </w:rPr>
        <w:t xml:space="preserve"> </w:t>
      </w:r>
    </w:p>
    <w:p w:rsidR="002735B7" w:rsidRPr="00202A49" w:rsidRDefault="002735B7" w:rsidP="002735B7">
      <w:pPr>
        <w:spacing w:line="240" w:lineRule="auto"/>
        <w:ind w:left="1304"/>
        <w:rPr>
          <w:strike/>
        </w:rPr>
      </w:pPr>
      <w:r w:rsidRPr="00202A49">
        <w:rPr>
          <w:rFonts w:eastAsia="Calibri"/>
          <w:lang w:eastAsia="en-US"/>
        </w:rPr>
        <w:t xml:space="preserve">Under kursen producerar den studerande texter som anknyter till kursens teman och uppmärksamhet fästs i synnerhet vid texternas disposition, </w:t>
      </w:r>
      <w:proofErr w:type="spellStart"/>
      <w:r w:rsidRPr="00202A49">
        <w:rPr>
          <w:rFonts w:eastAsia="Calibri"/>
          <w:lang w:eastAsia="en-US"/>
        </w:rPr>
        <w:t>styckeindelning</w:t>
      </w:r>
      <w:proofErr w:type="spellEnd"/>
      <w:r w:rsidRPr="00202A49">
        <w:rPr>
          <w:rFonts w:eastAsia="Calibri"/>
          <w:lang w:eastAsia="en-US"/>
        </w:rPr>
        <w:t xml:space="preserve">, variation och sätt att skapa sammanhang. </w:t>
      </w:r>
    </w:p>
    <w:p w:rsidR="002735B7" w:rsidRDefault="002735B7" w:rsidP="002735B7">
      <w:pPr>
        <w:spacing w:line="240" w:lineRule="auto"/>
        <w:ind w:left="1304"/>
        <w:rPr>
          <w:rFonts w:eastAsia="Calibri"/>
          <w:lang w:eastAsia="en-US"/>
        </w:rPr>
      </w:pPr>
    </w:p>
    <w:p w:rsidR="00CC6E2D" w:rsidRPr="00937C45" w:rsidRDefault="00CC6E2D" w:rsidP="009A0F2A">
      <w:pPr>
        <w:pStyle w:val="Liststycke"/>
        <w:spacing w:line="240" w:lineRule="auto"/>
        <w:ind w:left="1304"/>
        <w:rPr>
          <w:i/>
        </w:rPr>
      </w:pPr>
      <w:r w:rsidRPr="00937C45">
        <w:rPr>
          <w:i/>
        </w:rPr>
        <w:t>Centralt innehåll</w:t>
      </w:r>
    </w:p>
    <w:p w:rsidR="009A0F2A" w:rsidRDefault="009A0F2A" w:rsidP="009A0F2A">
      <w:pPr>
        <w:pStyle w:val="Liststycke"/>
        <w:spacing w:line="240" w:lineRule="auto"/>
        <w:ind w:left="1304"/>
      </w:pPr>
      <w:r w:rsidRPr="00202A49">
        <w:rPr>
          <w:rFonts w:eastAsia="Calibri"/>
          <w:lang w:eastAsia="en-US"/>
        </w:rPr>
        <w:t>Man bekantar sig med medietexter om aktuella händelser och texternas stil och uppbyggnad behandlas. Skönlitteratur läses och används som underlag för medietexter.</w:t>
      </w:r>
      <w:r>
        <w:rPr>
          <w:rFonts w:eastAsia="Calibri"/>
          <w:lang w:eastAsia="en-US"/>
        </w:rPr>
        <w:t xml:space="preserve"> I grammatiken behandlas satsmotsvarigheter och interpunktion.</w:t>
      </w:r>
      <w:r w:rsidRPr="00202A49">
        <w:rPr>
          <w:rFonts w:eastAsia="Calibri"/>
          <w:lang w:eastAsia="en-US"/>
        </w:rPr>
        <w:t xml:space="preserve"> </w:t>
      </w:r>
    </w:p>
    <w:p w:rsidR="009A0F2A" w:rsidRDefault="009A0F2A" w:rsidP="009A0F2A">
      <w:pPr>
        <w:pStyle w:val="Liststycke"/>
        <w:ind w:left="1304"/>
      </w:pPr>
    </w:p>
    <w:p w:rsidR="00CC6E2D" w:rsidRPr="00937C45" w:rsidRDefault="00CC6E2D" w:rsidP="009A0F2A">
      <w:pPr>
        <w:pStyle w:val="Liststycke"/>
        <w:spacing w:line="240" w:lineRule="auto"/>
        <w:ind w:left="1304"/>
        <w:rPr>
          <w:i/>
        </w:rPr>
      </w:pPr>
      <w:r w:rsidRPr="00937C45">
        <w:rPr>
          <w:i/>
        </w:rPr>
        <w:t>Bedömning</w:t>
      </w:r>
    </w:p>
    <w:p w:rsidR="00CC6E2D" w:rsidRPr="00EF12D5" w:rsidRDefault="00CC6E2D" w:rsidP="009A0F2A">
      <w:pPr>
        <w:pStyle w:val="Liststycke"/>
        <w:spacing w:line="240" w:lineRule="auto"/>
        <w:ind w:left="1304"/>
      </w:pPr>
      <w:r w:rsidRPr="00937C45">
        <w:t>Kursen bedöms med siffervitsord</w:t>
      </w:r>
      <w:r>
        <w:t xml:space="preserve">. </w:t>
      </w:r>
      <w:r>
        <w:tab/>
        <w:t xml:space="preserve"> </w:t>
      </w:r>
    </w:p>
    <w:p w:rsidR="00CC6E2D" w:rsidRDefault="00CC6E2D" w:rsidP="009A0F2A">
      <w:pPr>
        <w:pStyle w:val="Liststycke"/>
        <w:ind w:left="1304"/>
      </w:pPr>
    </w:p>
    <w:p w:rsidR="00CC6E2D" w:rsidRDefault="00CC6E2D" w:rsidP="009A0F2A">
      <w:pPr>
        <w:pStyle w:val="Liststycke"/>
        <w:ind w:left="1304"/>
      </w:pPr>
      <w:r>
        <w:rPr>
          <w:i/>
        </w:rPr>
        <w:t xml:space="preserve">Kursen kan endast i undantagsfall avläggas genom självständiga studier. </w:t>
      </w:r>
      <w:r>
        <w:rPr>
          <w:i/>
        </w:rPr>
        <w:tab/>
      </w:r>
    </w:p>
    <w:p w:rsidR="00CC6E2D" w:rsidRDefault="00CC6E2D" w:rsidP="009A0F2A">
      <w:pPr>
        <w:pStyle w:val="Liststycke"/>
        <w:ind w:left="1304"/>
      </w:pPr>
    </w:p>
    <w:p w:rsidR="00CC6E2D" w:rsidRPr="00421870" w:rsidRDefault="00CC6E2D" w:rsidP="009A0F2A">
      <w:pPr>
        <w:pStyle w:val="Liststycke"/>
        <w:ind w:left="1304"/>
        <w:rPr>
          <w:i/>
        </w:rPr>
      </w:pPr>
      <w:r w:rsidRPr="00421870">
        <w:rPr>
          <w:i/>
        </w:rPr>
        <w:t>Rekommenderade förkunskaper</w:t>
      </w:r>
    </w:p>
    <w:p w:rsidR="009A0F2A" w:rsidRPr="001B2494" w:rsidRDefault="009A0F2A" w:rsidP="009A0F2A">
      <w:pPr>
        <w:pStyle w:val="Liststycke"/>
        <w:spacing w:line="240" w:lineRule="auto"/>
        <w:ind w:left="360" w:firstLine="944"/>
      </w:pPr>
      <w:r w:rsidRPr="001B2494">
        <w:rPr>
          <w:rFonts w:eastAsia="Calibri"/>
          <w:lang w:eastAsia="en-US"/>
        </w:rPr>
        <w:t>Fim0</w:t>
      </w:r>
      <w:r>
        <w:rPr>
          <w:rFonts w:eastAsia="Calibri"/>
          <w:lang w:eastAsia="en-US"/>
        </w:rPr>
        <w:t>1–03</w:t>
      </w:r>
    </w:p>
    <w:p w:rsidR="00CC6E2D" w:rsidRDefault="00CC6E2D" w:rsidP="00CC6E2D">
      <w:pPr>
        <w:pStyle w:val="Liststycke"/>
        <w:ind w:left="360"/>
      </w:pPr>
    </w:p>
    <w:p w:rsidR="004B5925" w:rsidRDefault="004B5925" w:rsidP="00CC6E2D">
      <w:pPr>
        <w:pStyle w:val="Liststycke"/>
        <w:ind w:left="360"/>
      </w:pPr>
    </w:p>
    <w:p w:rsidR="002735B7" w:rsidRPr="00202A49" w:rsidRDefault="002735B7" w:rsidP="002735B7">
      <w:pPr>
        <w:spacing w:line="240" w:lineRule="auto"/>
        <w:ind w:firstLine="1304"/>
        <w:rPr>
          <w:rFonts w:eastAsia="Calibri"/>
          <w:b/>
          <w:lang w:eastAsia="en-US"/>
        </w:rPr>
      </w:pPr>
      <w:r w:rsidRPr="00202A49">
        <w:rPr>
          <w:rFonts w:eastAsia="Calibri"/>
          <w:b/>
          <w:lang w:eastAsia="en-US"/>
        </w:rPr>
        <w:t>5. Utbildning</w:t>
      </w:r>
      <w:r w:rsidR="00CF62AA">
        <w:rPr>
          <w:rFonts w:eastAsia="Calibri"/>
          <w:b/>
          <w:lang w:eastAsia="en-US"/>
        </w:rPr>
        <w:t xml:space="preserve"> och arbetsliv (Fim0</w:t>
      </w:r>
      <w:r w:rsidRPr="00202A49">
        <w:rPr>
          <w:rFonts w:eastAsia="Calibri"/>
          <w:b/>
          <w:lang w:eastAsia="en-US"/>
        </w:rPr>
        <w:t>5)</w:t>
      </w:r>
    </w:p>
    <w:p w:rsidR="002735B7" w:rsidRPr="00202A49" w:rsidRDefault="002735B7" w:rsidP="002735B7">
      <w:pPr>
        <w:spacing w:line="240" w:lineRule="auto"/>
        <w:ind w:left="1304"/>
        <w:rPr>
          <w:rFonts w:eastAsia="Calibri"/>
          <w:b/>
          <w:lang w:eastAsia="en-US"/>
        </w:rPr>
      </w:pPr>
    </w:p>
    <w:p w:rsidR="00275140" w:rsidRPr="00937C45" w:rsidRDefault="00275140" w:rsidP="00275140">
      <w:pPr>
        <w:pStyle w:val="Liststycke"/>
        <w:ind w:left="1304"/>
        <w:rPr>
          <w:b/>
        </w:rPr>
      </w:pPr>
      <w:r w:rsidRPr="00937C45">
        <w:rPr>
          <w:i/>
        </w:rPr>
        <w:t>Mål</w:t>
      </w:r>
      <w:r w:rsidRPr="00937C45">
        <w:rPr>
          <w:b/>
        </w:rPr>
        <w:t xml:space="preserve"> </w:t>
      </w:r>
    </w:p>
    <w:p w:rsidR="002735B7" w:rsidRDefault="002735B7" w:rsidP="002735B7">
      <w:pPr>
        <w:spacing w:line="240" w:lineRule="auto"/>
        <w:ind w:left="1304"/>
        <w:rPr>
          <w:rFonts w:eastAsia="Calibri"/>
          <w:lang w:eastAsia="en-US"/>
        </w:rPr>
      </w:pPr>
      <w:r w:rsidRPr="00202A49">
        <w:rPr>
          <w:rFonts w:eastAsia="Calibri"/>
          <w:lang w:eastAsia="en-US"/>
        </w:rPr>
        <w:t xml:space="preserve">Under kursen fördjupar den studerande sina färdigheter att producera olika texter som anknyter till kursens temaområden och lär sig förbereda sig för arbetsintervjuer. </w:t>
      </w:r>
    </w:p>
    <w:p w:rsidR="00CC6E2D" w:rsidRPr="00937C45" w:rsidRDefault="00CC6E2D" w:rsidP="00275140">
      <w:pPr>
        <w:pStyle w:val="Liststycke"/>
        <w:ind w:left="1304"/>
      </w:pPr>
    </w:p>
    <w:p w:rsidR="00CC6E2D" w:rsidRPr="00937C45" w:rsidRDefault="00CC6E2D" w:rsidP="00275140">
      <w:pPr>
        <w:pStyle w:val="Liststycke"/>
        <w:ind w:left="1304"/>
        <w:rPr>
          <w:i/>
        </w:rPr>
      </w:pPr>
      <w:r w:rsidRPr="00937C45">
        <w:rPr>
          <w:i/>
        </w:rPr>
        <w:t>Centralt innehåll</w:t>
      </w:r>
    </w:p>
    <w:p w:rsidR="00275140" w:rsidRPr="00202A49" w:rsidRDefault="00275140" w:rsidP="00275140">
      <w:pPr>
        <w:spacing w:line="240" w:lineRule="auto"/>
        <w:ind w:left="1304"/>
        <w:rPr>
          <w:strike/>
        </w:rPr>
      </w:pPr>
      <w:r w:rsidRPr="00202A49">
        <w:rPr>
          <w:rFonts w:eastAsia="Calibri"/>
          <w:lang w:eastAsia="en-US"/>
        </w:rPr>
        <w:t>Man arbetar med texter som behandlar utbildning och yrkes- och näringsliv.</w:t>
      </w:r>
      <w:r>
        <w:rPr>
          <w:rFonts w:eastAsia="Calibri"/>
          <w:lang w:eastAsia="en-US"/>
        </w:rPr>
        <w:t xml:space="preserve"> </w:t>
      </w:r>
      <w:r w:rsidRPr="00202A49">
        <w:rPr>
          <w:rFonts w:eastAsia="Calibri"/>
          <w:lang w:eastAsia="en-US"/>
        </w:rPr>
        <w:t>Översättning till och från finska övas för att belysa skillnader mellan språken.</w:t>
      </w:r>
      <w:r>
        <w:rPr>
          <w:rFonts w:eastAsia="Calibri"/>
          <w:lang w:eastAsia="en-US"/>
        </w:rPr>
        <w:t xml:space="preserve"> </w:t>
      </w:r>
      <w:r w:rsidRPr="00202A49">
        <w:rPr>
          <w:rFonts w:eastAsia="Calibri"/>
          <w:lang w:eastAsia="en-US"/>
        </w:rPr>
        <w:t>Sammandrag övas på båda språken.</w:t>
      </w:r>
      <w:r>
        <w:rPr>
          <w:rFonts w:eastAsia="Calibri"/>
          <w:lang w:eastAsia="en-US"/>
        </w:rPr>
        <w:t xml:space="preserve"> I grammatiken behandlas attribut och adverbial, rektionsfrågor och finskans motsvarigheter till svenskans prepositionsattribut.</w:t>
      </w:r>
    </w:p>
    <w:p w:rsidR="00CC6E2D" w:rsidRPr="00937C45" w:rsidRDefault="00CC6E2D" w:rsidP="00275140">
      <w:pPr>
        <w:pStyle w:val="Liststycke"/>
        <w:ind w:left="1304"/>
      </w:pPr>
    </w:p>
    <w:p w:rsidR="00CC6E2D" w:rsidRPr="00937C45" w:rsidRDefault="00CC6E2D" w:rsidP="00707F50">
      <w:pPr>
        <w:pStyle w:val="Liststycke"/>
        <w:spacing w:line="240" w:lineRule="auto"/>
        <w:ind w:left="1304"/>
        <w:rPr>
          <w:i/>
        </w:rPr>
      </w:pPr>
      <w:r w:rsidRPr="00937C45">
        <w:rPr>
          <w:i/>
        </w:rPr>
        <w:t>Bedömning</w:t>
      </w:r>
    </w:p>
    <w:p w:rsidR="00CC6E2D" w:rsidRPr="00937C45" w:rsidRDefault="00CC6E2D" w:rsidP="00707F50">
      <w:pPr>
        <w:pStyle w:val="Liststycke"/>
        <w:spacing w:line="240" w:lineRule="auto"/>
        <w:ind w:left="1304"/>
      </w:pPr>
      <w:r w:rsidRPr="00937C45">
        <w:t>Kursen bedöms med siffervitsord</w:t>
      </w:r>
      <w:r>
        <w:t xml:space="preserve">. </w:t>
      </w:r>
      <w:r>
        <w:tab/>
      </w:r>
    </w:p>
    <w:p w:rsidR="00CC6E2D" w:rsidRDefault="00CC6E2D" w:rsidP="00275140">
      <w:pPr>
        <w:pStyle w:val="Liststycke"/>
        <w:ind w:left="1304"/>
      </w:pPr>
    </w:p>
    <w:p w:rsidR="00CC6E2D" w:rsidRDefault="00CC6E2D" w:rsidP="00707F50">
      <w:pPr>
        <w:pStyle w:val="Liststycke"/>
        <w:ind w:left="1304"/>
      </w:pPr>
      <w:r>
        <w:rPr>
          <w:i/>
        </w:rPr>
        <w:t xml:space="preserve">Kursen kan endast i undantagsfall avläggas genom självständiga studier. </w:t>
      </w:r>
      <w:r>
        <w:rPr>
          <w:i/>
        </w:rPr>
        <w:tab/>
      </w:r>
    </w:p>
    <w:p w:rsidR="00CC6E2D" w:rsidRDefault="00CC6E2D" w:rsidP="00275140">
      <w:pPr>
        <w:pStyle w:val="Liststycke"/>
        <w:ind w:left="1304"/>
      </w:pPr>
    </w:p>
    <w:p w:rsidR="004B5925" w:rsidRDefault="004B5925" w:rsidP="00275140">
      <w:pPr>
        <w:pStyle w:val="Liststycke"/>
        <w:ind w:left="1304"/>
        <w:rPr>
          <w:i/>
        </w:rPr>
      </w:pPr>
    </w:p>
    <w:p w:rsidR="00CC6E2D" w:rsidRPr="00421870" w:rsidRDefault="00CC6E2D" w:rsidP="00275140">
      <w:pPr>
        <w:pStyle w:val="Liststycke"/>
        <w:ind w:left="1304"/>
        <w:rPr>
          <w:i/>
        </w:rPr>
      </w:pPr>
      <w:r w:rsidRPr="00421870">
        <w:rPr>
          <w:i/>
        </w:rPr>
        <w:t>Rekommenderade förkunskaper</w:t>
      </w:r>
    </w:p>
    <w:p w:rsidR="00707F50" w:rsidRPr="001B2494" w:rsidRDefault="00707F50" w:rsidP="00707F50">
      <w:pPr>
        <w:pStyle w:val="Liststycke"/>
        <w:spacing w:line="240" w:lineRule="auto"/>
        <w:ind w:left="360" w:firstLine="944"/>
      </w:pPr>
      <w:r w:rsidRPr="001B2494">
        <w:rPr>
          <w:rFonts w:eastAsia="Calibri"/>
          <w:lang w:eastAsia="en-US"/>
        </w:rPr>
        <w:t>Fim0</w:t>
      </w:r>
      <w:r>
        <w:rPr>
          <w:rFonts w:eastAsia="Calibri"/>
          <w:lang w:eastAsia="en-US"/>
        </w:rPr>
        <w:t>1–04</w:t>
      </w:r>
    </w:p>
    <w:p w:rsidR="00CC6E2D" w:rsidRPr="00202A49" w:rsidRDefault="00CC6E2D" w:rsidP="002735B7">
      <w:pPr>
        <w:spacing w:line="240" w:lineRule="auto"/>
        <w:ind w:left="1304"/>
        <w:rPr>
          <w:rFonts w:eastAsia="Calibri"/>
          <w:lang w:eastAsia="en-US"/>
        </w:rPr>
      </w:pPr>
    </w:p>
    <w:p w:rsidR="004B5925" w:rsidRDefault="004B5925" w:rsidP="002735B7">
      <w:pPr>
        <w:spacing w:line="240" w:lineRule="auto"/>
        <w:ind w:firstLine="1304"/>
        <w:rPr>
          <w:rFonts w:eastAsia="Calibri"/>
          <w:b/>
          <w:lang w:eastAsia="en-US"/>
        </w:rPr>
      </w:pPr>
    </w:p>
    <w:p w:rsidR="002735B7" w:rsidRPr="00202A49" w:rsidRDefault="002735B7" w:rsidP="002735B7">
      <w:pPr>
        <w:spacing w:line="240" w:lineRule="auto"/>
        <w:ind w:firstLine="1304"/>
        <w:rPr>
          <w:rFonts w:eastAsia="Calibri"/>
          <w:b/>
          <w:lang w:eastAsia="en-US"/>
        </w:rPr>
      </w:pPr>
      <w:r w:rsidRPr="00202A49">
        <w:rPr>
          <w:rFonts w:eastAsia="Calibri"/>
          <w:b/>
          <w:lang w:eastAsia="en-US"/>
        </w:rPr>
        <w:t xml:space="preserve">6. </w:t>
      </w:r>
      <w:r w:rsidR="00CF62AA">
        <w:rPr>
          <w:rFonts w:eastAsia="Calibri"/>
          <w:b/>
          <w:lang w:eastAsia="en-US"/>
        </w:rPr>
        <w:t>Finsk kultur och litteratur (Fim0</w:t>
      </w:r>
      <w:r w:rsidRPr="00202A49">
        <w:rPr>
          <w:rFonts w:eastAsia="Calibri"/>
          <w:b/>
          <w:lang w:eastAsia="en-US"/>
        </w:rPr>
        <w:t>6)</w:t>
      </w:r>
    </w:p>
    <w:p w:rsidR="002735B7" w:rsidRPr="00202A49" w:rsidRDefault="002735B7" w:rsidP="002735B7">
      <w:pPr>
        <w:spacing w:line="240" w:lineRule="auto"/>
        <w:ind w:left="1304"/>
        <w:rPr>
          <w:rFonts w:eastAsia="Calibri"/>
          <w:b/>
          <w:lang w:eastAsia="en-US"/>
        </w:rPr>
      </w:pPr>
    </w:p>
    <w:p w:rsidR="007A2609" w:rsidRPr="00937C45" w:rsidRDefault="007A2609" w:rsidP="007A2609">
      <w:pPr>
        <w:pStyle w:val="Liststycke"/>
        <w:ind w:left="1304"/>
        <w:rPr>
          <w:b/>
        </w:rPr>
      </w:pPr>
      <w:r w:rsidRPr="00937C45">
        <w:rPr>
          <w:i/>
        </w:rPr>
        <w:t>Mål</w:t>
      </w:r>
      <w:r w:rsidRPr="00937C45">
        <w:rPr>
          <w:b/>
        </w:rPr>
        <w:t xml:space="preserve"> </w:t>
      </w:r>
    </w:p>
    <w:p w:rsidR="002735B7" w:rsidRDefault="002735B7" w:rsidP="002735B7">
      <w:pPr>
        <w:spacing w:line="240" w:lineRule="auto"/>
        <w:ind w:left="1304"/>
        <w:rPr>
          <w:strike/>
        </w:rPr>
      </w:pPr>
      <w:r w:rsidRPr="00202A49">
        <w:rPr>
          <w:rFonts w:eastAsia="Calibri"/>
          <w:lang w:eastAsia="en-US"/>
        </w:rPr>
        <w:t xml:space="preserve">Under kursen breddar och fördjupar den studerande </w:t>
      </w:r>
      <w:r w:rsidR="0046094A" w:rsidRPr="00202A49">
        <w:rPr>
          <w:rFonts w:eastAsia="Calibri"/>
          <w:lang w:eastAsia="en-US"/>
        </w:rPr>
        <w:t xml:space="preserve">sin </w:t>
      </w:r>
      <w:proofErr w:type="spellStart"/>
      <w:r w:rsidRPr="00202A49">
        <w:rPr>
          <w:rFonts w:eastAsia="Calibri"/>
          <w:lang w:eastAsia="en-US"/>
        </w:rPr>
        <w:t>multilitteracitet</w:t>
      </w:r>
      <w:proofErr w:type="spellEnd"/>
      <w:r w:rsidRPr="00202A49">
        <w:rPr>
          <w:rFonts w:eastAsia="Calibri"/>
          <w:lang w:eastAsia="en-US"/>
        </w:rPr>
        <w:t xml:space="preserve"> och sin kännedom om finsk kultur och litteratur. Den studerande fördjupar även sin kunskap om språkets estetiska funktion och kulturella betydelse. </w:t>
      </w:r>
    </w:p>
    <w:p w:rsidR="007A2609" w:rsidRDefault="007A2609" w:rsidP="007A2609">
      <w:pPr>
        <w:pStyle w:val="Liststycke"/>
        <w:ind w:left="1304"/>
        <w:rPr>
          <w:i/>
        </w:rPr>
      </w:pPr>
    </w:p>
    <w:p w:rsidR="00CC6E2D" w:rsidRPr="00937C45" w:rsidRDefault="00CC6E2D" w:rsidP="007A2609">
      <w:pPr>
        <w:pStyle w:val="Liststycke"/>
        <w:ind w:left="1304"/>
        <w:rPr>
          <w:i/>
        </w:rPr>
      </w:pPr>
      <w:r w:rsidRPr="00937C45">
        <w:rPr>
          <w:i/>
        </w:rPr>
        <w:t>Centralt innehåll</w:t>
      </w:r>
    </w:p>
    <w:p w:rsidR="007A2609" w:rsidRPr="00202A49" w:rsidRDefault="007A2609" w:rsidP="007A2609">
      <w:pPr>
        <w:spacing w:line="240" w:lineRule="auto"/>
        <w:ind w:left="1304"/>
      </w:pPr>
      <w:r w:rsidRPr="00202A49">
        <w:rPr>
          <w:rFonts w:eastAsia="Calibri"/>
          <w:lang w:eastAsia="en-US"/>
        </w:rPr>
        <w:t>Ett skönlitterärt verk läses och analyseras. Förmågan att skriva stärks genom att man övar sig i att producera olika slag av texter.</w:t>
      </w:r>
      <w:r>
        <w:rPr>
          <w:rFonts w:eastAsia="Calibri"/>
          <w:lang w:eastAsia="en-US"/>
        </w:rPr>
        <w:t xml:space="preserve"> Dessutom fördjupas skrivandet genom att man övar olika textgenrer.</w:t>
      </w:r>
      <w:r w:rsidRPr="00202A49">
        <w:rPr>
          <w:rFonts w:eastAsia="Calibri"/>
          <w:lang w:eastAsia="en-US"/>
        </w:rPr>
        <w:t xml:space="preserve"> </w:t>
      </w:r>
    </w:p>
    <w:p w:rsidR="00CC6E2D" w:rsidRPr="00937C45" w:rsidRDefault="00CC6E2D" w:rsidP="007A2609">
      <w:pPr>
        <w:pStyle w:val="Liststycke"/>
        <w:ind w:left="1304"/>
      </w:pPr>
    </w:p>
    <w:p w:rsidR="00CC6E2D" w:rsidRPr="00937C45" w:rsidRDefault="00CC6E2D" w:rsidP="007A2609">
      <w:pPr>
        <w:pStyle w:val="Liststycke"/>
        <w:spacing w:line="240" w:lineRule="auto"/>
        <w:ind w:left="1304"/>
        <w:rPr>
          <w:i/>
        </w:rPr>
      </w:pPr>
      <w:r w:rsidRPr="00937C45">
        <w:rPr>
          <w:i/>
        </w:rPr>
        <w:t>Bedömning</w:t>
      </w:r>
    </w:p>
    <w:p w:rsidR="00CC6E2D" w:rsidRPr="00EF12D5" w:rsidRDefault="00CC6E2D" w:rsidP="007A2609">
      <w:pPr>
        <w:pStyle w:val="Liststycke"/>
        <w:spacing w:line="240" w:lineRule="auto"/>
        <w:ind w:left="1304"/>
      </w:pPr>
      <w:r w:rsidRPr="00937C45">
        <w:t>Kursen bedöms med siffervitsord</w:t>
      </w:r>
      <w:r>
        <w:t xml:space="preserve">. </w:t>
      </w:r>
      <w:r>
        <w:tab/>
        <w:t xml:space="preserve"> </w:t>
      </w:r>
    </w:p>
    <w:p w:rsidR="00CC6E2D" w:rsidRDefault="00CC6E2D" w:rsidP="007A2609">
      <w:pPr>
        <w:pStyle w:val="Liststycke"/>
        <w:ind w:left="1304"/>
      </w:pPr>
    </w:p>
    <w:p w:rsidR="00CC6E2D" w:rsidRDefault="00CC6E2D" w:rsidP="007A2609">
      <w:pPr>
        <w:pStyle w:val="Liststycke"/>
        <w:ind w:left="1304"/>
      </w:pPr>
      <w:r>
        <w:rPr>
          <w:i/>
        </w:rPr>
        <w:lastRenderedPageBreak/>
        <w:t xml:space="preserve">Kursen kan endast i undantagsfall avläggas genom självständiga studier. </w:t>
      </w:r>
      <w:r>
        <w:rPr>
          <w:i/>
        </w:rPr>
        <w:tab/>
      </w:r>
    </w:p>
    <w:p w:rsidR="004B5925" w:rsidRDefault="004B5925" w:rsidP="007A2609">
      <w:pPr>
        <w:pStyle w:val="Liststycke"/>
        <w:ind w:left="1304"/>
        <w:rPr>
          <w:i/>
        </w:rPr>
      </w:pPr>
    </w:p>
    <w:p w:rsidR="00CC6E2D" w:rsidRPr="00421870" w:rsidRDefault="00CC6E2D" w:rsidP="007A2609">
      <w:pPr>
        <w:pStyle w:val="Liststycke"/>
        <w:ind w:left="1304"/>
        <w:rPr>
          <w:i/>
        </w:rPr>
      </w:pPr>
      <w:r w:rsidRPr="00421870">
        <w:rPr>
          <w:i/>
        </w:rPr>
        <w:t>Rekommenderade förkunskaper</w:t>
      </w:r>
    </w:p>
    <w:p w:rsidR="007A2609" w:rsidRPr="001B2494" w:rsidRDefault="007A2609" w:rsidP="007A2609">
      <w:pPr>
        <w:pStyle w:val="Liststycke"/>
        <w:spacing w:line="240" w:lineRule="auto"/>
        <w:ind w:left="360" w:firstLine="944"/>
      </w:pPr>
      <w:r w:rsidRPr="001B2494">
        <w:rPr>
          <w:rFonts w:eastAsia="Calibri"/>
          <w:lang w:eastAsia="en-US"/>
        </w:rPr>
        <w:t>Fim0</w:t>
      </w:r>
      <w:r>
        <w:rPr>
          <w:rFonts w:eastAsia="Calibri"/>
          <w:lang w:eastAsia="en-US"/>
        </w:rPr>
        <w:t>1–05</w:t>
      </w:r>
    </w:p>
    <w:p w:rsidR="00CC6E2D" w:rsidRDefault="00CC6E2D" w:rsidP="00CC6E2D">
      <w:pPr>
        <w:pStyle w:val="Liststycke"/>
        <w:ind w:left="360"/>
      </w:pPr>
    </w:p>
    <w:p w:rsidR="004B5925" w:rsidRDefault="004B5925" w:rsidP="002735B7">
      <w:pPr>
        <w:spacing w:line="240" w:lineRule="auto"/>
        <w:ind w:firstLine="1304"/>
        <w:rPr>
          <w:b/>
        </w:rPr>
      </w:pPr>
    </w:p>
    <w:p w:rsidR="002735B7" w:rsidRPr="00202A49" w:rsidRDefault="002735B7" w:rsidP="002735B7">
      <w:pPr>
        <w:spacing w:line="240" w:lineRule="auto"/>
        <w:ind w:firstLine="1304"/>
        <w:rPr>
          <w:b/>
        </w:rPr>
      </w:pPr>
      <w:r w:rsidRPr="00202A49">
        <w:rPr>
          <w:b/>
        </w:rPr>
        <w:t>Nationella fördjupade kurser</w:t>
      </w:r>
    </w:p>
    <w:p w:rsidR="002735B7" w:rsidRPr="00202A49" w:rsidRDefault="002735B7" w:rsidP="002735B7">
      <w:pPr>
        <w:spacing w:line="240" w:lineRule="auto"/>
      </w:pPr>
    </w:p>
    <w:p w:rsidR="002735B7" w:rsidRPr="00202A49" w:rsidRDefault="002735B7" w:rsidP="002735B7">
      <w:pPr>
        <w:spacing w:line="240" w:lineRule="auto"/>
        <w:ind w:left="1304"/>
      </w:pPr>
      <w:r w:rsidRPr="00202A49">
        <w:t>Under de fördjupade kurserna fördjupar den studerande sin förmåga att använda finska språket för olika ändamål. Hen övar sig att tolka och producera texter både individuellt och i grupp. Repetitionsövningar utgående från de studerandes behov ingår i kurserna. Under kurserna kan man i form av en skriftlig eller muntlig produktion integrera studierna i finska med övriga studier.</w:t>
      </w:r>
    </w:p>
    <w:p w:rsidR="00C86658" w:rsidRDefault="00C86658" w:rsidP="00B21300">
      <w:pPr>
        <w:spacing w:line="240" w:lineRule="auto"/>
        <w:rPr>
          <w:rFonts w:eastAsia="Calibri"/>
          <w:b/>
          <w:lang w:eastAsia="en-US"/>
        </w:rPr>
      </w:pPr>
    </w:p>
    <w:p w:rsidR="00C86658" w:rsidRDefault="00C86658" w:rsidP="002735B7">
      <w:pPr>
        <w:spacing w:line="240" w:lineRule="auto"/>
        <w:ind w:firstLine="1304"/>
        <w:rPr>
          <w:rFonts w:eastAsia="Calibri"/>
          <w:b/>
          <w:lang w:eastAsia="en-US"/>
        </w:rPr>
      </w:pPr>
    </w:p>
    <w:p w:rsidR="00C86658" w:rsidRDefault="00C86658" w:rsidP="002735B7">
      <w:pPr>
        <w:spacing w:line="240" w:lineRule="auto"/>
        <w:ind w:firstLine="1304"/>
        <w:rPr>
          <w:rFonts w:eastAsia="Calibri"/>
          <w:b/>
          <w:lang w:eastAsia="en-US"/>
        </w:rPr>
      </w:pPr>
    </w:p>
    <w:p w:rsidR="002735B7" w:rsidRPr="00202A49" w:rsidRDefault="00CF62AA" w:rsidP="002735B7">
      <w:pPr>
        <w:spacing w:line="240" w:lineRule="auto"/>
        <w:ind w:firstLine="1304"/>
        <w:rPr>
          <w:rFonts w:eastAsia="Calibri"/>
          <w:b/>
          <w:lang w:eastAsia="en-US"/>
        </w:rPr>
      </w:pPr>
      <w:r>
        <w:rPr>
          <w:rFonts w:eastAsia="Calibri"/>
          <w:b/>
          <w:lang w:eastAsia="en-US"/>
        </w:rPr>
        <w:t>7. Kommunicera i skrift (Fim0</w:t>
      </w:r>
      <w:r w:rsidR="002735B7" w:rsidRPr="00202A49">
        <w:rPr>
          <w:rFonts w:eastAsia="Calibri"/>
          <w:b/>
          <w:lang w:eastAsia="en-US"/>
        </w:rPr>
        <w:t>7)</w:t>
      </w:r>
    </w:p>
    <w:p w:rsidR="002735B7" w:rsidRPr="00202A49" w:rsidRDefault="002735B7" w:rsidP="002735B7">
      <w:pPr>
        <w:spacing w:line="240" w:lineRule="auto"/>
        <w:ind w:left="1304"/>
        <w:rPr>
          <w:rFonts w:eastAsia="Calibri"/>
          <w:b/>
          <w:lang w:eastAsia="en-US"/>
        </w:rPr>
      </w:pPr>
    </w:p>
    <w:p w:rsidR="0098542F" w:rsidRPr="00937C45" w:rsidRDefault="0098542F" w:rsidP="0098542F">
      <w:pPr>
        <w:pStyle w:val="Liststycke"/>
        <w:ind w:left="1304"/>
        <w:rPr>
          <w:b/>
        </w:rPr>
      </w:pPr>
      <w:r w:rsidRPr="00937C45">
        <w:rPr>
          <w:i/>
        </w:rPr>
        <w:t>Mål</w:t>
      </w:r>
      <w:r w:rsidRPr="00937C45">
        <w:rPr>
          <w:b/>
        </w:rPr>
        <w:t xml:space="preserve"> </w:t>
      </w:r>
    </w:p>
    <w:p w:rsidR="002735B7" w:rsidRPr="00202A49" w:rsidRDefault="002735B7" w:rsidP="002735B7">
      <w:pPr>
        <w:spacing w:line="240" w:lineRule="auto"/>
        <w:ind w:left="1304"/>
        <w:contextualSpacing/>
      </w:pPr>
      <w:r w:rsidRPr="00202A49">
        <w:t xml:space="preserve">Under kursen fördjupas färdigheterna i textproduktion och förmågan att kritiskt läsa och tolka finska texter i olika slag av skriftliga kommunikationssituationer och för olika slag av mottagare. </w:t>
      </w:r>
    </w:p>
    <w:p w:rsidR="00FF1960" w:rsidRDefault="00FF1960" w:rsidP="002735B7">
      <w:pPr>
        <w:spacing w:line="240" w:lineRule="auto"/>
        <w:ind w:firstLine="1304"/>
        <w:rPr>
          <w:rFonts w:eastAsia="Calibri"/>
          <w:b/>
          <w:lang w:eastAsia="en-US"/>
        </w:rPr>
      </w:pPr>
    </w:p>
    <w:p w:rsidR="00CC6E2D" w:rsidRPr="00937C45" w:rsidRDefault="00CC6E2D" w:rsidP="0098542F">
      <w:pPr>
        <w:pStyle w:val="Liststycke"/>
        <w:ind w:left="1304"/>
        <w:rPr>
          <w:i/>
        </w:rPr>
      </w:pPr>
      <w:r w:rsidRPr="00937C45">
        <w:rPr>
          <w:i/>
        </w:rPr>
        <w:t>Centralt innehåll</w:t>
      </w:r>
    </w:p>
    <w:p w:rsidR="0098542F" w:rsidRPr="00202A49" w:rsidRDefault="0098542F" w:rsidP="0098542F">
      <w:pPr>
        <w:spacing w:line="240" w:lineRule="auto"/>
        <w:ind w:left="1304"/>
        <w:contextualSpacing/>
      </w:pPr>
      <w:r w:rsidRPr="00202A49">
        <w:t xml:space="preserve">Man analyserar och producerar både fakta och fiktiva texter samt texter inom olika genrer, såsom berättande, beskrivande, reflekterande, instruerande och ställningstagande texter. </w:t>
      </w:r>
      <w:r w:rsidRPr="00202A49">
        <w:rPr>
          <w:rFonts w:eastAsia="Calibri"/>
          <w:lang w:eastAsia="en-US"/>
        </w:rPr>
        <w:t>Den studerande ges möjlighet att enligt behov och önskemål producera olika digitala texter. Vid behov kan centrala strukturer repeteras.</w:t>
      </w:r>
    </w:p>
    <w:p w:rsidR="004B5925" w:rsidRDefault="004B5925" w:rsidP="0098542F">
      <w:pPr>
        <w:pStyle w:val="Liststycke"/>
        <w:spacing w:line="240" w:lineRule="auto"/>
        <w:ind w:left="1304"/>
        <w:rPr>
          <w:i/>
        </w:rPr>
      </w:pPr>
    </w:p>
    <w:p w:rsidR="00CC6E2D" w:rsidRPr="00937C45" w:rsidRDefault="00CC6E2D" w:rsidP="0098542F">
      <w:pPr>
        <w:pStyle w:val="Liststycke"/>
        <w:spacing w:line="240" w:lineRule="auto"/>
        <w:ind w:left="1304"/>
        <w:rPr>
          <w:i/>
        </w:rPr>
      </w:pPr>
      <w:r w:rsidRPr="00937C45">
        <w:rPr>
          <w:i/>
        </w:rPr>
        <w:t>Bedömning</w:t>
      </w:r>
    </w:p>
    <w:p w:rsidR="00CC6E2D" w:rsidRPr="00937C45" w:rsidRDefault="00CC6E2D" w:rsidP="0098542F">
      <w:pPr>
        <w:pStyle w:val="Liststycke"/>
        <w:spacing w:line="240" w:lineRule="auto"/>
        <w:ind w:left="1304"/>
      </w:pPr>
      <w:r w:rsidRPr="00937C45">
        <w:t>Kursen bedöms med siffervitsord</w:t>
      </w:r>
      <w:r>
        <w:t xml:space="preserve">. </w:t>
      </w:r>
      <w:r>
        <w:tab/>
      </w:r>
    </w:p>
    <w:p w:rsidR="00CC6E2D" w:rsidRDefault="00CC6E2D" w:rsidP="0098542F">
      <w:pPr>
        <w:pStyle w:val="Liststycke"/>
        <w:ind w:left="1304"/>
      </w:pPr>
    </w:p>
    <w:p w:rsidR="00CC6E2D" w:rsidRDefault="00CC6E2D" w:rsidP="0098542F">
      <w:pPr>
        <w:ind w:firstLine="1304"/>
      </w:pPr>
      <w:r w:rsidRPr="0098542F">
        <w:rPr>
          <w:i/>
        </w:rPr>
        <w:t xml:space="preserve">Kursen kan endast i undantagsfall avläggas genom självständiga studier. </w:t>
      </w:r>
      <w:r w:rsidRPr="0098542F">
        <w:rPr>
          <w:i/>
        </w:rPr>
        <w:tab/>
      </w:r>
    </w:p>
    <w:p w:rsidR="00CC6E2D" w:rsidRDefault="00CC6E2D" w:rsidP="0098542F">
      <w:pPr>
        <w:pStyle w:val="Liststycke"/>
        <w:ind w:left="1304"/>
      </w:pPr>
    </w:p>
    <w:p w:rsidR="00CC6E2D" w:rsidRPr="00421870" w:rsidRDefault="00CC6E2D" w:rsidP="0098542F">
      <w:pPr>
        <w:pStyle w:val="Liststycke"/>
        <w:ind w:left="1304"/>
        <w:rPr>
          <w:i/>
        </w:rPr>
      </w:pPr>
      <w:r w:rsidRPr="00421870">
        <w:rPr>
          <w:i/>
        </w:rPr>
        <w:t>Rekommenderade förkunskaper</w:t>
      </w:r>
    </w:p>
    <w:p w:rsidR="0098542F" w:rsidRPr="001B2494" w:rsidRDefault="0098542F" w:rsidP="0098542F">
      <w:pPr>
        <w:pStyle w:val="Liststycke"/>
        <w:spacing w:line="240" w:lineRule="auto"/>
        <w:ind w:left="360" w:firstLine="944"/>
      </w:pPr>
      <w:r w:rsidRPr="001B2494">
        <w:rPr>
          <w:rFonts w:eastAsia="Calibri"/>
          <w:lang w:eastAsia="en-US"/>
        </w:rPr>
        <w:t>Fim0</w:t>
      </w:r>
      <w:r>
        <w:rPr>
          <w:rFonts w:eastAsia="Calibri"/>
          <w:lang w:eastAsia="en-US"/>
        </w:rPr>
        <w:t>1–06</w:t>
      </w:r>
    </w:p>
    <w:p w:rsidR="00CC6E2D" w:rsidRDefault="00CC6E2D" w:rsidP="0098542F">
      <w:pPr>
        <w:pStyle w:val="Liststycke"/>
        <w:ind w:left="1304"/>
      </w:pPr>
    </w:p>
    <w:p w:rsidR="004B5925" w:rsidRDefault="004B5925" w:rsidP="0098542F">
      <w:pPr>
        <w:pStyle w:val="Liststycke"/>
        <w:ind w:left="1304"/>
      </w:pPr>
    </w:p>
    <w:p w:rsidR="002735B7" w:rsidRPr="00202A49" w:rsidRDefault="00CF62AA" w:rsidP="002735B7">
      <w:pPr>
        <w:spacing w:line="240" w:lineRule="auto"/>
        <w:ind w:firstLine="1304"/>
        <w:rPr>
          <w:rFonts w:eastAsia="Calibri"/>
          <w:b/>
          <w:lang w:eastAsia="en-US"/>
        </w:rPr>
      </w:pPr>
      <w:r>
        <w:rPr>
          <w:rFonts w:eastAsia="Calibri"/>
          <w:b/>
          <w:lang w:eastAsia="en-US"/>
        </w:rPr>
        <w:t>8. Kommunicera i tal (Fim0</w:t>
      </w:r>
      <w:r w:rsidR="002735B7" w:rsidRPr="00202A49">
        <w:rPr>
          <w:rFonts w:eastAsia="Calibri"/>
          <w:b/>
          <w:lang w:eastAsia="en-US"/>
        </w:rPr>
        <w:t>8)</w:t>
      </w:r>
    </w:p>
    <w:p w:rsidR="002735B7" w:rsidRPr="00202A49" w:rsidRDefault="002735B7" w:rsidP="002735B7">
      <w:pPr>
        <w:spacing w:line="240" w:lineRule="auto"/>
        <w:ind w:left="1304"/>
        <w:rPr>
          <w:rFonts w:eastAsia="Calibri"/>
          <w:b/>
          <w:lang w:eastAsia="en-US"/>
        </w:rPr>
      </w:pPr>
    </w:p>
    <w:p w:rsidR="0098542F" w:rsidRPr="00937C45" w:rsidRDefault="0098542F" w:rsidP="0098542F">
      <w:pPr>
        <w:pStyle w:val="Liststycke"/>
        <w:ind w:left="1304"/>
        <w:rPr>
          <w:b/>
        </w:rPr>
      </w:pPr>
      <w:r w:rsidRPr="00937C45">
        <w:rPr>
          <w:i/>
        </w:rPr>
        <w:t>Mål</w:t>
      </w:r>
      <w:r w:rsidRPr="00937C45">
        <w:rPr>
          <w:b/>
        </w:rPr>
        <w:t xml:space="preserve"> </w:t>
      </w:r>
    </w:p>
    <w:p w:rsidR="002735B7" w:rsidRPr="00202A49" w:rsidRDefault="002735B7" w:rsidP="002735B7">
      <w:pPr>
        <w:spacing w:line="240" w:lineRule="auto"/>
        <w:ind w:left="1304"/>
        <w:rPr>
          <w:rFonts w:eastAsia="Calibri"/>
          <w:lang w:eastAsia="en-US"/>
        </w:rPr>
      </w:pPr>
      <w:r w:rsidRPr="00202A49">
        <w:rPr>
          <w:rFonts w:eastAsia="Calibri"/>
          <w:lang w:eastAsia="en-US"/>
        </w:rPr>
        <w:t xml:space="preserve">Under kursen fördjupar den studerande sin förmåga att tala och uppträda på finska i både formella och informella kommunikationssituationer. </w:t>
      </w:r>
    </w:p>
    <w:p w:rsidR="0098542F" w:rsidRDefault="0098542F" w:rsidP="0098542F">
      <w:pPr>
        <w:pStyle w:val="Liststycke"/>
        <w:ind w:left="1304"/>
        <w:rPr>
          <w:i/>
        </w:rPr>
      </w:pPr>
    </w:p>
    <w:p w:rsidR="00CC6E2D" w:rsidRPr="00937C45" w:rsidRDefault="00CC6E2D" w:rsidP="0098542F">
      <w:pPr>
        <w:pStyle w:val="Liststycke"/>
        <w:ind w:left="1304"/>
        <w:rPr>
          <w:i/>
        </w:rPr>
      </w:pPr>
      <w:r w:rsidRPr="00937C45">
        <w:rPr>
          <w:i/>
        </w:rPr>
        <w:t>Centralt innehåll</w:t>
      </w:r>
    </w:p>
    <w:p w:rsidR="0098542F" w:rsidRPr="00202A49" w:rsidRDefault="0098542F" w:rsidP="0098542F">
      <w:pPr>
        <w:spacing w:line="240" w:lineRule="auto"/>
        <w:ind w:left="1304"/>
        <w:rPr>
          <w:rFonts w:eastAsia="Calibri"/>
          <w:lang w:eastAsia="en-US"/>
        </w:rPr>
      </w:pPr>
      <w:r w:rsidRPr="00202A49">
        <w:rPr>
          <w:rFonts w:eastAsia="Calibri"/>
          <w:lang w:eastAsia="en-US"/>
        </w:rPr>
        <w:t xml:space="preserve">Den studerande utvecklar sina färdigheter att uttrycka sig individuellt och att i grupp </w:t>
      </w:r>
      <w:r w:rsidRPr="00202A49">
        <w:rPr>
          <w:rFonts w:eastAsia="Calibri"/>
          <w:lang w:eastAsia="en-US"/>
        </w:rPr>
        <w:lastRenderedPageBreak/>
        <w:t xml:space="preserve">diskutera aktuella samhällsfenomen och sådant som hör till allmänbildningen. Argumentationsteknik övas. </w:t>
      </w:r>
    </w:p>
    <w:p w:rsidR="00CC6E2D" w:rsidRPr="00937C45" w:rsidRDefault="00CC6E2D" w:rsidP="0098542F">
      <w:pPr>
        <w:pStyle w:val="Liststycke"/>
        <w:ind w:left="1304"/>
      </w:pPr>
    </w:p>
    <w:p w:rsidR="00CC6E2D" w:rsidRPr="00937C45" w:rsidRDefault="00CC6E2D" w:rsidP="0075748E">
      <w:pPr>
        <w:pStyle w:val="Liststycke"/>
        <w:spacing w:line="240" w:lineRule="auto"/>
        <w:ind w:left="1304"/>
        <w:rPr>
          <w:i/>
        </w:rPr>
      </w:pPr>
      <w:r w:rsidRPr="00937C45">
        <w:rPr>
          <w:i/>
        </w:rPr>
        <w:t>Bedömning</w:t>
      </w:r>
    </w:p>
    <w:p w:rsidR="00CC6E2D" w:rsidRDefault="00CC6E2D" w:rsidP="0075748E">
      <w:pPr>
        <w:pStyle w:val="Liststycke"/>
        <w:spacing w:line="240" w:lineRule="auto"/>
        <w:ind w:left="1304"/>
      </w:pPr>
      <w:r w:rsidRPr="00937C45">
        <w:t>Kursen bedöms med siffervitsord</w:t>
      </w:r>
      <w:r>
        <w:t>.</w:t>
      </w:r>
      <w:r w:rsidR="0075748E">
        <w:t xml:space="preserve"> </w:t>
      </w:r>
      <w:r>
        <w:t xml:space="preserve">Ett underkänt vitsord i denna kurs kan inte höjas genom deltagande i förnyat förhör. Vitsordet kan höjas genom att den studerande deltar i kursen när den återkommer nästa gång i kursprogrammet. </w:t>
      </w:r>
    </w:p>
    <w:p w:rsidR="00CC6E2D" w:rsidRDefault="00CC6E2D" w:rsidP="0098542F">
      <w:pPr>
        <w:pStyle w:val="Liststycke"/>
        <w:ind w:left="1304"/>
      </w:pPr>
    </w:p>
    <w:p w:rsidR="00AA1F53" w:rsidRPr="00202A49" w:rsidRDefault="00AA1F53" w:rsidP="00AA1F53">
      <w:pPr>
        <w:spacing w:line="240" w:lineRule="auto"/>
        <w:ind w:left="1304"/>
      </w:pPr>
      <w:r w:rsidRPr="00202A49">
        <w:t>Bedömningen av den fördjupade kursen 8 i A-lärokursen, den fördjupade kursen 6 i B1-lärokursen och den fördjupade kursen 8 i den modersmålsinriktade lärokursen i det andra inhemska språket baserar sig på vitsordet i det prov i muntlig språkfärdighet som utarbetas av Utbildningsstyrelsen och på övriga bevis på kunskap som framkommit under kursen. Kurserna bedöms enligt skalan 4–10. Också det prov i muntlig språkfärdighet som hör till kursen bedöms enligt skalan 4–10. Över provet i muntlig språkfärdighet ges ett särskilt intyg som bilaga till gymnasiets avgångsbetyg.</w:t>
      </w:r>
    </w:p>
    <w:p w:rsidR="00AA1F53" w:rsidRDefault="00AA1F53" w:rsidP="00AA1F53">
      <w:pPr>
        <w:pStyle w:val="Liststycke"/>
        <w:spacing w:line="240" w:lineRule="auto"/>
        <w:ind w:left="1304"/>
      </w:pPr>
    </w:p>
    <w:p w:rsidR="00CC6E2D" w:rsidRPr="00AA1F53" w:rsidRDefault="00CC6E2D" w:rsidP="00AA1F53">
      <w:pPr>
        <w:ind w:firstLine="1304"/>
        <w:rPr>
          <w:i/>
        </w:rPr>
      </w:pPr>
      <w:r w:rsidRPr="00AA1F53">
        <w:rPr>
          <w:i/>
        </w:rPr>
        <w:t>Kursen kan inte avläggas genom självständiga studier.</w:t>
      </w:r>
    </w:p>
    <w:p w:rsidR="0075748E" w:rsidRDefault="0075748E" w:rsidP="0098542F">
      <w:pPr>
        <w:pStyle w:val="Liststycke"/>
        <w:ind w:left="1304"/>
      </w:pPr>
    </w:p>
    <w:p w:rsidR="00CC6E2D" w:rsidRPr="00421870" w:rsidRDefault="00CC6E2D" w:rsidP="0098542F">
      <w:pPr>
        <w:pStyle w:val="Liststycke"/>
        <w:ind w:left="1304"/>
        <w:rPr>
          <w:i/>
        </w:rPr>
      </w:pPr>
      <w:r w:rsidRPr="00421870">
        <w:rPr>
          <w:i/>
        </w:rPr>
        <w:t>Rekommenderade förkunskaper</w:t>
      </w:r>
    </w:p>
    <w:p w:rsidR="0075748E" w:rsidRDefault="0075748E" w:rsidP="0075748E">
      <w:pPr>
        <w:pStyle w:val="Liststycke"/>
        <w:spacing w:line="240" w:lineRule="auto"/>
        <w:ind w:left="360" w:firstLine="944"/>
        <w:rPr>
          <w:rFonts w:eastAsia="Calibri"/>
          <w:lang w:eastAsia="en-US"/>
        </w:rPr>
      </w:pPr>
      <w:r w:rsidRPr="001B2494">
        <w:rPr>
          <w:rFonts w:eastAsia="Calibri"/>
          <w:lang w:eastAsia="en-US"/>
        </w:rPr>
        <w:t>Fim0</w:t>
      </w:r>
      <w:r>
        <w:rPr>
          <w:rFonts w:eastAsia="Calibri"/>
          <w:lang w:eastAsia="en-US"/>
        </w:rPr>
        <w:t>1–07</w:t>
      </w:r>
    </w:p>
    <w:p w:rsidR="00C53B8D" w:rsidRDefault="00C53B8D" w:rsidP="0075748E">
      <w:pPr>
        <w:pStyle w:val="Liststycke"/>
        <w:spacing w:line="240" w:lineRule="auto"/>
        <w:ind w:left="360" w:firstLine="944"/>
        <w:rPr>
          <w:rFonts w:eastAsia="Calibri"/>
          <w:lang w:eastAsia="en-US"/>
        </w:rPr>
      </w:pPr>
    </w:p>
    <w:p w:rsidR="00C53B8D" w:rsidRDefault="00C53B8D" w:rsidP="0075748E">
      <w:pPr>
        <w:pStyle w:val="Liststycke"/>
        <w:spacing w:line="240" w:lineRule="auto"/>
        <w:ind w:left="360" w:firstLine="944"/>
        <w:rPr>
          <w:rFonts w:eastAsia="Calibri"/>
          <w:lang w:eastAsia="en-US"/>
        </w:rPr>
      </w:pPr>
    </w:p>
    <w:p w:rsidR="00C53B8D" w:rsidRPr="00202A49" w:rsidRDefault="00C53B8D" w:rsidP="00C53B8D">
      <w:pPr>
        <w:spacing w:line="240" w:lineRule="auto"/>
        <w:ind w:firstLine="1304"/>
        <w:rPr>
          <w:b/>
        </w:rPr>
      </w:pPr>
      <w:r>
        <w:rPr>
          <w:b/>
        </w:rPr>
        <w:t xml:space="preserve">9. </w:t>
      </w:r>
      <w:proofErr w:type="spellStart"/>
      <w:r>
        <w:rPr>
          <w:b/>
        </w:rPr>
        <w:t>Abitreenit</w:t>
      </w:r>
      <w:proofErr w:type="spellEnd"/>
      <w:r>
        <w:rPr>
          <w:b/>
        </w:rPr>
        <w:t xml:space="preserve"> (Fim09</w:t>
      </w:r>
      <w:r w:rsidRPr="00202A49">
        <w:rPr>
          <w:b/>
        </w:rPr>
        <w:t>)</w:t>
      </w:r>
    </w:p>
    <w:p w:rsidR="00C53B8D" w:rsidRDefault="00C53B8D" w:rsidP="00C53B8D">
      <w:pPr>
        <w:pStyle w:val="Liststycke"/>
        <w:ind w:left="1304"/>
        <w:rPr>
          <w:rFonts w:eastAsia="Calibri"/>
          <w:b/>
          <w:lang w:eastAsia="en-US"/>
        </w:rPr>
      </w:pPr>
    </w:p>
    <w:p w:rsidR="00C53B8D" w:rsidRPr="00937C45" w:rsidRDefault="00C53B8D" w:rsidP="00C53B8D">
      <w:pPr>
        <w:pStyle w:val="Liststycke"/>
        <w:spacing w:line="240" w:lineRule="auto"/>
        <w:ind w:left="1304"/>
        <w:rPr>
          <w:b/>
        </w:rPr>
      </w:pPr>
      <w:r w:rsidRPr="00937C45">
        <w:rPr>
          <w:i/>
        </w:rPr>
        <w:t>Mål</w:t>
      </w:r>
      <w:r w:rsidRPr="00937C45">
        <w:rPr>
          <w:b/>
        </w:rPr>
        <w:t xml:space="preserve"> </w:t>
      </w:r>
    </w:p>
    <w:p w:rsidR="00C53B8D" w:rsidRPr="00937C45" w:rsidRDefault="00C53B8D" w:rsidP="00C53B8D">
      <w:pPr>
        <w:pStyle w:val="Liststycke"/>
        <w:spacing w:line="240" w:lineRule="auto"/>
        <w:ind w:left="1304"/>
      </w:pPr>
      <w:r>
        <w:t xml:space="preserve">Målet är att stärka och utveckla färdigheterna inför studentskrivningarna. </w:t>
      </w:r>
    </w:p>
    <w:p w:rsidR="00C53B8D" w:rsidRPr="00937C45" w:rsidRDefault="00C53B8D" w:rsidP="00C53B8D">
      <w:pPr>
        <w:pStyle w:val="Liststycke"/>
        <w:ind w:left="1304"/>
      </w:pPr>
    </w:p>
    <w:p w:rsidR="00C53B8D" w:rsidRPr="00937C45" w:rsidRDefault="00C53B8D" w:rsidP="00C53B8D">
      <w:pPr>
        <w:pStyle w:val="Liststycke"/>
        <w:spacing w:line="240" w:lineRule="auto"/>
        <w:ind w:left="1304"/>
        <w:rPr>
          <w:i/>
        </w:rPr>
      </w:pPr>
      <w:r w:rsidRPr="00937C45">
        <w:rPr>
          <w:i/>
        </w:rPr>
        <w:t>Centralt innehåll</w:t>
      </w:r>
    </w:p>
    <w:p w:rsidR="00C53B8D" w:rsidRDefault="00C53B8D" w:rsidP="00C53B8D">
      <w:pPr>
        <w:pStyle w:val="Liststycke"/>
        <w:spacing w:line="240" w:lineRule="auto"/>
        <w:ind w:left="1304"/>
      </w:pPr>
      <w:r>
        <w:t>Hör- och textförståelseövningar. Strukturer och skrivövningar.</w:t>
      </w:r>
    </w:p>
    <w:p w:rsidR="00C53B8D" w:rsidRPr="00937C45" w:rsidRDefault="00C53B8D" w:rsidP="00C53B8D">
      <w:pPr>
        <w:pStyle w:val="Liststycke"/>
        <w:ind w:left="1304"/>
      </w:pPr>
    </w:p>
    <w:p w:rsidR="00C53B8D" w:rsidRPr="00937C45" w:rsidRDefault="00C53B8D" w:rsidP="00C53B8D">
      <w:pPr>
        <w:pStyle w:val="Liststycke"/>
        <w:spacing w:line="240" w:lineRule="auto"/>
        <w:ind w:left="1304"/>
        <w:rPr>
          <w:i/>
        </w:rPr>
      </w:pPr>
      <w:r w:rsidRPr="00937C45">
        <w:rPr>
          <w:i/>
        </w:rPr>
        <w:t>Bedömning</w:t>
      </w:r>
    </w:p>
    <w:p w:rsidR="00C53B8D" w:rsidRDefault="00C53B8D" w:rsidP="00C53B8D">
      <w:pPr>
        <w:pStyle w:val="Liststycke"/>
        <w:spacing w:line="240" w:lineRule="auto"/>
        <w:ind w:left="1304"/>
      </w:pPr>
      <w:r>
        <w:t xml:space="preserve">Kursen bedöms </w:t>
      </w:r>
      <w:r w:rsidRPr="00937C45">
        <w:t>som avlagd (A) eller underkänd (U).</w:t>
      </w:r>
      <w:r>
        <w:t xml:space="preserve"> Ett underkänt vitsord i denna kurs kan inte höjas genom deltagande i förnyat förhör. Vitsordet kan höjas genom att den studerande deltar i kursen när den återkommer nästa gång i kursprogrammet. </w:t>
      </w:r>
    </w:p>
    <w:p w:rsidR="00C53B8D" w:rsidRDefault="00C53B8D" w:rsidP="00C53B8D">
      <w:pPr>
        <w:pStyle w:val="Liststycke"/>
        <w:ind w:left="1304"/>
      </w:pPr>
    </w:p>
    <w:p w:rsidR="00C53B8D" w:rsidRPr="00421870" w:rsidRDefault="00C53B8D" w:rsidP="00C53B8D">
      <w:pPr>
        <w:pStyle w:val="Liststycke"/>
        <w:ind w:left="1304"/>
        <w:rPr>
          <w:i/>
        </w:rPr>
      </w:pPr>
      <w:r w:rsidRPr="00421870">
        <w:rPr>
          <w:i/>
        </w:rPr>
        <w:t>Kursen kan inte avläggas genom självständiga studier.</w:t>
      </w:r>
    </w:p>
    <w:p w:rsidR="00C53B8D" w:rsidRDefault="00C53B8D" w:rsidP="00C53B8D">
      <w:pPr>
        <w:pStyle w:val="Liststycke"/>
        <w:ind w:left="1304"/>
      </w:pPr>
    </w:p>
    <w:p w:rsidR="00C53B8D" w:rsidRDefault="00C53B8D" w:rsidP="00C53B8D">
      <w:pPr>
        <w:pStyle w:val="Liststycke"/>
        <w:spacing w:line="240" w:lineRule="auto"/>
        <w:ind w:left="1304"/>
        <w:rPr>
          <w:i/>
        </w:rPr>
      </w:pPr>
      <w:r w:rsidRPr="00421870">
        <w:rPr>
          <w:i/>
        </w:rPr>
        <w:t>Rekommenderade förkunskaper</w:t>
      </w:r>
    </w:p>
    <w:p w:rsidR="00E22D9D" w:rsidRDefault="00E22D9D" w:rsidP="00C53B8D">
      <w:pPr>
        <w:pStyle w:val="Liststycke"/>
        <w:spacing w:line="240" w:lineRule="auto"/>
        <w:ind w:left="1304"/>
        <w:rPr>
          <w:i/>
        </w:rPr>
      </w:pPr>
    </w:p>
    <w:p w:rsidR="00E22D9D" w:rsidRDefault="00E22D9D" w:rsidP="00C53B8D">
      <w:pPr>
        <w:pStyle w:val="Liststycke"/>
        <w:spacing w:line="240" w:lineRule="auto"/>
        <w:ind w:left="1304"/>
        <w:rPr>
          <w:i/>
        </w:rPr>
      </w:pPr>
    </w:p>
    <w:p w:rsidR="00E22D9D" w:rsidRDefault="00E22D9D" w:rsidP="00C53B8D">
      <w:pPr>
        <w:pStyle w:val="Liststycke"/>
        <w:spacing w:line="240" w:lineRule="auto"/>
        <w:ind w:left="1304"/>
        <w:rPr>
          <w:i/>
        </w:rPr>
      </w:pPr>
    </w:p>
    <w:p w:rsidR="00E22D9D" w:rsidRPr="00CD7D62" w:rsidRDefault="00E22D9D" w:rsidP="00E22D9D">
      <w:pPr>
        <w:spacing w:line="240" w:lineRule="auto"/>
        <w:ind w:firstLine="1304"/>
        <w:rPr>
          <w:b/>
        </w:rPr>
      </w:pPr>
      <w:r w:rsidRPr="00CD7D62">
        <w:rPr>
          <w:b/>
        </w:rPr>
        <w:t xml:space="preserve">10. </w:t>
      </w:r>
      <w:proofErr w:type="spellStart"/>
      <w:r w:rsidRPr="00CD7D62">
        <w:rPr>
          <w:b/>
        </w:rPr>
        <w:t>Luonnollisesti</w:t>
      </w:r>
      <w:proofErr w:type="spellEnd"/>
      <w:r w:rsidRPr="00CD7D62">
        <w:rPr>
          <w:b/>
        </w:rPr>
        <w:t xml:space="preserve"> </w:t>
      </w:r>
      <w:proofErr w:type="spellStart"/>
      <w:r w:rsidRPr="00CD7D62">
        <w:rPr>
          <w:b/>
        </w:rPr>
        <w:t>suomeksi</w:t>
      </w:r>
      <w:proofErr w:type="spellEnd"/>
      <w:r w:rsidRPr="00CD7D62">
        <w:rPr>
          <w:b/>
        </w:rPr>
        <w:t xml:space="preserve"> (Parkskolan) (Fim10)</w:t>
      </w:r>
    </w:p>
    <w:p w:rsidR="00E22D9D" w:rsidRPr="00CD7D62" w:rsidRDefault="00E22D9D" w:rsidP="00E22D9D">
      <w:pPr>
        <w:pStyle w:val="Liststycke"/>
        <w:ind w:left="1304"/>
        <w:rPr>
          <w:rFonts w:eastAsia="Calibri"/>
          <w:b/>
          <w:lang w:eastAsia="en-US"/>
        </w:rPr>
      </w:pPr>
    </w:p>
    <w:p w:rsidR="00E22D9D" w:rsidRPr="00937C45" w:rsidRDefault="00E22D9D" w:rsidP="00E22D9D">
      <w:pPr>
        <w:pStyle w:val="Liststycke"/>
        <w:spacing w:line="240" w:lineRule="auto"/>
        <w:ind w:left="1304"/>
        <w:rPr>
          <w:b/>
        </w:rPr>
      </w:pPr>
      <w:r w:rsidRPr="00937C45">
        <w:rPr>
          <w:i/>
        </w:rPr>
        <w:t>Mål</w:t>
      </w:r>
      <w:r w:rsidRPr="00937C45">
        <w:rPr>
          <w:b/>
        </w:rPr>
        <w:t xml:space="preserve"> </w:t>
      </w:r>
    </w:p>
    <w:p w:rsidR="00E22D9D" w:rsidRDefault="00E22D9D" w:rsidP="00E22D9D">
      <w:pPr>
        <w:pStyle w:val="Liststycke"/>
        <w:spacing w:line="240" w:lineRule="auto"/>
        <w:ind w:left="1304"/>
      </w:pPr>
      <w:r>
        <w:t>Målet för kursen är att förbättra de muntliga färdigheterna samt fördjupa ordförrådet inom ämnesområden som flora, fauna och miljö.</w:t>
      </w:r>
    </w:p>
    <w:p w:rsidR="00E22D9D" w:rsidRPr="00937C45" w:rsidRDefault="00E22D9D" w:rsidP="00E22D9D">
      <w:pPr>
        <w:pStyle w:val="Liststycke"/>
        <w:ind w:left="1304"/>
      </w:pPr>
    </w:p>
    <w:p w:rsidR="00E22D9D" w:rsidRPr="00937C45" w:rsidRDefault="00E22D9D" w:rsidP="00E22D9D">
      <w:pPr>
        <w:pStyle w:val="Liststycke"/>
        <w:spacing w:line="240" w:lineRule="auto"/>
        <w:ind w:left="1304"/>
        <w:rPr>
          <w:i/>
        </w:rPr>
      </w:pPr>
      <w:r w:rsidRPr="00937C45">
        <w:rPr>
          <w:i/>
        </w:rPr>
        <w:t>Centralt innehåll</w:t>
      </w:r>
    </w:p>
    <w:p w:rsidR="00E22D9D" w:rsidRDefault="00E22D9D" w:rsidP="00E22D9D">
      <w:pPr>
        <w:pStyle w:val="Liststycke"/>
        <w:spacing w:line="240" w:lineRule="auto"/>
        <w:ind w:left="1304"/>
      </w:pPr>
      <w:r>
        <w:t>Teman är parken samt natur och miljö. Vi studerar skolparken i Jakobstad och dess historia. Temat natur och miljö erbjuder många ämnen för diskussion, till exempel: Vad betyder naturen för oss? Hur mår vår miljö i dag? På vilka sätt kan vi göra en insats för miljön?</w:t>
      </w:r>
    </w:p>
    <w:p w:rsidR="00E22D9D" w:rsidRPr="00937C45" w:rsidRDefault="00E22D9D" w:rsidP="00E22D9D">
      <w:pPr>
        <w:pStyle w:val="Liststycke"/>
        <w:ind w:left="1304"/>
      </w:pPr>
      <w:r>
        <w:t xml:space="preserve"> </w:t>
      </w:r>
    </w:p>
    <w:p w:rsidR="00E22D9D" w:rsidRPr="00937C45" w:rsidRDefault="00E22D9D" w:rsidP="00E22D9D">
      <w:pPr>
        <w:pStyle w:val="Liststycke"/>
        <w:spacing w:line="240" w:lineRule="auto"/>
        <w:ind w:left="1304"/>
        <w:rPr>
          <w:i/>
        </w:rPr>
      </w:pPr>
      <w:r w:rsidRPr="00937C45">
        <w:rPr>
          <w:i/>
        </w:rPr>
        <w:t>Bedömning</w:t>
      </w:r>
    </w:p>
    <w:p w:rsidR="00E22D9D" w:rsidRDefault="00E22D9D" w:rsidP="00E22D9D">
      <w:pPr>
        <w:pStyle w:val="Liststycke"/>
        <w:spacing w:line="240" w:lineRule="auto"/>
        <w:ind w:left="1304"/>
      </w:pPr>
      <w:r>
        <w:t xml:space="preserve">Kursen bedöms </w:t>
      </w:r>
      <w:r w:rsidRPr="00937C45">
        <w:t xml:space="preserve">som avlagd (A) eller underkänd (U). </w:t>
      </w:r>
      <w:r>
        <w:t xml:space="preserve">Ett underkänt vitsord i denna kurs kan inte höjas genom deltagande i förnyat förhör. Vitsordet kan höjas genom att den studerande deltar i kursen när den återkommer nästa gång i kursprogrammet. </w:t>
      </w:r>
    </w:p>
    <w:p w:rsidR="00E22D9D" w:rsidRDefault="00E22D9D" w:rsidP="00E22D9D">
      <w:pPr>
        <w:pStyle w:val="Liststycke"/>
        <w:ind w:left="1304"/>
      </w:pPr>
    </w:p>
    <w:p w:rsidR="00E22D9D" w:rsidRPr="00421870" w:rsidRDefault="00E22D9D" w:rsidP="00E22D9D">
      <w:pPr>
        <w:pStyle w:val="Liststycke"/>
        <w:ind w:left="1304"/>
        <w:rPr>
          <w:i/>
        </w:rPr>
      </w:pPr>
      <w:r w:rsidRPr="00421870">
        <w:rPr>
          <w:i/>
        </w:rPr>
        <w:t>Kursen kan inte avläggas genom självständiga studier.</w:t>
      </w:r>
    </w:p>
    <w:p w:rsidR="00E22D9D" w:rsidRDefault="00E22D9D" w:rsidP="00E22D9D">
      <w:pPr>
        <w:pStyle w:val="Liststycke"/>
        <w:ind w:left="1304"/>
      </w:pPr>
    </w:p>
    <w:p w:rsidR="00E22D9D" w:rsidRPr="00421870" w:rsidRDefault="00E22D9D" w:rsidP="00E22D9D">
      <w:pPr>
        <w:pStyle w:val="Liststycke"/>
        <w:spacing w:line="240" w:lineRule="auto"/>
        <w:ind w:left="1304"/>
        <w:rPr>
          <w:i/>
        </w:rPr>
      </w:pPr>
      <w:r w:rsidRPr="00421870">
        <w:rPr>
          <w:i/>
        </w:rPr>
        <w:t>Rekommenderade förkunskaper</w:t>
      </w:r>
    </w:p>
    <w:p w:rsidR="00E22D9D" w:rsidRPr="00ED70AF" w:rsidRDefault="00E22D9D" w:rsidP="00E22D9D">
      <w:pPr>
        <w:pStyle w:val="Liststycke"/>
        <w:spacing w:line="240" w:lineRule="auto"/>
        <w:ind w:left="1304"/>
        <w:rPr>
          <w:i/>
        </w:rPr>
      </w:pPr>
      <w:r>
        <w:t>FinA</w:t>
      </w:r>
      <w:r w:rsidRPr="00EB1530">
        <w:t xml:space="preserve">01–02 </w:t>
      </w:r>
    </w:p>
    <w:p w:rsidR="00E22D9D" w:rsidRPr="00ED70AF" w:rsidRDefault="00E22D9D" w:rsidP="00E22D9D">
      <w:pPr>
        <w:pStyle w:val="Liststycke"/>
        <w:spacing w:line="240" w:lineRule="auto"/>
        <w:ind w:left="1304"/>
        <w:rPr>
          <w:i/>
        </w:rPr>
      </w:pPr>
    </w:p>
    <w:p w:rsidR="00E22D9D" w:rsidRDefault="00E22D9D" w:rsidP="00E22D9D">
      <w:pPr>
        <w:spacing w:line="240" w:lineRule="auto"/>
        <w:ind w:firstLine="1304"/>
        <w:rPr>
          <w:b/>
        </w:rPr>
      </w:pPr>
    </w:p>
    <w:p w:rsidR="00E22D9D" w:rsidRPr="00202A49" w:rsidRDefault="00E22D9D" w:rsidP="00E22D9D">
      <w:pPr>
        <w:spacing w:line="240" w:lineRule="auto"/>
        <w:ind w:firstLine="1304"/>
        <w:rPr>
          <w:b/>
        </w:rPr>
      </w:pPr>
      <w:r>
        <w:rPr>
          <w:b/>
        </w:rPr>
        <w:t xml:space="preserve">11. </w:t>
      </w:r>
      <w:proofErr w:type="spellStart"/>
      <w:r>
        <w:rPr>
          <w:b/>
        </w:rPr>
        <w:t>Keskustellaan</w:t>
      </w:r>
      <w:proofErr w:type="spellEnd"/>
      <w:r>
        <w:rPr>
          <w:b/>
        </w:rPr>
        <w:t xml:space="preserve"> (Fim11</w:t>
      </w:r>
      <w:r w:rsidRPr="00202A49">
        <w:rPr>
          <w:b/>
        </w:rPr>
        <w:t>)</w:t>
      </w:r>
    </w:p>
    <w:p w:rsidR="00E22D9D" w:rsidRDefault="00E22D9D" w:rsidP="00E22D9D">
      <w:pPr>
        <w:pStyle w:val="Liststycke"/>
        <w:ind w:left="1304"/>
        <w:rPr>
          <w:rFonts w:eastAsia="Calibri"/>
          <w:b/>
          <w:lang w:eastAsia="en-US"/>
        </w:rPr>
      </w:pPr>
    </w:p>
    <w:p w:rsidR="00E22D9D" w:rsidRPr="00937C45" w:rsidRDefault="00E22D9D" w:rsidP="00E22D9D">
      <w:pPr>
        <w:pStyle w:val="Liststycke"/>
        <w:spacing w:line="240" w:lineRule="auto"/>
        <w:ind w:left="1304"/>
        <w:rPr>
          <w:b/>
        </w:rPr>
      </w:pPr>
      <w:r w:rsidRPr="00937C45">
        <w:rPr>
          <w:i/>
        </w:rPr>
        <w:t>Mål</w:t>
      </w:r>
      <w:r w:rsidRPr="00937C45">
        <w:rPr>
          <w:b/>
        </w:rPr>
        <w:t xml:space="preserve"> </w:t>
      </w:r>
    </w:p>
    <w:p w:rsidR="00E22D9D" w:rsidRDefault="00E22D9D" w:rsidP="00E22D9D">
      <w:pPr>
        <w:pStyle w:val="Liststycke"/>
        <w:spacing w:line="240" w:lineRule="auto"/>
        <w:ind w:left="1304"/>
      </w:pPr>
      <w:r>
        <w:t xml:space="preserve">Målet är att förbättra de muntliga färdigheterna, fördjupa ordförrådet samt utveckla förmågan att samverka och kommunicera. Kursen förverkligas om möjligt som en tandemkurs i samarbete med </w:t>
      </w:r>
      <w:proofErr w:type="spellStart"/>
      <w:r>
        <w:t>Pietarsaaren</w:t>
      </w:r>
      <w:proofErr w:type="spellEnd"/>
      <w:r>
        <w:t xml:space="preserve"> </w:t>
      </w:r>
      <w:proofErr w:type="spellStart"/>
      <w:r>
        <w:t>lukio</w:t>
      </w:r>
      <w:proofErr w:type="spellEnd"/>
      <w:r>
        <w:t xml:space="preserve">. </w:t>
      </w:r>
    </w:p>
    <w:p w:rsidR="00E22D9D" w:rsidRDefault="00E22D9D" w:rsidP="00E22D9D">
      <w:pPr>
        <w:pStyle w:val="Liststycke"/>
        <w:ind w:left="1304"/>
      </w:pPr>
    </w:p>
    <w:p w:rsidR="00E22D9D" w:rsidRPr="00937C45" w:rsidRDefault="00E22D9D" w:rsidP="00E22D9D">
      <w:pPr>
        <w:pStyle w:val="Liststycke"/>
        <w:spacing w:line="240" w:lineRule="auto"/>
        <w:ind w:left="1304"/>
        <w:rPr>
          <w:i/>
        </w:rPr>
      </w:pPr>
      <w:r w:rsidRPr="00937C45">
        <w:rPr>
          <w:i/>
        </w:rPr>
        <w:t>Centralt innehåll</w:t>
      </w:r>
    </w:p>
    <w:p w:rsidR="00E22D9D" w:rsidRDefault="00E22D9D" w:rsidP="00E22D9D">
      <w:pPr>
        <w:pStyle w:val="Liststycke"/>
        <w:spacing w:line="240" w:lineRule="auto"/>
        <w:ind w:left="1304"/>
      </w:pPr>
      <w:r>
        <w:t xml:space="preserve">Tonvikten ligger på vardagliga ämnesområden men diskussionen kan också tangera övriga teman och ämnesområden i läroplanen samt aktuella och lokala frågor. </w:t>
      </w:r>
    </w:p>
    <w:p w:rsidR="00E22D9D" w:rsidRPr="00937C45" w:rsidRDefault="00E22D9D" w:rsidP="00E22D9D">
      <w:pPr>
        <w:pStyle w:val="Liststycke"/>
        <w:ind w:left="1304"/>
      </w:pPr>
    </w:p>
    <w:p w:rsidR="00E22D9D" w:rsidRPr="00937C45" w:rsidRDefault="00E22D9D" w:rsidP="00E22D9D">
      <w:pPr>
        <w:pStyle w:val="Liststycke"/>
        <w:spacing w:line="240" w:lineRule="auto"/>
        <w:ind w:left="1304"/>
        <w:rPr>
          <w:i/>
        </w:rPr>
      </w:pPr>
      <w:r w:rsidRPr="00937C45">
        <w:rPr>
          <w:i/>
        </w:rPr>
        <w:t>Bedömning</w:t>
      </w:r>
    </w:p>
    <w:p w:rsidR="00E22D9D" w:rsidRDefault="00E22D9D" w:rsidP="00E22D9D">
      <w:pPr>
        <w:pStyle w:val="Liststycke"/>
        <w:spacing w:line="240" w:lineRule="auto"/>
        <w:ind w:left="1304"/>
      </w:pPr>
      <w:r>
        <w:t xml:space="preserve">Kursen bedöms </w:t>
      </w:r>
      <w:r w:rsidRPr="00937C45">
        <w:t xml:space="preserve">som avlagd (A) eller underkänd (U). </w:t>
      </w:r>
      <w:r>
        <w:t xml:space="preserve">Ett underkänt vitsord i denna kurs kan inte höjas genom deltagande i förnyat förhör. Vitsordet kan höjas genom att den studerande deltar i kursen när den återkommer nästa gång i kursprogrammet. </w:t>
      </w:r>
    </w:p>
    <w:p w:rsidR="00E22D9D" w:rsidRDefault="00E22D9D" w:rsidP="00E22D9D">
      <w:pPr>
        <w:pStyle w:val="Liststycke"/>
        <w:ind w:left="1304"/>
      </w:pPr>
    </w:p>
    <w:p w:rsidR="00E22D9D" w:rsidRPr="00421870" w:rsidRDefault="00E22D9D" w:rsidP="00E22D9D">
      <w:pPr>
        <w:pStyle w:val="Liststycke"/>
        <w:ind w:left="1304"/>
        <w:rPr>
          <w:i/>
        </w:rPr>
      </w:pPr>
      <w:r w:rsidRPr="00421870">
        <w:rPr>
          <w:i/>
        </w:rPr>
        <w:t>Kursen kan inte avläggas genom självständiga studier.</w:t>
      </w:r>
    </w:p>
    <w:p w:rsidR="00E22D9D" w:rsidRDefault="00E22D9D" w:rsidP="00E22D9D">
      <w:pPr>
        <w:pStyle w:val="Liststycke"/>
        <w:ind w:left="1304"/>
      </w:pPr>
    </w:p>
    <w:p w:rsidR="00E22D9D" w:rsidRPr="00421870" w:rsidRDefault="00E22D9D" w:rsidP="00E22D9D">
      <w:pPr>
        <w:pStyle w:val="Liststycke"/>
        <w:spacing w:line="240" w:lineRule="auto"/>
        <w:ind w:left="1304"/>
        <w:rPr>
          <w:i/>
        </w:rPr>
      </w:pPr>
      <w:r w:rsidRPr="00421870">
        <w:rPr>
          <w:i/>
        </w:rPr>
        <w:t>Rekommenderade förkunskaper</w:t>
      </w:r>
    </w:p>
    <w:p w:rsidR="00E22D9D" w:rsidRDefault="00E22D9D" w:rsidP="00E22D9D">
      <w:pPr>
        <w:pStyle w:val="Liststycke"/>
        <w:spacing w:line="240" w:lineRule="auto"/>
        <w:ind w:left="1304"/>
      </w:pPr>
      <w:r>
        <w:t>FinA01–02</w:t>
      </w:r>
    </w:p>
    <w:p w:rsidR="0039377E" w:rsidRDefault="0039377E" w:rsidP="00E22D9D">
      <w:pPr>
        <w:pStyle w:val="Liststycke"/>
        <w:spacing w:line="240" w:lineRule="auto"/>
        <w:ind w:left="1304"/>
      </w:pPr>
    </w:p>
    <w:p w:rsidR="0039377E" w:rsidRDefault="0039377E" w:rsidP="00E22D9D">
      <w:pPr>
        <w:pStyle w:val="Liststycke"/>
        <w:spacing w:line="240" w:lineRule="auto"/>
        <w:ind w:left="1304"/>
      </w:pPr>
    </w:p>
    <w:p w:rsidR="0039377E" w:rsidRPr="000212D7" w:rsidRDefault="0039377E" w:rsidP="0039377E">
      <w:pPr>
        <w:ind w:firstLine="1304"/>
        <w:rPr>
          <w:b/>
        </w:rPr>
      </w:pPr>
      <w:r w:rsidRPr="000212D7">
        <w:rPr>
          <w:b/>
        </w:rPr>
        <w:t xml:space="preserve">12. </w:t>
      </w:r>
      <w:proofErr w:type="spellStart"/>
      <w:r w:rsidRPr="000212D7">
        <w:rPr>
          <w:b/>
        </w:rPr>
        <w:t>Asiaa</w:t>
      </w:r>
      <w:proofErr w:type="spellEnd"/>
      <w:r w:rsidRPr="000212D7">
        <w:rPr>
          <w:b/>
        </w:rPr>
        <w:t>!</w:t>
      </w:r>
      <w:r>
        <w:rPr>
          <w:b/>
        </w:rPr>
        <w:t xml:space="preserve"> (Fim12</w:t>
      </w:r>
      <w:r w:rsidRPr="000212D7">
        <w:rPr>
          <w:b/>
        </w:rPr>
        <w:t xml:space="preserve">)  </w:t>
      </w:r>
    </w:p>
    <w:p w:rsidR="0039377E" w:rsidRPr="000212D7" w:rsidRDefault="0039377E" w:rsidP="0039377E">
      <w:pPr>
        <w:pStyle w:val="Default"/>
        <w:rPr>
          <w:b/>
          <w:i/>
          <w:iCs/>
        </w:rPr>
      </w:pPr>
    </w:p>
    <w:p w:rsidR="0039377E" w:rsidRPr="007D478D" w:rsidRDefault="0039377E" w:rsidP="0039377E">
      <w:pPr>
        <w:pStyle w:val="Default"/>
        <w:ind w:firstLine="1304"/>
      </w:pPr>
      <w:r w:rsidRPr="007D478D">
        <w:rPr>
          <w:i/>
          <w:iCs/>
        </w:rPr>
        <w:t xml:space="preserve">Mål </w:t>
      </w:r>
    </w:p>
    <w:p w:rsidR="0039377E" w:rsidRPr="007D478D" w:rsidRDefault="0039377E" w:rsidP="0039377E">
      <w:pPr>
        <w:pStyle w:val="Default"/>
        <w:ind w:left="1304"/>
      </w:pPr>
      <w:r w:rsidRPr="007D478D">
        <w:t>Målet är att den studerande utökar sitt ordförråd, förbättrar sin förståelse för samt övar sig i att uttrycka sig på finskt fackspråk inom ett valbart ämne genom att delta i en realämneskurs i ett finskspråkigt gymnasium.</w:t>
      </w:r>
    </w:p>
    <w:p w:rsidR="0039377E" w:rsidRPr="007D478D" w:rsidRDefault="0039377E" w:rsidP="0039377E">
      <w:pPr>
        <w:pStyle w:val="Default"/>
      </w:pPr>
    </w:p>
    <w:p w:rsidR="0039377E" w:rsidRPr="007D478D" w:rsidRDefault="0039377E" w:rsidP="0039377E">
      <w:pPr>
        <w:pStyle w:val="Default"/>
        <w:ind w:firstLine="1304"/>
      </w:pPr>
      <w:r w:rsidRPr="007D478D">
        <w:rPr>
          <w:i/>
          <w:iCs/>
        </w:rPr>
        <w:lastRenderedPageBreak/>
        <w:t xml:space="preserve">Centralt innehåll </w:t>
      </w:r>
    </w:p>
    <w:p w:rsidR="0039377E" w:rsidRPr="007D478D" w:rsidRDefault="0039377E" w:rsidP="0039377E">
      <w:pPr>
        <w:pStyle w:val="Default"/>
        <w:ind w:left="1304"/>
      </w:pPr>
      <w:r w:rsidRPr="007D478D">
        <w:t>Innehållet i kursen bestäms av den studerandes tidigare kunskaper i finska. Om möjligt deltar den studerande i undervisningen i den valda realämneskursen som vilken studerande som helst i det finska gymnasiet (i). Studerande som vill träna på mera grundläggande språkkunskaper arbetar t.ex. med ordlistor i anslutning till kursens stoff, idiomatiska uttryck inom ämnesområdet, tolkning av på kursen behandlade bilder, filmer och liknande. Den studerandes prestationer samlas till en portfolio (ii).</w:t>
      </w:r>
    </w:p>
    <w:p w:rsidR="0039377E" w:rsidRPr="007D478D" w:rsidRDefault="0039377E" w:rsidP="0039377E">
      <w:pPr>
        <w:pStyle w:val="Default"/>
      </w:pPr>
    </w:p>
    <w:p w:rsidR="0039377E" w:rsidRPr="007D478D" w:rsidRDefault="0039377E" w:rsidP="0039377E">
      <w:pPr>
        <w:pStyle w:val="Default"/>
        <w:ind w:firstLine="1304"/>
      </w:pPr>
      <w:r w:rsidRPr="007D478D">
        <w:rPr>
          <w:i/>
          <w:iCs/>
        </w:rPr>
        <w:t xml:space="preserve">Bedömning </w:t>
      </w:r>
    </w:p>
    <w:p w:rsidR="0039377E" w:rsidRPr="007D478D" w:rsidRDefault="0039377E" w:rsidP="0039377E">
      <w:pPr>
        <w:pStyle w:val="Default"/>
        <w:ind w:left="1304"/>
      </w:pPr>
      <w:r w:rsidRPr="007D478D">
        <w:t xml:space="preserve">Kurs som studeras enligt det första alternativet (i) bedöms av det finska gymnasiets lärare så som bestäms i det finskspråkiga gymnasiets lärarplan. Om studerande efter bedömningen så önskar kan kursen räknas den studerande till godo som motsvarande kurs i Jakobstads gymnasium. Om studerande önskar, räknas kursen till godo som en tillämpad kurs i finska och bedöms vid erkännandet av kunnandet som avlagd (A) eller underkänd (U). </w:t>
      </w:r>
    </w:p>
    <w:p w:rsidR="0039377E" w:rsidRPr="007D478D" w:rsidRDefault="0039377E" w:rsidP="0039377E">
      <w:pPr>
        <w:pStyle w:val="Default"/>
      </w:pPr>
    </w:p>
    <w:p w:rsidR="0039377E" w:rsidRPr="007D478D" w:rsidRDefault="0039377E" w:rsidP="0039377E">
      <w:pPr>
        <w:pStyle w:val="Default"/>
        <w:ind w:left="1304"/>
      </w:pPr>
      <w:r w:rsidRPr="007D478D">
        <w:t>Kurs som studeras enligt det andra alternativet (ii) bedöms av lärare i finska vid Jakobstads gymnasium på basen av inlämnad portfolio och utlåtande av realämnesläraren i det finska gymnasiet. Kursen bedöms som avlagd (A) eller underkänd (U). Ett underkänt vitsord som baserar sig på inlämnad portfolio kan inte höjas genom deltagande i förnyat förhör. Vitsordet kan höjas genom att den studerande deltar i kursen när den återkommer nästa gång i kursprogrammet.</w:t>
      </w:r>
    </w:p>
    <w:p w:rsidR="0039377E" w:rsidRPr="007D478D" w:rsidRDefault="0039377E" w:rsidP="0039377E">
      <w:pPr>
        <w:pStyle w:val="Default"/>
      </w:pPr>
    </w:p>
    <w:p w:rsidR="0039377E" w:rsidRDefault="0039377E" w:rsidP="0039377E">
      <w:pPr>
        <w:tabs>
          <w:tab w:val="left" w:pos="5813"/>
        </w:tabs>
        <w:ind w:left="1276"/>
        <w:rPr>
          <w:i/>
          <w:iCs/>
          <w:sz w:val="23"/>
          <w:szCs w:val="23"/>
        </w:rPr>
      </w:pPr>
      <w:r w:rsidRPr="007D478D">
        <w:rPr>
          <w:i/>
          <w:iCs/>
        </w:rPr>
        <w:t>Kursen kan inte avläggas genom självständiga studier.</w:t>
      </w:r>
      <w:r>
        <w:rPr>
          <w:i/>
          <w:iCs/>
          <w:sz w:val="23"/>
          <w:szCs w:val="23"/>
        </w:rPr>
        <w:tab/>
      </w:r>
    </w:p>
    <w:p w:rsidR="0039377E" w:rsidRDefault="0039377E" w:rsidP="0039377E">
      <w:pPr>
        <w:tabs>
          <w:tab w:val="left" w:pos="5813"/>
        </w:tabs>
        <w:rPr>
          <w:i/>
          <w:iCs/>
          <w:sz w:val="23"/>
          <w:szCs w:val="23"/>
        </w:rPr>
      </w:pPr>
    </w:p>
    <w:p w:rsidR="0039377E" w:rsidRPr="000212D7" w:rsidRDefault="0039377E" w:rsidP="0039377E">
      <w:pPr>
        <w:pStyle w:val="Default"/>
        <w:rPr>
          <w:b/>
          <w:bCs/>
          <w:sz w:val="23"/>
          <w:szCs w:val="23"/>
        </w:rPr>
      </w:pPr>
    </w:p>
    <w:p w:rsidR="0039377E" w:rsidRPr="000212D7" w:rsidRDefault="0039377E" w:rsidP="0039377E">
      <w:pPr>
        <w:pStyle w:val="Default"/>
        <w:ind w:firstLine="1276"/>
      </w:pPr>
      <w:r w:rsidRPr="000212D7">
        <w:rPr>
          <w:b/>
          <w:bCs/>
        </w:rPr>
        <w:t xml:space="preserve">13. </w:t>
      </w:r>
      <w:proofErr w:type="spellStart"/>
      <w:r w:rsidRPr="000212D7">
        <w:rPr>
          <w:b/>
          <w:bCs/>
        </w:rPr>
        <w:t>Lisää</w:t>
      </w:r>
      <w:proofErr w:type="spellEnd"/>
      <w:r w:rsidRPr="000212D7">
        <w:rPr>
          <w:b/>
          <w:bCs/>
        </w:rPr>
        <w:t xml:space="preserve"> </w:t>
      </w:r>
      <w:proofErr w:type="spellStart"/>
      <w:r w:rsidRPr="000212D7">
        <w:rPr>
          <w:b/>
          <w:bCs/>
        </w:rPr>
        <w:t>asiaa</w:t>
      </w:r>
      <w:proofErr w:type="spellEnd"/>
      <w:r w:rsidRPr="000212D7">
        <w:rPr>
          <w:b/>
          <w:bCs/>
        </w:rPr>
        <w:t>!</w:t>
      </w:r>
      <w:r>
        <w:rPr>
          <w:b/>
          <w:bCs/>
        </w:rPr>
        <w:t xml:space="preserve"> (Fim13</w:t>
      </w:r>
      <w:r w:rsidRPr="000212D7">
        <w:rPr>
          <w:b/>
          <w:bCs/>
        </w:rPr>
        <w:t xml:space="preserve">) </w:t>
      </w:r>
    </w:p>
    <w:p w:rsidR="0039377E" w:rsidRPr="000212D7" w:rsidRDefault="0039377E" w:rsidP="0039377E">
      <w:pPr>
        <w:pStyle w:val="Default"/>
        <w:rPr>
          <w:i/>
          <w:iCs/>
        </w:rPr>
      </w:pPr>
    </w:p>
    <w:p w:rsidR="0039377E" w:rsidRPr="007D478D" w:rsidRDefault="0039377E" w:rsidP="0039377E">
      <w:pPr>
        <w:pStyle w:val="Default"/>
        <w:ind w:left="1276"/>
      </w:pPr>
      <w:r w:rsidRPr="007D478D">
        <w:rPr>
          <w:iCs/>
        </w:rPr>
        <w:t xml:space="preserve">Kursen är likadan som kurs 12 </w:t>
      </w:r>
      <w:proofErr w:type="spellStart"/>
      <w:r w:rsidRPr="007D478D">
        <w:rPr>
          <w:iCs/>
        </w:rPr>
        <w:t>Asiaa</w:t>
      </w:r>
      <w:proofErr w:type="spellEnd"/>
      <w:r w:rsidRPr="007D478D">
        <w:rPr>
          <w:iCs/>
        </w:rPr>
        <w:t xml:space="preserve">! Realämneskursen skall vara en annan än i kurs 12. </w:t>
      </w:r>
    </w:p>
    <w:p w:rsidR="0039377E" w:rsidRPr="00ED70AF" w:rsidRDefault="0039377E" w:rsidP="00E22D9D">
      <w:pPr>
        <w:pStyle w:val="Liststycke"/>
        <w:spacing w:line="240" w:lineRule="auto"/>
        <w:ind w:left="1304"/>
        <w:rPr>
          <w:i/>
        </w:rPr>
      </w:pPr>
    </w:p>
    <w:p w:rsidR="00E22D9D" w:rsidRPr="00E22D9D" w:rsidRDefault="00E22D9D" w:rsidP="00C53B8D">
      <w:pPr>
        <w:pStyle w:val="Liststycke"/>
        <w:spacing w:line="240" w:lineRule="auto"/>
        <w:ind w:left="1304"/>
      </w:pPr>
    </w:p>
    <w:p w:rsidR="00B559E3" w:rsidRPr="007D1599" w:rsidRDefault="00B559E3" w:rsidP="00B559E3">
      <w:pPr>
        <w:ind w:left="1304"/>
        <w:rPr>
          <w:b/>
        </w:rPr>
      </w:pPr>
      <w:r w:rsidRPr="007D1599">
        <w:rPr>
          <w:b/>
        </w:rPr>
        <w:t xml:space="preserve">14. </w:t>
      </w:r>
      <w:proofErr w:type="spellStart"/>
      <w:r w:rsidRPr="007D1599">
        <w:rPr>
          <w:b/>
        </w:rPr>
        <w:t>Ammatti</w:t>
      </w:r>
      <w:proofErr w:type="spellEnd"/>
      <w:r w:rsidRPr="007D1599">
        <w:rPr>
          <w:b/>
        </w:rPr>
        <w:t xml:space="preserve">, </w:t>
      </w:r>
      <w:proofErr w:type="spellStart"/>
      <w:r w:rsidRPr="007D1599">
        <w:rPr>
          <w:b/>
        </w:rPr>
        <w:t>työelämä</w:t>
      </w:r>
      <w:proofErr w:type="spellEnd"/>
      <w:r w:rsidRPr="007D1599">
        <w:rPr>
          <w:b/>
        </w:rPr>
        <w:t xml:space="preserve"> ja </w:t>
      </w:r>
      <w:proofErr w:type="spellStart"/>
      <w:r w:rsidRPr="007D1599">
        <w:rPr>
          <w:b/>
        </w:rPr>
        <w:t>abikertausta</w:t>
      </w:r>
      <w:proofErr w:type="spellEnd"/>
      <w:r w:rsidRPr="007D1599">
        <w:rPr>
          <w:b/>
        </w:rPr>
        <w:t xml:space="preserve"> (FinA14/FinB1-14)</w:t>
      </w:r>
    </w:p>
    <w:p w:rsidR="00B559E3" w:rsidRPr="008B6253" w:rsidRDefault="00B559E3" w:rsidP="00B559E3">
      <w:pPr>
        <w:ind w:left="1304"/>
        <w:rPr>
          <w:i/>
          <w:lang w:val="sv-SE"/>
        </w:rPr>
      </w:pPr>
      <w:r w:rsidRPr="008B6253">
        <w:rPr>
          <w:i/>
          <w:lang w:val="sv-SE"/>
        </w:rPr>
        <w:t>Mål</w:t>
      </w:r>
    </w:p>
    <w:p w:rsidR="00B559E3" w:rsidRDefault="00B559E3" w:rsidP="00B559E3">
      <w:pPr>
        <w:ind w:left="1304"/>
        <w:rPr>
          <w:lang w:val="sv-SE"/>
        </w:rPr>
      </w:pPr>
      <w:r>
        <w:rPr>
          <w:lang w:val="sv-SE"/>
        </w:rPr>
        <w:t xml:space="preserve">Under kursen stärks de studerandes ordförråd och förbättrar sin förståelse i finska språket när det gäller temata kring yrkesliv och yrken. De studerande blir bekanta med hur studentskrivningen i finska är uppbyggd och de lär sig att använda de digitala redskap som behövs i studentskrivningarna. </w:t>
      </w:r>
    </w:p>
    <w:p w:rsidR="00B559E3" w:rsidRPr="008B6253" w:rsidRDefault="00B559E3" w:rsidP="00B559E3">
      <w:pPr>
        <w:ind w:left="1304"/>
        <w:rPr>
          <w:i/>
          <w:lang w:val="sv-SE"/>
        </w:rPr>
      </w:pPr>
      <w:r w:rsidRPr="008B6253">
        <w:rPr>
          <w:i/>
          <w:lang w:val="sv-SE"/>
        </w:rPr>
        <w:t>Centralt innehåll</w:t>
      </w:r>
    </w:p>
    <w:p w:rsidR="00B559E3" w:rsidRDefault="00B559E3" w:rsidP="00B559E3">
      <w:pPr>
        <w:ind w:left="1304"/>
        <w:rPr>
          <w:lang w:val="sv-SE"/>
        </w:rPr>
      </w:pPr>
      <w:r>
        <w:rPr>
          <w:lang w:val="sv-SE"/>
        </w:rPr>
        <w:t xml:space="preserve">Yrkeslivet samt terminologi inom olika yrken och branscher kan behandlas enligt de studerandes intressen och framtidsplaner. Studentprovet i andra inhemska språket finska, både på lång och medellång nivå, behandlas och övas. </w:t>
      </w:r>
    </w:p>
    <w:p w:rsidR="00B559E3" w:rsidRPr="008B6253" w:rsidRDefault="00B559E3" w:rsidP="00B559E3">
      <w:pPr>
        <w:ind w:left="1304"/>
        <w:rPr>
          <w:i/>
          <w:lang w:val="sv-SE"/>
        </w:rPr>
      </w:pPr>
      <w:r w:rsidRPr="008B6253">
        <w:rPr>
          <w:i/>
          <w:lang w:val="sv-SE"/>
        </w:rPr>
        <w:t>Bedömning</w:t>
      </w:r>
    </w:p>
    <w:p w:rsidR="00B559E3" w:rsidRDefault="00B559E3" w:rsidP="00B559E3">
      <w:pPr>
        <w:ind w:left="1304"/>
        <w:rPr>
          <w:lang w:val="sv-SE"/>
        </w:rPr>
      </w:pPr>
      <w:r>
        <w:rPr>
          <w:lang w:val="sv-SE"/>
        </w:rPr>
        <w:t xml:space="preserve">Kursen bedöms som avlagd (A) eller underkänd (U). Ett underkänt vitsord i denna kurs kan inte höjas genom deltagande i förnyat förhör. Vitsordet kan höjas genom att </w:t>
      </w:r>
      <w:r>
        <w:rPr>
          <w:lang w:val="sv-SE"/>
        </w:rPr>
        <w:lastRenderedPageBreak/>
        <w:t xml:space="preserve">den studerande deltar i kursen när den återkommer nästa gång i studieprogrammet. </w:t>
      </w:r>
    </w:p>
    <w:p w:rsidR="00B559E3" w:rsidRDefault="00B559E3" w:rsidP="00B559E3">
      <w:pPr>
        <w:ind w:left="1304"/>
        <w:rPr>
          <w:i/>
          <w:lang w:val="sv-SE"/>
        </w:rPr>
      </w:pPr>
      <w:r>
        <w:rPr>
          <w:i/>
          <w:lang w:val="sv-SE"/>
        </w:rPr>
        <w:t xml:space="preserve">Kursen kan inte avläggas som självständiga studier. </w:t>
      </w:r>
    </w:p>
    <w:p w:rsidR="00B559E3" w:rsidRPr="007D1599" w:rsidRDefault="00B559E3" w:rsidP="00B559E3">
      <w:pPr>
        <w:ind w:left="1304"/>
        <w:rPr>
          <w:lang w:val="sv-SE"/>
        </w:rPr>
      </w:pPr>
      <w:r>
        <w:rPr>
          <w:i/>
          <w:lang w:val="sv-SE"/>
        </w:rPr>
        <w:t>Rekommenderade förkunskaper</w:t>
      </w:r>
      <w:r>
        <w:rPr>
          <w:i/>
          <w:lang w:val="sv-SE"/>
        </w:rPr>
        <w:br/>
      </w:r>
      <w:r>
        <w:rPr>
          <w:lang w:val="sv-SE"/>
        </w:rPr>
        <w:t>FinA01 – 05/FinB1-01 - 05</w:t>
      </w:r>
    </w:p>
    <w:p w:rsidR="00C53B8D" w:rsidRPr="00B559E3" w:rsidRDefault="00C53B8D" w:rsidP="00C53B8D">
      <w:pPr>
        <w:pStyle w:val="Liststycke"/>
        <w:spacing w:line="240" w:lineRule="auto"/>
        <w:ind w:left="1304"/>
      </w:pPr>
    </w:p>
    <w:p w:rsidR="00C53B8D" w:rsidRPr="001B2494" w:rsidRDefault="00C53B8D" w:rsidP="0075748E">
      <w:pPr>
        <w:pStyle w:val="Liststycke"/>
        <w:spacing w:line="240" w:lineRule="auto"/>
        <w:ind w:left="360" w:firstLine="944"/>
      </w:pPr>
    </w:p>
    <w:p w:rsidR="00CE24EB" w:rsidRPr="00202A49" w:rsidRDefault="00CE24EB" w:rsidP="005D5B3F">
      <w:pPr>
        <w:widowControl/>
        <w:adjustRightInd/>
        <w:spacing w:after="200" w:line="276" w:lineRule="auto"/>
        <w:textAlignment w:val="auto"/>
        <w:rPr>
          <w:rFonts w:eastAsia="Calibri"/>
          <w:lang w:eastAsia="en-US"/>
        </w:rPr>
      </w:pPr>
      <w:r w:rsidRPr="00202A49">
        <w:rPr>
          <w:rFonts w:eastAsia="Calibri"/>
          <w:lang w:eastAsia="en-US"/>
        </w:rPr>
        <w:br w:type="page"/>
      </w:r>
    </w:p>
    <w:p w:rsidR="00680523" w:rsidRPr="00202A49" w:rsidRDefault="00680523" w:rsidP="00C30280">
      <w:pPr>
        <w:pStyle w:val="Rubrik2"/>
      </w:pPr>
      <w:bookmarkStart w:id="93" w:name="_Toc423010205"/>
      <w:bookmarkStart w:id="94" w:name="_Toc484000675"/>
      <w:bookmarkStart w:id="95" w:name="_Toc490138538"/>
      <w:r w:rsidRPr="00202A49">
        <w:lastRenderedPageBreak/>
        <w:t>5.5 Främmande språk</w:t>
      </w:r>
      <w:bookmarkEnd w:id="93"/>
      <w:bookmarkEnd w:id="94"/>
      <w:bookmarkEnd w:id="95"/>
    </w:p>
    <w:p w:rsidR="00680523" w:rsidRPr="00202A49" w:rsidRDefault="00680523" w:rsidP="00680523">
      <w:pPr>
        <w:widowControl/>
        <w:adjustRightInd/>
        <w:spacing w:line="240" w:lineRule="auto"/>
        <w:ind w:left="1304"/>
        <w:textAlignment w:val="auto"/>
      </w:pPr>
    </w:p>
    <w:p w:rsidR="00680523" w:rsidRPr="00202A49" w:rsidRDefault="00680523" w:rsidP="00680523">
      <w:pPr>
        <w:widowControl/>
        <w:adjustRightInd/>
        <w:spacing w:line="240" w:lineRule="auto"/>
        <w:ind w:left="1304"/>
        <w:textAlignment w:val="auto"/>
      </w:pPr>
      <w:r w:rsidRPr="00202A49">
        <w:t xml:space="preserve">Språkundervisningen ska fördjupa språkmedvetenheten och den språkpedagogik som påbörjats i den grundläggande utbildningen. De studerande ska handledas att utveckla sina färdigheter i olika språk, sin flerspråkiga kompetens och sina metalingvistiska färdigheter. Språkundervisningen ska baseras på det vidgade textbegreppet, enligt vilket text innefattar både talat och skrivet språk. Språkundervisningen ska bidra till att utveckla de studerandes </w:t>
      </w:r>
      <w:proofErr w:type="spellStart"/>
      <w:r w:rsidRPr="00202A49">
        <w:t>multilitteracitet</w:t>
      </w:r>
      <w:proofErr w:type="spellEnd"/>
      <w:r w:rsidRPr="00202A49">
        <w:t xml:space="preserve">. </w:t>
      </w:r>
    </w:p>
    <w:p w:rsidR="00680523" w:rsidRPr="00202A49" w:rsidRDefault="00680523" w:rsidP="00680523">
      <w:pPr>
        <w:widowControl/>
        <w:adjustRightInd/>
        <w:spacing w:line="240" w:lineRule="auto"/>
        <w:ind w:left="1304"/>
        <w:textAlignment w:val="auto"/>
      </w:pPr>
    </w:p>
    <w:p w:rsidR="00680523" w:rsidRPr="00202A49" w:rsidRDefault="00680523" w:rsidP="00680523">
      <w:pPr>
        <w:widowControl/>
        <w:adjustRightInd/>
        <w:spacing w:line="240" w:lineRule="auto"/>
        <w:ind w:left="1304"/>
        <w:textAlignment w:val="auto"/>
      </w:pPr>
      <w:r w:rsidRPr="00202A49">
        <w:t>Undervisningen ska stärka de studerandes tilltro till sin förmåga att lära sig språk och att modigt använda dem samt ge de studerande möjligheter att känna glädje i lärandet. Undervisningen ska stärka de studerandes vilja och förmåga att ta del av kulturellt, internationellt och språkligt mångskiftande miljöer och sammanhang. All språkkunskap som de studerande har ska tas tillvara i undervisningen och undervisningen ska också bygga broar mellan olika språk och till de språk som de studerande använder på fritiden. De studerande ska vägledas att reflektera över betydelsen av attityder och värderingar och att utveckla sin förmåga att agera konstruktivt i olika situationer. Undervisningen ska bidra till att utveckla färdigheter för att delta och aktivt påverka i en global värld samt utveckla de studerandes världsmedborgerliga färdigheter.</w:t>
      </w:r>
    </w:p>
    <w:p w:rsidR="00680523" w:rsidRPr="00202A49" w:rsidRDefault="00680523" w:rsidP="00680523">
      <w:pPr>
        <w:widowControl/>
        <w:adjustRightInd/>
        <w:spacing w:line="240" w:lineRule="auto"/>
        <w:ind w:left="1304"/>
        <w:textAlignment w:val="auto"/>
      </w:pPr>
    </w:p>
    <w:p w:rsidR="00680523" w:rsidRPr="00202A49" w:rsidRDefault="00680523" w:rsidP="00680523">
      <w:pPr>
        <w:widowControl/>
        <w:adjustRightInd/>
        <w:spacing w:line="240" w:lineRule="auto"/>
        <w:ind w:left="1304"/>
        <w:textAlignment w:val="auto"/>
        <w:rPr>
          <w:rFonts w:eastAsia="Calibri"/>
        </w:rPr>
      </w:pPr>
      <w:r w:rsidRPr="00202A49">
        <w:t xml:space="preserve">De studerande ska uppmuntras att utveckla färdigheter för livslångt språklärande och att identifiera individanpassade sätt att lära sig språk, att utvärdera hur det egna lärandet fortlöper och att se språkkunskapen som en arbetslivskompetens. Jämställdheten mellan könen ska stärkas i språkstudierna och i språkval genom att man uppmuntrar de studerande att ha en fördomsfri inställning till språkstudier och behandlar olika teman mångsidigt. </w:t>
      </w:r>
    </w:p>
    <w:p w:rsidR="00680523" w:rsidRPr="00202A49" w:rsidRDefault="00680523" w:rsidP="00680523">
      <w:pPr>
        <w:widowControl/>
        <w:adjustRightInd/>
        <w:spacing w:line="240" w:lineRule="auto"/>
        <w:ind w:left="1304"/>
        <w:textAlignment w:val="auto"/>
        <w:rPr>
          <w:rFonts w:eastAsia="Calibri"/>
        </w:rPr>
      </w:pPr>
    </w:p>
    <w:p w:rsidR="00680523" w:rsidRPr="00202A49" w:rsidRDefault="00680523" w:rsidP="00680523">
      <w:pPr>
        <w:widowControl/>
        <w:adjustRightInd/>
        <w:spacing w:line="240" w:lineRule="auto"/>
        <w:ind w:left="1304"/>
        <w:textAlignment w:val="auto"/>
        <w:rPr>
          <w:rFonts w:eastAsia="Calibri"/>
        </w:rPr>
      </w:pPr>
      <w:r w:rsidRPr="00202A49">
        <w:t>Undersökande lärande, mångsidiga och elevnära arbetssätt ska användas i språkundervisningen. De studerande ska handledas att söka, bedöma och hantera information på de språk de behärskar. Digitala verktyg ska användas på ett naturligt sätt som en del av studiemiljöerna.</w:t>
      </w:r>
    </w:p>
    <w:p w:rsidR="00680523" w:rsidRPr="00202A49" w:rsidRDefault="00680523" w:rsidP="00680523">
      <w:pPr>
        <w:widowControl/>
        <w:adjustRightInd/>
        <w:spacing w:line="240" w:lineRule="auto"/>
        <w:ind w:left="1276"/>
        <w:textAlignment w:val="auto"/>
        <w:rPr>
          <w:rFonts w:eastAsia="Calibri"/>
        </w:rPr>
      </w:pPr>
    </w:p>
    <w:p w:rsidR="00680523" w:rsidRPr="00202A49" w:rsidRDefault="00680523" w:rsidP="00680523">
      <w:pPr>
        <w:widowControl/>
        <w:adjustRightInd/>
        <w:spacing w:line="240" w:lineRule="auto"/>
        <w:ind w:left="1304"/>
        <w:textAlignment w:val="auto"/>
        <w:rPr>
          <w:rFonts w:eastAsia="Calibri"/>
        </w:rPr>
      </w:pPr>
      <w:r w:rsidRPr="00202A49">
        <w:t>I språkundervisningen ska man behandla teman som stödjer ämnesintegrerat arbete och de studerandes förmåga att hantera helheter. De studerande ska erbjudas relevanta, produktiva och tillräckligt krävande uppgifter. Temaområdena, temastudierna och övriga ämnesintegrerade studier ska sporra de studerande att använda också sina begränsade kunskaper i olika språk och sin flerspråkiga kompetens.</w:t>
      </w:r>
    </w:p>
    <w:p w:rsidR="00680523" w:rsidRPr="00202A49" w:rsidRDefault="00680523" w:rsidP="00680523">
      <w:pPr>
        <w:widowControl/>
        <w:adjustRightInd/>
        <w:spacing w:line="240" w:lineRule="auto"/>
        <w:ind w:left="1304"/>
        <w:textAlignment w:val="auto"/>
        <w:rPr>
          <w:rFonts w:eastAsia="Calibri"/>
        </w:rPr>
      </w:pPr>
    </w:p>
    <w:p w:rsidR="00680523" w:rsidRPr="00202A49" w:rsidRDefault="00680523" w:rsidP="00680523">
      <w:pPr>
        <w:widowControl/>
        <w:autoSpaceDE w:val="0"/>
        <w:autoSpaceDN w:val="0"/>
        <w:spacing w:line="240" w:lineRule="auto"/>
        <w:ind w:left="1304"/>
        <w:textAlignment w:val="auto"/>
        <w:rPr>
          <w:rFonts w:eastAsia="Calibri"/>
        </w:rPr>
      </w:pPr>
      <w:r w:rsidRPr="00202A49">
        <w:t>I undervisningen ska man beakta att de studerande gör framsteg i olika takt i förhållande till kunskapsnivåerna, vilket förutsätter differentiering av uppgifterna eller andra former av stöd.</w:t>
      </w:r>
    </w:p>
    <w:p w:rsidR="00680523" w:rsidRPr="00202A49" w:rsidRDefault="00680523" w:rsidP="00680523">
      <w:pPr>
        <w:widowControl/>
        <w:autoSpaceDE w:val="0"/>
        <w:autoSpaceDN w:val="0"/>
        <w:spacing w:line="240" w:lineRule="auto"/>
        <w:ind w:left="1304"/>
        <w:textAlignment w:val="auto"/>
        <w:rPr>
          <w:rFonts w:eastAsia="Calibri"/>
        </w:rPr>
      </w:pPr>
    </w:p>
    <w:p w:rsidR="00680523" w:rsidRPr="00202A49" w:rsidRDefault="00680523" w:rsidP="00680523">
      <w:pPr>
        <w:widowControl/>
        <w:autoSpaceDE w:val="0"/>
        <w:autoSpaceDN w:val="0"/>
        <w:spacing w:line="240" w:lineRule="auto"/>
        <w:ind w:left="1304"/>
        <w:textAlignment w:val="auto"/>
        <w:rPr>
          <w:rFonts w:eastAsia="Calibri"/>
        </w:rPr>
      </w:pPr>
    </w:p>
    <w:p w:rsidR="00680523" w:rsidRPr="00202A49" w:rsidRDefault="00680523" w:rsidP="00680523">
      <w:pPr>
        <w:widowControl/>
        <w:adjustRightInd/>
        <w:spacing w:line="240" w:lineRule="auto"/>
        <w:ind w:left="1304"/>
        <w:contextualSpacing/>
        <w:textAlignment w:val="auto"/>
      </w:pPr>
      <w:r w:rsidRPr="00202A49">
        <w:rPr>
          <w:b/>
        </w:rPr>
        <w:t>Gemensamma mål för undervisningen i främmande språk</w:t>
      </w:r>
      <w:r w:rsidRPr="00202A49">
        <w:tab/>
      </w:r>
    </w:p>
    <w:p w:rsidR="00680523" w:rsidRPr="00202A49" w:rsidRDefault="00680523" w:rsidP="00680523">
      <w:pPr>
        <w:widowControl/>
        <w:tabs>
          <w:tab w:val="left" w:pos="1682"/>
        </w:tabs>
        <w:adjustRightInd/>
        <w:spacing w:line="240" w:lineRule="auto"/>
        <w:ind w:left="1304"/>
        <w:contextualSpacing/>
        <w:textAlignment w:val="auto"/>
      </w:pPr>
      <w:r w:rsidRPr="00202A49">
        <w:tab/>
      </w:r>
    </w:p>
    <w:p w:rsidR="00680523" w:rsidRPr="00202A49" w:rsidRDefault="00680523" w:rsidP="00680523">
      <w:pPr>
        <w:widowControl/>
        <w:adjustRightInd/>
        <w:spacing w:line="240" w:lineRule="auto"/>
        <w:ind w:left="1304"/>
        <w:contextualSpacing/>
        <w:textAlignment w:val="auto"/>
        <w:rPr>
          <w:rFonts w:eastAsia="Calibri"/>
        </w:rPr>
      </w:pPr>
      <w:r w:rsidRPr="00202A49">
        <w:t xml:space="preserve">De gemensamma målen för de olika lärokurserna i främmande språk är att den studerande ska </w:t>
      </w:r>
    </w:p>
    <w:p w:rsidR="00680523" w:rsidRPr="00202A49" w:rsidRDefault="00680523" w:rsidP="00680523">
      <w:pPr>
        <w:widowControl/>
        <w:numPr>
          <w:ilvl w:val="0"/>
          <w:numId w:val="29"/>
        </w:numPr>
        <w:adjustRightInd/>
        <w:spacing w:line="240" w:lineRule="auto"/>
        <w:ind w:left="1664"/>
        <w:contextualSpacing/>
        <w:textAlignment w:val="auto"/>
        <w:rPr>
          <w:rFonts w:eastAsia="Calibri"/>
        </w:rPr>
      </w:pPr>
      <w:r w:rsidRPr="00202A49">
        <w:t>våga använda sina språkkunskaper kreativt i studierna, i arbete och på fritiden</w:t>
      </w:r>
    </w:p>
    <w:p w:rsidR="00680523" w:rsidRPr="00202A49" w:rsidRDefault="00680523" w:rsidP="00680523">
      <w:pPr>
        <w:widowControl/>
        <w:numPr>
          <w:ilvl w:val="0"/>
          <w:numId w:val="29"/>
        </w:numPr>
        <w:adjustRightInd/>
        <w:spacing w:line="240" w:lineRule="auto"/>
        <w:ind w:left="1664"/>
        <w:contextualSpacing/>
        <w:textAlignment w:val="auto"/>
        <w:rPr>
          <w:rFonts w:eastAsia="Calibri"/>
        </w:rPr>
      </w:pPr>
      <w:r w:rsidRPr="00202A49">
        <w:lastRenderedPageBreak/>
        <w:t>stärka sina kunskaper i målspråket, sin språkkänsla och sin förmåga att tillämpa språkkunskaper också över språkgränserna</w:t>
      </w:r>
    </w:p>
    <w:p w:rsidR="00680523" w:rsidRPr="00202A49" w:rsidRDefault="00680523" w:rsidP="00680523">
      <w:pPr>
        <w:widowControl/>
        <w:numPr>
          <w:ilvl w:val="0"/>
          <w:numId w:val="29"/>
        </w:numPr>
        <w:adjustRightInd/>
        <w:spacing w:line="240" w:lineRule="auto"/>
        <w:ind w:left="1664"/>
        <w:contextualSpacing/>
        <w:textAlignment w:val="auto"/>
        <w:rPr>
          <w:rFonts w:eastAsia="Calibri"/>
        </w:rPr>
      </w:pPr>
      <w:r w:rsidRPr="00202A49">
        <w:t>utvecklas som en målinriktad språkinlärare och kunna tillämpa strategier för språklärande</w:t>
      </w:r>
    </w:p>
    <w:p w:rsidR="00680523" w:rsidRPr="00202A49" w:rsidRDefault="00680523" w:rsidP="00680523">
      <w:pPr>
        <w:widowControl/>
        <w:numPr>
          <w:ilvl w:val="0"/>
          <w:numId w:val="29"/>
        </w:numPr>
        <w:adjustRightInd/>
        <w:spacing w:line="240" w:lineRule="auto"/>
        <w:ind w:left="1664"/>
        <w:contextualSpacing/>
        <w:textAlignment w:val="auto"/>
        <w:rPr>
          <w:rFonts w:eastAsia="Calibri"/>
        </w:rPr>
      </w:pPr>
      <w:r w:rsidRPr="00202A49">
        <w:t>förstå betydelsen av mångsidiga språkkunskaper och vilka möjligheter de ger</w:t>
      </w:r>
    </w:p>
    <w:p w:rsidR="00680523" w:rsidRPr="00202A49" w:rsidRDefault="00680523" w:rsidP="00680523">
      <w:pPr>
        <w:widowControl/>
        <w:numPr>
          <w:ilvl w:val="0"/>
          <w:numId w:val="29"/>
        </w:numPr>
        <w:adjustRightInd/>
        <w:spacing w:line="240" w:lineRule="auto"/>
        <w:ind w:left="1664"/>
        <w:contextualSpacing/>
        <w:textAlignment w:val="auto"/>
        <w:rPr>
          <w:rFonts w:eastAsia="Calibri"/>
        </w:rPr>
      </w:pPr>
      <w:r w:rsidRPr="00202A49">
        <w:t>kunna utvärdera sina kunskaper och planera sina språkstudier med tanke på framtida behov, såsom fortsatta studier, arbetsli</w:t>
      </w:r>
      <w:r w:rsidR="00693485">
        <w:t xml:space="preserve">v och internationell verksamhet. </w:t>
      </w:r>
    </w:p>
    <w:p w:rsidR="00680523" w:rsidRPr="00202A49" w:rsidRDefault="00680523" w:rsidP="00680523">
      <w:pPr>
        <w:widowControl/>
        <w:adjustRightInd/>
        <w:spacing w:line="240" w:lineRule="auto"/>
        <w:ind w:left="1304"/>
        <w:contextualSpacing/>
        <w:textAlignment w:val="auto"/>
        <w:rPr>
          <w:rFonts w:eastAsia="Calibri"/>
        </w:rPr>
      </w:pPr>
    </w:p>
    <w:p w:rsidR="00680523" w:rsidRPr="00202A49" w:rsidRDefault="00680523" w:rsidP="00680523">
      <w:pPr>
        <w:widowControl/>
        <w:adjustRightInd/>
        <w:spacing w:line="240" w:lineRule="auto"/>
        <w:ind w:left="1304"/>
        <w:contextualSpacing/>
        <w:textAlignment w:val="auto"/>
        <w:rPr>
          <w:rFonts w:eastAsia="Calibri"/>
        </w:rPr>
      </w:pPr>
      <w:r w:rsidRPr="00202A49">
        <w:t>Målet är att den studerande i de olika språken eller lärokurserna når upp till nivåerna i nivåskalan för språkkunskap och språkutveckling (bilaga 1) enligt nedanstående tabell och kan ställa sin språkkunskap i relation till den kunskapsnivå som lärokursen har som mål. Den studerande ska ställa upp egna mål, utvärdera hur kunskaperna utvecklas och vidareutveckla dem.</w:t>
      </w:r>
    </w:p>
    <w:p w:rsidR="00680523" w:rsidRPr="00202A49" w:rsidRDefault="00680523" w:rsidP="00680523">
      <w:pPr>
        <w:widowControl/>
        <w:adjustRightInd/>
        <w:spacing w:line="240" w:lineRule="auto"/>
        <w:textAlignment w:val="auto"/>
        <w:rPr>
          <w:rFonts w:eastAsia="Calibri"/>
        </w:rPr>
      </w:pPr>
    </w:p>
    <w:tbl>
      <w:tblPr>
        <w:tblW w:w="4010" w:type="pct"/>
        <w:tblInd w:w="1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1785"/>
        <w:gridCol w:w="2171"/>
        <w:gridCol w:w="2076"/>
      </w:tblGrid>
      <w:tr w:rsidR="00680523" w:rsidRPr="00202A49" w:rsidTr="00161992">
        <w:tc>
          <w:tcPr>
            <w:tcW w:w="1080" w:type="pct"/>
            <w:shd w:val="clear" w:color="auto" w:fill="auto"/>
          </w:tcPr>
          <w:p w:rsidR="00680523" w:rsidRPr="00202A49" w:rsidRDefault="00680523" w:rsidP="00161992">
            <w:pPr>
              <w:widowControl/>
              <w:adjustRightInd/>
              <w:spacing w:line="240" w:lineRule="auto"/>
              <w:textAlignment w:val="auto"/>
              <w:rPr>
                <w:rFonts w:eastAsia="Calibri"/>
                <w:sz w:val="22"/>
                <w:szCs w:val="22"/>
              </w:rPr>
            </w:pPr>
            <w:r w:rsidRPr="00202A49">
              <w:rPr>
                <w:sz w:val="22"/>
              </w:rPr>
              <w:t>Språk och lärokurs</w:t>
            </w:r>
          </w:p>
        </w:tc>
        <w:tc>
          <w:tcPr>
            <w:tcW w:w="1160" w:type="pct"/>
            <w:shd w:val="clear" w:color="auto" w:fill="auto"/>
          </w:tcPr>
          <w:p w:rsidR="00680523" w:rsidRPr="00202A49" w:rsidRDefault="00680523" w:rsidP="00161992">
            <w:pPr>
              <w:widowControl/>
              <w:adjustRightInd/>
              <w:spacing w:line="240" w:lineRule="auto"/>
              <w:textAlignment w:val="auto"/>
              <w:rPr>
                <w:rFonts w:eastAsia="Calibri"/>
                <w:sz w:val="22"/>
                <w:szCs w:val="22"/>
              </w:rPr>
            </w:pPr>
            <w:r w:rsidRPr="00202A49">
              <w:rPr>
                <w:sz w:val="22"/>
              </w:rPr>
              <w:t>Förmåga att kommunicera</w:t>
            </w:r>
          </w:p>
        </w:tc>
        <w:tc>
          <w:tcPr>
            <w:tcW w:w="1411" w:type="pct"/>
            <w:shd w:val="clear" w:color="auto" w:fill="auto"/>
          </w:tcPr>
          <w:p w:rsidR="00680523" w:rsidRPr="00202A49" w:rsidRDefault="00680523" w:rsidP="00161992">
            <w:pPr>
              <w:widowControl/>
              <w:adjustRightInd/>
              <w:spacing w:line="240" w:lineRule="auto"/>
              <w:textAlignment w:val="auto"/>
              <w:rPr>
                <w:rFonts w:eastAsia="Calibri"/>
                <w:sz w:val="22"/>
                <w:szCs w:val="22"/>
              </w:rPr>
            </w:pPr>
            <w:r w:rsidRPr="00202A49">
              <w:rPr>
                <w:sz w:val="22"/>
              </w:rPr>
              <w:t xml:space="preserve">Förmåga att tolka texter </w:t>
            </w:r>
          </w:p>
        </w:tc>
        <w:tc>
          <w:tcPr>
            <w:tcW w:w="1349" w:type="pct"/>
            <w:shd w:val="clear" w:color="auto" w:fill="auto"/>
          </w:tcPr>
          <w:p w:rsidR="00680523" w:rsidRPr="00202A49" w:rsidRDefault="00680523" w:rsidP="00161992">
            <w:pPr>
              <w:widowControl/>
              <w:adjustRightInd/>
              <w:spacing w:line="240" w:lineRule="auto"/>
              <w:textAlignment w:val="auto"/>
              <w:rPr>
                <w:rFonts w:eastAsia="Calibri"/>
                <w:sz w:val="22"/>
                <w:szCs w:val="22"/>
              </w:rPr>
            </w:pPr>
            <w:r w:rsidRPr="00202A49">
              <w:rPr>
                <w:sz w:val="22"/>
              </w:rPr>
              <w:t>Förmåga att producera texter</w:t>
            </w:r>
          </w:p>
        </w:tc>
      </w:tr>
      <w:tr w:rsidR="00680523" w:rsidRPr="00202A49" w:rsidTr="00161992">
        <w:tc>
          <w:tcPr>
            <w:tcW w:w="1080" w:type="pct"/>
            <w:shd w:val="clear" w:color="auto" w:fill="auto"/>
          </w:tcPr>
          <w:p w:rsidR="00680523" w:rsidRPr="00202A49" w:rsidRDefault="00680523" w:rsidP="00161992">
            <w:pPr>
              <w:widowControl/>
              <w:adjustRightInd/>
              <w:spacing w:line="240" w:lineRule="auto"/>
              <w:textAlignment w:val="auto"/>
              <w:rPr>
                <w:rFonts w:eastAsia="Calibri"/>
                <w:sz w:val="22"/>
                <w:szCs w:val="22"/>
              </w:rPr>
            </w:pPr>
            <w:r w:rsidRPr="00202A49">
              <w:rPr>
                <w:sz w:val="22"/>
              </w:rPr>
              <w:t>Engelska A</w:t>
            </w:r>
          </w:p>
        </w:tc>
        <w:tc>
          <w:tcPr>
            <w:tcW w:w="1160" w:type="pct"/>
            <w:shd w:val="clear" w:color="auto" w:fill="auto"/>
          </w:tcPr>
          <w:p w:rsidR="00680523" w:rsidRPr="00202A49" w:rsidRDefault="00680523" w:rsidP="00161992">
            <w:pPr>
              <w:widowControl/>
              <w:adjustRightInd/>
              <w:spacing w:line="240" w:lineRule="auto"/>
              <w:textAlignment w:val="auto"/>
              <w:rPr>
                <w:rFonts w:eastAsia="Calibri"/>
                <w:sz w:val="22"/>
                <w:szCs w:val="22"/>
              </w:rPr>
            </w:pPr>
            <w:r w:rsidRPr="00202A49">
              <w:rPr>
                <w:sz w:val="22"/>
              </w:rPr>
              <w:t>B2.1</w:t>
            </w:r>
          </w:p>
        </w:tc>
        <w:tc>
          <w:tcPr>
            <w:tcW w:w="1411" w:type="pct"/>
            <w:shd w:val="clear" w:color="auto" w:fill="auto"/>
          </w:tcPr>
          <w:p w:rsidR="00680523" w:rsidRPr="00202A49" w:rsidRDefault="00680523" w:rsidP="00161992">
            <w:pPr>
              <w:widowControl/>
              <w:adjustRightInd/>
              <w:spacing w:line="240" w:lineRule="auto"/>
              <w:textAlignment w:val="auto"/>
              <w:rPr>
                <w:rFonts w:eastAsia="Calibri"/>
                <w:sz w:val="22"/>
                <w:szCs w:val="22"/>
              </w:rPr>
            </w:pPr>
            <w:r w:rsidRPr="00202A49">
              <w:rPr>
                <w:sz w:val="22"/>
              </w:rPr>
              <w:t>B2.1</w:t>
            </w:r>
          </w:p>
        </w:tc>
        <w:tc>
          <w:tcPr>
            <w:tcW w:w="1349" w:type="pct"/>
            <w:shd w:val="clear" w:color="auto" w:fill="auto"/>
          </w:tcPr>
          <w:p w:rsidR="00680523" w:rsidRPr="00202A49" w:rsidRDefault="00680523" w:rsidP="00161992">
            <w:pPr>
              <w:widowControl/>
              <w:adjustRightInd/>
              <w:spacing w:line="240" w:lineRule="auto"/>
              <w:textAlignment w:val="auto"/>
              <w:rPr>
                <w:rFonts w:eastAsia="Calibri"/>
                <w:sz w:val="22"/>
                <w:szCs w:val="22"/>
              </w:rPr>
            </w:pPr>
            <w:r w:rsidRPr="00202A49">
              <w:rPr>
                <w:sz w:val="22"/>
              </w:rPr>
              <w:t>B2.1</w:t>
            </w:r>
          </w:p>
        </w:tc>
      </w:tr>
      <w:tr w:rsidR="00680523" w:rsidRPr="00202A49" w:rsidTr="00161992">
        <w:tc>
          <w:tcPr>
            <w:tcW w:w="1080" w:type="pct"/>
            <w:shd w:val="clear" w:color="auto" w:fill="auto"/>
          </w:tcPr>
          <w:p w:rsidR="00680523" w:rsidRPr="00202A49" w:rsidRDefault="00680523" w:rsidP="00161992">
            <w:pPr>
              <w:widowControl/>
              <w:adjustRightInd/>
              <w:spacing w:line="240" w:lineRule="auto"/>
              <w:textAlignment w:val="auto"/>
              <w:rPr>
                <w:rFonts w:eastAsia="Calibri"/>
                <w:sz w:val="22"/>
                <w:szCs w:val="22"/>
              </w:rPr>
            </w:pPr>
            <w:r w:rsidRPr="00202A49">
              <w:rPr>
                <w:sz w:val="22"/>
              </w:rPr>
              <w:t>Övriga språk A</w:t>
            </w:r>
          </w:p>
        </w:tc>
        <w:tc>
          <w:tcPr>
            <w:tcW w:w="1160" w:type="pct"/>
            <w:shd w:val="clear" w:color="auto" w:fill="auto"/>
          </w:tcPr>
          <w:p w:rsidR="00680523" w:rsidRPr="00202A49" w:rsidRDefault="00680523" w:rsidP="00161992">
            <w:pPr>
              <w:widowControl/>
              <w:adjustRightInd/>
              <w:spacing w:line="240" w:lineRule="auto"/>
              <w:textAlignment w:val="auto"/>
              <w:rPr>
                <w:rFonts w:eastAsia="Calibri"/>
                <w:sz w:val="22"/>
                <w:szCs w:val="22"/>
              </w:rPr>
            </w:pPr>
            <w:r w:rsidRPr="00202A49">
              <w:rPr>
                <w:sz w:val="22"/>
              </w:rPr>
              <w:t>B1.2</w:t>
            </w:r>
          </w:p>
        </w:tc>
        <w:tc>
          <w:tcPr>
            <w:tcW w:w="1411" w:type="pct"/>
            <w:shd w:val="clear" w:color="auto" w:fill="auto"/>
          </w:tcPr>
          <w:p w:rsidR="00680523" w:rsidRPr="00202A49" w:rsidRDefault="00680523" w:rsidP="00161992">
            <w:pPr>
              <w:widowControl/>
              <w:adjustRightInd/>
              <w:spacing w:line="240" w:lineRule="auto"/>
              <w:textAlignment w:val="auto"/>
              <w:rPr>
                <w:rFonts w:eastAsia="Calibri"/>
                <w:sz w:val="22"/>
                <w:szCs w:val="22"/>
              </w:rPr>
            </w:pPr>
            <w:r w:rsidRPr="00202A49">
              <w:rPr>
                <w:sz w:val="22"/>
              </w:rPr>
              <w:t>B1.2</w:t>
            </w:r>
          </w:p>
        </w:tc>
        <w:tc>
          <w:tcPr>
            <w:tcW w:w="1349" w:type="pct"/>
            <w:shd w:val="clear" w:color="auto" w:fill="auto"/>
          </w:tcPr>
          <w:p w:rsidR="00680523" w:rsidRPr="00202A49" w:rsidRDefault="00680523" w:rsidP="00161992">
            <w:pPr>
              <w:widowControl/>
              <w:adjustRightInd/>
              <w:spacing w:line="240" w:lineRule="auto"/>
              <w:textAlignment w:val="auto"/>
              <w:rPr>
                <w:rFonts w:eastAsia="Calibri"/>
                <w:sz w:val="22"/>
                <w:szCs w:val="22"/>
              </w:rPr>
            </w:pPr>
            <w:r w:rsidRPr="00202A49">
              <w:rPr>
                <w:sz w:val="22"/>
              </w:rPr>
              <w:t>B1.2</w:t>
            </w:r>
          </w:p>
        </w:tc>
      </w:tr>
      <w:tr w:rsidR="00680523" w:rsidRPr="00202A49" w:rsidTr="00161992">
        <w:tc>
          <w:tcPr>
            <w:tcW w:w="1080" w:type="pct"/>
            <w:shd w:val="clear" w:color="auto" w:fill="auto"/>
          </w:tcPr>
          <w:p w:rsidR="00680523" w:rsidRPr="00202A49" w:rsidRDefault="00680523" w:rsidP="00161992">
            <w:pPr>
              <w:widowControl/>
              <w:adjustRightInd/>
              <w:spacing w:line="240" w:lineRule="auto"/>
              <w:textAlignment w:val="auto"/>
              <w:rPr>
                <w:rFonts w:eastAsia="Calibri"/>
                <w:sz w:val="22"/>
                <w:szCs w:val="22"/>
              </w:rPr>
            </w:pPr>
            <w:r w:rsidRPr="00202A49">
              <w:rPr>
                <w:sz w:val="22"/>
              </w:rPr>
              <w:t>Engelska B1</w:t>
            </w:r>
          </w:p>
        </w:tc>
        <w:tc>
          <w:tcPr>
            <w:tcW w:w="1160" w:type="pct"/>
            <w:shd w:val="clear" w:color="auto" w:fill="auto"/>
          </w:tcPr>
          <w:p w:rsidR="00680523" w:rsidRPr="00202A49" w:rsidRDefault="00680523" w:rsidP="00161992">
            <w:pPr>
              <w:widowControl/>
              <w:adjustRightInd/>
              <w:spacing w:line="240" w:lineRule="auto"/>
              <w:textAlignment w:val="auto"/>
              <w:rPr>
                <w:rFonts w:eastAsia="Calibri"/>
                <w:sz w:val="22"/>
                <w:szCs w:val="22"/>
              </w:rPr>
            </w:pPr>
            <w:r w:rsidRPr="00202A49">
              <w:rPr>
                <w:sz w:val="22"/>
              </w:rPr>
              <w:t>B1.2</w:t>
            </w:r>
          </w:p>
        </w:tc>
        <w:tc>
          <w:tcPr>
            <w:tcW w:w="1411" w:type="pct"/>
            <w:shd w:val="clear" w:color="auto" w:fill="auto"/>
          </w:tcPr>
          <w:p w:rsidR="00680523" w:rsidRPr="00202A49" w:rsidRDefault="00680523" w:rsidP="00161992">
            <w:pPr>
              <w:widowControl/>
              <w:adjustRightInd/>
              <w:spacing w:line="240" w:lineRule="auto"/>
              <w:textAlignment w:val="auto"/>
              <w:rPr>
                <w:rFonts w:eastAsia="Calibri"/>
                <w:sz w:val="22"/>
                <w:szCs w:val="22"/>
              </w:rPr>
            </w:pPr>
            <w:r w:rsidRPr="00202A49">
              <w:rPr>
                <w:sz w:val="22"/>
              </w:rPr>
              <w:t>B1.2</w:t>
            </w:r>
          </w:p>
        </w:tc>
        <w:tc>
          <w:tcPr>
            <w:tcW w:w="1349" w:type="pct"/>
            <w:shd w:val="clear" w:color="auto" w:fill="auto"/>
          </w:tcPr>
          <w:p w:rsidR="00680523" w:rsidRPr="00202A49" w:rsidRDefault="00680523" w:rsidP="00161992">
            <w:pPr>
              <w:widowControl/>
              <w:adjustRightInd/>
              <w:spacing w:line="240" w:lineRule="auto"/>
              <w:textAlignment w:val="auto"/>
              <w:rPr>
                <w:rFonts w:eastAsia="Calibri"/>
                <w:sz w:val="22"/>
                <w:szCs w:val="22"/>
              </w:rPr>
            </w:pPr>
            <w:r w:rsidRPr="00202A49">
              <w:rPr>
                <w:sz w:val="22"/>
              </w:rPr>
              <w:t>B1.2</w:t>
            </w:r>
          </w:p>
        </w:tc>
      </w:tr>
      <w:tr w:rsidR="00680523" w:rsidRPr="00202A49" w:rsidTr="00161992">
        <w:tc>
          <w:tcPr>
            <w:tcW w:w="1080" w:type="pct"/>
            <w:tcBorders>
              <w:top w:val="single" w:sz="4" w:space="0" w:color="auto"/>
              <w:left w:val="single" w:sz="4" w:space="0" w:color="auto"/>
              <w:bottom w:val="single" w:sz="4" w:space="0" w:color="auto"/>
              <w:right w:val="single" w:sz="4" w:space="0" w:color="auto"/>
            </w:tcBorders>
            <w:shd w:val="clear" w:color="auto" w:fill="auto"/>
          </w:tcPr>
          <w:p w:rsidR="00680523" w:rsidRPr="00202A49" w:rsidRDefault="00680523" w:rsidP="00161992">
            <w:pPr>
              <w:widowControl/>
              <w:adjustRightInd/>
              <w:spacing w:line="240" w:lineRule="auto"/>
              <w:textAlignment w:val="auto"/>
              <w:rPr>
                <w:rFonts w:eastAsia="Calibri"/>
                <w:sz w:val="22"/>
                <w:szCs w:val="22"/>
              </w:rPr>
            </w:pPr>
            <w:r w:rsidRPr="00202A49">
              <w:rPr>
                <w:sz w:val="22"/>
              </w:rPr>
              <w:t>Övriga språk B1</w:t>
            </w:r>
          </w:p>
        </w:tc>
        <w:tc>
          <w:tcPr>
            <w:tcW w:w="1160" w:type="pct"/>
            <w:tcBorders>
              <w:top w:val="single" w:sz="4" w:space="0" w:color="auto"/>
              <w:left w:val="single" w:sz="4" w:space="0" w:color="auto"/>
              <w:bottom w:val="single" w:sz="4" w:space="0" w:color="auto"/>
              <w:right w:val="single" w:sz="4" w:space="0" w:color="auto"/>
            </w:tcBorders>
            <w:shd w:val="clear" w:color="auto" w:fill="auto"/>
          </w:tcPr>
          <w:p w:rsidR="00680523" w:rsidRPr="00202A49" w:rsidRDefault="00680523" w:rsidP="00161992">
            <w:pPr>
              <w:widowControl/>
              <w:adjustRightInd/>
              <w:spacing w:line="240" w:lineRule="auto"/>
              <w:textAlignment w:val="auto"/>
              <w:rPr>
                <w:rFonts w:eastAsia="Calibri"/>
                <w:sz w:val="22"/>
                <w:szCs w:val="22"/>
              </w:rPr>
            </w:pPr>
            <w:r w:rsidRPr="00202A49">
              <w:rPr>
                <w:sz w:val="22"/>
              </w:rPr>
              <w:t>B1.1</w:t>
            </w:r>
          </w:p>
        </w:tc>
        <w:tc>
          <w:tcPr>
            <w:tcW w:w="1411" w:type="pct"/>
            <w:tcBorders>
              <w:top w:val="single" w:sz="4" w:space="0" w:color="auto"/>
              <w:left w:val="single" w:sz="4" w:space="0" w:color="auto"/>
              <w:bottom w:val="single" w:sz="4" w:space="0" w:color="auto"/>
              <w:right w:val="single" w:sz="4" w:space="0" w:color="auto"/>
            </w:tcBorders>
            <w:shd w:val="clear" w:color="auto" w:fill="auto"/>
          </w:tcPr>
          <w:p w:rsidR="00680523" w:rsidRPr="00202A49" w:rsidRDefault="00680523" w:rsidP="00161992">
            <w:pPr>
              <w:widowControl/>
              <w:adjustRightInd/>
              <w:spacing w:line="240" w:lineRule="auto"/>
              <w:textAlignment w:val="auto"/>
              <w:rPr>
                <w:rFonts w:eastAsia="Calibri"/>
                <w:sz w:val="22"/>
                <w:szCs w:val="22"/>
              </w:rPr>
            </w:pPr>
            <w:r w:rsidRPr="00202A49">
              <w:rPr>
                <w:sz w:val="22"/>
              </w:rPr>
              <w:t>B1.1</w:t>
            </w:r>
          </w:p>
        </w:tc>
        <w:tc>
          <w:tcPr>
            <w:tcW w:w="1349" w:type="pct"/>
            <w:tcBorders>
              <w:top w:val="single" w:sz="4" w:space="0" w:color="auto"/>
              <w:left w:val="single" w:sz="4" w:space="0" w:color="auto"/>
              <w:bottom w:val="single" w:sz="4" w:space="0" w:color="auto"/>
              <w:right w:val="single" w:sz="4" w:space="0" w:color="auto"/>
            </w:tcBorders>
            <w:shd w:val="clear" w:color="auto" w:fill="auto"/>
          </w:tcPr>
          <w:p w:rsidR="00680523" w:rsidRPr="00202A49" w:rsidRDefault="00680523" w:rsidP="00161992">
            <w:pPr>
              <w:widowControl/>
              <w:adjustRightInd/>
              <w:spacing w:line="240" w:lineRule="auto"/>
              <w:textAlignment w:val="auto"/>
              <w:rPr>
                <w:rFonts w:eastAsia="Calibri"/>
                <w:sz w:val="22"/>
                <w:szCs w:val="22"/>
              </w:rPr>
            </w:pPr>
            <w:r w:rsidRPr="00202A49">
              <w:rPr>
                <w:sz w:val="22"/>
              </w:rPr>
              <w:t>B1.1</w:t>
            </w:r>
          </w:p>
        </w:tc>
      </w:tr>
      <w:tr w:rsidR="00680523" w:rsidRPr="00202A49" w:rsidTr="00161992">
        <w:tc>
          <w:tcPr>
            <w:tcW w:w="1080" w:type="pct"/>
            <w:shd w:val="clear" w:color="auto" w:fill="auto"/>
          </w:tcPr>
          <w:p w:rsidR="00680523" w:rsidRPr="00202A49" w:rsidRDefault="00680523" w:rsidP="00161992">
            <w:pPr>
              <w:widowControl/>
              <w:adjustRightInd/>
              <w:spacing w:line="240" w:lineRule="auto"/>
              <w:textAlignment w:val="auto"/>
              <w:rPr>
                <w:rFonts w:eastAsia="Calibri"/>
                <w:sz w:val="22"/>
                <w:szCs w:val="22"/>
              </w:rPr>
            </w:pPr>
            <w:r w:rsidRPr="00202A49">
              <w:rPr>
                <w:sz w:val="22"/>
              </w:rPr>
              <w:t>Engelska B2</w:t>
            </w:r>
          </w:p>
        </w:tc>
        <w:tc>
          <w:tcPr>
            <w:tcW w:w="1160" w:type="pct"/>
            <w:shd w:val="clear" w:color="auto" w:fill="auto"/>
          </w:tcPr>
          <w:p w:rsidR="00680523" w:rsidRPr="00202A49" w:rsidRDefault="00680523" w:rsidP="00161992">
            <w:pPr>
              <w:widowControl/>
              <w:adjustRightInd/>
              <w:spacing w:line="240" w:lineRule="auto"/>
              <w:textAlignment w:val="auto"/>
              <w:rPr>
                <w:rFonts w:eastAsia="Calibri"/>
                <w:sz w:val="22"/>
                <w:szCs w:val="22"/>
              </w:rPr>
            </w:pPr>
            <w:r w:rsidRPr="00202A49">
              <w:rPr>
                <w:sz w:val="22"/>
              </w:rPr>
              <w:t>B1.1</w:t>
            </w:r>
          </w:p>
        </w:tc>
        <w:tc>
          <w:tcPr>
            <w:tcW w:w="1411" w:type="pct"/>
            <w:shd w:val="clear" w:color="auto" w:fill="auto"/>
          </w:tcPr>
          <w:p w:rsidR="00680523" w:rsidRPr="00202A49" w:rsidRDefault="00680523" w:rsidP="00161992">
            <w:pPr>
              <w:widowControl/>
              <w:adjustRightInd/>
              <w:spacing w:line="240" w:lineRule="auto"/>
              <w:textAlignment w:val="auto"/>
              <w:rPr>
                <w:rFonts w:eastAsia="Calibri"/>
                <w:sz w:val="22"/>
                <w:szCs w:val="22"/>
              </w:rPr>
            </w:pPr>
            <w:r w:rsidRPr="00202A49">
              <w:rPr>
                <w:sz w:val="22"/>
              </w:rPr>
              <w:t>B1.1</w:t>
            </w:r>
          </w:p>
        </w:tc>
        <w:tc>
          <w:tcPr>
            <w:tcW w:w="1349" w:type="pct"/>
            <w:shd w:val="clear" w:color="auto" w:fill="auto"/>
          </w:tcPr>
          <w:p w:rsidR="00680523" w:rsidRPr="00202A49" w:rsidRDefault="00680523" w:rsidP="00161992">
            <w:pPr>
              <w:widowControl/>
              <w:adjustRightInd/>
              <w:spacing w:line="240" w:lineRule="auto"/>
              <w:textAlignment w:val="auto"/>
              <w:rPr>
                <w:rFonts w:eastAsia="Calibri"/>
                <w:sz w:val="22"/>
                <w:szCs w:val="22"/>
              </w:rPr>
            </w:pPr>
            <w:r w:rsidRPr="00202A49">
              <w:rPr>
                <w:sz w:val="22"/>
              </w:rPr>
              <w:t>B1.1</w:t>
            </w:r>
          </w:p>
        </w:tc>
      </w:tr>
      <w:tr w:rsidR="00680523" w:rsidRPr="00202A49" w:rsidTr="00161992">
        <w:tc>
          <w:tcPr>
            <w:tcW w:w="1080" w:type="pct"/>
            <w:shd w:val="clear" w:color="auto" w:fill="auto"/>
          </w:tcPr>
          <w:p w:rsidR="00680523" w:rsidRPr="00202A49" w:rsidRDefault="00680523" w:rsidP="00161992">
            <w:pPr>
              <w:widowControl/>
              <w:adjustRightInd/>
              <w:spacing w:line="240" w:lineRule="auto"/>
              <w:textAlignment w:val="auto"/>
              <w:rPr>
                <w:rFonts w:eastAsia="Calibri"/>
                <w:sz w:val="22"/>
                <w:szCs w:val="22"/>
              </w:rPr>
            </w:pPr>
            <w:r w:rsidRPr="00202A49">
              <w:rPr>
                <w:sz w:val="22"/>
              </w:rPr>
              <w:t>Övriga språk B2</w:t>
            </w:r>
          </w:p>
        </w:tc>
        <w:tc>
          <w:tcPr>
            <w:tcW w:w="1160" w:type="pct"/>
            <w:shd w:val="clear" w:color="auto" w:fill="auto"/>
          </w:tcPr>
          <w:p w:rsidR="00680523" w:rsidRPr="00202A49" w:rsidRDefault="00680523" w:rsidP="00161992">
            <w:pPr>
              <w:widowControl/>
              <w:adjustRightInd/>
              <w:spacing w:line="240" w:lineRule="auto"/>
              <w:textAlignment w:val="auto"/>
              <w:rPr>
                <w:rFonts w:eastAsia="Calibri"/>
                <w:sz w:val="22"/>
                <w:szCs w:val="22"/>
              </w:rPr>
            </w:pPr>
            <w:r w:rsidRPr="00202A49">
              <w:rPr>
                <w:sz w:val="22"/>
              </w:rPr>
              <w:t>A2.2</w:t>
            </w:r>
          </w:p>
        </w:tc>
        <w:tc>
          <w:tcPr>
            <w:tcW w:w="1411" w:type="pct"/>
            <w:shd w:val="clear" w:color="auto" w:fill="auto"/>
          </w:tcPr>
          <w:p w:rsidR="00680523" w:rsidRPr="00202A49" w:rsidRDefault="00680523" w:rsidP="00161992">
            <w:pPr>
              <w:widowControl/>
              <w:adjustRightInd/>
              <w:spacing w:line="240" w:lineRule="auto"/>
              <w:textAlignment w:val="auto"/>
              <w:rPr>
                <w:rFonts w:eastAsia="Calibri"/>
                <w:sz w:val="22"/>
                <w:szCs w:val="22"/>
              </w:rPr>
            </w:pPr>
            <w:r w:rsidRPr="00202A49">
              <w:rPr>
                <w:sz w:val="22"/>
              </w:rPr>
              <w:t xml:space="preserve">A2.2 </w:t>
            </w:r>
          </w:p>
        </w:tc>
        <w:tc>
          <w:tcPr>
            <w:tcW w:w="1349" w:type="pct"/>
            <w:shd w:val="clear" w:color="auto" w:fill="auto"/>
          </w:tcPr>
          <w:p w:rsidR="00680523" w:rsidRPr="00202A49" w:rsidRDefault="00680523" w:rsidP="00161992">
            <w:pPr>
              <w:widowControl/>
              <w:adjustRightInd/>
              <w:spacing w:line="240" w:lineRule="auto"/>
              <w:textAlignment w:val="auto"/>
              <w:rPr>
                <w:rFonts w:eastAsia="Calibri"/>
                <w:sz w:val="22"/>
                <w:szCs w:val="22"/>
              </w:rPr>
            </w:pPr>
            <w:r w:rsidRPr="00202A49">
              <w:rPr>
                <w:sz w:val="22"/>
              </w:rPr>
              <w:t>A2.2</w:t>
            </w:r>
          </w:p>
        </w:tc>
      </w:tr>
      <w:tr w:rsidR="00680523" w:rsidRPr="00202A49" w:rsidTr="00161992">
        <w:tc>
          <w:tcPr>
            <w:tcW w:w="1080" w:type="pct"/>
            <w:shd w:val="clear" w:color="auto" w:fill="auto"/>
          </w:tcPr>
          <w:p w:rsidR="00680523" w:rsidRPr="00202A49" w:rsidRDefault="00680523" w:rsidP="00161992">
            <w:pPr>
              <w:widowControl/>
              <w:adjustRightInd/>
              <w:spacing w:line="240" w:lineRule="auto"/>
              <w:textAlignment w:val="auto"/>
              <w:rPr>
                <w:rFonts w:eastAsia="Calibri"/>
                <w:sz w:val="22"/>
                <w:szCs w:val="22"/>
              </w:rPr>
            </w:pPr>
            <w:r w:rsidRPr="00202A49">
              <w:rPr>
                <w:sz w:val="22"/>
              </w:rPr>
              <w:t>Engelska B3</w:t>
            </w:r>
          </w:p>
        </w:tc>
        <w:tc>
          <w:tcPr>
            <w:tcW w:w="1160" w:type="pct"/>
            <w:shd w:val="clear" w:color="auto" w:fill="auto"/>
          </w:tcPr>
          <w:p w:rsidR="00680523" w:rsidRPr="00202A49" w:rsidRDefault="00680523" w:rsidP="00161992">
            <w:pPr>
              <w:widowControl/>
              <w:adjustRightInd/>
              <w:spacing w:line="240" w:lineRule="auto"/>
              <w:textAlignment w:val="auto"/>
              <w:rPr>
                <w:rFonts w:eastAsia="Calibri"/>
                <w:sz w:val="22"/>
                <w:szCs w:val="22"/>
              </w:rPr>
            </w:pPr>
            <w:r w:rsidRPr="00202A49">
              <w:rPr>
                <w:sz w:val="22"/>
              </w:rPr>
              <w:t>B1.1</w:t>
            </w:r>
          </w:p>
        </w:tc>
        <w:tc>
          <w:tcPr>
            <w:tcW w:w="1411" w:type="pct"/>
            <w:shd w:val="clear" w:color="auto" w:fill="auto"/>
          </w:tcPr>
          <w:p w:rsidR="00680523" w:rsidRPr="00202A49" w:rsidRDefault="00680523" w:rsidP="00161992">
            <w:pPr>
              <w:widowControl/>
              <w:adjustRightInd/>
              <w:spacing w:line="240" w:lineRule="auto"/>
              <w:textAlignment w:val="auto"/>
              <w:rPr>
                <w:rFonts w:eastAsia="Calibri"/>
                <w:sz w:val="22"/>
                <w:szCs w:val="22"/>
              </w:rPr>
            </w:pPr>
            <w:r w:rsidRPr="00202A49">
              <w:rPr>
                <w:sz w:val="22"/>
              </w:rPr>
              <w:t>B1.1</w:t>
            </w:r>
          </w:p>
        </w:tc>
        <w:tc>
          <w:tcPr>
            <w:tcW w:w="1349" w:type="pct"/>
            <w:shd w:val="clear" w:color="auto" w:fill="auto"/>
          </w:tcPr>
          <w:p w:rsidR="00680523" w:rsidRPr="00202A49" w:rsidRDefault="00680523" w:rsidP="00161992">
            <w:pPr>
              <w:widowControl/>
              <w:adjustRightInd/>
              <w:spacing w:line="240" w:lineRule="auto"/>
              <w:textAlignment w:val="auto"/>
              <w:rPr>
                <w:rFonts w:eastAsia="Calibri"/>
                <w:sz w:val="22"/>
                <w:szCs w:val="22"/>
              </w:rPr>
            </w:pPr>
            <w:r w:rsidRPr="00202A49">
              <w:rPr>
                <w:sz w:val="22"/>
              </w:rPr>
              <w:t>A2.2</w:t>
            </w:r>
          </w:p>
        </w:tc>
      </w:tr>
      <w:tr w:rsidR="00680523" w:rsidRPr="00202A49" w:rsidTr="00161992">
        <w:tc>
          <w:tcPr>
            <w:tcW w:w="1080" w:type="pct"/>
            <w:shd w:val="clear" w:color="auto" w:fill="auto"/>
          </w:tcPr>
          <w:p w:rsidR="00680523" w:rsidRPr="00202A49" w:rsidRDefault="00680523" w:rsidP="00161992">
            <w:pPr>
              <w:widowControl/>
              <w:adjustRightInd/>
              <w:spacing w:line="240" w:lineRule="auto"/>
              <w:textAlignment w:val="auto"/>
              <w:rPr>
                <w:rFonts w:eastAsia="Calibri"/>
                <w:sz w:val="22"/>
                <w:szCs w:val="22"/>
              </w:rPr>
            </w:pPr>
            <w:r w:rsidRPr="00202A49">
              <w:rPr>
                <w:sz w:val="22"/>
              </w:rPr>
              <w:t>Asiatiska och afrikanska språk</w:t>
            </w:r>
            <w:r w:rsidR="00987E2F" w:rsidRPr="00202A49">
              <w:rPr>
                <w:sz w:val="22"/>
              </w:rPr>
              <w:t xml:space="preserve"> B3</w:t>
            </w:r>
          </w:p>
        </w:tc>
        <w:tc>
          <w:tcPr>
            <w:tcW w:w="1160" w:type="pct"/>
            <w:shd w:val="clear" w:color="auto" w:fill="auto"/>
          </w:tcPr>
          <w:p w:rsidR="00680523" w:rsidRPr="00202A49" w:rsidRDefault="00680523" w:rsidP="00161992">
            <w:pPr>
              <w:widowControl/>
              <w:adjustRightInd/>
              <w:spacing w:line="240" w:lineRule="auto"/>
              <w:textAlignment w:val="auto"/>
              <w:rPr>
                <w:sz w:val="22"/>
              </w:rPr>
            </w:pPr>
            <w:r w:rsidRPr="00202A49">
              <w:rPr>
                <w:sz w:val="22"/>
              </w:rPr>
              <w:t>A2.1</w:t>
            </w:r>
          </w:p>
          <w:p w:rsidR="00987E2F" w:rsidRPr="00202A49" w:rsidRDefault="00987E2F" w:rsidP="00161992">
            <w:pPr>
              <w:widowControl/>
              <w:adjustRightInd/>
              <w:spacing w:line="240" w:lineRule="auto"/>
              <w:textAlignment w:val="auto"/>
              <w:rPr>
                <w:rFonts w:eastAsia="Calibri"/>
                <w:sz w:val="22"/>
                <w:szCs w:val="22"/>
              </w:rPr>
            </w:pPr>
          </w:p>
        </w:tc>
        <w:tc>
          <w:tcPr>
            <w:tcW w:w="1411" w:type="pct"/>
            <w:shd w:val="clear" w:color="auto" w:fill="auto"/>
          </w:tcPr>
          <w:p w:rsidR="00680523" w:rsidRPr="00202A49" w:rsidRDefault="00680523" w:rsidP="00161992">
            <w:pPr>
              <w:widowControl/>
              <w:adjustRightInd/>
              <w:spacing w:line="240" w:lineRule="auto"/>
              <w:textAlignment w:val="auto"/>
              <w:rPr>
                <w:rFonts w:eastAsia="Calibri"/>
                <w:sz w:val="22"/>
                <w:szCs w:val="22"/>
              </w:rPr>
            </w:pPr>
            <w:r w:rsidRPr="00202A49">
              <w:rPr>
                <w:sz w:val="22"/>
              </w:rPr>
              <w:t>A2.1 (talat språk)</w:t>
            </w:r>
          </w:p>
          <w:p w:rsidR="00680523" w:rsidRPr="00202A49" w:rsidRDefault="00680523" w:rsidP="00161992">
            <w:pPr>
              <w:widowControl/>
              <w:adjustRightInd/>
              <w:spacing w:line="240" w:lineRule="auto"/>
              <w:textAlignment w:val="auto"/>
              <w:rPr>
                <w:rFonts w:eastAsia="Calibri"/>
                <w:sz w:val="22"/>
                <w:szCs w:val="22"/>
              </w:rPr>
            </w:pPr>
            <w:r w:rsidRPr="00202A49">
              <w:rPr>
                <w:sz w:val="22"/>
              </w:rPr>
              <w:t>A1.3 (skriven text)</w:t>
            </w:r>
          </w:p>
        </w:tc>
        <w:tc>
          <w:tcPr>
            <w:tcW w:w="1349" w:type="pct"/>
            <w:shd w:val="clear" w:color="auto" w:fill="auto"/>
          </w:tcPr>
          <w:p w:rsidR="00680523" w:rsidRPr="00202A49" w:rsidRDefault="00680523" w:rsidP="00161992">
            <w:pPr>
              <w:widowControl/>
              <w:adjustRightInd/>
              <w:spacing w:line="240" w:lineRule="auto"/>
              <w:textAlignment w:val="auto"/>
              <w:rPr>
                <w:rFonts w:eastAsia="Calibri"/>
                <w:sz w:val="22"/>
                <w:szCs w:val="22"/>
              </w:rPr>
            </w:pPr>
            <w:r w:rsidRPr="00202A49">
              <w:rPr>
                <w:sz w:val="22"/>
              </w:rPr>
              <w:t>A2.1 (talat språk)</w:t>
            </w:r>
          </w:p>
          <w:p w:rsidR="00680523" w:rsidRPr="00202A49" w:rsidRDefault="00680523" w:rsidP="00161992">
            <w:pPr>
              <w:widowControl/>
              <w:adjustRightInd/>
              <w:spacing w:line="240" w:lineRule="auto"/>
              <w:textAlignment w:val="auto"/>
              <w:rPr>
                <w:rFonts w:eastAsia="Calibri"/>
                <w:sz w:val="22"/>
                <w:szCs w:val="22"/>
              </w:rPr>
            </w:pPr>
            <w:r w:rsidRPr="00202A49">
              <w:rPr>
                <w:sz w:val="22"/>
              </w:rPr>
              <w:t>A1.3 (skriven text)</w:t>
            </w:r>
          </w:p>
        </w:tc>
      </w:tr>
      <w:tr w:rsidR="00680523" w:rsidRPr="00202A49" w:rsidTr="00161992">
        <w:tc>
          <w:tcPr>
            <w:tcW w:w="1080" w:type="pct"/>
            <w:shd w:val="clear" w:color="auto" w:fill="auto"/>
          </w:tcPr>
          <w:p w:rsidR="00680523" w:rsidRPr="00202A49" w:rsidRDefault="00680523" w:rsidP="00161992">
            <w:pPr>
              <w:widowControl/>
              <w:adjustRightInd/>
              <w:spacing w:line="240" w:lineRule="auto"/>
              <w:textAlignment w:val="auto"/>
              <w:rPr>
                <w:rFonts w:eastAsia="Calibri"/>
                <w:sz w:val="22"/>
                <w:szCs w:val="22"/>
              </w:rPr>
            </w:pPr>
            <w:r w:rsidRPr="00202A49">
              <w:rPr>
                <w:sz w:val="22"/>
              </w:rPr>
              <w:t>Övriga språk B3</w:t>
            </w:r>
          </w:p>
        </w:tc>
        <w:tc>
          <w:tcPr>
            <w:tcW w:w="1160" w:type="pct"/>
            <w:shd w:val="clear" w:color="auto" w:fill="auto"/>
          </w:tcPr>
          <w:p w:rsidR="00680523" w:rsidRPr="00202A49" w:rsidRDefault="00680523" w:rsidP="00161992">
            <w:pPr>
              <w:widowControl/>
              <w:adjustRightInd/>
              <w:spacing w:line="240" w:lineRule="auto"/>
              <w:textAlignment w:val="auto"/>
              <w:rPr>
                <w:rFonts w:eastAsia="Calibri"/>
                <w:sz w:val="22"/>
                <w:szCs w:val="22"/>
              </w:rPr>
            </w:pPr>
            <w:r w:rsidRPr="00202A49">
              <w:rPr>
                <w:sz w:val="22"/>
              </w:rPr>
              <w:t>A2.1</w:t>
            </w:r>
          </w:p>
        </w:tc>
        <w:tc>
          <w:tcPr>
            <w:tcW w:w="1411" w:type="pct"/>
            <w:shd w:val="clear" w:color="auto" w:fill="auto"/>
          </w:tcPr>
          <w:p w:rsidR="00680523" w:rsidRPr="00202A49" w:rsidRDefault="00680523" w:rsidP="00161992">
            <w:pPr>
              <w:widowControl/>
              <w:adjustRightInd/>
              <w:spacing w:line="240" w:lineRule="auto"/>
              <w:textAlignment w:val="auto"/>
              <w:rPr>
                <w:rFonts w:eastAsia="Calibri"/>
                <w:sz w:val="22"/>
                <w:szCs w:val="22"/>
              </w:rPr>
            </w:pPr>
            <w:r w:rsidRPr="00202A49">
              <w:rPr>
                <w:sz w:val="22"/>
              </w:rPr>
              <w:t>A2.1</w:t>
            </w:r>
          </w:p>
        </w:tc>
        <w:tc>
          <w:tcPr>
            <w:tcW w:w="1349" w:type="pct"/>
            <w:shd w:val="clear" w:color="auto" w:fill="auto"/>
          </w:tcPr>
          <w:p w:rsidR="00680523" w:rsidRPr="00202A49" w:rsidRDefault="00680523" w:rsidP="00161992">
            <w:pPr>
              <w:widowControl/>
              <w:adjustRightInd/>
              <w:spacing w:line="240" w:lineRule="auto"/>
              <w:textAlignment w:val="auto"/>
              <w:rPr>
                <w:rFonts w:eastAsia="Calibri"/>
                <w:sz w:val="22"/>
                <w:szCs w:val="22"/>
              </w:rPr>
            </w:pPr>
            <w:r w:rsidRPr="00202A49">
              <w:rPr>
                <w:sz w:val="22"/>
              </w:rPr>
              <w:t xml:space="preserve">A2.1 </w:t>
            </w:r>
          </w:p>
        </w:tc>
      </w:tr>
    </w:tbl>
    <w:p w:rsidR="00680523" w:rsidRPr="00202A49" w:rsidRDefault="00680523" w:rsidP="00680523">
      <w:pPr>
        <w:widowControl/>
        <w:adjustRightInd/>
        <w:spacing w:line="240" w:lineRule="auto"/>
        <w:textAlignment w:val="auto"/>
        <w:rPr>
          <w:rFonts w:eastAsia="Calibri"/>
        </w:rPr>
      </w:pPr>
    </w:p>
    <w:p w:rsidR="00680523" w:rsidRDefault="00680523" w:rsidP="00680523">
      <w:pPr>
        <w:widowControl/>
        <w:autoSpaceDE w:val="0"/>
        <w:autoSpaceDN w:val="0"/>
        <w:spacing w:line="240" w:lineRule="auto"/>
        <w:textAlignment w:val="auto"/>
        <w:rPr>
          <w:rFonts w:eastAsia="Calibri"/>
          <w:b/>
          <w:bCs/>
        </w:rPr>
      </w:pPr>
    </w:p>
    <w:p w:rsidR="00680523" w:rsidRPr="00202A49" w:rsidRDefault="00680523" w:rsidP="00680523">
      <w:pPr>
        <w:widowControl/>
        <w:autoSpaceDE w:val="0"/>
        <w:autoSpaceDN w:val="0"/>
        <w:spacing w:line="240" w:lineRule="auto"/>
        <w:ind w:left="1304"/>
        <w:textAlignment w:val="auto"/>
        <w:rPr>
          <w:rFonts w:eastAsia="Calibri"/>
        </w:rPr>
      </w:pPr>
      <w:r w:rsidRPr="00202A49">
        <w:rPr>
          <w:b/>
        </w:rPr>
        <w:t xml:space="preserve">Bedömning </w:t>
      </w:r>
    </w:p>
    <w:p w:rsidR="00680523" w:rsidRPr="00202A49" w:rsidRDefault="00680523" w:rsidP="00680523">
      <w:pPr>
        <w:widowControl/>
        <w:autoSpaceDE w:val="0"/>
        <w:autoSpaceDN w:val="0"/>
        <w:spacing w:line="240" w:lineRule="auto"/>
        <w:ind w:left="1304"/>
        <w:textAlignment w:val="auto"/>
        <w:rPr>
          <w:rFonts w:eastAsia="Calibri"/>
        </w:rPr>
      </w:pPr>
    </w:p>
    <w:p w:rsidR="00680523" w:rsidRPr="00202A49" w:rsidRDefault="00680523" w:rsidP="00680523">
      <w:pPr>
        <w:widowControl/>
        <w:autoSpaceDE w:val="0"/>
        <w:autoSpaceDN w:val="0"/>
        <w:spacing w:line="240" w:lineRule="auto"/>
        <w:ind w:left="1304"/>
        <w:textAlignment w:val="auto"/>
        <w:rPr>
          <w:rFonts w:eastAsia="Calibri"/>
        </w:rPr>
      </w:pPr>
      <w:r w:rsidRPr="00202A49">
        <w:t xml:space="preserve">Bedömningen i främmande språk ska basera sig på de gemensamma målen för främmande språk och de specifika målen för varje språk och lärokurs. De kursspecifika målen, liksom de nära sammanknutna gemensamma målen och de lärokursspecifika målen ska beaktas i varje kurs. I alla kurser ska den studerande ges mångsidig respons på sina framsteg i de olika faserna av lärprocessen. Den studerande ska få respons på sin progression inom språkets olika delområden och i fråga om övriga mål för språkinlärningen, såsom färdigheter för språkstudier och förmåga att fungera i miljöer där målspråket används. Den studerande ska handledas i självvärdering och kamratvärdering. Portföljarbete kan användas i alla kurser, också i ämnesintegrerade studier. </w:t>
      </w:r>
    </w:p>
    <w:p w:rsidR="00680523" w:rsidRPr="00202A49" w:rsidRDefault="00680523" w:rsidP="00680523">
      <w:pPr>
        <w:widowControl/>
        <w:autoSpaceDE w:val="0"/>
        <w:autoSpaceDN w:val="0"/>
        <w:spacing w:line="240" w:lineRule="auto"/>
        <w:ind w:left="1304"/>
        <w:textAlignment w:val="auto"/>
        <w:rPr>
          <w:rFonts w:eastAsia="Calibri"/>
        </w:rPr>
      </w:pPr>
    </w:p>
    <w:p w:rsidR="00680523" w:rsidRPr="00202A49" w:rsidRDefault="00680523" w:rsidP="00680523">
      <w:pPr>
        <w:widowControl/>
        <w:autoSpaceDE w:val="0"/>
        <w:autoSpaceDN w:val="0"/>
        <w:spacing w:line="240" w:lineRule="auto"/>
        <w:ind w:left="1304"/>
        <w:textAlignment w:val="auto"/>
        <w:rPr>
          <w:rFonts w:eastAsia="Calibri"/>
        </w:rPr>
      </w:pPr>
      <w:r w:rsidRPr="00202A49">
        <w:t xml:space="preserve">Nivåskalan för språkkunskap och språkutveckling som grundar sig på den gemensamma europeiska referensramen ska i tillämpliga delar användas som stöd för bedömningen och som verktyg för läraren och för den studerandes självvärdering och för kamratvärdering. I början av studierna ska responsen fokusera på den studerandes förmåga att utveckla sina </w:t>
      </w:r>
      <w:proofErr w:type="spellStart"/>
      <w:r w:rsidRPr="00202A49">
        <w:t>lärstrategier</w:t>
      </w:r>
      <w:proofErr w:type="spellEnd"/>
      <w:r w:rsidRPr="00202A49">
        <w:t xml:space="preserve"> för språkstudier. Under studiernas gång kan nivåskalan för språkkunskap och språkutveckling i tilltagande grad användas för att </w:t>
      </w:r>
      <w:r w:rsidRPr="00202A49">
        <w:lastRenderedPageBreak/>
        <w:t xml:space="preserve">fastställa nivån på den studerandes kommunikativa färdigheter samt förmåga att tolka och producera texter. </w:t>
      </w:r>
    </w:p>
    <w:p w:rsidR="00680523" w:rsidRPr="00202A49" w:rsidRDefault="00680523" w:rsidP="00680523">
      <w:pPr>
        <w:widowControl/>
        <w:autoSpaceDE w:val="0"/>
        <w:autoSpaceDN w:val="0"/>
        <w:spacing w:line="240" w:lineRule="auto"/>
        <w:ind w:left="1304"/>
        <w:textAlignment w:val="auto"/>
        <w:rPr>
          <w:rFonts w:eastAsia="Calibri"/>
        </w:rPr>
      </w:pPr>
    </w:p>
    <w:p w:rsidR="008217C2" w:rsidRPr="00202A49" w:rsidRDefault="00680523" w:rsidP="009D1100">
      <w:pPr>
        <w:widowControl/>
        <w:autoSpaceDE w:val="0"/>
        <w:autoSpaceDN w:val="0"/>
        <w:spacing w:line="240" w:lineRule="auto"/>
        <w:ind w:left="1304"/>
        <w:textAlignment w:val="auto"/>
        <w:rPr>
          <w:rFonts w:eastAsia="Calibri"/>
        </w:rPr>
      </w:pPr>
      <w:r w:rsidRPr="00202A49">
        <w:t>Bedömningen av den fördjupade kursen 8 i A-lärokursen och den fördjupade kursen 6 i B1-lärokursen ska basera sig på vitsordet i det prov i muntlig språkfärdighet som utarbetas av Utbildningsstyrelsen och annat kunnande som den studerande visat under kursen. Kurserna bedöms med siffror enligt skalan 4–10. Också provet i muntlig språkfärdighet som ingår i kursen bedöms enligt skalan 4–10. Över provet i muntlig färdighet ges ett separat intyg som bilaga till avgångsbetyget från gymnasiet.</w:t>
      </w:r>
    </w:p>
    <w:p w:rsidR="008217C2" w:rsidRPr="00202A49" w:rsidRDefault="008217C2" w:rsidP="00680523">
      <w:pPr>
        <w:widowControl/>
        <w:autoSpaceDE w:val="0"/>
        <w:autoSpaceDN w:val="0"/>
        <w:spacing w:line="240" w:lineRule="auto"/>
        <w:ind w:left="1304"/>
        <w:textAlignment w:val="auto"/>
        <w:rPr>
          <w:i/>
        </w:rPr>
      </w:pPr>
    </w:p>
    <w:p w:rsidR="00680523" w:rsidRPr="00202A49" w:rsidRDefault="00680523" w:rsidP="00680523">
      <w:pPr>
        <w:widowControl/>
        <w:autoSpaceDE w:val="0"/>
        <w:autoSpaceDN w:val="0"/>
        <w:spacing w:line="240" w:lineRule="auto"/>
        <w:ind w:left="1304"/>
        <w:textAlignment w:val="auto"/>
        <w:rPr>
          <w:rFonts w:eastAsia="Calibri"/>
          <w:i/>
        </w:rPr>
      </w:pPr>
      <w:r w:rsidRPr="00202A49">
        <w:rPr>
          <w:i/>
        </w:rPr>
        <w:t>Byte av lärokurs</w:t>
      </w:r>
    </w:p>
    <w:p w:rsidR="00680523" w:rsidRPr="00202A49" w:rsidRDefault="00680523" w:rsidP="00680523">
      <w:pPr>
        <w:widowControl/>
        <w:autoSpaceDE w:val="0"/>
        <w:autoSpaceDN w:val="0"/>
        <w:spacing w:line="240" w:lineRule="auto"/>
        <w:ind w:left="1304"/>
        <w:textAlignment w:val="auto"/>
        <w:rPr>
          <w:rFonts w:eastAsia="Calibri"/>
        </w:rPr>
      </w:pPr>
    </w:p>
    <w:p w:rsidR="00680523" w:rsidRPr="00202A49" w:rsidRDefault="00680523" w:rsidP="00680523">
      <w:pPr>
        <w:autoSpaceDE w:val="0"/>
        <w:autoSpaceDN w:val="0"/>
        <w:spacing w:line="240" w:lineRule="auto"/>
        <w:ind w:left="1304"/>
      </w:pPr>
      <w:r w:rsidRPr="00202A49">
        <w:t>För den studerande är det ändamålsenligt att fortsätta studierna långsiktigt inom den lärokurs hen valt. Vid byte av lärokurs i ett främmande språk från lång lärokurs till kort räknas kurserna till godo</w:t>
      </w:r>
      <w:r w:rsidR="00251E5B" w:rsidRPr="00202A49">
        <w:t>, med undantag av latin,</w:t>
      </w:r>
      <w:r w:rsidRPr="00202A49">
        <w:t xml:space="preserve"> enligt följande:</w:t>
      </w:r>
    </w:p>
    <w:p w:rsidR="00680523" w:rsidRPr="00202A49" w:rsidRDefault="00680523" w:rsidP="00680523">
      <w:pPr>
        <w:widowControl/>
        <w:autoSpaceDE w:val="0"/>
        <w:autoSpaceDN w:val="0"/>
        <w:spacing w:line="240" w:lineRule="auto"/>
        <w:ind w:left="1304"/>
        <w:textAlignment w:val="auto"/>
        <w:rPr>
          <w:rFonts w:eastAsia="Calibri"/>
        </w:rPr>
      </w:pPr>
    </w:p>
    <w:p w:rsidR="00680523" w:rsidRPr="00202A49" w:rsidRDefault="00680523" w:rsidP="00680523">
      <w:pPr>
        <w:widowControl/>
        <w:autoSpaceDE w:val="0"/>
        <w:autoSpaceDN w:val="0"/>
        <w:spacing w:line="240" w:lineRule="auto"/>
        <w:ind w:left="1304"/>
        <w:textAlignment w:val="auto"/>
        <w:rPr>
          <w:rFonts w:eastAsia="Calibri"/>
        </w:rPr>
      </w:pPr>
    </w:p>
    <w:tbl>
      <w:tblPr>
        <w:tblW w:w="7194" w:type="dxa"/>
        <w:tblInd w:w="1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1229"/>
        <w:gridCol w:w="456"/>
        <w:gridCol w:w="1229"/>
        <w:gridCol w:w="456"/>
        <w:gridCol w:w="1229"/>
        <w:gridCol w:w="456"/>
        <w:gridCol w:w="1229"/>
      </w:tblGrid>
      <w:tr w:rsidR="00680523" w:rsidRPr="00202A49" w:rsidTr="00161992">
        <w:tc>
          <w:tcPr>
            <w:tcW w:w="910" w:type="dxa"/>
            <w:tcBorders>
              <w:bottom w:val="single" w:sz="4" w:space="0" w:color="auto"/>
            </w:tcBorders>
            <w:shd w:val="clear" w:color="auto" w:fill="auto"/>
          </w:tcPr>
          <w:p w:rsidR="00680523" w:rsidRPr="00202A49" w:rsidRDefault="00680523" w:rsidP="00161992">
            <w:pPr>
              <w:widowControl/>
              <w:autoSpaceDE w:val="0"/>
              <w:autoSpaceDN w:val="0"/>
              <w:adjustRightInd/>
              <w:spacing w:line="240" w:lineRule="auto"/>
              <w:textAlignment w:val="auto"/>
              <w:rPr>
                <w:rFonts w:eastAsia="Calibri"/>
                <w:szCs w:val="22"/>
                <w:lang w:eastAsia="en-US"/>
              </w:rPr>
            </w:pPr>
            <w:r w:rsidRPr="00202A49">
              <w:rPr>
                <w:rFonts w:eastAsia="Calibri"/>
                <w:szCs w:val="22"/>
                <w:lang w:eastAsia="en-US"/>
              </w:rPr>
              <w:t>Kurser</w:t>
            </w:r>
          </w:p>
        </w:tc>
        <w:tc>
          <w:tcPr>
            <w:tcW w:w="1685" w:type="dxa"/>
            <w:gridSpan w:val="2"/>
            <w:tcBorders>
              <w:bottom w:val="single" w:sz="4" w:space="0" w:color="auto"/>
            </w:tcBorders>
            <w:shd w:val="clear" w:color="auto" w:fill="auto"/>
          </w:tcPr>
          <w:p w:rsidR="00680523" w:rsidRPr="00202A49" w:rsidRDefault="00680523" w:rsidP="00161992">
            <w:pPr>
              <w:widowControl/>
              <w:autoSpaceDE w:val="0"/>
              <w:autoSpaceDN w:val="0"/>
              <w:adjustRightInd/>
              <w:spacing w:line="240" w:lineRule="auto"/>
              <w:textAlignment w:val="auto"/>
              <w:rPr>
                <w:rFonts w:eastAsia="Calibri"/>
                <w:szCs w:val="22"/>
                <w:lang w:eastAsia="en-US"/>
              </w:rPr>
            </w:pPr>
            <w:r w:rsidRPr="00202A49">
              <w:rPr>
                <w:rFonts w:eastAsia="Calibri"/>
                <w:szCs w:val="22"/>
                <w:lang w:eastAsia="en-US"/>
              </w:rPr>
              <w:t>A-lärokurs</w:t>
            </w:r>
          </w:p>
        </w:tc>
        <w:tc>
          <w:tcPr>
            <w:tcW w:w="1685" w:type="dxa"/>
            <w:gridSpan w:val="2"/>
            <w:tcBorders>
              <w:bottom w:val="single" w:sz="4" w:space="0" w:color="auto"/>
            </w:tcBorders>
            <w:shd w:val="clear" w:color="auto" w:fill="auto"/>
          </w:tcPr>
          <w:p w:rsidR="00680523" w:rsidRPr="00202A49" w:rsidRDefault="00680523" w:rsidP="00161992">
            <w:pPr>
              <w:widowControl/>
              <w:autoSpaceDE w:val="0"/>
              <w:autoSpaceDN w:val="0"/>
              <w:adjustRightInd/>
              <w:spacing w:line="240" w:lineRule="auto"/>
              <w:textAlignment w:val="auto"/>
              <w:rPr>
                <w:rFonts w:eastAsia="Calibri"/>
                <w:szCs w:val="22"/>
                <w:lang w:eastAsia="en-US"/>
              </w:rPr>
            </w:pPr>
            <w:r w:rsidRPr="00202A49">
              <w:rPr>
                <w:rFonts w:eastAsia="Calibri"/>
                <w:szCs w:val="22"/>
                <w:lang w:eastAsia="en-US"/>
              </w:rPr>
              <w:t>B1-lärokurs</w:t>
            </w:r>
          </w:p>
        </w:tc>
        <w:tc>
          <w:tcPr>
            <w:tcW w:w="1685" w:type="dxa"/>
            <w:gridSpan w:val="2"/>
            <w:tcBorders>
              <w:bottom w:val="single" w:sz="4" w:space="0" w:color="auto"/>
            </w:tcBorders>
            <w:shd w:val="clear" w:color="auto" w:fill="auto"/>
          </w:tcPr>
          <w:p w:rsidR="00680523" w:rsidRPr="00202A49" w:rsidRDefault="00680523" w:rsidP="00161992">
            <w:pPr>
              <w:widowControl/>
              <w:autoSpaceDE w:val="0"/>
              <w:autoSpaceDN w:val="0"/>
              <w:adjustRightInd/>
              <w:spacing w:line="240" w:lineRule="auto"/>
              <w:textAlignment w:val="auto"/>
              <w:rPr>
                <w:rFonts w:eastAsia="Calibri"/>
                <w:szCs w:val="22"/>
                <w:lang w:eastAsia="en-US"/>
              </w:rPr>
            </w:pPr>
            <w:r w:rsidRPr="00202A49">
              <w:rPr>
                <w:rFonts w:eastAsia="Calibri"/>
                <w:szCs w:val="22"/>
                <w:lang w:eastAsia="en-US"/>
              </w:rPr>
              <w:t>B2-lärokurs</w:t>
            </w:r>
          </w:p>
        </w:tc>
        <w:tc>
          <w:tcPr>
            <w:tcW w:w="1229" w:type="dxa"/>
            <w:tcBorders>
              <w:bottom w:val="single" w:sz="4" w:space="0" w:color="auto"/>
            </w:tcBorders>
            <w:shd w:val="clear" w:color="auto" w:fill="auto"/>
          </w:tcPr>
          <w:p w:rsidR="00680523" w:rsidRPr="00202A49" w:rsidRDefault="00680523" w:rsidP="00161992">
            <w:pPr>
              <w:widowControl/>
              <w:autoSpaceDE w:val="0"/>
              <w:autoSpaceDN w:val="0"/>
              <w:adjustRightInd/>
              <w:spacing w:line="240" w:lineRule="auto"/>
              <w:textAlignment w:val="auto"/>
              <w:rPr>
                <w:rFonts w:eastAsia="Calibri"/>
                <w:szCs w:val="22"/>
                <w:lang w:eastAsia="en-US"/>
              </w:rPr>
            </w:pPr>
            <w:r w:rsidRPr="00202A49">
              <w:rPr>
                <w:rFonts w:eastAsia="Calibri"/>
                <w:szCs w:val="22"/>
                <w:lang w:eastAsia="en-US"/>
              </w:rPr>
              <w:t>B3-lärokurs</w:t>
            </w:r>
          </w:p>
        </w:tc>
      </w:tr>
      <w:tr w:rsidR="00680523" w:rsidRPr="00202A49" w:rsidTr="00161992">
        <w:tc>
          <w:tcPr>
            <w:tcW w:w="910" w:type="dxa"/>
            <w:tcBorders>
              <w:bottom w:val="dotted" w:sz="4" w:space="0" w:color="auto"/>
            </w:tcBorders>
            <w:shd w:val="clear" w:color="auto" w:fill="auto"/>
          </w:tcPr>
          <w:p w:rsidR="00680523" w:rsidRPr="00202A49" w:rsidRDefault="00680523" w:rsidP="00161992">
            <w:pPr>
              <w:widowControl/>
              <w:autoSpaceDE w:val="0"/>
              <w:autoSpaceDN w:val="0"/>
              <w:adjustRightInd/>
              <w:spacing w:line="240" w:lineRule="auto"/>
              <w:textAlignment w:val="auto"/>
              <w:rPr>
                <w:rFonts w:eastAsia="Calibri"/>
                <w:szCs w:val="22"/>
                <w:lang w:eastAsia="en-US"/>
              </w:rPr>
            </w:pPr>
            <w:r w:rsidRPr="00202A49">
              <w:rPr>
                <w:rFonts w:eastAsia="Calibri"/>
                <w:szCs w:val="22"/>
                <w:lang w:eastAsia="en-US"/>
              </w:rPr>
              <w:t>Kurs</w:t>
            </w:r>
          </w:p>
        </w:tc>
        <w:tc>
          <w:tcPr>
            <w:tcW w:w="1229" w:type="dxa"/>
            <w:tcBorders>
              <w:bottom w:val="dotted" w:sz="4" w:space="0" w:color="auto"/>
            </w:tcBorders>
            <w:shd w:val="clear" w:color="auto" w:fill="auto"/>
          </w:tcPr>
          <w:p w:rsidR="00680523" w:rsidRPr="00202A49" w:rsidRDefault="00680523" w:rsidP="00161992">
            <w:pPr>
              <w:widowControl/>
              <w:autoSpaceDE w:val="0"/>
              <w:autoSpaceDN w:val="0"/>
              <w:adjustRightInd/>
              <w:spacing w:line="240" w:lineRule="auto"/>
              <w:jc w:val="center"/>
              <w:textAlignment w:val="auto"/>
              <w:rPr>
                <w:rFonts w:eastAsia="Calibri"/>
                <w:szCs w:val="22"/>
                <w:lang w:eastAsia="en-US"/>
              </w:rPr>
            </w:pPr>
            <w:r w:rsidRPr="00202A49">
              <w:rPr>
                <w:rFonts w:eastAsia="Calibri"/>
                <w:szCs w:val="22"/>
                <w:lang w:eastAsia="en-US"/>
              </w:rPr>
              <w:t>1</w:t>
            </w:r>
          </w:p>
        </w:tc>
        <w:tc>
          <w:tcPr>
            <w:tcW w:w="456" w:type="dxa"/>
            <w:tcBorders>
              <w:bottom w:val="dotted" w:sz="4" w:space="0" w:color="auto"/>
            </w:tcBorders>
          </w:tcPr>
          <w:p w:rsidR="00680523" w:rsidRPr="00202A49" w:rsidRDefault="00680523" w:rsidP="00161992">
            <w:pPr>
              <w:widowControl/>
              <w:autoSpaceDE w:val="0"/>
              <w:autoSpaceDN w:val="0"/>
              <w:adjustRightInd/>
              <w:spacing w:line="240" w:lineRule="auto"/>
              <w:jc w:val="center"/>
              <w:textAlignment w:val="auto"/>
              <w:rPr>
                <w:rFonts w:eastAsia="Calibri"/>
                <w:szCs w:val="22"/>
                <w:lang w:eastAsia="en-US"/>
              </w:rPr>
            </w:pPr>
            <w:r w:rsidRPr="00202A49">
              <w:rPr>
                <w:rFonts w:eastAsia="Calibri"/>
              </w:rPr>
              <w:t>→</w:t>
            </w:r>
          </w:p>
        </w:tc>
        <w:tc>
          <w:tcPr>
            <w:tcW w:w="1229" w:type="dxa"/>
            <w:tcBorders>
              <w:bottom w:val="dotted" w:sz="4" w:space="0" w:color="auto"/>
            </w:tcBorders>
            <w:shd w:val="clear" w:color="auto" w:fill="auto"/>
          </w:tcPr>
          <w:p w:rsidR="00680523" w:rsidRPr="00202A49" w:rsidRDefault="00680523" w:rsidP="00161992">
            <w:pPr>
              <w:widowControl/>
              <w:autoSpaceDE w:val="0"/>
              <w:autoSpaceDN w:val="0"/>
              <w:adjustRightInd/>
              <w:spacing w:line="240" w:lineRule="auto"/>
              <w:jc w:val="center"/>
              <w:textAlignment w:val="auto"/>
              <w:rPr>
                <w:rFonts w:eastAsia="Calibri"/>
                <w:szCs w:val="22"/>
                <w:lang w:eastAsia="en-US"/>
              </w:rPr>
            </w:pPr>
            <w:r w:rsidRPr="00202A49">
              <w:rPr>
                <w:rFonts w:eastAsia="Calibri"/>
                <w:szCs w:val="22"/>
                <w:lang w:eastAsia="en-US"/>
              </w:rPr>
              <w:t>1</w:t>
            </w:r>
          </w:p>
        </w:tc>
        <w:tc>
          <w:tcPr>
            <w:tcW w:w="456" w:type="dxa"/>
            <w:tcBorders>
              <w:bottom w:val="dotted" w:sz="4" w:space="0" w:color="auto"/>
            </w:tcBorders>
          </w:tcPr>
          <w:p w:rsidR="00680523" w:rsidRPr="00202A49" w:rsidRDefault="00680523" w:rsidP="00161992">
            <w:pPr>
              <w:widowControl/>
              <w:autoSpaceDE w:val="0"/>
              <w:autoSpaceDN w:val="0"/>
              <w:adjustRightInd/>
              <w:spacing w:line="240" w:lineRule="auto"/>
              <w:jc w:val="center"/>
              <w:textAlignment w:val="auto"/>
              <w:rPr>
                <w:rFonts w:eastAsia="Calibri"/>
                <w:szCs w:val="22"/>
                <w:lang w:eastAsia="en-US"/>
              </w:rPr>
            </w:pPr>
            <w:r w:rsidRPr="00202A49">
              <w:rPr>
                <w:rFonts w:eastAsia="Calibri"/>
              </w:rPr>
              <w:t>→</w:t>
            </w:r>
          </w:p>
        </w:tc>
        <w:tc>
          <w:tcPr>
            <w:tcW w:w="1229" w:type="dxa"/>
            <w:tcBorders>
              <w:bottom w:val="dotted" w:sz="4" w:space="0" w:color="auto"/>
            </w:tcBorders>
            <w:shd w:val="clear" w:color="auto" w:fill="auto"/>
          </w:tcPr>
          <w:p w:rsidR="00680523" w:rsidRPr="00202A49" w:rsidRDefault="00680523" w:rsidP="00161992">
            <w:pPr>
              <w:widowControl/>
              <w:autoSpaceDE w:val="0"/>
              <w:autoSpaceDN w:val="0"/>
              <w:adjustRightInd/>
              <w:spacing w:line="240" w:lineRule="auto"/>
              <w:jc w:val="center"/>
              <w:textAlignment w:val="auto"/>
              <w:rPr>
                <w:rFonts w:eastAsia="Calibri"/>
                <w:szCs w:val="22"/>
                <w:lang w:eastAsia="en-US"/>
              </w:rPr>
            </w:pPr>
            <w:r w:rsidRPr="00202A49">
              <w:rPr>
                <w:rFonts w:eastAsia="Calibri"/>
                <w:szCs w:val="22"/>
                <w:lang w:eastAsia="en-US"/>
              </w:rPr>
              <w:t>1</w:t>
            </w:r>
          </w:p>
        </w:tc>
        <w:tc>
          <w:tcPr>
            <w:tcW w:w="456" w:type="dxa"/>
            <w:tcBorders>
              <w:bottom w:val="dotted" w:sz="4" w:space="0" w:color="auto"/>
            </w:tcBorders>
          </w:tcPr>
          <w:p w:rsidR="00680523" w:rsidRPr="00202A49" w:rsidRDefault="00680523" w:rsidP="00161992">
            <w:pPr>
              <w:widowControl/>
              <w:autoSpaceDE w:val="0"/>
              <w:autoSpaceDN w:val="0"/>
              <w:adjustRightInd/>
              <w:spacing w:line="240" w:lineRule="auto"/>
              <w:jc w:val="center"/>
              <w:textAlignment w:val="auto"/>
              <w:rPr>
                <w:rFonts w:eastAsia="Calibri"/>
                <w:szCs w:val="22"/>
                <w:lang w:eastAsia="en-US"/>
              </w:rPr>
            </w:pPr>
            <w:r w:rsidRPr="00202A49">
              <w:rPr>
                <w:rFonts w:eastAsia="Calibri"/>
              </w:rPr>
              <w:t>→</w:t>
            </w:r>
          </w:p>
        </w:tc>
        <w:tc>
          <w:tcPr>
            <w:tcW w:w="1229" w:type="dxa"/>
            <w:tcBorders>
              <w:bottom w:val="dotted" w:sz="4" w:space="0" w:color="auto"/>
            </w:tcBorders>
            <w:shd w:val="clear" w:color="auto" w:fill="auto"/>
          </w:tcPr>
          <w:p w:rsidR="00680523" w:rsidRPr="00202A49" w:rsidRDefault="00680523" w:rsidP="00161992">
            <w:pPr>
              <w:widowControl/>
              <w:autoSpaceDE w:val="0"/>
              <w:autoSpaceDN w:val="0"/>
              <w:adjustRightInd/>
              <w:spacing w:line="240" w:lineRule="auto"/>
              <w:jc w:val="center"/>
              <w:textAlignment w:val="auto"/>
              <w:rPr>
                <w:rFonts w:eastAsia="Calibri"/>
                <w:szCs w:val="22"/>
                <w:lang w:eastAsia="en-US"/>
              </w:rPr>
            </w:pPr>
            <w:r w:rsidRPr="00202A49">
              <w:rPr>
                <w:rFonts w:eastAsia="Calibri"/>
                <w:szCs w:val="22"/>
                <w:lang w:eastAsia="en-US"/>
              </w:rPr>
              <w:t>3</w:t>
            </w:r>
          </w:p>
        </w:tc>
      </w:tr>
      <w:tr w:rsidR="00680523" w:rsidRPr="00202A49" w:rsidTr="00161992">
        <w:tc>
          <w:tcPr>
            <w:tcW w:w="910" w:type="dxa"/>
            <w:tcBorders>
              <w:top w:val="dotted" w:sz="4" w:space="0" w:color="auto"/>
              <w:bottom w:val="dotted" w:sz="4" w:space="0" w:color="auto"/>
            </w:tcBorders>
            <w:shd w:val="clear" w:color="auto" w:fill="auto"/>
          </w:tcPr>
          <w:p w:rsidR="00680523" w:rsidRPr="00202A49" w:rsidRDefault="00680523" w:rsidP="00161992">
            <w:r w:rsidRPr="00202A49">
              <w:rPr>
                <w:rFonts w:eastAsia="Calibri"/>
                <w:szCs w:val="22"/>
                <w:lang w:eastAsia="en-US"/>
              </w:rPr>
              <w:t>Kurs</w:t>
            </w:r>
          </w:p>
        </w:tc>
        <w:tc>
          <w:tcPr>
            <w:tcW w:w="1229" w:type="dxa"/>
            <w:tcBorders>
              <w:top w:val="dotted" w:sz="4" w:space="0" w:color="auto"/>
              <w:bottom w:val="dotted" w:sz="4" w:space="0" w:color="auto"/>
            </w:tcBorders>
            <w:shd w:val="clear" w:color="auto" w:fill="auto"/>
          </w:tcPr>
          <w:p w:rsidR="00680523" w:rsidRPr="00202A49" w:rsidRDefault="00680523" w:rsidP="00161992">
            <w:pPr>
              <w:widowControl/>
              <w:autoSpaceDE w:val="0"/>
              <w:autoSpaceDN w:val="0"/>
              <w:adjustRightInd/>
              <w:spacing w:line="240" w:lineRule="auto"/>
              <w:jc w:val="center"/>
              <w:textAlignment w:val="auto"/>
              <w:rPr>
                <w:rFonts w:eastAsia="Calibri"/>
                <w:szCs w:val="22"/>
                <w:lang w:eastAsia="en-US"/>
              </w:rPr>
            </w:pPr>
            <w:r w:rsidRPr="00202A49">
              <w:rPr>
                <w:rFonts w:eastAsia="Calibri"/>
                <w:szCs w:val="22"/>
                <w:lang w:eastAsia="en-US"/>
              </w:rPr>
              <w:t>2</w:t>
            </w:r>
          </w:p>
        </w:tc>
        <w:tc>
          <w:tcPr>
            <w:tcW w:w="456" w:type="dxa"/>
            <w:tcBorders>
              <w:top w:val="dotted" w:sz="4" w:space="0" w:color="auto"/>
              <w:bottom w:val="dotted" w:sz="4" w:space="0" w:color="auto"/>
            </w:tcBorders>
          </w:tcPr>
          <w:p w:rsidR="00680523" w:rsidRPr="00202A49" w:rsidRDefault="00680523" w:rsidP="00161992">
            <w:pPr>
              <w:widowControl/>
              <w:autoSpaceDE w:val="0"/>
              <w:autoSpaceDN w:val="0"/>
              <w:adjustRightInd/>
              <w:spacing w:line="240" w:lineRule="auto"/>
              <w:jc w:val="center"/>
              <w:textAlignment w:val="auto"/>
              <w:rPr>
                <w:rFonts w:eastAsia="Calibri"/>
                <w:szCs w:val="22"/>
                <w:lang w:eastAsia="en-US"/>
              </w:rPr>
            </w:pPr>
            <w:r w:rsidRPr="00202A49">
              <w:rPr>
                <w:rFonts w:eastAsia="Calibri"/>
              </w:rPr>
              <w:t>→</w:t>
            </w:r>
          </w:p>
        </w:tc>
        <w:tc>
          <w:tcPr>
            <w:tcW w:w="1229" w:type="dxa"/>
            <w:tcBorders>
              <w:top w:val="dotted" w:sz="4" w:space="0" w:color="auto"/>
              <w:bottom w:val="dotted" w:sz="4" w:space="0" w:color="auto"/>
            </w:tcBorders>
            <w:shd w:val="clear" w:color="auto" w:fill="auto"/>
          </w:tcPr>
          <w:p w:rsidR="00680523" w:rsidRPr="00202A49" w:rsidRDefault="00680523" w:rsidP="00161992">
            <w:pPr>
              <w:widowControl/>
              <w:autoSpaceDE w:val="0"/>
              <w:autoSpaceDN w:val="0"/>
              <w:adjustRightInd/>
              <w:spacing w:line="240" w:lineRule="auto"/>
              <w:jc w:val="center"/>
              <w:textAlignment w:val="auto"/>
              <w:rPr>
                <w:rFonts w:eastAsia="Calibri"/>
                <w:szCs w:val="22"/>
                <w:lang w:eastAsia="en-US"/>
              </w:rPr>
            </w:pPr>
            <w:r w:rsidRPr="00202A49">
              <w:rPr>
                <w:rFonts w:eastAsia="Calibri"/>
                <w:szCs w:val="22"/>
                <w:lang w:eastAsia="en-US"/>
              </w:rPr>
              <w:t>2</w:t>
            </w:r>
          </w:p>
        </w:tc>
        <w:tc>
          <w:tcPr>
            <w:tcW w:w="456" w:type="dxa"/>
            <w:tcBorders>
              <w:top w:val="dotted" w:sz="4" w:space="0" w:color="auto"/>
              <w:bottom w:val="dotted" w:sz="4" w:space="0" w:color="auto"/>
            </w:tcBorders>
          </w:tcPr>
          <w:p w:rsidR="00680523" w:rsidRPr="00202A49" w:rsidRDefault="00680523" w:rsidP="00161992">
            <w:pPr>
              <w:widowControl/>
              <w:autoSpaceDE w:val="0"/>
              <w:autoSpaceDN w:val="0"/>
              <w:adjustRightInd/>
              <w:spacing w:line="240" w:lineRule="auto"/>
              <w:jc w:val="center"/>
              <w:textAlignment w:val="auto"/>
              <w:rPr>
                <w:rFonts w:eastAsia="Calibri"/>
                <w:szCs w:val="22"/>
                <w:lang w:eastAsia="en-US"/>
              </w:rPr>
            </w:pPr>
            <w:r w:rsidRPr="00202A49">
              <w:rPr>
                <w:rFonts w:eastAsia="Calibri"/>
              </w:rPr>
              <w:t>→</w:t>
            </w:r>
          </w:p>
        </w:tc>
        <w:tc>
          <w:tcPr>
            <w:tcW w:w="1229" w:type="dxa"/>
            <w:tcBorders>
              <w:top w:val="dotted" w:sz="4" w:space="0" w:color="auto"/>
              <w:bottom w:val="dotted" w:sz="4" w:space="0" w:color="auto"/>
            </w:tcBorders>
            <w:shd w:val="clear" w:color="auto" w:fill="auto"/>
          </w:tcPr>
          <w:p w:rsidR="00680523" w:rsidRPr="00202A49" w:rsidRDefault="00680523" w:rsidP="00161992">
            <w:pPr>
              <w:widowControl/>
              <w:autoSpaceDE w:val="0"/>
              <w:autoSpaceDN w:val="0"/>
              <w:adjustRightInd/>
              <w:spacing w:line="240" w:lineRule="auto"/>
              <w:jc w:val="center"/>
              <w:textAlignment w:val="auto"/>
              <w:rPr>
                <w:rFonts w:eastAsia="Calibri"/>
                <w:szCs w:val="22"/>
                <w:lang w:eastAsia="en-US"/>
              </w:rPr>
            </w:pPr>
            <w:r w:rsidRPr="00202A49">
              <w:rPr>
                <w:rFonts w:eastAsia="Calibri"/>
                <w:szCs w:val="22"/>
                <w:lang w:eastAsia="en-US"/>
              </w:rPr>
              <w:t>3</w:t>
            </w:r>
          </w:p>
        </w:tc>
        <w:tc>
          <w:tcPr>
            <w:tcW w:w="456" w:type="dxa"/>
            <w:tcBorders>
              <w:top w:val="dotted" w:sz="4" w:space="0" w:color="auto"/>
              <w:bottom w:val="dotted" w:sz="4" w:space="0" w:color="auto"/>
            </w:tcBorders>
          </w:tcPr>
          <w:p w:rsidR="00680523" w:rsidRPr="00202A49" w:rsidRDefault="00680523" w:rsidP="00161992">
            <w:pPr>
              <w:widowControl/>
              <w:autoSpaceDE w:val="0"/>
              <w:autoSpaceDN w:val="0"/>
              <w:adjustRightInd/>
              <w:spacing w:line="240" w:lineRule="auto"/>
              <w:jc w:val="center"/>
              <w:textAlignment w:val="auto"/>
              <w:rPr>
                <w:rFonts w:eastAsia="Calibri"/>
                <w:szCs w:val="22"/>
                <w:lang w:eastAsia="en-US"/>
              </w:rPr>
            </w:pPr>
            <w:r w:rsidRPr="00202A49">
              <w:rPr>
                <w:rFonts w:eastAsia="Calibri"/>
              </w:rPr>
              <w:t>→</w:t>
            </w:r>
          </w:p>
        </w:tc>
        <w:tc>
          <w:tcPr>
            <w:tcW w:w="1229" w:type="dxa"/>
            <w:tcBorders>
              <w:top w:val="dotted" w:sz="4" w:space="0" w:color="auto"/>
              <w:bottom w:val="dotted" w:sz="4" w:space="0" w:color="auto"/>
            </w:tcBorders>
            <w:shd w:val="clear" w:color="auto" w:fill="auto"/>
          </w:tcPr>
          <w:p w:rsidR="00680523" w:rsidRPr="00202A49" w:rsidRDefault="00680523" w:rsidP="00161992">
            <w:pPr>
              <w:widowControl/>
              <w:autoSpaceDE w:val="0"/>
              <w:autoSpaceDN w:val="0"/>
              <w:adjustRightInd/>
              <w:spacing w:line="240" w:lineRule="auto"/>
              <w:jc w:val="center"/>
              <w:textAlignment w:val="auto"/>
              <w:rPr>
                <w:rFonts w:eastAsia="Calibri"/>
                <w:szCs w:val="22"/>
                <w:lang w:eastAsia="en-US"/>
              </w:rPr>
            </w:pPr>
            <w:r w:rsidRPr="00202A49">
              <w:rPr>
                <w:rFonts w:eastAsia="Calibri"/>
                <w:szCs w:val="22"/>
                <w:lang w:eastAsia="en-US"/>
              </w:rPr>
              <w:t>5</w:t>
            </w:r>
          </w:p>
        </w:tc>
      </w:tr>
      <w:tr w:rsidR="00680523" w:rsidRPr="00202A49" w:rsidTr="00161992">
        <w:tc>
          <w:tcPr>
            <w:tcW w:w="910" w:type="dxa"/>
            <w:tcBorders>
              <w:top w:val="dotted" w:sz="4" w:space="0" w:color="auto"/>
              <w:bottom w:val="dotted" w:sz="4" w:space="0" w:color="auto"/>
            </w:tcBorders>
            <w:shd w:val="clear" w:color="auto" w:fill="auto"/>
          </w:tcPr>
          <w:p w:rsidR="00680523" w:rsidRPr="00202A49" w:rsidRDefault="00680523" w:rsidP="00161992">
            <w:r w:rsidRPr="00202A49">
              <w:rPr>
                <w:rFonts w:eastAsia="Calibri"/>
                <w:szCs w:val="22"/>
                <w:lang w:eastAsia="en-US"/>
              </w:rPr>
              <w:t>Kurs</w:t>
            </w:r>
          </w:p>
        </w:tc>
        <w:tc>
          <w:tcPr>
            <w:tcW w:w="1229" w:type="dxa"/>
            <w:tcBorders>
              <w:top w:val="dotted" w:sz="4" w:space="0" w:color="auto"/>
              <w:bottom w:val="dotted" w:sz="4" w:space="0" w:color="auto"/>
            </w:tcBorders>
            <w:shd w:val="clear" w:color="auto" w:fill="auto"/>
          </w:tcPr>
          <w:p w:rsidR="00680523" w:rsidRPr="00202A49" w:rsidRDefault="00680523" w:rsidP="00161992">
            <w:pPr>
              <w:widowControl/>
              <w:autoSpaceDE w:val="0"/>
              <w:autoSpaceDN w:val="0"/>
              <w:adjustRightInd/>
              <w:spacing w:line="240" w:lineRule="auto"/>
              <w:jc w:val="center"/>
              <w:textAlignment w:val="auto"/>
              <w:rPr>
                <w:rFonts w:eastAsia="Calibri"/>
                <w:szCs w:val="22"/>
                <w:lang w:eastAsia="en-US"/>
              </w:rPr>
            </w:pPr>
            <w:r w:rsidRPr="00202A49">
              <w:rPr>
                <w:rFonts w:eastAsia="Calibri"/>
                <w:szCs w:val="22"/>
                <w:lang w:eastAsia="en-US"/>
              </w:rPr>
              <w:t>3</w:t>
            </w:r>
          </w:p>
        </w:tc>
        <w:tc>
          <w:tcPr>
            <w:tcW w:w="456" w:type="dxa"/>
            <w:tcBorders>
              <w:top w:val="dotted" w:sz="4" w:space="0" w:color="auto"/>
              <w:bottom w:val="dotted" w:sz="4" w:space="0" w:color="auto"/>
            </w:tcBorders>
          </w:tcPr>
          <w:p w:rsidR="00680523" w:rsidRPr="00202A49" w:rsidRDefault="00680523" w:rsidP="00161992">
            <w:pPr>
              <w:widowControl/>
              <w:autoSpaceDE w:val="0"/>
              <w:autoSpaceDN w:val="0"/>
              <w:adjustRightInd/>
              <w:spacing w:line="240" w:lineRule="auto"/>
              <w:jc w:val="center"/>
              <w:textAlignment w:val="auto"/>
              <w:rPr>
                <w:rFonts w:eastAsia="Calibri"/>
                <w:szCs w:val="22"/>
                <w:lang w:eastAsia="en-US"/>
              </w:rPr>
            </w:pPr>
            <w:r w:rsidRPr="00202A49">
              <w:rPr>
                <w:rFonts w:eastAsia="Calibri"/>
              </w:rPr>
              <w:t>→</w:t>
            </w:r>
          </w:p>
        </w:tc>
        <w:tc>
          <w:tcPr>
            <w:tcW w:w="1229" w:type="dxa"/>
            <w:tcBorders>
              <w:top w:val="dotted" w:sz="4" w:space="0" w:color="auto"/>
              <w:bottom w:val="dotted" w:sz="4" w:space="0" w:color="auto"/>
            </w:tcBorders>
            <w:shd w:val="clear" w:color="auto" w:fill="auto"/>
          </w:tcPr>
          <w:p w:rsidR="00680523" w:rsidRPr="00202A49" w:rsidRDefault="00680523" w:rsidP="00161992">
            <w:pPr>
              <w:widowControl/>
              <w:autoSpaceDE w:val="0"/>
              <w:autoSpaceDN w:val="0"/>
              <w:adjustRightInd/>
              <w:spacing w:line="240" w:lineRule="auto"/>
              <w:jc w:val="center"/>
              <w:textAlignment w:val="auto"/>
              <w:rPr>
                <w:rFonts w:eastAsia="Calibri"/>
                <w:szCs w:val="22"/>
                <w:lang w:eastAsia="en-US"/>
              </w:rPr>
            </w:pPr>
            <w:r w:rsidRPr="00202A49">
              <w:rPr>
                <w:rFonts w:eastAsia="Calibri"/>
                <w:szCs w:val="22"/>
                <w:lang w:eastAsia="en-US"/>
              </w:rPr>
              <w:t>3</w:t>
            </w:r>
          </w:p>
        </w:tc>
        <w:tc>
          <w:tcPr>
            <w:tcW w:w="456" w:type="dxa"/>
            <w:tcBorders>
              <w:top w:val="dotted" w:sz="4" w:space="0" w:color="auto"/>
              <w:bottom w:val="dotted" w:sz="4" w:space="0" w:color="auto"/>
            </w:tcBorders>
          </w:tcPr>
          <w:p w:rsidR="00680523" w:rsidRPr="00202A49" w:rsidRDefault="00680523" w:rsidP="00161992">
            <w:pPr>
              <w:widowControl/>
              <w:autoSpaceDE w:val="0"/>
              <w:autoSpaceDN w:val="0"/>
              <w:adjustRightInd/>
              <w:spacing w:line="240" w:lineRule="auto"/>
              <w:jc w:val="center"/>
              <w:textAlignment w:val="auto"/>
              <w:rPr>
                <w:rFonts w:eastAsia="Calibri"/>
                <w:szCs w:val="22"/>
                <w:lang w:eastAsia="en-US"/>
              </w:rPr>
            </w:pPr>
            <w:r w:rsidRPr="00202A49">
              <w:rPr>
                <w:rFonts w:eastAsia="Calibri"/>
              </w:rPr>
              <w:t>→</w:t>
            </w:r>
          </w:p>
        </w:tc>
        <w:tc>
          <w:tcPr>
            <w:tcW w:w="1229" w:type="dxa"/>
            <w:tcBorders>
              <w:top w:val="dotted" w:sz="4" w:space="0" w:color="auto"/>
              <w:bottom w:val="dotted" w:sz="4" w:space="0" w:color="auto"/>
            </w:tcBorders>
            <w:shd w:val="clear" w:color="auto" w:fill="auto"/>
          </w:tcPr>
          <w:p w:rsidR="00680523" w:rsidRPr="00202A49" w:rsidRDefault="00680523" w:rsidP="00161992">
            <w:pPr>
              <w:widowControl/>
              <w:autoSpaceDE w:val="0"/>
              <w:autoSpaceDN w:val="0"/>
              <w:adjustRightInd/>
              <w:spacing w:line="240" w:lineRule="auto"/>
              <w:jc w:val="center"/>
              <w:textAlignment w:val="auto"/>
              <w:rPr>
                <w:rFonts w:eastAsia="Calibri"/>
                <w:szCs w:val="22"/>
                <w:lang w:eastAsia="en-US"/>
              </w:rPr>
            </w:pPr>
            <w:r w:rsidRPr="00202A49">
              <w:rPr>
                <w:rFonts w:eastAsia="Calibri"/>
                <w:szCs w:val="22"/>
                <w:lang w:eastAsia="en-US"/>
              </w:rPr>
              <w:t>4</w:t>
            </w:r>
          </w:p>
        </w:tc>
        <w:tc>
          <w:tcPr>
            <w:tcW w:w="456" w:type="dxa"/>
            <w:tcBorders>
              <w:top w:val="dotted" w:sz="4" w:space="0" w:color="auto"/>
              <w:bottom w:val="dotted" w:sz="4" w:space="0" w:color="auto"/>
            </w:tcBorders>
          </w:tcPr>
          <w:p w:rsidR="00680523" w:rsidRPr="00202A49" w:rsidRDefault="00680523" w:rsidP="00161992">
            <w:pPr>
              <w:widowControl/>
              <w:autoSpaceDE w:val="0"/>
              <w:autoSpaceDN w:val="0"/>
              <w:adjustRightInd/>
              <w:spacing w:line="240" w:lineRule="auto"/>
              <w:jc w:val="center"/>
              <w:textAlignment w:val="auto"/>
              <w:rPr>
                <w:rFonts w:eastAsia="Calibri"/>
                <w:szCs w:val="22"/>
                <w:lang w:eastAsia="en-US"/>
              </w:rPr>
            </w:pPr>
            <w:r w:rsidRPr="00202A49">
              <w:rPr>
                <w:rFonts w:eastAsia="Calibri"/>
              </w:rPr>
              <w:t>→</w:t>
            </w:r>
          </w:p>
        </w:tc>
        <w:tc>
          <w:tcPr>
            <w:tcW w:w="1229" w:type="dxa"/>
            <w:tcBorders>
              <w:top w:val="dotted" w:sz="4" w:space="0" w:color="auto"/>
              <w:bottom w:val="dotted" w:sz="4" w:space="0" w:color="auto"/>
            </w:tcBorders>
            <w:shd w:val="clear" w:color="auto" w:fill="auto"/>
          </w:tcPr>
          <w:p w:rsidR="00680523" w:rsidRPr="00202A49" w:rsidRDefault="00680523" w:rsidP="00161992">
            <w:pPr>
              <w:widowControl/>
              <w:autoSpaceDE w:val="0"/>
              <w:autoSpaceDN w:val="0"/>
              <w:adjustRightInd/>
              <w:spacing w:line="240" w:lineRule="auto"/>
              <w:jc w:val="center"/>
              <w:textAlignment w:val="auto"/>
              <w:rPr>
                <w:rFonts w:eastAsia="Calibri"/>
                <w:szCs w:val="22"/>
                <w:lang w:eastAsia="en-US"/>
              </w:rPr>
            </w:pPr>
            <w:r w:rsidRPr="00202A49">
              <w:rPr>
                <w:rFonts w:eastAsia="Calibri"/>
                <w:szCs w:val="22"/>
                <w:lang w:eastAsia="en-US"/>
              </w:rPr>
              <w:t>6</w:t>
            </w:r>
          </w:p>
        </w:tc>
      </w:tr>
      <w:tr w:rsidR="00680523" w:rsidRPr="00202A49" w:rsidTr="00161992">
        <w:tc>
          <w:tcPr>
            <w:tcW w:w="910" w:type="dxa"/>
            <w:tcBorders>
              <w:top w:val="dotted" w:sz="4" w:space="0" w:color="auto"/>
              <w:bottom w:val="dotted" w:sz="4" w:space="0" w:color="auto"/>
            </w:tcBorders>
            <w:shd w:val="clear" w:color="auto" w:fill="auto"/>
          </w:tcPr>
          <w:p w:rsidR="00680523" w:rsidRPr="00202A49" w:rsidRDefault="00680523" w:rsidP="00161992">
            <w:r w:rsidRPr="00202A49">
              <w:rPr>
                <w:rFonts w:eastAsia="Calibri"/>
                <w:szCs w:val="22"/>
                <w:lang w:eastAsia="en-US"/>
              </w:rPr>
              <w:t>Kurs</w:t>
            </w:r>
          </w:p>
        </w:tc>
        <w:tc>
          <w:tcPr>
            <w:tcW w:w="1229" w:type="dxa"/>
            <w:tcBorders>
              <w:top w:val="dotted" w:sz="4" w:space="0" w:color="auto"/>
              <w:bottom w:val="dotted" w:sz="4" w:space="0" w:color="auto"/>
            </w:tcBorders>
            <w:shd w:val="clear" w:color="auto" w:fill="auto"/>
          </w:tcPr>
          <w:p w:rsidR="00680523" w:rsidRPr="00202A49" w:rsidRDefault="00680523" w:rsidP="00161992">
            <w:pPr>
              <w:widowControl/>
              <w:autoSpaceDE w:val="0"/>
              <w:autoSpaceDN w:val="0"/>
              <w:adjustRightInd/>
              <w:spacing w:line="240" w:lineRule="auto"/>
              <w:jc w:val="center"/>
              <w:textAlignment w:val="auto"/>
              <w:rPr>
                <w:rFonts w:eastAsia="Calibri"/>
                <w:szCs w:val="22"/>
                <w:lang w:eastAsia="en-US"/>
              </w:rPr>
            </w:pPr>
            <w:r w:rsidRPr="00202A49">
              <w:rPr>
                <w:rFonts w:eastAsia="Calibri"/>
                <w:szCs w:val="22"/>
                <w:lang w:eastAsia="en-US"/>
              </w:rPr>
              <w:t>4</w:t>
            </w:r>
          </w:p>
        </w:tc>
        <w:tc>
          <w:tcPr>
            <w:tcW w:w="456" w:type="dxa"/>
            <w:tcBorders>
              <w:top w:val="dotted" w:sz="4" w:space="0" w:color="auto"/>
              <w:bottom w:val="dotted" w:sz="4" w:space="0" w:color="auto"/>
            </w:tcBorders>
          </w:tcPr>
          <w:p w:rsidR="00680523" w:rsidRPr="00202A49" w:rsidRDefault="00680523" w:rsidP="00161992">
            <w:pPr>
              <w:widowControl/>
              <w:autoSpaceDE w:val="0"/>
              <w:autoSpaceDN w:val="0"/>
              <w:adjustRightInd/>
              <w:spacing w:line="240" w:lineRule="auto"/>
              <w:jc w:val="center"/>
              <w:textAlignment w:val="auto"/>
              <w:rPr>
                <w:rFonts w:eastAsia="Calibri"/>
                <w:szCs w:val="22"/>
                <w:lang w:eastAsia="en-US"/>
              </w:rPr>
            </w:pPr>
            <w:r w:rsidRPr="00202A49">
              <w:rPr>
                <w:rFonts w:eastAsia="Calibri"/>
              </w:rPr>
              <w:t>→</w:t>
            </w:r>
          </w:p>
        </w:tc>
        <w:tc>
          <w:tcPr>
            <w:tcW w:w="1229" w:type="dxa"/>
            <w:tcBorders>
              <w:top w:val="dotted" w:sz="4" w:space="0" w:color="auto"/>
              <w:bottom w:val="dotted" w:sz="4" w:space="0" w:color="auto"/>
            </w:tcBorders>
            <w:shd w:val="clear" w:color="auto" w:fill="auto"/>
          </w:tcPr>
          <w:p w:rsidR="00680523" w:rsidRPr="00202A49" w:rsidRDefault="00680523" w:rsidP="00161992">
            <w:pPr>
              <w:widowControl/>
              <w:autoSpaceDE w:val="0"/>
              <w:autoSpaceDN w:val="0"/>
              <w:adjustRightInd/>
              <w:spacing w:line="240" w:lineRule="auto"/>
              <w:jc w:val="center"/>
              <w:textAlignment w:val="auto"/>
              <w:rPr>
                <w:rFonts w:eastAsia="Calibri"/>
                <w:szCs w:val="22"/>
                <w:lang w:eastAsia="en-US"/>
              </w:rPr>
            </w:pPr>
            <w:r w:rsidRPr="00202A49">
              <w:rPr>
                <w:rFonts w:eastAsia="Calibri"/>
                <w:szCs w:val="22"/>
                <w:lang w:eastAsia="en-US"/>
              </w:rPr>
              <w:t>4</w:t>
            </w:r>
          </w:p>
        </w:tc>
        <w:tc>
          <w:tcPr>
            <w:tcW w:w="456" w:type="dxa"/>
            <w:tcBorders>
              <w:top w:val="dotted" w:sz="4" w:space="0" w:color="auto"/>
              <w:bottom w:val="dotted" w:sz="4" w:space="0" w:color="auto"/>
            </w:tcBorders>
          </w:tcPr>
          <w:p w:rsidR="00680523" w:rsidRPr="00202A49" w:rsidRDefault="00680523" w:rsidP="00161992">
            <w:pPr>
              <w:widowControl/>
              <w:autoSpaceDE w:val="0"/>
              <w:autoSpaceDN w:val="0"/>
              <w:adjustRightInd/>
              <w:spacing w:line="240" w:lineRule="auto"/>
              <w:jc w:val="center"/>
              <w:textAlignment w:val="auto"/>
              <w:rPr>
                <w:rFonts w:eastAsia="Calibri"/>
                <w:szCs w:val="22"/>
                <w:lang w:eastAsia="en-US"/>
              </w:rPr>
            </w:pPr>
            <w:r w:rsidRPr="00202A49">
              <w:rPr>
                <w:rFonts w:eastAsia="Calibri"/>
              </w:rPr>
              <w:t>→</w:t>
            </w:r>
          </w:p>
        </w:tc>
        <w:tc>
          <w:tcPr>
            <w:tcW w:w="1229" w:type="dxa"/>
            <w:tcBorders>
              <w:top w:val="dotted" w:sz="4" w:space="0" w:color="auto"/>
              <w:bottom w:val="dotted" w:sz="4" w:space="0" w:color="auto"/>
            </w:tcBorders>
            <w:shd w:val="clear" w:color="auto" w:fill="auto"/>
          </w:tcPr>
          <w:p w:rsidR="00680523" w:rsidRPr="00202A49" w:rsidRDefault="00680523" w:rsidP="00161992">
            <w:pPr>
              <w:widowControl/>
              <w:autoSpaceDE w:val="0"/>
              <w:autoSpaceDN w:val="0"/>
              <w:adjustRightInd/>
              <w:spacing w:line="240" w:lineRule="auto"/>
              <w:jc w:val="center"/>
              <w:textAlignment w:val="auto"/>
              <w:rPr>
                <w:rFonts w:eastAsia="Calibri"/>
                <w:szCs w:val="22"/>
                <w:lang w:eastAsia="en-US"/>
              </w:rPr>
            </w:pPr>
            <w:r w:rsidRPr="00202A49">
              <w:rPr>
                <w:rFonts w:eastAsia="Calibri"/>
                <w:szCs w:val="22"/>
                <w:lang w:eastAsia="en-US"/>
              </w:rPr>
              <w:t>2</w:t>
            </w:r>
          </w:p>
        </w:tc>
        <w:tc>
          <w:tcPr>
            <w:tcW w:w="456" w:type="dxa"/>
            <w:tcBorders>
              <w:top w:val="dotted" w:sz="4" w:space="0" w:color="auto"/>
              <w:bottom w:val="dotted" w:sz="4" w:space="0" w:color="auto"/>
            </w:tcBorders>
          </w:tcPr>
          <w:p w:rsidR="00680523" w:rsidRPr="00202A49" w:rsidRDefault="00680523" w:rsidP="00161992">
            <w:pPr>
              <w:widowControl/>
              <w:autoSpaceDE w:val="0"/>
              <w:autoSpaceDN w:val="0"/>
              <w:adjustRightInd/>
              <w:spacing w:line="240" w:lineRule="auto"/>
              <w:jc w:val="center"/>
              <w:textAlignment w:val="auto"/>
              <w:rPr>
                <w:rFonts w:eastAsia="Calibri"/>
                <w:szCs w:val="22"/>
                <w:lang w:eastAsia="en-US"/>
              </w:rPr>
            </w:pPr>
            <w:r w:rsidRPr="00202A49">
              <w:rPr>
                <w:rFonts w:eastAsia="Calibri"/>
              </w:rPr>
              <w:t>→</w:t>
            </w:r>
          </w:p>
        </w:tc>
        <w:tc>
          <w:tcPr>
            <w:tcW w:w="1229" w:type="dxa"/>
            <w:tcBorders>
              <w:top w:val="dotted" w:sz="4" w:space="0" w:color="auto"/>
              <w:bottom w:val="dotted" w:sz="4" w:space="0" w:color="auto"/>
            </w:tcBorders>
            <w:shd w:val="clear" w:color="auto" w:fill="auto"/>
          </w:tcPr>
          <w:p w:rsidR="00680523" w:rsidRPr="00202A49" w:rsidRDefault="00680523" w:rsidP="00161992">
            <w:pPr>
              <w:widowControl/>
              <w:autoSpaceDE w:val="0"/>
              <w:autoSpaceDN w:val="0"/>
              <w:adjustRightInd/>
              <w:spacing w:line="240" w:lineRule="auto"/>
              <w:jc w:val="center"/>
              <w:textAlignment w:val="auto"/>
              <w:rPr>
                <w:rFonts w:eastAsia="Calibri"/>
                <w:szCs w:val="22"/>
                <w:lang w:eastAsia="en-US"/>
              </w:rPr>
            </w:pPr>
            <w:r w:rsidRPr="00202A49">
              <w:rPr>
                <w:rFonts w:eastAsia="Calibri"/>
                <w:szCs w:val="22"/>
                <w:lang w:eastAsia="en-US"/>
              </w:rPr>
              <w:t>4</w:t>
            </w:r>
          </w:p>
        </w:tc>
      </w:tr>
      <w:tr w:rsidR="00680523" w:rsidRPr="00202A49" w:rsidTr="00161992">
        <w:tc>
          <w:tcPr>
            <w:tcW w:w="910" w:type="dxa"/>
            <w:tcBorders>
              <w:top w:val="dotted" w:sz="4" w:space="0" w:color="auto"/>
              <w:bottom w:val="dotted" w:sz="4" w:space="0" w:color="auto"/>
            </w:tcBorders>
            <w:shd w:val="clear" w:color="auto" w:fill="auto"/>
          </w:tcPr>
          <w:p w:rsidR="00680523" w:rsidRPr="00202A49" w:rsidRDefault="00680523" w:rsidP="00161992">
            <w:r w:rsidRPr="00202A49">
              <w:rPr>
                <w:rFonts w:eastAsia="Calibri"/>
                <w:szCs w:val="22"/>
                <w:lang w:eastAsia="en-US"/>
              </w:rPr>
              <w:t>Kurs</w:t>
            </w:r>
          </w:p>
        </w:tc>
        <w:tc>
          <w:tcPr>
            <w:tcW w:w="1229" w:type="dxa"/>
            <w:tcBorders>
              <w:top w:val="dotted" w:sz="4" w:space="0" w:color="auto"/>
              <w:bottom w:val="dotted" w:sz="4" w:space="0" w:color="auto"/>
            </w:tcBorders>
            <w:shd w:val="clear" w:color="auto" w:fill="auto"/>
          </w:tcPr>
          <w:p w:rsidR="00680523" w:rsidRPr="00202A49" w:rsidRDefault="00680523" w:rsidP="00161992">
            <w:pPr>
              <w:widowControl/>
              <w:autoSpaceDE w:val="0"/>
              <w:autoSpaceDN w:val="0"/>
              <w:adjustRightInd/>
              <w:spacing w:line="240" w:lineRule="auto"/>
              <w:jc w:val="center"/>
              <w:textAlignment w:val="auto"/>
              <w:rPr>
                <w:rFonts w:eastAsia="Calibri"/>
                <w:szCs w:val="22"/>
                <w:lang w:eastAsia="en-US"/>
              </w:rPr>
            </w:pPr>
            <w:r w:rsidRPr="00202A49">
              <w:rPr>
                <w:rFonts w:eastAsia="Calibri"/>
                <w:szCs w:val="22"/>
                <w:lang w:eastAsia="en-US"/>
              </w:rPr>
              <w:t>6</w:t>
            </w:r>
          </w:p>
        </w:tc>
        <w:tc>
          <w:tcPr>
            <w:tcW w:w="456" w:type="dxa"/>
            <w:tcBorders>
              <w:top w:val="dotted" w:sz="4" w:space="0" w:color="auto"/>
              <w:bottom w:val="dotted" w:sz="4" w:space="0" w:color="auto"/>
            </w:tcBorders>
          </w:tcPr>
          <w:p w:rsidR="00680523" w:rsidRPr="00202A49" w:rsidRDefault="00680523" w:rsidP="00161992">
            <w:pPr>
              <w:widowControl/>
              <w:autoSpaceDE w:val="0"/>
              <w:autoSpaceDN w:val="0"/>
              <w:adjustRightInd/>
              <w:spacing w:line="240" w:lineRule="auto"/>
              <w:jc w:val="center"/>
              <w:textAlignment w:val="auto"/>
              <w:rPr>
                <w:rFonts w:eastAsia="Calibri"/>
                <w:szCs w:val="22"/>
                <w:lang w:eastAsia="en-US"/>
              </w:rPr>
            </w:pPr>
            <w:r w:rsidRPr="00202A49">
              <w:rPr>
                <w:rFonts w:eastAsia="Calibri"/>
              </w:rPr>
              <w:t>→</w:t>
            </w:r>
          </w:p>
        </w:tc>
        <w:tc>
          <w:tcPr>
            <w:tcW w:w="1229" w:type="dxa"/>
            <w:tcBorders>
              <w:top w:val="dotted" w:sz="4" w:space="0" w:color="auto"/>
              <w:bottom w:val="dotted" w:sz="4" w:space="0" w:color="auto"/>
            </w:tcBorders>
            <w:shd w:val="clear" w:color="auto" w:fill="auto"/>
          </w:tcPr>
          <w:p w:rsidR="00680523" w:rsidRPr="00202A49" w:rsidRDefault="00680523" w:rsidP="00161992">
            <w:pPr>
              <w:widowControl/>
              <w:autoSpaceDE w:val="0"/>
              <w:autoSpaceDN w:val="0"/>
              <w:adjustRightInd/>
              <w:spacing w:line="240" w:lineRule="auto"/>
              <w:jc w:val="center"/>
              <w:textAlignment w:val="auto"/>
              <w:rPr>
                <w:rFonts w:eastAsia="Calibri"/>
                <w:szCs w:val="22"/>
                <w:lang w:eastAsia="en-US"/>
              </w:rPr>
            </w:pPr>
            <w:r w:rsidRPr="00202A49">
              <w:rPr>
                <w:rFonts w:eastAsia="Calibri"/>
                <w:szCs w:val="22"/>
                <w:lang w:eastAsia="en-US"/>
              </w:rPr>
              <w:t>5</w:t>
            </w:r>
          </w:p>
        </w:tc>
        <w:tc>
          <w:tcPr>
            <w:tcW w:w="456" w:type="dxa"/>
            <w:tcBorders>
              <w:top w:val="dotted" w:sz="4" w:space="0" w:color="auto"/>
              <w:bottom w:val="dotted" w:sz="4" w:space="0" w:color="auto"/>
            </w:tcBorders>
          </w:tcPr>
          <w:p w:rsidR="00680523" w:rsidRPr="00202A49" w:rsidRDefault="00680523" w:rsidP="00161992">
            <w:pPr>
              <w:widowControl/>
              <w:autoSpaceDE w:val="0"/>
              <w:autoSpaceDN w:val="0"/>
              <w:adjustRightInd/>
              <w:spacing w:line="240" w:lineRule="auto"/>
              <w:jc w:val="center"/>
              <w:textAlignment w:val="auto"/>
              <w:rPr>
                <w:rFonts w:eastAsia="Calibri"/>
                <w:szCs w:val="22"/>
                <w:lang w:eastAsia="en-US"/>
              </w:rPr>
            </w:pPr>
            <w:r w:rsidRPr="00202A49">
              <w:rPr>
                <w:rFonts w:eastAsia="Calibri"/>
              </w:rPr>
              <w:t>→</w:t>
            </w:r>
          </w:p>
        </w:tc>
        <w:tc>
          <w:tcPr>
            <w:tcW w:w="1229" w:type="dxa"/>
            <w:tcBorders>
              <w:top w:val="dotted" w:sz="4" w:space="0" w:color="auto"/>
              <w:bottom w:val="dotted" w:sz="4" w:space="0" w:color="auto"/>
            </w:tcBorders>
            <w:shd w:val="clear" w:color="auto" w:fill="auto"/>
          </w:tcPr>
          <w:p w:rsidR="00680523" w:rsidRPr="00202A49" w:rsidRDefault="00680523" w:rsidP="00161992">
            <w:pPr>
              <w:widowControl/>
              <w:autoSpaceDE w:val="0"/>
              <w:autoSpaceDN w:val="0"/>
              <w:adjustRightInd/>
              <w:spacing w:line="240" w:lineRule="auto"/>
              <w:jc w:val="center"/>
              <w:textAlignment w:val="auto"/>
              <w:rPr>
                <w:rFonts w:eastAsia="Calibri"/>
                <w:szCs w:val="22"/>
                <w:lang w:eastAsia="en-US"/>
              </w:rPr>
            </w:pPr>
            <w:r w:rsidRPr="00202A49">
              <w:rPr>
                <w:rFonts w:eastAsia="Calibri"/>
                <w:szCs w:val="22"/>
                <w:lang w:eastAsia="en-US"/>
              </w:rPr>
              <w:t>5</w:t>
            </w:r>
          </w:p>
        </w:tc>
        <w:tc>
          <w:tcPr>
            <w:tcW w:w="456" w:type="dxa"/>
            <w:tcBorders>
              <w:top w:val="dotted" w:sz="4" w:space="0" w:color="auto"/>
              <w:bottom w:val="dotted" w:sz="4" w:space="0" w:color="auto"/>
            </w:tcBorders>
          </w:tcPr>
          <w:p w:rsidR="00680523" w:rsidRPr="00202A49" w:rsidRDefault="00680523" w:rsidP="00161992">
            <w:pPr>
              <w:widowControl/>
              <w:autoSpaceDE w:val="0"/>
              <w:autoSpaceDN w:val="0"/>
              <w:adjustRightInd/>
              <w:spacing w:line="240" w:lineRule="auto"/>
              <w:jc w:val="center"/>
              <w:textAlignment w:val="auto"/>
              <w:rPr>
                <w:rFonts w:eastAsia="Calibri"/>
                <w:szCs w:val="22"/>
                <w:lang w:eastAsia="en-US"/>
              </w:rPr>
            </w:pPr>
            <w:r w:rsidRPr="00202A49">
              <w:rPr>
                <w:rFonts w:eastAsia="Calibri"/>
              </w:rPr>
              <w:t>→</w:t>
            </w:r>
          </w:p>
        </w:tc>
        <w:tc>
          <w:tcPr>
            <w:tcW w:w="1229" w:type="dxa"/>
            <w:tcBorders>
              <w:top w:val="dotted" w:sz="4" w:space="0" w:color="auto"/>
              <w:bottom w:val="dotted" w:sz="4" w:space="0" w:color="auto"/>
            </w:tcBorders>
            <w:shd w:val="clear" w:color="auto" w:fill="auto"/>
          </w:tcPr>
          <w:p w:rsidR="00680523" w:rsidRPr="00202A49" w:rsidRDefault="00680523" w:rsidP="00161992">
            <w:pPr>
              <w:widowControl/>
              <w:autoSpaceDE w:val="0"/>
              <w:autoSpaceDN w:val="0"/>
              <w:adjustRightInd/>
              <w:spacing w:line="240" w:lineRule="auto"/>
              <w:jc w:val="center"/>
              <w:textAlignment w:val="auto"/>
              <w:rPr>
                <w:rFonts w:eastAsia="Calibri"/>
                <w:szCs w:val="22"/>
                <w:lang w:eastAsia="en-US"/>
              </w:rPr>
            </w:pPr>
            <w:r w:rsidRPr="00202A49">
              <w:rPr>
                <w:rFonts w:eastAsia="Calibri"/>
                <w:szCs w:val="22"/>
                <w:lang w:eastAsia="en-US"/>
              </w:rPr>
              <w:t>7</w:t>
            </w:r>
          </w:p>
        </w:tc>
      </w:tr>
      <w:tr w:rsidR="00680523" w:rsidRPr="00202A49" w:rsidTr="00161992">
        <w:tc>
          <w:tcPr>
            <w:tcW w:w="910" w:type="dxa"/>
            <w:tcBorders>
              <w:top w:val="dotted" w:sz="4" w:space="0" w:color="auto"/>
              <w:bottom w:val="dotted" w:sz="4" w:space="0" w:color="auto"/>
            </w:tcBorders>
            <w:shd w:val="clear" w:color="auto" w:fill="auto"/>
          </w:tcPr>
          <w:p w:rsidR="00680523" w:rsidRPr="00202A49" w:rsidRDefault="00680523" w:rsidP="00161992">
            <w:r w:rsidRPr="00202A49">
              <w:rPr>
                <w:rFonts w:eastAsia="Calibri"/>
                <w:szCs w:val="22"/>
                <w:lang w:eastAsia="en-US"/>
              </w:rPr>
              <w:t>Kurs</w:t>
            </w:r>
          </w:p>
        </w:tc>
        <w:tc>
          <w:tcPr>
            <w:tcW w:w="1229" w:type="dxa"/>
            <w:tcBorders>
              <w:top w:val="dotted" w:sz="4" w:space="0" w:color="auto"/>
              <w:bottom w:val="dotted" w:sz="4" w:space="0" w:color="auto"/>
            </w:tcBorders>
            <w:shd w:val="clear" w:color="auto" w:fill="auto"/>
          </w:tcPr>
          <w:p w:rsidR="00680523" w:rsidRPr="00202A49" w:rsidRDefault="00680523" w:rsidP="00161992">
            <w:pPr>
              <w:widowControl/>
              <w:autoSpaceDE w:val="0"/>
              <w:autoSpaceDN w:val="0"/>
              <w:adjustRightInd/>
              <w:spacing w:line="240" w:lineRule="auto"/>
              <w:jc w:val="center"/>
              <w:textAlignment w:val="auto"/>
              <w:rPr>
                <w:rFonts w:eastAsia="Calibri"/>
                <w:szCs w:val="22"/>
                <w:lang w:eastAsia="en-US"/>
              </w:rPr>
            </w:pPr>
            <w:r w:rsidRPr="00202A49">
              <w:rPr>
                <w:rFonts w:eastAsia="Calibri"/>
                <w:szCs w:val="22"/>
                <w:lang w:eastAsia="en-US"/>
              </w:rPr>
              <w:t>7</w:t>
            </w:r>
          </w:p>
        </w:tc>
        <w:tc>
          <w:tcPr>
            <w:tcW w:w="456" w:type="dxa"/>
            <w:tcBorders>
              <w:top w:val="dotted" w:sz="4" w:space="0" w:color="auto"/>
              <w:bottom w:val="dotted" w:sz="4" w:space="0" w:color="auto"/>
            </w:tcBorders>
          </w:tcPr>
          <w:p w:rsidR="00680523" w:rsidRPr="00202A49" w:rsidRDefault="00680523" w:rsidP="00161992">
            <w:pPr>
              <w:widowControl/>
              <w:autoSpaceDE w:val="0"/>
              <w:autoSpaceDN w:val="0"/>
              <w:adjustRightInd/>
              <w:spacing w:line="240" w:lineRule="auto"/>
              <w:jc w:val="center"/>
              <w:textAlignment w:val="auto"/>
              <w:rPr>
                <w:rFonts w:eastAsia="Calibri"/>
                <w:szCs w:val="22"/>
                <w:lang w:eastAsia="en-US"/>
              </w:rPr>
            </w:pPr>
            <w:r w:rsidRPr="00202A49">
              <w:rPr>
                <w:rFonts w:eastAsia="Calibri"/>
              </w:rPr>
              <w:t>→</w:t>
            </w:r>
          </w:p>
        </w:tc>
        <w:tc>
          <w:tcPr>
            <w:tcW w:w="1229" w:type="dxa"/>
            <w:tcBorders>
              <w:top w:val="dotted" w:sz="4" w:space="0" w:color="auto"/>
              <w:bottom w:val="dotted" w:sz="4" w:space="0" w:color="auto"/>
            </w:tcBorders>
            <w:shd w:val="clear" w:color="auto" w:fill="auto"/>
          </w:tcPr>
          <w:p w:rsidR="00680523" w:rsidRPr="00202A49" w:rsidRDefault="00680523" w:rsidP="00161992">
            <w:pPr>
              <w:widowControl/>
              <w:autoSpaceDE w:val="0"/>
              <w:autoSpaceDN w:val="0"/>
              <w:adjustRightInd/>
              <w:spacing w:line="240" w:lineRule="auto"/>
              <w:jc w:val="center"/>
              <w:textAlignment w:val="auto"/>
              <w:rPr>
                <w:rFonts w:eastAsia="Calibri"/>
                <w:szCs w:val="22"/>
                <w:lang w:eastAsia="en-US"/>
              </w:rPr>
            </w:pPr>
            <w:r w:rsidRPr="00202A49">
              <w:rPr>
                <w:rFonts w:eastAsia="Calibri"/>
                <w:szCs w:val="22"/>
                <w:lang w:eastAsia="en-US"/>
              </w:rPr>
              <w:t>7</w:t>
            </w:r>
          </w:p>
        </w:tc>
        <w:tc>
          <w:tcPr>
            <w:tcW w:w="456" w:type="dxa"/>
            <w:tcBorders>
              <w:top w:val="dotted" w:sz="4" w:space="0" w:color="auto"/>
              <w:bottom w:val="dotted" w:sz="4" w:space="0" w:color="auto"/>
            </w:tcBorders>
          </w:tcPr>
          <w:p w:rsidR="00680523" w:rsidRPr="00202A49" w:rsidRDefault="00680523" w:rsidP="00161992">
            <w:pPr>
              <w:widowControl/>
              <w:autoSpaceDE w:val="0"/>
              <w:autoSpaceDN w:val="0"/>
              <w:adjustRightInd/>
              <w:spacing w:line="240" w:lineRule="auto"/>
              <w:jc w:val="center"/>
              <w:textAlignment w:val="auto"/>
              <w:rPr>
                <w:rFonts w:eastAsia="Calibri"/>
                <w:szCs w:val="22"/>
                <w:lang w:eastAsia="en-US"/>
              </w:rPr>
            </w:pPr>
            <w:r w:rsidRPr="00202A49">
              <w:rPr>
                <w:rFonts w:eastAsia="Calibri"/>
              </w:rPr>
              <w:t>→</w:t>
            </w:r>
          </w:p>
        </w:tc>
        <w:tc>
          <w:tcPr>
            <w:tcW w:w="1229" w:type="dxa"/>
            <w:tcBorders>
              <w:top w:val="dotted" w:sz="4" w:space="0" w:color="auto"/>
              <w:bottom w:val="dotted" w:sz="4" w:space="0" w:color="auto"/>
            </w:tcBorders>
            <w:shd w:val="clear" w:color="auto" w:fill="auto"/>
          </w:tcPr>
          <w:p w:rsidR="00680523" w:rsidRPr="00202A49" w:rsidRDefault="00680523" w:rsidP="00161992">
            <w:pPr>
              <w:widowControl/>
              <w:autoSpaceDE w:val="0"/>
              <w:autoSpaceDN w:val="0"/>
              <w:adjustRightInd/>
              <w:spacing w:line="240" w:lineRule="auto"/>
              <w:jc w:val="center"/>
              <w:textAlignment w:val="auto"/>
              <w:rPr>
                <w:rFonts w:eastAsia="Calibri"/>
                <w:szCs w:val="22"/>
                <w:lang w:eastAsia="en-US"/>
              </w:rPr>
            </w:pPr>
            <w:r w:rsidRPr="00202A49">
              <w:rPr>
                <w:rFonts w:eastAsia="Calibri"/>
                <w:szCs w:val="22"/>
                <w:lang w:eastAsia="en-US"/>
              </w:rPr>
              <w:t>6</w:t>
            </w:r>
          </w:p>
        </w:tc>
        <w:tc>
          <w:tcPr>
            <w:tcW w:w="456" w:type="dxa"/>
            <w:tcBorders>
              <w:top w:val="dotted" w:sz="4" w:space="0" w:color="auto"/>
              <w:bottom w:val="dotted" w:sz="4" w:space="0" w:color="auto"/>
            </w:tcBorders>
          </w:tcPr>
          <w:p w:rsidR="00680523" w:rsidRPr="00202A49" w:rsidRDefault="00680523" w:rsidP="00161992">
            <w:pPr>
              <w:widowControl/>
              <w:autoSpaceDE w:val="0"/>
              <w:autoSpaceDN w:val="0"/>
              <w:adjustRightInd/>
              <w:spacing w:line="240" w:lineRule="auto"/>
              <w:jc w:val="center"/>
              <w:textAlignment w:val="auto"/>
              <w:rPr>
                <w:rFonts w:eastAsia="Calibri"/>
                <w:szCs w:val="22"/>
                <w:lang w:eastAsia="en-US"/>
              </w:rPr>
            </w:pPr>
            <w:r w:rsidRPr="00202A49">
              <w:rPr>
                <w:rFonts w:eastAsia="Calibri"/>
              </w:rPr>
              <w:t>→</w:t>
            </w:r>
          </w:p>
        </w:tc>
        <w:tc>
          <w:tcPr>
            <w:tcW w:w="1229" w:type="dxa"/>
            <w:tcBorders>
              <w:top w:val="dotted" w:sz="4" w:space="0" w:color="auto"/>
              <w:bottom w:val="dotted" w:sz="4" w:space="0" w:color="auto"/>
            </w:tcBorders>
            <w:shd w:val="clear" w:color="auto" w:fill="auto"/>
          </w:tcPr>
          <w:p w:rsidR="00680523" w:rsidRPr="00202A49" w:rsidRDefault="00680523" w:rsidP="00161992">
            <w:pPr>
              <w:widowControl/>
              <w:autoSpaceDE w:val="0"/>
              <w:autoSpaceDN w:val="0"/>
              <w:adjustRightInd/>
              <w:spacing w:line="240" w:lineRule="auto"/>
              <w:jc w:val="center"/>
              <w:textAlignment w:val="auto"/>
              <w:rPr>
                <w:rFonts w:eastAsia="Calibri"/>
                <w:szCs w:val="22"/>
                <w:lang w:eastAsia="en-US"/>
              </w:rPr>
            </w:pPr>
            <w:r w:rsidRPr="00202A49">
              <w:rPr>
                <w:rFonts w:eastAsia="Calibri"/>
                <w:szCs w:val="22"/>
                <w:lang w:eastAsia="en-US"/>
              </w:rPr>
              <w:t>8</w:t>
            </w:r>
          </w:p>
        </w:tc>
      </w:tr>
      <w:tr w:rsidR="00680523" w:rsidRPr="00202A49" w:rsidTr="00130577">
        <w:tc>
          <w:tcPr>
            <w:tcW w:w="910" w:type="dxa"/>
            <w:tcBorders>
              <w:top w:val="dotted" w:sz="4" w:space="0" w:color="auto"/>
            </w:tcBorders>
            <w:shd w:val="clear" w:color="auto" w:fill="auto"/>
          </w:tcPr>
          <w:p w:rsidR="00680523" w:rsidRPr="00202A49" w:rsidRDefault="00680523" w:rsidP="00161992">
            <w:r w:rsidRPr="00202A49">
              <w:rPr>
                <w:rFonts w:eastAsia="Calibri"/>
                <w:szCs w:val="22"/>
                <w:lang w:eastAsia="en-US"/>
              </w:rPr>
              <w:t>Kurs</w:t>
            </w:r>
          </w:p>
        </w:tc>
        <w:tc>
          <w:tcPr>
            <w:tcW w:w="1229" w:type="dxa"/>
            <w:tcBorders>
              <w:top w:val="dotted" w:sz="4" w:space="0" w:color="auto"/>
            </w:tcBorders>
            <w:shd w:val="clear" w:color="auto" w:fill="auto"/>
          </w:tcPr>
          <w:p w:rsidR="00680523" w:rsidRPr="00202A49" w:rsidRDefault="00680523" w:rsidP="00161992">
            <w:pPr>
              <w:widowControl/>
              <w:autoSpaceDE w:val="0"/>
              <w:autoSpaceDN w:val="0"/>
              <w:adjustRightInd/>
              <w:spacing w:line="240" w:lineRule="auto"/>
              <w:jc w:val="center"/>
              <w:textAlignment w:val="auto"/>
              <w:rPr>
                <w:rFonts w:eastAsia="Calibri"/>
                <w:szCs w:val="22"/>
                <w:lang w:eastAsia="en-US"/>
              </w:rPr>
            </w:pPr>
            <w:r w:rsidRPr="00202A49">
              <w:rPr>
                <w:rFonts w:eastAsia="Calibri"/>
                <w:szCs w:val="22"/>
                <w:lang w:eastAsia="en-US"/>
              </w:rPr>
              <w:t>8</w:t>
            </w:r>
          </w:p>
        </w:tc>
        <w:tc>
          <w:tcPr>
            <w:tcW w:w="456" w:type="dxa"/>
            <w:tcBorders>
              <w:top w:val="dotted" w:sz="4" w:space="0" w:color="auto"/>
            </w:tcBorders>
          </w:tcPr>
          <w:p w:rsidR="00680523" w:rsidRPr="00202A49" w:rsidRDefault="00680523" w:rsidP="00161992">
            <w:pPr>
              <w:widowControl/>
              <w:autoSpaceDE w:val="0"/>
              <w:autoSpaceDN w:val="0"/>
              <w:adjustRightInd/>
              <w:spacing w:line="240" w:lineRule="auto"/>
              <w:jc w:val="center"/>
              <w:textAlignment w:val="auto"/>
              <w:rPr>
                <w:rFonts w:eastAsia="Calibri"/>
                <w:szCs w:val="22"/>
                <w:lang w:eastAsia="en-US"/>
              </w:rPr>
            </w:pPr>
            <w:r w:rsidRPr="00202A49">
              <w:rPr>
                <w:rFonts w:eastAsia="Calibri"/>
              </w:rPr>
              <w:t>→</w:t>
            </w:r>
          </w:p>
        </w:tc>
        <w:tc>
          <w:tcPr>
            <w:tcW w:w="1229" w:type="dxa"/>
            <w:tcBorders>
              <w:top w:val="dotted" w:sz="4" w:space="0" w:color="auto"/>
            </w:tcBorders>
            <w:shd w:val="clear" w:color="auto" w:fill="auto"/>
          </w:tcPr>
          <w:p w:rsidR="00680523" w:rsidRPr="00202A49" w:rsidRDefault="00680523" w:rsidP="00161992">
            <w:pPr>
              <w:widowControl/>
              <w:autoSpaceDE w:val="0"/>
              <w:autoSpaceDN w:val="0"/>
              <w:adjustRightInd/>
              <w:spacing w:line="240" w:lineRule="auto"/>
              <w:jc w:val="center"/>
              <w:textAlignment w:val="auto"/>
              <w:rPr>
                <w:rFonts w:eastAsia="Calibri"/>
                <w:szCs w:val="22"/>
                <w:lang w:eastAsia="en-US"/>
              </w:rPr>
            </w:pPr>
            <w:r w:rsidRPr="00202A49">
              <w:rPr>
                <w:rFonts w:eastAsia="Calibri"/>
                <w:szCs w:val="22"/>
                <w:lang w:eastAsia="en-US"/>
              </w:rPr>
              <w:t>6</w:t>
            </w:r>
          </w:p>
        </w:tc>
        <w:tc>
          <w:tcPr>
            <w:tcW w:w="456" w:type="dxa"/>
            <w:tcBorders>
              <w:top w:val="dotted" w:sz="4" w:space="0" w:color="auto"/>
            </w:tcBorders>
            <w:shd w:val="clear" w:color="auto" w:fill="FFFFFF" w:themeFill="background1"/>
          </w:tcPr>
          <w:p w:rsidR="00680523" w:rsidRPr="00202A49" w:rsidRDefault="00680523" w:rsidP="00161992">
            <w:pPr>
              <w:widowControl/>
              <w:autoSpaceDE w:val="0"/>
              <w:autoSpaceDN w:val="0"/>
              <w:adjustRightInd/>
              <w:spacing w:line="240" w:lineRule="auto"/>
              <w:textAlignment w:val="auto"/>
              <w:rPr>
                <w:rFonts w:eastAsia="Calibri"/>
                <w:szCs w:val="22"/>
                <w:lang w:eastAsia="en-US"/>
              </w:rPr>
            </w:pPr>
          </w:p>
        </w:tc>
        <w:tc>
          <w:tcPr>
            <w:tcW w:w="1229" w:type="dxa"/>
            <w:tcBorders>
              <w:top w:val="dotted" w:sz="4" w:space="0" w:color="auto"/>
            </w:tcBorders>
            <w:shd w:val="clear" w:color="auto" w:fill="7F7F7F" w:themeFill="text1" w:themeFillTint="80"/>
          </w:tcPr>
          <w:p w:rsidR="00680523" w:rsidRPr="00202A49" w:rsidRDefault="00680523" w:rsidP="00161992">
            <w:pPr>
              <w:widowControl/>
              <w:autoSpaceDE w:val="0"/>
              <w:autoSpaceDN w:val="0"/>
              <w:adjustRightInd/>
              <w:spacing w:line="240" w:lineRule="auto"/>
              <w:textAlignment w:val="auto"/>
              <w:rPr>
                <w:rFonts w:eastAsia="Calibri"/>
                <w:szCs w:val="22"/>
                <w:lang w:eastAsia="en-US"/>
              </w:rPr>
            </w:pPr>
          </w:p>
        </w:tc>
        <w:tc>
          <w:tcPr>
            <w:tcW w:w="456" w:type="dxa"/>
            <w:tcBorders>
              <w:top w:val="dotted" w:sz="4" w:space="0" w:color="auto"/>
            </w:tcBorders>
            <w:shd w:val="clear" w:color="auto" w:fill="7F7F7F" w:themeFill="text1" w:themeFillTint="80"/>
          </w:tcPr>
          <w:p w:rsidR="00680523" w:rsidRPr="00202A49" w:rsidRDefault="00680523" w:rsidP="00161992">
            <w:pPr>
              <w:widowControl/>
              <w:autoSpaceDE w:val="0"/>
              <w:autoSpaceDN w:val="0"/>
              <w:adjustRightInd/>
              <w:spacing w:line="240" w:lineRule="auto"/>
              <w:textAlignment w:val="auto"/>
              <w:rPr>
                <w:rFonts w:eastAsia="Calibri"/>
                <w:szCs w:val="22"/>
                <w:lang w:eastAsia="en-US"/>
              </w:rPr>
            </w:pPr>
          </w:p>
        </w:tc>
        <w:tc>
          <w:tcPr>
            <w:tcW w:w="1229" w:type="dxa"/>
            <w:tcBorders>
              <w:top w:val="dotted" w:sz="4" w:space="0" w:color="auto"/>
            </w:tcBorders>
            <w:shd w:val="clear" w:color="auto" w:fill="7F7F7F" w:themeFill="text1" w:themeFillTint="80"/>
          </w:tcPr>
          <w:p w:rsidR="00680523" w:rsidRPr="00202A49" w:rsidRDefault="00680523" w:rsidP="00161992">
            <w:pPr>
              <w:widowControl/>
              <w:autoSpaceDE w:val="0"/>
              <w:autoSpaceDN w:val="0"/>
              <w:adjustRightInd/>
              <w:spacing w:line="240" w:lineRule="auto"/>
              <w:textAlignment w:val="auto"/>
              <w:rPr>
                <w:rFonts w:eastAsia="Calibri"/>
                <w:szCs w:val="22"/>
                <w:lang w:eastAsia="en-US"/>
              </w:rPr>
            </w:pPr>
          </w:p>
        </w:tc>
      </w:tr>
    </w:tbl>
    <w:p w:rsidR="00680523" w:rsidRPr="00202A49" w:rsidRDefault="00680523" w:rsidP="00680523">
      <w:pPr>
        <w:widowControl/>
        <w:autoSpaceDE w:val="0"/>
        <w:autoSpaceDN w:val="0"/>
        <w:spacing w:line="240" w:lineRule="auto"/>
        <w:ind w:left="1304"/>
        <w:textAlignment w:val="auto"/>
        <w:rPr>
          <w:rFonts w:eastAsia="Calibri"/>
        </w:rPr>
      </w:pPr>
    </w:p>
    <w:p w:rsidR="00680523" w:rsidRPr="00202A49" w:rsidRDefault="00680523" w:rsidP="00680523">
      <w:pPr>
        <w:widowControl/>
        <w:autoSpaceDE w:val="0"/>
        <w:autoSpaceDN w:val="0"/>
        <w:spacing w:line="240" w:lineRule="auto"/>
        <w:ind w:left="1304"/>
        <w:textAlignment w:val="auto"/>
        <w:rPr>
          <w:rFonts w:eastAsia="Calibri"/>
        </w:rPr>
      </w:pPr>
    </w:p>
    <w:p w:rsidR="00680523" w:rsidRPr="00202A49" w:rsidRDefault="00680523" w:rsidP="00680523">
      <w:pPr>
        <w:widowControl/>
        <w:autoSpaceDE w:val="0"/>
        <w:autoSpaceDN w:val="0"/>
        <w:spacing w:line="240" w:lineRule="auto"/>
        <w:ind w:left="1304"/>
        <w:textAlignment w:val="auto"/>
        <w:rPr>
          <w:rFonts w:eastAsia="Calibri"/>
        </w:rPr>
      </w:pPr>
      <w:r w:rsidRPr="00202A49">
        <w:t>Resten av studierna från den tidigare lärokursen kan i den nya lärokursen utgöra fördjupade eller tillämpade kurser i enlighet med vad som bestäms i läroplanen. På den studerandes begäran ska möjlighet till tilläggsprestationer ges för att fastslå kunskapsnivån. När en studerande övergår från en kortare till en längre lärokurs kan tilläggsprestationer förutsättas och vitsordet ska samtidigt omprövas. Den studerande kan också avlägga kurser enligt en annan lärokurs utan att byta lärokurs. I så fall kan kurserna i fråga räknas som fördjupade eller tillämpade kurser i den studerandes egentliga lärokurs på det sätt som bestäms i läroplanen.</w:t>
      </w:r>
    </w:p>
    <w:p w:rsidR="00680523" w:rsidRPr="00202A49" w:rsidRDefault="00680523" w:rsidP="00680523">
      <w:pPr>
        <w:widowControl/>
        <w:autoSpaceDE w:val="0"/>
        <w:autoSpaceDN w:val="0"/>
        <w:spacing w:line="240" w:lineRule="auto"/>
        <w:ind w:left="1304"/>
        <w:textAlignment w:val="auto"/>
        <w:rPr>
          <w:rFonts w:eastAsia="Calibri"/>
        </w:rPr>
      </w:pPr>
    </w:p>
    <w:p w:rsidR="00680523" w:rsidRPr="00202A49" w:rsidRDefault="00680523" w:rsidP="00680523">
      <w:pPr>
        <w:widowControl/>
        <w:autoSpaceDE w:val="0"/>
        <w:autoSpaceDN w:val="0"/>
        <w:spacing w:line="240" w:lineRule="auto"/>
        <w:ind w:left="1304"/>
        <w:textAlignment w:val="auto"/>
        <w:rPr>
          <w:rFonts w:eastAsia="Calibri"/>
        </w:rPr>
      </w:pPr>
    </w:p>
    <w:p w:rsidR="00680523" w:rsidRPr="00202A49" w:rsidRDefault="00680523" w:rsidP="00680523">
      <w:pPr>
        <w:widowControl/>
        <w:autoSpaceDE w:val="0"/>
        <w:autoSpaceDN w:val="0"/>
        <w:spacing w:line="240" w:lineRule="auto"/>
        <w:ind w:left="1304"/>
        <w:textAlignment w:val="auto"/>
        <w:rPr>
          <w:rFonts w:eastAsia="Calibri"/>
          <w:b/>
        </w:rPr>
      </w:pPr>
      <w:r w:rsidRPr="00202A49">
        <w:rPr>
          <w:b/>
        </w:rPr>
        <w:t>Kurser</w:t>
      </w:r>
    </w:p>
    <w:p w:rsidR="00680523" w:rsidRPr="00202A49" w:rsidRDefault="00680523" w:rsidP="00680523">
      <w:pPr>
        <w:widowControl/>
        <w:autoSpaceDE w:val="0"/>
        <w:autoSpaceDN w:val="0"/>
        <w:spacing w:line="240" w:lineRule="auto"/>
        <w:ind w:left="1304"/>
        <w:textAlignment w:val="auto"/>
        <w:rPr>
          <w:rFonts w:eastAsia="Calibri"/>
        </w:rPr>
      </w:pPr>
    </w:p>
    <w:p w:rsidR="00680523" w:rsidRPr="00202A49" w:rsidRDefault="00680523" w:rsidP="00680523">
      <w:pPr>
        <w:widowControl/>
        <w:adjustRightInd/>
        <w:spacing w:line="240" w:lineRule="auto"/>
        <w:ind w:left="1304"/>
        <w:textAlignment w:val="auto"/>
      </w:pPr>
      <w:r w:rsidRPr="00202A49">
        <w:t>Kurskoderna i främmande språk består av språkets bokstavsbeteckning, lärokursens nivåbeteckning o</w:t>
      </w:r>
      <w:r w:rsidR="00592E19">
        <w:t>ch kursens nummer. Exempelvis Fr</w:t>
      </w:r>
      <w:r w:rsidRPr="00202A49">
        <w:t>B3</w:t>
      </w:r>
      <w:r w:rsidR="00592E19">
        <w:t>-</w:t>
      </w:r>
      <w:r w:rsidRPr="00202A49">
        <w:t xml:space="preserve">2 betyder således kurs nummer 2 i B3-lärokursen i franska. Följande koder används för de främmande språken: </w:t>
      </w:r>
    </w:p>
    <w:p w:rsidR="00680523" w:rsidRPr="00202A49" w:rsidRDefault="00680523" w:rsidP="00680523">
      <w:pPr>
        <w:widowControl/>
        <w:adjustRightInd/>
        <w:spacing w:line="240" w:lineRule="auto"/>
        <w:ind w:left="1304"/>
        <w:textAlignment w:val="auto"/>
      </w:pPr>
      <w:r w:rsidRPr="00202A49">
        <w:t xml:space="preserve"> </w:t>
      </w:r>
    </w:p>
    <w:p w:rsidR="00680523" w:rsidRPr="00202A49" w:rsidRDefault="00680523" w:rsidP="00680523">
      <w:pPr>
        <w:widowControl/>
        <w:adjustRightInd/>
        <w:spacing w:line="240" w:lineRule="auto"/>
        <w:ind w:left="1304"/>
        <w:textAlignment w:val="auto"/>
      </w:pPr>
      <w:r w:rsidRPr="00202A49">
        <w:t>EN = engelska</w:t>
      </w:r>
    </w:p>
    <w:p w:rsidR="00680523" w:rsidRPr="00202A49" w:rsidRDefault="00680523" w:rsidP="00680523">
      <w:pPr>
        <w:widowControl/>
        <w:adjustRightInd/>
        <w:spacing w:line="240" w:lineRule="auto"/>
        <w:ind w:left="1304"/>
        <w:textAlignment w:val="auto"/>
      </w:pPr>
      <w:r w:rsidRPr="00202A49">
        <w:t>LA = latin</w:t>
      </w:r>
    </w:p>
    <w:p w:rsidR="00680523" w:rsidRPr="00202A49" w:rsidRDefault="00680523" w:rsidP="00680523">
      <w:pPr>
        <w:widowControl/>
        <w:adjustRightInd/>
        <w:spacing w:line="240" w:lineRule="auto"/>
        <w:ind w:left="1304"/>
        <w:textAlignment w:val="auto"/>
      </w:pPr>
      <w:r w:rsidRPr="00202A49">
        <w:t>FR = franska</w:t>
      </w:r>
    </w:p>
    <w:p w:rsidR="00680523" w:rsidRPr="00202A49" w:rsidRDefault="00680523" w:rsidP="00680523">
      <w:pPr>
        <w:widowControl/>
        <w:adjustRightInd/>
        <w:spacing w:line="240" w:lineRule="auto"/>
        <w:ind w:left="1304"/>
        <w:textAlignment w:val="auto"/>
      </w:pPr>
      <w:r w:rsidRPr="00202A49">
        <w:lastRenderedPageBreak/>
        <w:t>SA = samiska</w:t>
      </w:r>
    </w:p>
    <w:p w:rsidR="00680523" w:rsidRPr="00202A49" w:rsidRDefault="00680523" w:rsidP="00680523">
      <w:pPr>
        <w:widowControl/>
        <w:adjustRightInd/>
        <w:spacing w:line="240" w:lineRule="auto"/>
        <w:ind w:left="1304"/>
        <w:textAlignment w:val="auto"/>
      </w:pPr>
      <w:r w:rsidRPr="00202A49">
        <w:t>TY = tyska</w:t>
      </w:r>
    </w:p>
    <w:p w:rsidR="00680523" w:rsidRPr="00202A49" w:rsidRDefault="00680523" w:rsidP="00680523">
      <w:pPr>
        <w:widowControl/>
        <w:adjustRightInd/>
        <w:spacing w:line="240" w:lineRule="auto"/>
        <w:ind w:left="1304"/>
        <w:textAlignment w:val="auto"/>
      </w:pPr>
      <w:r w:rsidRPr="00202A49">
        <w:t>RY = ryska</w:t>
      </w:r>
    </w:p>
    <w:p w:rsidR="00680523" w:rsidRPr="00202A49" w:rsidRDefault="00680523" w:rsidP="00680523">
      <w:pPr>
        <w:widowControl/>
        <w:adjustRightInd/>
        <w:spacing w:line="240" w:lineRule="auto"/>
        <w:ind w:left="1304"/>
        <w:textAlignment w:val="auto"/>
      </w:pPr>
      <w:r w:rsidRPr="00202A49">
        <w:t>IA = italienska</w:t>
      </w:r>
    </w:p>
    <w:p w:rsidR="00680523" w:rsidRPr="00202A49" w:rsidRDefault="00680523" w:rsidP="00680523">
      <w:pPr>
        <w:widowControl/>
        <w:adjustRightInd/>
        <w:spacing w:line="240" w:lineRule="auto"/>
        <w:ind w:left="1304"/>
        <w:textAlignment w:val="auto"/>
      </w:pPr>
      <w:r w:rsidRPr="00202A49">
        <w:t>SP = spanska</w:t>
      </w:r>
    </w:p>
    <w:p w:rsidR="00680523" w:rsidRPr="00202A49" w:rsidRDefault="00680523" w:rsidP="00680523">
      <w:pPr>
        <w:widowControl/>
        <w:adjustRightInd/>
        <w:spacing w:line="240" w:lineRule="auto"/>
        <w:ind w:left="1304"/>
        <w:textAlignment w:val="auto"/>
      </w:pPr>
      <w:r w:rsidRPr="00202A49">
        <w:t>PO = portugisiska</w:t>
      </w:r>
    </w:p>
    <w:p w:rsidR="00680523" w:rsidRPr="00202A49" w:rsidRDefault="00680523" w:rsidP="00680523">
      <w:pPr>
        <w:widowControl/>
        <w:adjustRightInd/>
        <w:spacing w:line="240" w:lineRule="auto"/>
        <w:ind w:left="1304"/>
        <w:textAlignment w:val="auto"/>
      </w:pPr>
      <w:r w:rsidRPr="00202A49">
        <w:t>KI = kinesiska</w:t>
      </w:r>
    </w:p>
    <w:p w:rsidR="00680523" w:rsidRPr="00202A49" w:rsidRDefault="00680523" w:rsidP="00680523">
      <w:pPr>
        <w:widowControl/>
        <w:adjustRightInd/>
        <w:spacing w:line="240" w:lineRule="auto"/>
        <w:ind w:left="1304"/>
        <w:textAlignment w:val="auto"/>
      </w:pPr>
      <w:r w:rsidRPr="00202A49">
        <w:t>JP = japanska</w:t>
      </w:r>
    </w:p>
    <w:p w:rsidR="00680523" w:rsidRPr="00202A49" w:rsidRDefault="00680523" w:rsidP="00680523">
      <w:pPr>
        <w:widowControl/>
        <w:adjustRightInd/>
        <w:spacing w:line="240" w:lineRule="auto"/>
        <w:ind w:left="1304"/>
        <w:textAlignment w:val="auto"/>
      </w:pPr>
      <w:r w:rsidRPr="00202A49">
        <w:t>SX = annat språk</w:t>
      </w:r>
    </w:p>
    <w:p w:rsidR="00680523" w:rsidRDefault="00680523" w:rsidP="00680523">
      <w:pPr>
        <w:widowControl/>
        <w:autoSpaceDE w:val="0"/>
        <w:autoSpaceDN w:val="0"/>
        <w:spacing w:line="240" w:lineRule="auto"/>
        <w:ind w:left="1304"/>
        <w:textAlignment w:val="auto"/>
        <w:rPr>
          <w:rFonts w:eastAsia="Calibri"/>
        </w:rPr>
      </w:pPr>
    </w:p>
    <w:p w:rsidR="003E644A" w:rsidRDefault="003E644A" w:rsidP="00C30280">
      <w:pPr>
        <w:pStyle w:val="Rubrik3"/>
      </w:pPr>
      <w:bookmarkStart w:id="96" w:name="_Toc415582289"/>
      <w:bookmarkStart w:id="97" w:name="_Toc423010206"/>
    </w:p>
    <w:p w:rsidR="00680523" w:rsidRPr="00202A49" w:rsidRDefault="00516796" w:rsidP="00C30280">
      <w:pPr>
        <w:pStyle w:val="Rubrik3"/>
        <w:rPr>
          <w:rFonts w:eastAsia="Calibri"/>
        </w:rPr>
      </w:pPr>
      <w:bookmarkStart w:id="98" w:name="_Toc484000676"/>
      <w:bookmarkStart w:id="99" w:name="_Toc490138539"/>
      <w:r>
        <w:t xml:space="preserve">5.5.1 </w:t>
      </w:r>
      <w:r w:rsidR="00680523" w:rsidRPr="00202A49">
        <w:t>Främmande språk, engelska, A-lärokurs</w:t>
      </w:r>
      <w:bookmarkEnd w:id="96"/>
      <w:bookmarkEnd w:id="97"/>
      <w:bookmarkEnd w:id="98"/>
      <w:bookmarkEnd w:id="99"/>
      <w:r w:rsidR="00680523" w:rsidRPr="00202A49">
        <w:t xml:space="preserve"> </w:t>
      </w:r>
    </w:p>
    <w:p w:rsidR="00680523" w:rsidRPr="00202A49" w:rsidRDefault="00680523" w:rsidP="00680523">
      <w:pPr>
        <w:widowControl/>
        <w:autoSpaceDE w:val="0"/>
        <w:autoSpaceDN w:val="0"/>
        <w:spacing w:line="240" w:lineRule="auto"/>
        <w:textAlignment w:val="auto"/>
        <w:rPr>
          <w:rFonts w:eastAsia="Calibri"/>
        </w:rPr>
      </w:pPr>
    </w:p>
    <w:p w:rsidR="00680523" w:rsidRPr="00202A49" w:rsidRDefault="00680523" w:rsidP="00680523">
      <w:pPr>
        <w:widowControl/>
        <w:autoSpaceDE w:val="0"/>
        <w:autoSpaceDN w:val="0"/>
        <w:spacing w:line="240" w:lineRule="auto"/>
        <w:textAlignment w:val="auto"/>
        <w:rPr>
          <w:rFonts w:eastAsia="Calibri"/>
        </w:rPr>
      </w:pPr>
    </w:p>
    <w:p w:rsidR="00680523" w:rsidRPr="00202A49" w:rsidRDefault="00680523" w:rsidP="00680523">
      <w:pPr>
        <w:widowControl/>
        <w:autoSpaceDE w:val="0"/>
        <w:autoSpaceDN w:val="0"/>
        <w:spacing w:line="240" w:lineRule="auto"/>
        <w:ind w:left="1304"/>
        <w:textAlignment w:val="auto"/>
        <w:rPr>
          <w:rFonts w:eastAsia="Calibri"/>
        </w:rPr>
      </w:pPr>
      <w:r w:rsidRPr="00202A49">
        <w:rPr>
          <w:b/>
        </w:rPr>
        <w:t>Mål för undervisningen</w:t>
      </w:r>
    </w:p>
    <w:p w:rsidR="00680523" w:rsidRPr="00202A49" w:rsidRDefault="00680523" w:rsidP="00680523">
      <w:pPr>
        <w:widowControl/>
        <w:tabs>
          <w:tab w:val="left" w:pos="3261"/>
        </w:tabs>
        <w:adjustRightInd/>
        <w:spacing w:line="240" w:lineRule="auto"/>
        <w:ind w:firstLine="1304"/>
        <w:contextualSpacing/>
        <w:textAlignment w:val="auto"/>
        <w:rPr>
          <w:rFonts w:eastAsia="Calibri"/>
        </w:rPr>
      </w:pPr>
    </w:p>
    <w:p w:rsidR="00680523" w:rsidRPr="00202A49" w:rsidRDefault="00680523" w:rsidP="00680523">
      <w:pPr>
        <w:widowControl/>
        <w:adjustRightInd/>
        <w:spacing w:line="240" w:lineRule="auto"/>
        <w:ind w:left="1304"/>
        <w:contextualSpacing/>
        <w:textAlignment w:val="auto"/>
        <w:rPr>
          <w:rFonts w:eastAsia="Calibri"/>
        </w:rPr>
      </w:pPr>
      <w:r w:rsidRPr="00202A49">
        <w:t>De specifika målen för undervisningen i A-lärokursen i engelska är att den studerande ska</w:t>
      </w:r>
    </w:p>
    <w:p w:rsidR="00680523" w:rsidRPr="00202A49" w:rsidRDefault="00680523" w:rsidP="00680523">
      <w:pPr>
        <w:widowControl/>
        <w:numPr>
          <w:ilvl w:val="0"/>
          <w:numId w:val="29"/>
        </w:numPr>
        <w:adjustRightInd/>
        <w:spacing w:line="240" w:lineRule="auto"/>
        <w:ind w:left="1664"/>
        <w:contextualSpacing/>
        <w:textAlignment w:val="auto"/>
        <w:rPr>
          <w:rFonts w:eastAsia="Calibri"/>
        </w:rPr>
      </w:pPr>
      <w:r w:rsidRPr="00202A49">
        <w:t>utvecklas som språkbrukare i engelska och som aktör i en kulturellt mångskiftande värld i såväl lokala och nationella som europeiska och globala sammanhang</w:t>
      </w:r>
    </w:p>
    <w:p w:rsidR="00680523" w:rsidRPr="00202A49" w:rsidRDefault="00680523" w:rsidP="00680523">
      <w:pPr>
        <w:widowControl/>
        <w:numPr>
          <w:ilvl w:val="0"/>
          <w:numId w:val="29"/>
        </w:numPr>
        <w:adjustRightInd/>
        <w:spacing w:line="240" w:lineRule="auto"/>
        <w:ind w:left="1664"/>
        <w:contextualSpacing/>
        <w:textAlignment w:val="auto"/>
        <w:rPr>
          <w:rFonts w:eastAsia="Calibri"/>
        </w:rPr>
      </w:pPr>
      <w:r w:rsidRPr="00202A49">
        <w:t xml:space="preserve">förstå engelskans betydelse och roll som internationellt kommunikationsspråk </w:t>
      </w:r>
    </w:p>
    <w:p w:rsidR="00680523" w:rsidRPr="00202A49" w:rsidRDefault="00680523" w:rsidP="00680523">
      <w:pPr>
        <w:widowControl/>
        <w:numPr>
          <w:ilvl w:val="0"/>
          <w:numId w:val="29"/>
        </w:numPr>
        <w:adjustRightInd/>
        <w:spacing w:line="240" w:lineRule="auto"/>
        <w:ind w:left="1664"/>
        <w:contextualSpacing/>
        <w:textAlignment w:val="auto"/>
        <w:rPr>
          <w:rFonts w:eastAsia="Calibri"/>
        </w:rPr>
      </w:pPr>
      <w:r w:rsidRPr="00202A49">
        <w:t>kunna bedöma huruvida de egna kunskaperna är tillräckliga för fortsatta studier</w:t>
      </w:r>
    </w:p>
    <w:p w:rsidR="00680523" w:rsidRPr="00202A49" w:rsidRDefault="00680523" w:rsidP="00680523">
      <w:pPr>
        <w:widowControl/>
        <w:numPr>
          <w:ilvl w:val="0"/>
          <w:numId w:val="29"/>
        </w:numPr>
        <w:adjustRightInd/>
        <w:spacing w:line="240" w:lineRule="auto"/>
        <w:ind w:left="1664"/>
        <w:contextualSpacing/>
        <w:textAlignment w:val="auto"/>
        <w:rPr>
          <w:rFonts w:eastAsia="Calibri"/>
        </w:rPr>
      </w:pPr>
      <w:r w:rsidRPr="00202A49">
        <w:t>kunna planera sina språkstudier för framtida behov, såsom arbetsliv och internationell verksamhet</w:t>
      </w:r>
    </w:p>
    <w:p w:rsidR="00680523" w:rsidRPr="00202A49" w:rsidRDefault="00680523" w:rsidP="00680523">
      <w:pPr>
        <w:widowControl/>
        <w:numPr>
          <w:ilvl w:val="0"/>
          <w:numId w:val="29"/>
        </w:numPr>
        <w:adjustRightInd/>
        <w:spacing w:line="240" w:lineRule="auto"/>
        <w:ind w:left="1664"/>
        <w:contextualSpacing/>
        <w:textAlignment w:val="auto"/>
        <w:rPr>
          <w:rFonts w:eastAsia="Calibri"/>
        </w:rPr>
      </w:pPr>
      <w:r w:rsidRPr="00202A49">
        <w:t xml:space="preserve">få erfarenheter av att läsa, tolka och behandla längre texter på engelska  </w:t>
      </w:r>
    </w:p>
    <w:p w:rsidR="00680523" w:rsidRPr="00202A49" w:rsidRDefault="00680523" w:rsidP="00680523">
      <w:pPr>
        <w:widowControl/>
        <w:numPr>
          <w:ilvl w:val="0"/>
          <w:numId w:val="29"/>
        </w:numPr>
        <w:adjustRightInd/>
        <w:spacing w:line="240" w:lineRule="auto"/>
        <w:ind w:left="1664"/>
        <w:contextualSpacing/>
        <w:textAlignment w:val="auto"/>
        <w:rPr>
          <w:rFonts w:eastAsia="Calibri"/>
        </w:rPr>
      </w:pPr>
      <w:r w:rsidRPr="00202A49">
        <w:t>kunna ställa sin språkkunskap i relation till nivå B2.1 i nivåskalan för språkkunskap och språkutveckling, utvärdera hur de egna färdigheterna utvecklats och vidareutveckla dem</w:t>
      </w:r>
      <w:r w:rsidR="00693485">
        <w:t xml:space="preserve">. </w:t>
      </w:r>
    </w:p>
    <w:p w:rsidR="00680523" w:rsidRPr="00202A49" w:rsidRDefault="00680523" w:rsidP="00680523">
      <w:pPr>
        <w:widowControl/>
        <w:adjustRightInd/>
        <w:spacing w:line="240" w:lineRule="auto"/>
        <w:ind w:left="360"/>
        <w:contextualSpacing/>
        <w:textAlignment w:val="auto"/>
        <w:rPr>
          <w:rFonts w:eastAsia="Calibri"/>
        </w:rPr>
      </w:pPr>
    </w:p>
    <w:p w:rsidR="00680523" w:rsidRPr="00202A49" w:rsidRDefault="00680523" w:rsidP="00680523">
      <w:pPr>
        <w:widowControl/>
        <w:adjustRightInd/>
        <w:spacing w:line="240" w:lineRule="auto"/>
        <w:textAlignment w:val="auto"/>
        <w:rPr>
          <w:rFonts w:eastAsia="Calibri"/>
        </w:rPr>
      </w:pPr>
    </w:p>
    <w:p w:rsidR="00680523" w:rsidRPr="00202A49" w:rsidRDefault="00680523" w:rsidP="00680523">
      <w:pPr>
        <w:widowControl/>
        <w:autoSpaceDE w:val="0"/>
        <w:autoSpaceDN w:val="0"/>
        <w:spacing w:line="240" w:lineRule="auto"/>
        <w:ind w:left="1304"/>
        <w:textAlignment w:val="auto"/>
        <w:rPr>
          <w:rFonts w:eastAsia="Calibri"/>
        </w:rPr>
      </w:pPr>
      <w:r w:rsidRPr="00202A49">
        <w:rPr>
          <w:b/>
        </w:rPr>
        <w:t xml:space="preserve">Obligatoriska kurser </w:t>
      </w:r>
    </w:p>
    <w:p w:rsidR="00680523" w:rsidRPr="00202A49" w:rsidRDefault="00680523" w:rsidP="00680523">
      <w:pPr>
        <w:widowControl/>
        <w:autoSpaceDE w:val="0"/>
        <w:autoSpaceDN w:val="0"/>
        <w:spacing w:line="240" w:lineRule="auto"/>
        <w:ind w:left="1304"/>
        <w:textAlignment w:val="auto"/>
        <w:rPr>
          <w:rFonts w:eastAsia="Calibri"/>
        </w:rPr>
      </w:pPr>
    </w:p>
    <w:p w:rsidR="00680523" w:rsidRPr="00202A49" w:rsidRDefault="00680523" w:rsidP="00680523">
      <w:pPr>
        <w:widowControl/>
        <w:autoSpaceDE w:val="0"/>
        <w:autoSpaceDN w:val="0"/>
        <w:spacing w:line="240" w:lineRule="auto"/>
        <w:ind w:left="1304"/>
        <w:textAlignment w:val="auto"/>
        <w:rPr>
          <w:rFonts w:eastAsia="Calibri"/>
        </w:rPr>
      </w:pPr>
      <w:r w:rsidRPr="00202A49">
        <w:t>I de obligatoriska kurserna 1 och 2 är målet att stärka den studerandes studiefärdigheter samt förmåga att utveckla sina kunskaper individuellt och i grupp och att delta i olika kommunikationssituationer. Från och med kurs 3 ska man i tilltagande grad fästa uppmärksamhet vid olika textgenrer och hurdant språk de förutsätter. I kurserna 4–6 ska språket betonas som verktyg för att söka, komprimera och dela information.</w:t>
      </w:r>
    </w:p>
    <w:p w:rsidR="00680523" w:rsidRPr="00202A49" w:rsidRDefault="00680523" w:rsidP="00680523">
      <w:pPr>
        <w:widowControl/>
        <w:autoSpaceDE w:val="0"/>
        <w:autoSpaceDN w:val="0"/>
        <w:spacing w:line="240" w:lineRule="auto"/>
        <w:ind w:left="1304"/>
        <w:textAlignment w:val="auto"/>
        <w:rPr>
          <w:rFonts w:eastAsia="Calibri"/>
        </w:rPr>
      </w:pPr>
    </w:p>
    <w:p w:rsidR="00680523" w:rsidRPr="00202A49" w:rsidRDefault="00680523" w:rsidP="00680523">
      <w:pPr>
        <w:widowControl/>
        <w:autoSpaceDE w:val="0"/>
        <w:autoSpaceDN w:val="0"/>
        <w:spacing w:line="240" w:lineRule="auto"/>
        <w:ind w:left="1304"/>
        <w:textAlignment w:val="auto"/>
        <w:rPr>
          <w:rFonts w:eastAsia="Calibri"/>
        </w:rPr>
      </w:pPr>
      <w:r w:rsidRPr="00202A49">
        <w:t>I varje kurs ska man reservera tid för att behandla aktuella eller lokala frågor, som kan väljas tillsammans med de studerande. Ämnesintegrerad undervisning eller undervisning som anknyter till temaområdena kan ingå i alla kurser. Muntlig och skriftlig kommunikation ska mångsidigt övas under kurserna, även om tyngdpunkterna kan variera från kurs till kurs.</w:t>
      </w:r>
    </w:p>
    <w:p w:rsidR="00680523" w:rsidRPr="00202A49" w:rsidRDefault="00680523" w:rsidP="00680523">
      <w:pPr>
        <w:widowControl/>
        <w:autoSpaceDE w:val="0"/>
        <w:autoSpaceDN w:val="0"/>
        <w:spacing w:line="240" w:lineRule="auto"/>
        <w:textAlignment w:val="auto"/>
        <w:rPr>
          <w:rFonts w:eastAsia="Calibri"/>
        </w:rPr>
      </w:pPr>
    </w:p>
    <w:p w:rsidR="00680523" w:rsidRPr="00202A49" w:rsidRDefault="00680523" w:rsidP="00680523">
      <w:pPr>
        <w:widowControl/>
        <w:autoSpaceDE w:val="0"/>
        <w:autoSpaceDN w:val="0"/>
        <w:spacing w:line="240" w:lineRule="auto"/>
        <w:ind w:left="1304"/>
        <w:textAlignment w:val="auto"/>
        <w:rPr>
          <w:rFonts w:eastAsia="Calibri"/>
        </w:rPr>
      </w:pPr>
    </w:p>
    <w:p w:rsidR="009A01E1" w:rsidRDefault="009A01E1" w:rsidP="00680523">
      <w:pPr>
        <w:widowControl/>
        <w:autoSpaceDE w:val="0"/>
        <w:autoSpaceDN w:val="0"/>
        <w:spacing w:line="240" w:lineRule="auto"/>
        <w:ind w:left="1304"/>
        <w:textAlignment w:val="auto"/>
        <w:rPr>
          <w:b/>
        </w:rPr>
      </w:pPr>
    </w:p>
    <w:p w:rsidR="009A01E1" w:rsidRDefault="009A01E1" w:rsidP="00680523">
      <w:pPr>
        <w:widowControl/>
        <w:autoSpaceDE w:val="0"/>
        <w:autoSpaceDN w:val="0"/>
        <w:spacing w:line="240" w:lineRule="auto"/>
        <w:ind w:left="1304"/>
        <w:textAlignment w:val="auto"/>
        <w:rPr>
          <w:b/>
        </w:rPr>
      </w:pPr>
    </w:p>
    <w:p w:rsidR="009A01E1" w:rsidRDefault="009A01E1" w:rsidP="00680523">
      <w:pPr>
        <w:widowControl/>
        <w:autoSpaceDE w:val="0"/>
        <w:autoSpaceDN w:val="0"/>
        <w:spacing w:line="240" w:lineRule="auto"/>
        <w:ind w:left="1304"/>
        <w:textAlignment w:val="auto"/>
        <w:rPr>
          <w:b/>
        </w:rPr>
      </w:pPr>
    </w:p>
    <w:p w:rsidR="00680523" w:rsidRPr="00202A49" w:rsidRDefault="00455A6E" w:rsidP="00680523">
      <w:pPr>
        <w:widowControl/>
        <w:autoSpaceDE w:val="0"/>
        <w:autoSpaceDN w:val="0"/>
        <w:spacing w:line="240" w:lineRule="auto"/>
        <w:ind w:left="1304"/>
        <w:textAlignment w:val="auto"/>
        <w:rPr>
          <w:rFonts w:eastAsia="Calibri"/>
          <w:b/>
          <w:bCs/>
        </w:rPr>
      </w:pPr>
      <w:r>
        <w:rPr>
          <w:b/>
        </w:rPr>
        <w:lastRenderedPageBreak/>
        <w:t>1. Engelskan och min värld (En</w:t>
      </w:r>
      <w:r w:rsidR="00680523" w:rsidRPr="00202A49">
        <w:rPr>
          <w:b/>
        </w:rPr>
        <w:t>A</w:t>
      </w:r>
      <w:r>
        <w:rPr>
          <w:b/>
        </w:rPr>
        <w:t>0</w:t>
      </w:r>
      <w:r w:rsidR="00680523" w:rsidRPr="00202A49">
        <w:rPr>
          <w:b/>
        </w:rPr>
        <w:t xml:space="preserve">1) </w:t>
      </w:r>
    </w:p>
    <w:p w:rsidR="00680523" w:rsidRPr="00202A49" w:rsidRDefault="00680523" w:rsidP="00680523">
      <w:pPr>
        <w:widowControl/>
        <w:autoSpaceDE w:val="0"/>
        <w:autoSpaceDN w:val="0"/>
        <w:spacing w:line="240" w:lineRule="auto"/>
        <w:ind w:left="1304"/>
        <w:textAlignment w:val="auto"/>
        <w:rPr>
          <w:rFonts w:eastAsia="Calibri"/>
        </w:rPr>
      </w:pPr>
    </w:p>
    <w:p w:rsidR="00D21340" w:rsidRPr="00937C45" w:rsidRDefault="00D21340" w:rsidP="00D21340">
      <w:pPr>
        <w:pStyle w:val="Liststycke"/>
        <w:ind w:left="1304"/>
        <w:rPr>
          <w:b/>
        </w:rPr>
      </w:pPr>
      <w:r w:rsidRPr="00937C45">
        <w:rPr>
          <w:i/>
        </w:rPr>
        <w:t>Mål</w:t>
      </w:r>
      <w:r w:rsidRPr="00937C45">
        <w:rPr>
          <w:b/>
        </w:rPr>
        <w:t xml:space="preserve"> </w:t>
      </w:r>
    </w:p>
    <w:p w:rsidR="00D21340" w:rsidRDefault="00680523" w:rsidP="00680523">
      <w:pPr>
        <w:widowControl/>
        <w:autoSpaceDE w:val="0"/>
        <w:autoSpaceDN w:val="0"/>
        <w:spacing w:line="240" w:lineRule="auto"/>
        <w:ind w:left="1304"/>
        <w:textAlignment w:val="auto"/>
      </w:pPr>
      <w:r w:rsidRPr="00202A49">
        <w:t xml:space="preserve">Den studerandes kunskaper inom språkets olika delområden kartläggs. Den studerande analyserar sina utvecklingsområden och utvärderar sina </w:t>
      </w:r>
      <w:proofErr w:type="spellStart"/>
      <w:r w:rsidRPr="00202A49">
        <w:t>lärstrategier</w:t>
      </w:r>
      <w:proofErr w:type="spellEnd"/>
      <w:r w:rsidRPr="00202A49">
        <w:t xml:space="preserve"> för språkstudier, ställer upp mål för studierna i engelska och hittar sätt att utveckla sina kunskaper både individuellt och i grupp. </w:t>
      </w:r>
    </w:p>
    <w:p w:rsidR="00D21340" w:rsidRDefault="00D21340" w:rsidP="00D21340">
      <w:pPr>
        <w:pStyle w:val="Liststycke"/>
        <w:ind w:left="1304"/>
        <w:rPr>
          <w:i/>
        </w:rPr>
      </w:pPr>
    </w:p>
    <w:p w:rsidR="00D21340" w:rsidRPr="00937C45" w:rsidRDefault="00D21340" w:rsidP="00D21340">
      <w:pPr>
        <w:pStyle w:val="Liststycke"/>
        <w:ind w:left="1304"/>
        <w:rPr>
          <w:i/>
        </w:rPr>
      </w:pPr>
      <w:r w:rsidRPr="00937C45">
        <w:rPr>
          <w:i/>
        </w:rPr>
        <w:t>Centralt innehåll</w:t>
      </w:r>
    </w:p>
    <w:p w:rsidR="00D21340" w:rsidRDefault="00D21340" w:rsidP="00D21340">
      <w:pPr>
        <w:widowControl/>
        <w:autoSpaceDE w:val="0"/>
        <w:autoSpaceDN w:val="0"/>
        <w:spacing w:line="240" w:lineRule="auto"/>
        <w:ind w:left="1304"/>
        <w:textAlignment w:val="auto"/>
      </w:pPr>
      <w:r w:rsidRPr="00202A49">
        <w:t xml:space="preserve">Under kursen reflekterar man kring den språkliga mångfalden i världen, engelskan som globalt fenomen samt språkkunskap som redskap för att utveckla den kulturella kompetensen. Kursens teman och situationer ska anknyta till studielivet, den ungas livsmiljö och behov av språkkunskap. </w:t>
      </w:r>
    </w:p>
    <w:p w:rsidR="00EE31BA" w:rsidRDefault="00EE31BA" w:rsidP="00D21340">
      <w:pPr>
        <w:pStyle w:val="Liststycke"/>
        <w:spacing w:line="240" w:lineRule="auto"/>
        <w:ind w:left="1304"/>
        <w:rPr>
          <w:i/>
        </w:rPr>
      </w:pPr>
    </w:p>
    <w:p w:rsidR="00D21340" w:rsidRPr="00937C45" w:rsidRDefault="00D21340" w:rsidP="00D21340">
      <w:pPr>
        <w:pStyle w:val="Liststycke"/>
        <w:spacing w:line="240" w:lineRule="auto"/>
        <w:ind w:left="1304"/>
        <w:rPr>
          <w:i/>
        </w:rPr>
      </w:pPr>
      <w:r w:rsidRPr="00937C45">
        <w:rPr>
          <w:i/>
        </w:rPr>
        <w:t>Bedömning</w:t>
      </w:r>
    </w:p>
    <w:p w:rsidR="00D21340" w:rsidRPr="00EF12D5" w:rsidRDefault="00D21340" w:rsidP="00D21340">
      <w:pPr>
        <w:pStyle w:val="Liststycke"/>
        <w:spacing w:line="240" w:lineRule="auto"/>
        <w:ind w:left="1304"/>
      </w:pPr>
      <w:r w:rsidRPr="00937C45">
        <w:t>Kursen bedöms med siffervitsord</w:t>
      </w:r>
      <w:r>
        <w:t xml:space="preserve">. </w:t>
      </w:r>
      <w:r>
        <w:tab/>
        <w:t xml:space="preserve"> </w:t>
      </w:r>
    </w:p>
    <w:p w:rsidR="00D21340" w:rsidRDefault="00D21340" w:rsidP="00D21340">
      <w:pPr>
        <w:pStyle w:val="Liststycke"/>
        <w:ind w:left="1304"/>
      </w:pPr>
    </w:p>
    <w:p w:rsidR="00D21340" w:rsidRPr="00421870" w:rsidRDefault="00D21340" w:rsidP="00D21340">
      <w:pPr>
        <w:pStyle w:val="Liststycke"/>
        <w:ind w:left="1304"/>
        <w:rPr>
          <w:i/>
        </w:rPr>
      </w:pPr>
      <w:r w:rsidRPr="00421870">
        <w:rPr>
          <w:i/>
        </w:rPr>
        <w:t>Kursen kan inte avläggas genom självständiga studier.</w:t>
      </w:r>
    </w:p>
    <w:p w:rsidR="00D21340" w:rsidRDefault="00D21340" w:rsidP="00D21340">
      <w:pPr>
        <w:pStyle w:val="Liststycke"/>
        <w:ind w:left="1304"/>
      </w:pPr>
    </w:p>
    <w:p w:rsidR="00D21340" w:rsidRPr="00421870" w:rsidRDefault="00D21340" w:rsidP="00D21340">
      <w:pPr>
        <w:pStyle w:val="Liststycke"/>
        <w:spacing w:line="240" w:lineRule="auto"/>
        <w:ind w:left="1304"/>
        <w:rPr>
          <w:i/>
        </w:rPr>
      </w:pPr>
      <w:r w:rsidRPr="00421870">
        <w:rPr>
          <w:i/>
        </w:rPr>
        <w:t>Rekommenderade förkunskaper</w:t>
      </w:r>
    </w:p>
    <w:p w:rsidR="00D21340" w:rsidRPr="00EB1530" w:rsidRDefault="00D21340" w:rsidP="00D21340">
      <w:pPr>
        <w:pStyle w:val="Liststycke"/>
        <w:spacing w:line="240" w:lineRule="auto"/>
        <w:ind w:left="1304"/>
      </w:pPr>
      <w:r w:rsidRPr="00EB1530">
        <w:t>Kursen kan avläggas utan särskilda förkunskaper</w:t>
      </w:r>
      <w:r>
        <w:t>.</w:t>
      </w:r>
      <w:r w:rsidRPr="00EB1530">
        <w:tab/>
      </w:r>
    </w:p>
    <w:p w:rsidR="00680523" w:rsidRDefault="00680523" w:rsidP="00D21340">
      <w:pPr>
        <w:widowControl/>
        <w:autoSpaceDE w:val="0"/>
        <w:autoSpaceDN w:val="0"/>
        <w:spacing w:line="240" w:lineRule="auto"/>
        <w:ind w:left="1304"/>
        <w:textAlignment w:val="auto"/>
        <w:rPr>
          <w:rFonts w:eastAsia="Calibri"/>
        </w:rPr>
      </w:pPr>
    </w:p>
    <w:p w:rsidR="00D21340" w:rsidRDefault="00D21340" w:rsidP="00D21340">
      <w:pPr>
        <w:widowControl/>
        <w:autoSpaceDE w:val="0"/>
        <w:autoSpaceDN w:val="0"/>
        <w:spacing w:line="240" w:lineRule="auto"/>
        <w:ind w:left="1304"/>
        <w:textAlignment w:val="auto"/>
        <w:rPr>
          <w:rFonts w:eastAsia="Calibri"/>
        </w:rPr>
      </w:pPr>
    </w:p>
    <w:p w:rsidR="00680523" w:rsidRPr="00202A49" w:rsidRDefault="00680523" w:rsidP="00680523">
      <w:pPr>
        <w:widowControl/>
        <w:autoSpaceDE w:val="0"/>
        <w:autoSpaceDN w:val="0"/>
        <w:spacing w:line="240" w:lineRule="auto"/>
        <w:ind w:left="1304"/>
        <w:textAlignment w:val="auto"/>
        <w:rPr>
          <w:rFonts w:eastAsia="Calibri"/>
          <w:b/>
          <w:bCs/>
        </w:rPr>
      </w:pPr>
      <w:r w:rsidRPr="00202A49">
        <w:rPr>
          <w:b/>
        </w:rPr>
        <w:t>2</w:t>
      </w:r>
      <w:r w:rsidR="00455A6E">
        <w:rPr>
          <w:b/>
        </w:rPr>
        <w:t>. Människans sociala nätverk (En</w:t>
      </w:r>
      <w:r w:rsidRPr="00202A49">
        <w:rPr>
          <w:b/>
        </w:rPr>
        <w:t>A</w:t>
      </w:r>
      <w:r w:rsidR="00455A6E">
        <w:rPr>
          <w:b/>
        </w:rPr>
        <w:t>0</w:t>
      </w:r>
      <w:r w:rsidRPr="00202A49">
        <w:rPr>
          <w:b/>
        </w:rPr>
        <w:t xml:space="preserve">2) </w:t>
      </w:r>
    </w:p>
    <w:p w:rsidR="00680523" w:rsidRPr="00202A49" w:rsidRDefault="00680523" w:rsidP="00680523">
      <w:pPr>
        <w:widowControl/>
        <w:autoSpaceDE w:val="0"/>
        <w:autoSpaceDN w:val="0"/>
        <w:spacing w:line="240" w:lineRule="auto"/>
        <w:ind w:left="1304"/>
        <w:textAlignment w:val="auto"/>
        <w:rPr>
          <w:rFonts w:eastAsia="Calibri"/>
        </w:rPr>
      </w:pPr>
    </w:p>
    <w:p w:rsidR="00D21340" w:rsidRPr="00937C45" w:rsidRDefault="00D21340" w:rsidP="00D21340">
      <w:pPr>
        <w:pStyle w:val="Liststycke"/>
        <w:ind w:left="1304"/>
        <w:rPr>
          <w:b/>
        </w:rPr>
      </w:pPr>
      <w:r w:rsidRPr="00937C45">
        <w:rPr>
          <w:i/>
        </w:rPr>
        <w:t>Mål</w:t>
      </w:r>
      <w:r w:rsidRPr="00937C45">
        <w:rPr>
          <w:b/>
        </w:rPr>
        <w:t xml:space="preserve"> </w:t>
      </w:r>
    </w:p>
    <w:p w:rsidR="00680523" w:rsidRPr="00202A49" w:rsidRDefault="00680523" w:rsidP="00680523">
      <w:pPr>
        <w:widowControl/>
        <w:autoSpaceDE w:val="0"/>
        <w:autoSpaceDN w:val="0"/>
        <w:spacing w:line="240" w:lineRule="auto"/>
        <w:ind w:left="1304"/>
        <w:textAlignment w:val="auto"/>
        <w:rPr>
          <w:rFonts w:eastAsia="Calibri"/>
        </w:rPr>
      </w:pPr>
      <w:r w:rsidRPr="00202A49">
        <w:t xml:space="preserve">Under kursen övar den studerande att med hjälp av olika medier delta i olika kommunikationssituationer av varierande språklig och kulturell svårighetsgrad, också i en internationell kontext. Den studerande fördjupar sin förmåga att diskutera aktivt och lyssna på andra. Hen utvecklar sin förmåga att formulera åsikter och tillsammans diskutera betydelser. Mångsidiga strategier utvecklas för olika kommunikationssituationer. </w:t>
      </w:r>
    </w:p>
    <w:p w:rsidR="00D21340" w:rsidRPr="00937C45" w:rsidRDefault="00D21340" w:rsidP="00D21340">
      <w:pPr>
        <w:pStyle w:val="Liststycke"/>
        <w:ind w:left="1304"/>
      </w:pPr>
    </w:p>
    <w:p w:rsidR="00D21340" w:rsidRPr="00937C45" w:rsidRDefault="00D21340" w:rsidP="00D21340">
      <w:pPr>
        <w:pStyle w:val="Liststycke"/>
        <w:ind w:left="1304"/>
        <w:rPr>
          <w:i/>
        </w:rPr>
      </w:pPr>
      <w:r w:rsidRPr="00937C45">
        <w:rPr>
          <w:i/>
        </w:rPr>
        <w:t>Centralt innehåll</w:t>
      </w:r>
    </w:p>
    <w:p w:rsidR="00D21340" w:rsidRPr="00202A49" w:rsidRDefault="00D21340" w:rsidP="00D21340">
      <w:pPr>
        <w:widowControl/>
        <w:autoSpaceDE w:val="0"/>
        <w:autoSpaceDN w:val="0"/>
        <w:spacing w:line="240" w:lineRule="auto"/>
        <w:ind w:left="1304"/>
        <w:textAlignment w:val="auto"/>
        <w:rPr>
          <w:rFonts w:eastAsia="Calibri"/>
        </w:rPr>
      </w:pPr>
      <w:r w:rsidRPr="00202A49">
        <w:t xml:space="preserve">Under kursen behandlas teman som anknyter till mänskliga relationer och i samband med dem även psykiskt, fysiskt och socialt välbefinnande. Man reflekterar också över teknologins och digitaliseringens betydelse för kommunikation och välbefinnande. </w:t>
      </w:r>
    </w:p>
    <w:p w:rsidR="00D21340" w:rsidRPr="00937C45" w:rsidRDefault="00D21340" w:rsidP="00D21340">
      <w:pPr>
        <w:pStyle w:val="Liststycke"/>
        <w:ind w:left="1304"/>
      </w:pPr>
    </w:p>
    <w:p w:rsidR="00D21340" w:rsidRPr="00937C45" w:rsidRDefault="00D21340" w:rsidP="00D21340">
      <w:pPr>
        <w:pStyle w:val="Liststycke"/>
        <w:spacing w:line="240" w:lineRule="auto"/>
        <w:ind w:left="1304"/>
        <w:rPr>
          <w:i/>
        </w:rPr>
      </w:pPr>
      <w:r w:rsidRPr="00937C45">
        <w:rPr>
          <w:i/>
        </w:rPr>
        <w:t>Bedömning</w:t>
      </w:r>
    </w:p>
    <w:p w:rsidR="00D21340" w:rsidRPr="00EF12D5" w:rsidRDefault="00D21340" w:rsidP="00D21340">
      <w:pPr>
        <w:pStyle w:val="Liststycke"/>
        <w:spacing w:line="240" w:lineRule="auto"/>
        <w:ind w:left="1304"/>
      </w:pPr>
      <w:r w:rsidRPr="00937C45">
        <w:t>Kursen bedöms med siffervitsord</w:t>
      </w:r>
      <w:r>
        <w:t xml:space="preserve">. </w:t>
      </w:r>
      <w:r>
        <w:tab/>
        <w:t xml:space="preserve"> </w:t>
      </w:r>
    </w:p>
    <w:p w:rsidR="00D21340" w:rsidRDefault="00D21340" w:rsidP="00D21340">
      <w:pPr>
        <w:pStyle w:val="Liststycke"/>
        <w:ind w:left="1304"/>
      </w:pPr>
    </w:p>
    <w:p w:rsidR="00D21340" w:rsidRDefault="00D21340" w:rsidP="00D21340">
      <w:pPr>
        <w:pStyle w:val="Liststycke"/>
        <w:ind w:left="1304"/>
      </w:pPr>
      <w:r>
        <w:rPr>
          <w:i/>
        </w:rPr>
        <w:t xml:space="preserve">Kursen kan endast i undantagsfall avläggas genom självständiga studier. </w:t>
      </w:r>
      <w:r>
        <w:rPr>
          <w:i/>
        </w:rPr>
        <w:tab/>
      </w:r>
    </w:p>
    <w:p w:rsidR="00D21340" w:rsidRDefault="00D21340" w:rsidP="00D21340">
      <w:pPr>
        <w:pStyle w:val="Liststycke"/>
        <w:ind w:left="1304"/>
      </w:pPr>
    </w:p>
    <w:p w:rsidR="00D21340" w:rsidRPr="00421870" w:rsidRDefault="00D21340" w:rsidP="00D21340">
      <w:pPr>
        <w:pStyle w:val="Liststycke"/>
        <w:spacing w:line="240" w:lineRule="auto"/>
        <w:ind w:left="1304"/>
        <w:rPr>
          <w:i/>
        </w:rPr>
      </w:pPr>
      <w:r w:rsidRPr="00421870">
        <w:rPr>
          <w:i/>
        </w:rPr>
        <w:t>Rekommenderade förkunskaper</w:t>
      </w:r>
    </w:p>
    <w:p w:rsidR="00D21340" w:rsidRPr="00ED70AF" w:rsidRDefault="00D21340" w:rsidP="00D21340">
      <w:pPr>
        <w:pStyle w:val="Liststycke"/>
        <w:spacing w:line="240" w:lineRule="auto"/>
        <w:ind w:left="1304"/>
        <w:rPr>
          <w:i/>
        </w:rPr>
      </w:pPr>
      <w:r>
        <w:t>EnA</w:t>
      </w:r>
      <w:r w:rsidRPr="00EB1530">
        <w:t>01</w:t>
      </w:r>
      <w:r w:rsidRPr="00ED70AF">
        <w:t xml:space="preserve"> </w:t>
      </w:r>
    </w:p>
    <w:p w:rsidR="00680523" w:rsidRPr="00202A49" w:rsidRDefault="00680523" w:rsidP="00680523">
      <w:pPr>
        <w:widowControl/>
        <w:autoSpaceDE w:val="0"/>
        <w:autoSpaceDN w:val="0"/>
        <w:spacing w:line="240" w:lineRule="auto"/>
        <w:ind w:left="1304"/>
        <w:textAlignment w:val="auto"/>
        <w:rPr>
          <w:rFonts w:eastAsia="Calibri"/>
        </w:rPr>
      </w:pPr>
    </w:p>
    <w:p w:rsidR="00680523" w:rsidRPr="00202A49" w:rsidRDefault="00455A6E" w:rsidP="00680523">
      <w:pPr>
        <w:widowControl/>
        <w:autoSpaceDE w:val="0"/>
        <w:autoSpaceDN w:val="0"/>
        <w:spacing w:line="240" w:lineRule="auto"/>
        <w:ind w:left="1304"/>
        <w:textAlignment w:val="auto"/>
        <w:rPr>
          <w:rFonts w:eastAsia="Calibri"/>
          <w:b/>
        </w:rPr>
      </w:pPr>
      <w:r>
        <w:rPr>
          <w:b/>
        </w:rPr>
        <w:lastRenderedPageBreak/>
        <w:t>3. Kulturella fenomen (En</w:t>
      </w:r>
      <w:r w:rsidR="00680523" w:rsidRPr="00202A49">
        <w:rPr>
          <w:b/>
        </w:rPr>
        <w:t>A</w:t>
      </w:r>
      <w:r>
        <w:rPr>
          <w:b/>
        </w:rPr>
        <w:t>0</w:t>
      </w:r>
      <w:r w:rsidR="00680523" w:rsidRPr="00202A49">
        <w:rPr>
          <w:b/>
        </w:rPr>
        <w:t>3)</w:t>
      </w:r>
    </w:p>
    <w:p w:rsidR="00680523" w:rsidRPr="00202A49" w:rsidRDefault="00680523" w:rsidP="00680523">
      <w:pPr>
        <w:widowControl/>
        <w:autoSpaceDE w:val="0"/>
        <w:autoSpaceDN w:val="0"/>
        <w:spacing w:line="240" w:lineRule="auto"/>
        <w:ind w:left="1304"/>
        <w:textAlignment w:val="auto"/>
        <w:rPr>
          <w:rFonts w:eastAsia="Calibri"/>
          <w:b/>
        </w:rPr>
      </w:pPr>
    </w:p>
    <w:p w:rsidR="007F10E2" w:rsidRPr="00937C45" w:rsidRDefault="007F10E2" w:rsidP="007F10E2">
      <w:pPr>
        <w:pStyle w:val="Liststycke"/>
        <w:ind w:left="1304"/>
        <w:rPr>
          <w:b/>
        </w:rPr>
      </w:pPr>
      <w:r w:rsidRPr="00937C45">
        <w:rPr>
          <w:i/>
        </w:rPr>
        <w:t>Mål</w:t>
      </w:r>
      <w:r w:rsidRPr="00937C45">
        <w:rPr>
          <w:b/>
        </w:rPr>
        <w:t xml:space="preserve"> </w:t>
      </w:r>
    </w:p>
    <w:p w:rsidR="00680523" w:rsidRDefault="00680523" w:rsidP="00680523">
      <w:pPr>
        <w:widowControl/>
        <w:autoSpaceDE w:val="0"/>
        <w:autoSpaceDN w:val="0"/>
        <w:spacing w:line="240" w:lineRule="auto"/>
        <w:ind w:left="1304"/>
        <w:textAlignment w:val="auto"/>
        <w:rPr>
          <w:rFonts w:eastAsia="Calibri"/>
        </w:rPr>
      </w:pPr>
      <w:r w:rsidRPr="00202A49">
        <w:t xml:space="preserve">Under kursen fördjupas och utvecklas den studerandes </w:t>
      </w:r>
      <w:proofErr w:type="spellStart"/>
      <w:r w:rsidRPr="00202A49">
        <w:t>multilitteracitet</w:t>
      </w:r>
      <w:proofErr w:type="spellEnd"/>
      <w:r w:rsidRPr="00202A49">
        <w:t xml:space="preserve">. </w:t>
      </w:r>
    </w:p>
    <w:p w:rsidR="007F10E2" w:rsidRDefault="007F10E2" w:rsidP="007F10E2">
      <w:pPr>
        <w:pStyle w:val="Liststycke"/>
        <w:ind w:left="1304"/>
        <w:rPr>
          <w:i/>
        </w:rPr>
      </w:pPr>
    </w:p>
    <w:p w:rsidR="00D21340" w:rsidRPr="00937C45" w:rsidRDefault="00D21340" w:rsidP="007F10E2">
      <w:pPr>
        <w:pStyle w:val="Liststycke"/>
        <w:ind w:left="1304"/>
        <w:rPr>
          <w:i/>
        </w:rPr>
      </w:pPr>
      <w:r w:rsidRPr="00937C45">
        <w:rPr>
          <w:i/>
        </w:rPr>
        <w:t>Centralt innehåll</w:t>
      </w:r>
    </w:p>
    <w:p w:rsidR="007F10E2" w:rsidRPr="00202A49" w:rsidRDefault="007F10E2" w:rsidP="007F10E2">
      <w:pPr>
        <w:widowControl/>
        <w:autoSpaceDE w:val="0"/>
        <w:autoSpaceDN w:val="0"/>
        <w:spacing w:line="240" w:lineRule="auto"/>
        <w:ind w:left="1304"/>
        <w:textAlignment w:val="auto"/>
        <w:rPr>
          <w:rFonts w:eastAsia="Calibri"/>
        </w:rPr>
      </w:pPr>
      <w:r w:rsidRPr="00202A49">
        <w:t>Den studerande producerar texter inom olika genrer med betoning på de språkliga drag som kännetecknar genren. Kursens teman utgår från olika kulturella fenomen, engelskspråkiga medier och kreativ verksamhet.</w:t>
      </w:r>
      <w:r>
        <w:t xml:space="preserve"> Den studerande bereds möjlighet att öva hörförståelse även med långa pauser.</w:t>
      </w:r>
    </w:p>
    <w:p w:rsidR="007F10E2" w:rsidRDefault="007F10E2" w:rsidP="007F10E2">
      <w:pPr>
        <w:pStyle w:val="Liststycke"/>
        <w:ind w:left="1304"/>
        <w:rPr>
          <w:i/>
        </w:rPr>
      </w:pPr>
    </w:p>
    <w:p w:rsidR="00D21340" w:rsidRPr="00937C45" w:rsidRDefault="00D21340" w:rsidP="007F10E2">
      <w:pPr>
        <w:pStyle w:val="Liststycke"/>
        <w:spacing w:line="240" w:lineRule="auto"/>
        <w:ind w:left="1304"/>
        <w:rPr>
          <w:i/>
        </w:rPr>
      </w:pPr>
      <w:r w:rsidRPr="00937C45">
        <w:rPr>
          <w:i/>
        </w:rPr>
        <w:t>Bedömning</w:t>
      </w:r>
    </w:p>
    <w:p w:rsidR="00D21340" w:rsidRPr="00EF12D5" w:rsidRDefault="00D21340" w:rsidP="007F10E2">
      <w:pPr>
        <w:pStyle w:val="Liststycke"/>
        <w:spacing w:line="240" w:lineRule="auto"/>
        <w:ind w:left="1304"/>
      </w:pPr>
      <w:r w:rsidRPr="00937C45">
        <w:t>Kursen bedöms med siffervitsord</w:t>
      </w:r>
      <w:r>
        <w:t xml:space="preserve">. </w:t>
      </w:r>
      <w:r>
        <w:tab/>
        <w:t xml:space="preserve"> </w:t>
      </w:r>
    </w:p>
    <w:p w:rsidR="00D21340" w:rsidRDefault="00D21340" w:rsidP="007F10E2">
      <w:pPr>
        <w:pStyle w:val="Liststycke"/>
        <w:ind w:left="1304"/>
      </w:pPr>
    </w:p>
    <w:p w:rsidR="00D21340" w:rsidRDefault="00D21340" w:rsidP="00B773B8">
      <w:pPr>
        <w:pStyle w:val="Liststycke"/>
        <w:ind w:left="1304"/>
      </w:pPr>
      <w:r>
        <w:rPr>
          <w:i/>
        </w:rPr>
        <w:t xml:space="preserve">Kursen kan endast i undantagsfall avläggas genom självständiga studier. </w:t>
      </w:r>
      <w:r>
        <w:rPr>
          <w:i/>
        </w:rPr>
        <w:tab/>
      </w:r>
    </w:p>
    <w:p w:rsidR="00D21340" w:rsidRDefault="00D21340" w:rsidP="007F10E2">
      <w:pPr>
        <w:pStyle w:val="Liststycke"/>
        <w:ind w:left="1304"/>
      </w:pPr>
    </w:p>
    <w:p w:rsidR="00D21340" w:rsidRPr="00421870" w:rsidRDefault="00D21340" w:rsidP="00B773B8">
      <w:pPr>
        <w:pStyle w:val="Liststycke"/>
        <w:spacing w:line="240" w:lineRule="auto"/>
        <w:ind w:left="1304"/>
        <w:rPr>
          <w:i/>
        </w:rPr>
      </w:pPr>
      <w:r w:rsidRPr="00421870">
        <w:rPr>
          <w:i/>
        </w:rPr>
        <w:t>Rekommenderade förkunskaper</w:t>
      </w:r>
    </w:p>
    <w:p w:rsidR="00D21340" w:rsidRPr="00ED70AF" w:rsidRDefault="00B773B8" w:rsidP="00B773B8">
      <w:pPr>
        <w:pStyle w:val="Liststycke"/>
        <w:spacing w:line="240" w:lineRule="auto"/>
        <w:ind w:left="1304"/>
        <w:rPr>
          <w:i/>
        </w:rPr>
      </w:pPr>
      <w:r>
        <w:t>EnA</w:t>
      </w:r>
      <w:r w:rsidR="00D21340" w:rsidRPr="00EB1530">
        <w:t xml:space="preserve">01–02 </w:t>
      </w:r>
    </w:p>
    <w:p w:rsidR="00D21340" w:rsidRPr="00202A49" w:rsidRDefault="00D21340" w:rsidP="00680523">
      <w:pPr>
        <w:widowControl/>
        <w:autoSpaceDE w:val="0"/>
        <w:autoSpaceDN w:val="0"/>
        <w:spacing w:line="240" w:lineRule="auto"/>
        <w:ind w:left="1304"/>
        <w:textAlignment w:val="auto"/>
        <w:rPr>
          <w:rFonts w:eastAsia="Calibri"/>
        </w:rPr>
      </w:pPr>
    </w:p>
    <w:p w:rsidR="00680523" w:rsidRPr="00202A49" w:rsidRDefault="00680523" w:rsidP="00680523">
      <w:pPr>
        <w:widowControl/>
        <w:autoSpaceDE w:val="0"/>
        <w:autoSpaceDN w:val="0"/>
        <w:spacing w:line="240" w:lineRule="auto"/>
        <w:ind w:left="1304"/>
        <w:textAlignment w:val="auto"/>
        <w:rPr>
          <w:rFonts w:eastAsia="Calibri"/>
        </w:rPr>
      </w:pPr>
    </w:p>
    <w:p w:rsidR="00680523" w:rsidRPr="00202A49" w:rsidRDefault="00455A6E" w:rsidP="00680523">
      <w:pPr>
        <w:widowControl/>
        <w:autoSpaceDE w:val="0"/>
        <w:autoSpaceDN w:val="0"/>
        <w:spacing w:line="240" w:lineRule="auto"/>
        <w:ind w:left="1304"/>
        <w:textAlignment w:val="auto"/>
        <w:rPr>
          <w:rFonts w:eastAsia="Calibri"/>
          <w:b/>
        </w:rPr>
      </w:pPr>
      <w:r>
        <w:rPr>
          <w:b/>
        </w:rPr>
        <w:t>4. Samhället och omvärlden (En</w:t>
      </w:r>
      <w:r w:rsidR="00680523" w:rsidRPr="00202A49">
        <w:rPr>
          <w:b/>
        </w:rPr>
        <w:t>A</w:t>
      </w:r>
      <w:r>
        <w:rPr>
          <w:b/>
        </w:rPr>
        <w:t>0</w:t>
      </w:r>
      <w:r w:rsidR="00680523" w:rsidRPr="00202A49">
        <w:rPr>
          <w:b/>
        </w:rPr>
        <w:t>4)</w:t>
      </w:r>
    </w:p>
    <w:p w:rsidR="00680523" w:rsidRPr="00202A49" w:rsidRDefault="00680523" w:rsidP="00680523">
      <w:pPr>
        <w:widowControl/>
        <w:autoSpaceDE w:val="0"/>
        <w:autoSpaceDN w:val="0"/>
        <w:spacing w:line="240" w:lineRule="auto"/>
        <w:ind w:left="1304"/>
        <w:textAlignment w:val="auto"/>
        <w:rPr>
          <w:rFonts w:eastAsia="Calibri"/>
          <w:b/>
        </w:rPr>
      </w:pPr>
    </w:p>
    <w:p w:rsidR="00C66CF7" w:rsidRPr="00937C45" w:rsidRDefault="00C66CF7" w:rsidP="00C66CF7">
      <w:pPr>
        <w:pStyle w:val="Liststycke"/>
        <w:ind w:left="1304"/>
        <w:rPr>
          <w:b/>
        </w:rPr>
      </w:pPr>
      <w:r w:rsidRPr="00937C45">
        <w:rPr>
          <w:i/>
        </w:rPr>
        <w:t>Mål</w:t>
      </w:r>
      <w:r w:rsidRPr="00937C45">
        <w:rPr>
          <w:b/>
        </w:rPr>
        <w:t xml:space="preserve"> </w:t>
      </w:r>
    </w:p>
    <w:p w:rsidR="00680523" w:rsidRPr="00202A49" w:rsidRDefault="00680523" w:rsidP="00680523">
      <w:pPr>
        <w:widowControl/>
        <w:autoSpaceDE w:val="0"/>
        <w:autoSpaceDN w:val="0"/>
        <w:spacing w:line="240" w:lineRule="auto"/>
        <w:ind w:left="1304"/>
        <w:textAlignment w:val="auto"/>
        <w:rPr>
          <w:rFonts w:eastAsia="Calibri"/>
        </w:rPr>
      </w:pPr>
      <w:r w:rsidRPr="00202A49">
        <w:t xml:space="preserve">Under kursen utvecklar den studerande sin förmåga att söka information och läsa kritiskt samt övar sig att aktivt använda engelska. </w:t>
      </w:r>
    </w:p>
    <w:p w:rsidR="00C66CF7" w:rsidRDefault="00C66CF7" w:rsidP="00C66CF7">
      <w:pPr>
        <w:pStyle w:val="Liststycke"/>
        <w:ind w:left="1304"/>
        <w:rPr>
          <w:i/>
        </w:rPr>
      </w:pPr>
    </w:p>
    <w:p w:rsidR="00D21340" w:rsidRPr="00937C45" w:rsidRDefault="00D21340" w:rsidP="00C66CF7">
      <w:pPr>
        <w:pStyle w:val="Liststycke"/>
        <w:ind w:left="1304"/>
        <w:rPr>
          <w:i/>
        </w:rPr>
      </w:pPr>
      <w:r w:rsidRPr="00937C45">
        <w:rPr>
          <w:i/>
        </w:rPr>
        <w:t>Centralt innehåll</w:t>
      </w:r>
    </w:p>
    <w:p w:rsidR="00C66CF7" w:rsidRPr="00202A49" w:rsidRDefault="00C66CF7" w:rsidP="00C66CF7">
      <w:pPr>
        <w:widowControl/>
        <w:autoSpaceDE w:val="0"/>
        <w:autoSpaceDN w:val="0"/>
        <w:spacing w:line="240" w:lineRule="auto"/>
        <w:ind w:left="1304"/>
        <w:textAlignment w:val="auto"/>
        <w:rPr>
          <w:rFonts w:eastAsia="Calibri"/>
        </w:rPr>
      </w:pPr>
      <w:r w:rsidRPr="00202A49">
        <w:t xml:space="preserve">Man bekantar sig med olika debatter om samhälleliga fenomen, och fokuserar i synnerhet på hur man kan påverka som aktiv medborgare. Under kursen reflekterar man även över individens och gruppens ansvar och möjligheter att påverka i medborgarsamhället, till exempel då det gäller människorättsfrågor. </w:t>
      </w:r>
    </w:p>
    <w:p w:rsidR="00D21340" w:rsidRPr="00937C45" w:rsidRDefault="00D21340" w:rsidP="00C66CF7">
      <w:pPr>
        <w:pStyle w:val="Liststycke"/>
        <w:ind w:left="1304"/>
      </w:pPr>
    </w:p>
    <w:p w:rsidR="00D21340" w:rsidRPr="00937C45" w:rsidRDefault="00D21340" w:rsidP="00C66CF7">
      <w:pPr>
        <w:pStyle w:val="Liststycke"/>
        <w:spacing w:line="240" w:lineRule="auto"/>
        <w:ind w:left="1304"/>
        <w:rPr>
          <w:i/>
        </w:rPr>
      </w:pPr>
      <w:r w:rsidRPr="00937C45">
        <w:rPr>
          <w:i/>
        </w:rPr>
        <w:t>Bedömning</w:t>
      </w:r>
    </w:p>
    <w:p w:rsidR="00D21340" w:rsidRDefault="00D21340" w:rsidP="00C66CF7">
      <w:pPr>
        <w:pStyle w:val="Liststycke"/>
        <w:spacing w:line="240" w:lineRule="auto"/>
        <w:ind w:left="1304"/>
        <w:rPr>
          <w:u w:val="single"/>
        </w:rPr>
      </w:pPr>
      <w:r w:rsidRPr="00937C45">
        <w:t>Kursen bedöms med siffervitsord</w:t>
      </w:r>
      <w:r>
        <w:t xml:space="preserve">. </w:t>
      </w:r>
      <w:r>
        <w:tab/>
      </w:r>
    </w:p>
    <w:p w:rsidR="00C66CF7" w:rsidRDefault="00C66CF7" w:rsidP="00C66CF7">
      <w:pPr>
        <w:pStyle w:val="Liststycke"/>
        <w:ind w:left="1304"/>
      </w:pPr>
    </w:p>
    <w:p w:rsidR="00D21340" w:rsidRDefault="00D21340" w:rsidP="00C66CF7">
      <w:pPr>
        <w:pStyle w:val="Liststycke"/>
        <w:ind w:left="1304"/>
      </w:pPr>
      <w:r>
        <w:rPr>
          <w:i/>
        </w:rPr>
        <w:t xml:space="preserve">Kursen kan endast i undantagsfall avläggas genom självständiga studier. </w:t>
      </w:r>
      <w:r>
        <w:rPr>
          <w:i/>
        </w:rPr>
        <w:tab/>
      </w:r>
    </w:p>
    <w:p w:rsidR="00D21340" w:rsidRDefault="00D21340" w:rsidP="00C66CF7">
      <w:pPr>
        <w:pStyle w:val="Liststycke"/>
        <w:ind w:left="1304"/>
      </w:pPr>
    </w:p>
    <w:p w:rsidR="00D21340" w:rsidRPr="00421870" w:rsidRDefault="00D21340" w:rsidP="00C66CF7">
      <w:pPr>
        <w:pStyle w:val="Liststycke"/>
        <w:spacing w:line="240" w:lineRule="auto"/>
        <w:ind w:left="1304"/>
        <w:rPr>
          <w:i/>
        </w:rPr>
      </w:pPr>
      <w:r w:rsidRPr="00421870">
        <w:rPr>
          <w:i/>
        </w:rPr>
        <w:t>Rekommenderade förkunskaper</w:t>
      </w:r>
    </w:p>
    <w:p w:rsidR="00D21340" w:rsidRPr="00ED70AF" w:rsidRDefault="00C66CF7" w:rsidP="00C66CF7">
      <w:pPr>
        <w:pStyle w:val="Liststycke"/>
        <w:spacing w:line="240" w:lineRule="auto"/>
        <w:ind w:left="1304"/>
        <w:rPr>
          <w:i/>
        </w:rPr>
      </w:pPr>
      <w:r>
        <w:t>EnA01–03</w:t>
      </w:r>
      <w:r w:rsidR="00D21340" w:rsidRPr="00EB1530">
        <w:t xml:space="preserve"> </w:t>
      </w:r>
    </w:p>
    <w:p w:rsidR="00680523" w:rsidRDefault="00680523" w:rsidP="00680523">
      <w:pPr>
        <w:widowControl/>
        <w:autoSpaceDE w:val="0"/>
        <w:autoSpaceDN w:val="0"/>
        <w:spacing w:line="240" w:lineRule="auto"/>
        <w:ind w:left="1304"/>
        <w:textAlignment w:val="auto"/>
        <w:rPr>
          <w:rFonts w:eastAsia="Calibri"/>
        </w:rPr>
      </w:pPr>
    </w:p>
    <w:p w:rsidR="00EE31BA" w:rsidRPr="00202A49" w:rsidRDefault="00EE31BA" w:rsidP="00680523">
      <w:pPr>
        <w:widowControl/>
        <w:autoSpaceDE w:val="0"/>
        <w:autoSpaceDN w:val="0"/>
        <w:spacing w:line="240" w:lineRule="auto"/>
        <w:ind w:left="1304"/>
        <w:textAlignment w:val="auto"/>
        <w:rPr>
          <w:rFonts w:eastAsia="Calibri"/>
        </w:rPr>
      </w:pPr>
    </w:p>
    <w:p w:rsidR="00EE31BA" w:rsidRDefault="00EE31BA" w:rsidP="00680523">
      <w:pPr>
        <w:widowControl/>
        <w:autoSpaceDE w:val="0"/>
        <w:autoSpaceDN w:val="0"/>
        <w:spacing w:line="240" w:lineRule="auto"/>
        <w:ind w:left="1304"/>
        <w:textAlignment w:val="auto"/>
        <w:rPr>
          <w:b/>
        </w:rPr>
      </w:pPr>
    </w:p>
    <w:p w:rsidR="00EE31BA" w:rsidRDefault="00EE31BA" w:rsidP="00680523">
      <w:pPr>
        <w:widowControl/>
        <w:autoSpaceDE w:val="0"/>
        <w:autoSpaceDN w:val="0"/>
        <w:spacing w:line="240" w:lineRule="auto"/>
        <w:ind w:left="1304"/>
        <w:textAlignment w:val="auto"/>
        <w:rPr>
          <w:b/>
        </w:rPr>
      </w:pPr>
    </w:p>
    <w:p w:rsidR="00EE31BA" w:rsidRDefault="00EE31BA" w:rsidP="00680523">
      <w:pPr>
        <w:widowControl/>
        <w:autoSpaceDE w:val="0"/>
        <w:autoSpaceDN w:val="0"/>
        <w:spacing w:line="240" w:lineRule="auto"/>
        <w:ind w:left="1304"/>
        <w:textAlignment w:val="auto"/>
        <w:rPr>
          <w:b/>
        </w:rPr>
      </w:pPr>
    </w:p>
    <w:p w:rsidR="00EE31BA" w:rsidRDefault="00EE31BA" w:rsidP="00680523">
      <w:pPr>
        <w:widowControl/>
        <w:autoSpaceDE w:val="0"/>
        <w:autoSpaceDN w:val="0"/>
        <w:spacing w:line="240" w:lineRule="auto"/>
        <w:ind w:left="1304"/>
        <w:textAlignment w:val="auto"/>
        <w:rPr>
          <w:b/>
        </w:rPr>
      </w:pPr>
    </w:p>
    <w:p w:rsidR="00EE31BA" w:rsidRDefault="00EE31BA" w:rsidP="00680523">
      <w:pPr>
        <w:widowControl/>
        <w:autoSpaceDE w:val="0"/>
        <w:autoSpaceDN w:val="0"/>
        <w:spacing w:line="240" w:lineRule="auto"/>
        <w:ind w:left="1304"/>
        <w:textAlignment w:val="auto"/>
        <w:rPr>
          <w:b/>
        </w:rPr>
      </w:pPr>
    </w:p>
    <w:p w:rsidR="00680523" w:rsidRPr="00202A49" w:rsidRDefault="00455A6E" w:rsidP="00680523">
      <w:pPr>
        <w:widowControl/>
        <w:autoSpaceDE w:val="0"/>
        <w:autoSpaceDN w:val="0"/>
        <w:spacing w:line="240" w:lineRule="auto"/>
        <w:ind w:left="1304"/>
        <w:textAlignment w:val="auto"/>
        <w:rPr>
          <w:rFonts w:eastAsia="Calibri"/>
          <w:b/>
        </w:rPr>
      </w:pPr>
      <w:r>
        <w:rPr>
          <w:b/>
        </w:rPr>
        <w:lastRenderedPageBreak/>
        <w:t>5. Vetenskap och framtid (En</w:t>
      </w:r>
      <w:r w:rsidR="00680523" w:rsidRPr="00202A49">
        <w:rPr>
          <w:b/>
        </w:rPr>
        <w:t>A</w:t>
      </w:r>
      <w:r>
        <w:rPr>
          <w:b/>
        </w:rPr>
        <w:t>0</w:t>
      </w:r>
      <w:r w:rsidR="00680523" w:rsidRPr="00202A49">
        <w:rPr>
          <w:b/>
        </w:rPr>
        <w:t>5)</w:t>
      </w:r>
    </w:p>
    <w:p w:rsidR="00680523" w:rsidRPr="00202A49" w:rsidRDefault="00680523" w:rsidP="00680523">
      <w:pPr>
        <w:widowControl/>
        <w:autoSpaceDE w:val="0"/>
        <w:autoSpaceDN w:val="0"/>
        <w:spacing w:line="240" w:lineRule="auto"/>
        <w:ind w:left="1304"/>
        <w:textAlignment w:val="auto"/>
        <w:rPr>
          <w:rFonts w:eastAsia="Calibri"/>
          <w:b/>
        </w:rPr>
      </w:pPr>
    </w:p>
    <w:p w:rsidR="00364A6D" w:rsidRDefault="00364A6D" w:rsidP="00680523">
      <w:pPr>
        <w:widowControl/>
        <w:autoSpaceDE w:val="0"/>
        <w:autoSpaceDN w:val="0"/>
        <w:spacing w:line="240" w:lineRule="auto"/>
        <w:ind w:left="1304"/>
        <w:textAlignment w:val="auto"/>
      </w:pPr>
      <w:r w:rsidRPr="00937C45">
        <w:rPr>
          <w:i/>
        </w:rPr>
        <w:t>Mål</w:t>
      </w:r>
      <w:r w:rsidRPr="00202A49">
        <w:t xml:space="preserve"> </w:t>
      </w:r>
    </w:p>
    <w:p w:rsidR="00680523" w:rsidRDefault="00680523" w:rsidP="00680523">
      <w:pPr>
        <w:widowControl/>
        <w:autoSpaceDE w:val="0"/>
        <w:autoSpaceDN w:val="0"/>
        <w:spacing w:line="240" w:lineRule="auto"/>
        <w:ind w:left="1304"/>
        <w:textAlignment w:val="auto"/>
      </w:pPr>
      <w:r w:rsidRPr="00202A49">
        <w:t>Kursen fördjupar den studerandes förmåga att</w:t>
      </w:r>
      <w:r w:rsidRPr="00202A49">
        <w:rPr>
          <w:color w:val="FF0000"/>
        </w:rPr>
        <w:t xml:space="preserve"> </w:t>
      </w:r>
      <w:r w:rsidRPr="00202A49">
        <w:t xml:space="preserve">tolka och producera texter samt den studerandes kompetens att söka information om för hen intressanta kunskaps- och vetenskapsområden. </w:t>
      </w:r>
    </w:p>
    <w:p w:rsidR="00364A6D" w:rsidRPr="00202A49" w:rsidRDefault="00364A6D" w:rsidP="00680523">
      <w:pPr>
        <w:widowControl/>
        <w:autoSpaceDE w:val="0"/>
        <w:autoSpaceDN w:val="0"/>
        <w:spacing w:line="240" w:lineRule="auto"/>
        <w:ind w:left="1304"/>
        <w:textAlignment w:val="auto"/>
        <w:rPr>
          <w:rFonts w:eastAsia="Calibri"/>
        </w:rPr>
      </w:pPr>
    </w:p>
    <w:p w:rsidR="00D21340" w:rsidRPr="00937C45" w:rsidRDefault="00D21340" w:rsidP="00364A6D">
      <w:pPr>
        <w:pStyle w:val="Liststycke"/>
        <w:ind w:left="1304"/>
        <w:rPr>
          <w:i/>
        </w:rPr>
      </w:pPr>
      <w:r w:rsidRPr="00937C45">
        <w:rPr>
          <w:i/>
        </w:rPr>
        <w:t>Centralt innehåll</w:t>
      </w:r>
    </w:p>
    <w:p w:rsidR="00364A6D" w:rsidRPr="00202A49" w:rsidRDefault="00364A6D" w:rsidP="00364A6D">
      <w:pPr>
        <w:widowControl/>
        <w:autoSpaceDE w:val="0"/>
        <w:autoSpaceDN w:val="0"/>
        <w:spacing w:line="240" w:lineRule="auto"/>
        <w:ind w:left="1304"/>
        <w:textAlignment w:val="auto"/>
        <w:rPr>
          <w:rFonts w:eastAsia="Calibri"/>
        </w:rPr>
      </w:pPr>
      <w:r w:rsidRPr="00202A49">
        <w:t>De studerande övar sin förmåga att dela med sig av</w:t>
      </w:r>
      <w:r w:rsidRPr="00202A49">
        <w:rPr>
          <w:color w:val="FF0000"/>
        </w:rPr>
        <w:t xml:space="preserve"> </w:t>
      </w:r>
      <w:r w:rsidRPr="00202A49">
        <w:t>synpunkter som grundar sig på egna kunskaper eller åsikter. De reflekterar kring olika framtidsvisioner, i synnerhet i ett teknologi- och digitaliseringsperspektiv, samt över engelskans ställning som internationellt språk inom vetenskap och teknik. Temana väljs från olika fack- och vetenskapsområden.</w:t>
      </w:r>
    </w:p>
    <w:p w:rsidR="00D21340" w:rsidRPr="00937C45" w:rsidRDefault="00D21340" w:rsidP="00364A6D">
      <w:pPr>
        <w:pStyle w:val="Liststycke"/>
        <w:ind w:left="1304"/>
      </w:pPr>
    </w:p>
    <w:p w:rsidR="00D21340" w:rsidRPr="00937C45" w:rsidRDefault="00D21340" w:rsidP="00364A6D">
      <w:pPr>
        <w:pStyle w:val="Liststycke"/>
        <w:spacing w:line="240" w:lineRule="auto"/>
        <w:ind w:left="1304"/>
        <w:rPr>
          <w:i/>
        </w:rPr>
      </w:pPr>
      <w:r w:rsidRPr="00937C45">
        <w:rPr>
          <w:i/>
        </w:rPr>
        <w:t>Bedömning</w:t>
      </w:r>
    </w:p>
    <w:p w:rsidR="00D21340" w:rsidRPr="00EF12D5" w:rsidRDefault="00D21340" w:rsidP="00364A6D">
      <w:pPr>
        <w:pStyle w:val="Liststycke"/>
        <w:spacing w:line="240" w:lineRule="auto"/>
        <w:ind w:left="1304"/>
      </w:pPr>
      <w:r w:rsidRPr="00937C45">
        <w:t>Kursen bedöms med siffervitsord</w:t>
      </w:r>
      <w:r>
        <w:t xml:space="preserve">. </w:t>
      </w:r>
      <w:r>
        <w:tab/>
        <w:t xml:space="preserve"> </w:t>
      </w:r>
    </w:p>
    <w:p w:rsidR="00D21340" w:rsidRDefault="00D21340" w:rsidP="00364A6D">
      <w:pPr>
        <w:pStyle w:val="Liststycke"/>
        <w:ind w:left="1304"/>
      </w:pPr>
    </w:p>
    <w:p w:rsidR="00D21340" w:rsidRDefault="00D21340" w:rsidP="00364A6D">
      <w:pPr>
        <w:pStyle w:val="Liststycke"/>
        <w:ind w:left="1304"/>
      </w:pPr>
      <w:r>
        <w:rPr>
          <w:i/>
        </w:rPr>
        <w:t xml:space="preserve">Kursen kan endast i undantagsfall avläggas genom självständiga studier. </w:t>
      </w:r>
      <w:r>
        <w:rPr>
          <w:i/>
        </w:rPr>
        <w:tab/>
      </w:r>
    </w:p>
    <w:p w:rsidR="00D21340" w:rsidRDefault="00D21340" w:rsidP="00364A6D">
      <w:pPr>
        <w:pStyle w:val="Liststycke"/>
        <w:ind w:left="1304"/>
      </w:pPr>
    </w:p>
    <w:p w:rsidR="00D21340" w:rsidRPr="00421870" w:rsidRDefault="00D21340" w:rsidP="00364A6D">
      <w:pPr>
        <w:pStyle w:val="Liststycke"/>
        <w:spacing w:line="240" w:lineRule="auto"/>
        <w:ind w:left="1304"/>
        <w:rPr>
          <w:i/>
        </w:rPr>
      </w:pPr>
      <w:r w:rsidRPr="00421870">
        <w:rPr>
          <w:i/>
        </w:rPr>
        <w:t>Rekommenderade förkunskaper</w:t>
      </w:r>
    </w:p>
    <w:p w:rsidR="00D21340" w:rsidRPr="00ED70AF" w:rsidRDefault="00364A6D" w:rsidP="00364A6D">
      <w:pPr>
        <w:pStyle w:val="Liststycke"/>
        <w:spacing w:line="240" w:lineRule="auto"/>
        <w:ind w:left="1304"/>
        <w:rPr>
          <w:i/>
        </w:rPr>
      </w:pPr>
      <w:r>
        <w:t>EnA01–04</w:t>
      </w:r>
      <w:r w:rsidR="00D21340" w:rsidRPr="00EB1530">
        <w:t xml:space="preserve"> </w:t>
      </w:r>
    </w:p>
    <w:p w:rsidR="00680523" w:rsidRPr="00202A49" w:rsidRDefault="00680523" w:rsidP="00680523">
      <w:pPr>
        <w:widowControl/>
        <w:autoSpaceDE w:val="0"/>
        <w:autoSpaceDN w:val="0"/>
        <w:spacing w:line="240" w:lineRule="auto"/>
        <w:ind w:left="1304"/>
        <w:textAlignment w:val="auto"/>
        <w:rPr>
          <w:rFonts w:eastAsia="Calibri"/>
        </w:rPr>
      </w:pPr>
    </w:p>
    <w:p w:rsidR="00EE31BA" w:rsidRDefault="00EE31BA" w:rsidP="00680523">
      <w:pPr>
        <w:widowControl/>
        <w:autoSpaceDE w:val="0"/>
        <w:autoSpaceDN w:val="0"/>
        <w:spacing w:line="240" w:lineRule="auto"/>
        <w:ind w:left="1304"/>
        <w:textAlignment w:val="auto"/>
        <w:rPr>
          <w:b/>
        </w:rPr>
      </w:pPr>
    </w:p>
    <w:p w:rsidR="00680523" w:rsidRPr="00202A49" w:rsidRDefault="00680523" w:rsidP="00680523">
      <w:pPr>
        <w:widowControl/>
        <w:autoSpaceDE w:val="0"/>
        <w:autoSpaceDN w:val="0"/>
        <w:spacing w:line="240" w:lineRule="auto"/>
        <w:ind w:left="1304"/>
        <w:textAlignment w:val="auto"/>
        <w:rPr>
          <w:rFonts w:eastAsia="Calibri"/>
          <w:b/>
        </w:rPr>
      </w:pPr>
      <w:r w:rsidRPr="00202A49">
        <w:rPr>
          <w:b/>
        </w:rPr>
        <w:t>6.</w:t>
      </w:r>
      <w:r w:rsidR="00455A6E">
        <w:rPr>
          <w:b/>
        </w:rPr>
        <w:t xml:space="preserve"> Studier, arbete och ekonomi (En</w:t>
      </w:r>
      <w:r w:rsidRPr="00202A49">
        <w:rPr>
          <w:b/>
        </w:rPr>
        <w:t>A</w:t>
      </w:r>
      <w:r w:rsidR="00455A6E">
        <w:rPr>
          <w:b/>
        </w:rPr>
        <w:t>0</w:t>
      </w:r>
      <w:r w:rsidRPr="00202A49">
        <w:rPr>
          <w:b/>
        </w:rPr>
        <w:t>6)</w:t>
      </w:r>
    </w:p>
    <w:p w:rsidR="00680523" w:rsidRPr="00202A49" w:rsidRDefault="00680523" w:rsidP="00680523">
      <w:pPr>
        <w:widowControl/>
        <w:autoSpaceDE w:val="0"/>
        <w:autoSpaceDN w:val="0"/>
        <w:spacing w:line="240" w:lineRule="auto"/>
        <w:ind w:left="1304"/>
        <w:textAlignment w:val="auto"/>
        <w:rPr>
          <w:rFonts w:eastAsia="Calibri"/>
          <w:b/>
        </w:rPr>
      </w:pPr>
    </w:p>
    <w:p w:rsidR="00364A6D" w:rsidRPr="00937C45" w:rsidRDefault="00364A6D" w:rsidP="00364A6D">
      <w:pPr>
        <w:pStyle w:val="Liststycke"/>
        <w:ind w:left="1304"/>
        <w:rPr>
          <w:b/>
        </w:rPr>
      </w:pPr>
      <w:r w:rsidRPr="00937C45">
        <w:rPr>
          <w:i/>
        </w:rPr>
        <w:t>Mål</w:t>
      </w:r>
      <w:r w:rsidRPr="00937C45">
        <w:rPr>
          <w:b/>
        </w:rPr>
        <w:t xml:space="preserve"> </w:t>
      </w:r>
    </w:p>
    <w:p w:rsidR="00680523" w:rsidRPr="00202A49" w:rsidRDefault="00680523" w:rsidP="00680523">
      <w:pPr>
        <w:widowControl/>
        <w:autoSpaceDE w:val="0"/>
        <w:autoSpaceDN w:val="0"/>
        <w:spacing w:line="240" w:lineRule="auto"/>
        <w:ind w:left="1304"/>
        <w:textAlignment w:val="auto"/>
        <w:rPr>
          <w:rFonts w:eastAsia="Calibri"/>
        </w:rPr>
      </w:pPr>
      <w:r w:rsidRPr="00202A49">
        <w:t xml:space="preserve">Kursen fördjupar den studerandes förståelse för språkkunskap som ett socialt kapital och en färdighet för arbetslivet. </w:t>
      </w:r>
    </w:p>
    <w:p w:rsidR="00D21340" w:rsidRPr="00937C45" w:rsidRDefault="00D21340" w:rsidP="00364A6D">
      <w:pPr>
        <w:pStyle w:val="Liststycke"/>
        <w:ind w:left="1304"/>
      </w:pPr>
    </w:p>
    <w:p w:rsidR="00D21340" w:rsidRPr="00937C45" w:rsidRDefault="00D21340" w:rsidP="00364A6D">
      <w:pPr>
        <w:pStyle w:val="Liststycke"/>
        <w:ind w:left="1304"/>
        <w:rPr>
          <w:i/>
        </w:rPr>
      </w:pPr>
      <w:r w:rsidRPr="00937C45">
        <w:rPr>
          <w:i/>
        </w:rPr>
        <w:t>Centralt innehåll</w:t>
      </w:r>
    </w:p>
    <w:p w:rsidR="00364A6D" w:rsidRPr="00202A49" w:rsidRDefault="00364A6D" w:rsidP="00364A6D">
      <w:pPr>
        <w:widowControl/>
        <w:autoSpaceDE w:val="0"/>
        <w:autoSpaceDN w:val="0"/>
        <w:spacing w:line="240" w:lineRule="auto"/>
        <w:ind w:left="1304"/>
        <w:textAlignment w:val="auto"/>
        <w:rPr>
          <w:rFonts w:eastAsia="Calibri"/>
        </w:rPr>
      </w:pPr>
      <w:r w:rsidRPr="00202A49">
        <w:t xml:space="preserve">Den studerande bekantar sig med textgenrer som kan komma till nytta i eventuella fortsatta studier eller i arbetslivet. Under kursen överväger och diskuterar den studerande planer för fortsatta studier, karriär och arbete även i en internationell kontext. Under kursen behandlas ekonomiska frågor som är relevanta för den unga som står på tröskeln till arbetslivet samt ekonomiska företeelser i ett större perspektiv. </w:t>
      </w:r>
    </w:p>
    <w:p w:rsidR="00D21340" w:rsidRPr="00937C45" w:rsidRDefault="00D21340" w:rsidP="00364A6D">
      <w:pPr>
        <w:pStyle w:val="Liststycke"/>
        <w:ind w:left="1304"/>
      </w:pPr>
    </w:p>
    <w:p w:rsidR="00D21340" w:rsidRPr="00937C45" w:rsidRDefault="00D21340" w:rsidP="00364A6D">
      <w:pPr>
        <w:pStyle w:val="Liststycke"/>
        <w:spacing w:line="240" w:lineRule="auto"/>
        <w:ind w:left="1304"/>
        <w:rPr>
          <w:i/>
        </w:rPr>
      </w:pPr>
      <w:r w:rsidRPr="00937C45">
        <w:rPr>
          <w:i/>
        </w:rPr>
        <w:t>Bedömning</w:t>
      </w:r>
    </w:p>
    <w:p w:rsidR="00D21340" w:rsidRPr="00EF12D5" w:rsidRDefault="00D21340" w:rsidP="00364A6D">
      <w:pPr>
        <w:pStyle w:val="Liststycke"/>
        <w:spacing w:line="240" w:lineRule="auto"/>
        <w:ind w:left="1304"/>
      </w:pPr>
      <w:r w:rsidRPr="00937C45">
        <w:t>Kursen bedöms med siffervitsord</w:t>
      </w:r>
      <w:r>
        <w:t xml:space="preserve">. </w:t>
      </w:r>
      <w:r>
        <w:tab/>
        <w:t xml:space="preserve"> </w:t>
      </w:r>
    </w:p>
    <w:p w:rsidR="00D21340" w:rsidRDefault="00D21340" w:rsidP="00364A6D">
      <w:pPr>
        <w:pStyle w:val="Liststycke"/>
        <w:ind w:left="1304"/>
      </w:pPr>
    </w:p>
    <w:p w:rsidR="00D21340" w:rsidRDefault="00D21340" w:rsidP="00364A6D">
      <w:pPr>
        <w:pStyle w:val="Liststycke"/>
        <w:ind w:left="1304"/>
      </w:pPr>
      <w:r>
        <w:rPr>
          <w:i/>
        </w:rPr>
        <w:t xml:space="preserve">Kursen kan endast i undantagsfall avläggas genom självständiga studier. </w:t>
      </w:r>
      <w:r>
        <w:rPr>
          <w:i/>
        </w:rPr>
        <w:tab/>
      </w:r>
    </w:p>
    <w:p w:rsidR="00D21340" w:rsidRDefault="00D21340" w:rsidP="00364A6D">
      <w:pPr>
        <w:pStyle w:val="Liststycke"/>
        <w:ind w:left="1304"/>
      </w:pPr>
    </w:p>
    <w:p w:rsidR="00D21340" w:rsidRPr="00421870" w:rsidRDefault="00D21340" w:rsidP="00364A6D">
      <w:pPr>
        <w:pStyle w:val="Liststycke"/>
        <w:ind w:left="1304"/>
        <w:rPr>
          <w:i/>
        </w:rPr>
      </w:pPr>
      <w:r w:rsidRPr="00421870">
        <w:rPr>
          <w:i/>
        </w:rPr>
        <w:t>Rekommenderade förkunskaper</w:t>
      </w:r>
    </w:p>
    <w:p w:rsidR="00364A6D" w:rsidRPr="00ED70AF" w:rsidRDefault="00364A6D" w:rsidP="00364A6D">
      <w:pPr>
        <w:pStyle w:val="Liststycke"/>
        <w:spacing w:line="240" w:lineRule="auto"/>
        <w:ind w:left="1304"/>
        <w:rPr>
          <w:i/>
        </w:rPr>
      </w:pPr>
      <w:r>
        <w:t>EnA01–05</w:t>
      </w:r>
      <w:r w:rsidRPr="00EB1530">
        <w:t xml:space="preserve"> </w:t>
      </w:r>
    </w:p>
    <w:p w:rsidR="00680523" w:rsidRPr="00202A49" w:rsidRDefault="00680523" w:rsidP="00680523">
      <w:pPr>
        <w:widowControl/>
        <w:autoSpaceDE w:val="0"/>
        <w:autoSpaceDN w:val="0"/>
        <w:spacing w:line="240" w:lineRule="auto"/>
        <w:ind w:left="1304"/>
        <w:textAlignment w:val="auto"/>
        <w:rPr>
          <w:rFonts w:eastAsia="Calibri"/>
        </w:rPr>
      </w:pPr>
    </w:p>
    <w:p w:rsidR="00680523" w:rsidRPr="00202A49" w:rsidRDefault="00680523" w:rsidP="00680523">
      <w:pPr>
        <w:widowControl/>
        <w:autoSpaceDE w:val="0"/>
        <w:autoSpaceDN w:val="0"/>
        <w:spacing w:line="240" w:lineRule="auto"/>
        <w:ind w:left="1304"/>
        <w:textAlignment w:val="auto"/>
        <w:rPr>
          <w:rFonts w:eastAsia="Calibri"/>
        </w:rPr>
      </w:pPr>
    </w:p>
    <w:p w:rsidR="00EE31BA" w:rsidRDefault="00EE31BA" w:rsidP="00680523">
      <w:pPr>
        <w:widowControl/>
        <w:autoSpaceDE w:val="0"/>
        <w:autoSpaceDN w:val="0"/>
        <w:spacing w:line="240" w:lineRule="auto"/>
        <w:ind w:left="1304"/>
        <w:textAlignment w:val="auto"/>
        <w:rPr>
          <w:b/>
        </w:rPr>
      </w:pPr>
    </w:p>
    <w:p w:rsidR="00680523" w:rsidRPr="00202A49" w:rsidRDefault="00680523" w:rsidP="00680523">
      <w:pPr>
        <w:widowControl/>
        <w:autoSpaceDE w:val="0"/>
        <w:autoSpaceDN w:val="0"/>
        <w:spacing w:line="240" w:lineRule="auto"/>
        <w:ind w:left="1304"/>
        <w:textAlignment w:val="auto"/>
        <w:rPr>
          <w:rFonts w:eastAsia="Calibri"/>
          <w:b/>
          <w:bCs/>
        </w:rPr>
      </w:pPr>
      <w:r w:rsidRPr="00202A49">
        <w:rPr>
          <w:b/>
        </w:rPr>
        <w:lastRenderedPageBreak/>
        <w:t>Nationella fördjupade kurser</w:t>
      </w:r>
    </w:p>
    <w:p w:rsidR="00680523" w:rsidRPr="00202A49" w:rsidRDefault="00680523" w:rsidP="00680523">
      <w:pPr>
        <w:widowControl/>
        <w:autoSpaceDE w:val="0"/>
        <w:autoSpaceDN w:val="0"/>
        <w:spacing w:line="240" w:lineRule="auto"/>
        <w:ind w:left="1304"/>
        <w:textAlignment w:val="auto"/>
        <w:rPr>
          <w:rFonts w:eastAsia="Calibri"/>
        </w:rPr>
      </w:pPr>
    </w:p>
    <w:p w:rsidR="00680523" w:rsidRPr="00202A49" w:rsidRDefault="00680523" w:rsidP="00680523">
      <w:pPr>
        <w:widowControl/>
        <w:autoSpaceDE w:val="0"/>
        <w:autoSpaceDN w:val="0"/>
        <w:spacing w:line="240" w:lineRule="auto"/>
        <w:ind w:left="1304"/>
        <w:textAlignment w:val="auto"/>
        <w:rPr>
          <w:rFonts w:eastAsia="Calibri"/>
        </w:rPr>
      </w:pPr>
      <w:r w:rsidRPr="00202A49">
        <w:t>Under kurserna ska den studerande fördjupa sin förmåga att använda engelska för olika syften. Den studerande övar sig att tolka och producera texter individuellt och i grupp. Repetitionsövningar utgående från de studerandes behov ingår i kurserna. En mer omfattande skriftlig eller muntlig del eller helhet på engelska, som anknyter till övriga studier, kan integreras i kurserna.</w:t>
      </w:r>
    </w:p>
    <w:p w:rsidR="00EE31BA" w:rsidRDefault="00EE31BA" w:rsidP="00680523">
      <w:pPr>
        <w:widowControl/>
        <w:autoSpaceDE w:val="0"/>
        <w:autoSpaceDN w:val="0"/>
        <w:spacing w:line="240" w:lineRule="auto"/>
        <w:ind w:left="1304"/>
        <w:textAlignment w:val="auto"/>
        <w:rPr>
          <w:b/>
        </w:rPr>
      </w:pPr>
    </w:p>
    <w:p w:rsidR="00EE31BA" w:rsidRDefault="00EE31BA" w:rsidP="00680523">
      <w:pPr>
        <w:widowControl/>
        <w:autoSpaceDE w:val="0"/>
        <w:autoSpaceDN w:val="0"/>
        <w:spacing w:line="240" w:lineRule="auto"/>
        <w:ind w:left="1304"/>
        <w:textAlignment w:val="auto"/>
        <w:rPr>
          <w:b/>
        </w:rPr>
      </w:pPr>
    </w:p>
    <w:p w:rsidR="00680523" w:rsidRPr="00202A49" w:rsidRDefault="00455A6E" w:rsidP="00680523">
      <w:pPr>
        <w:widowControl/>
        <w:autoSpaceDE w:val="0"/>
        <w:autoSpaceDN w:val="0"/>
        <w:spacing w:line="240" w:lineRule="auto"/>
        <w:ind w:left="1304"/>
        <w:textAlignment w:val="auto"/>
        <w:rPr>
          <w:rFonts w:eastAsia="Calibri"/>
          <w:b/>
          <w:bCs/>
        </w:rPr>
      </w:pPr>
      <w:r>
        <w:rPr>
          <w:b/>
        </w:rPr>
        <w:t>7. Hållbar livsstil (En</w:t>
      </w:r>
      <w:r w:rsidR="00680523" w:rsidRPr="00202A49">
        <w:rPr>
          <w:b/>
        </w:rPr>
        <w:t>A</w:t>
      </w:r>
      <w:r>
        <w:rPr>
          <w:b/>
        </w:rPr>
        <w:t>0</w:t>
      </w:r>
      <w:r w:rsidR="00680523" w:rsidRPr="00202A49">
        <w:rPr>
          <w:b/>
        </w:rPr>
        <w:t>7)</w:t>
      </w:r>
    </w:p>
    <w:p w:rsidR="00680523" w:rsidRPr="00202A49" w:rsidRDefault="00680523" w:rsidP="00680523">
      <w:pPr>
        <w:widowControl/>
        <w:autoSpaceDE w:val="0"/>
        <w:autoSpaceDN w:val="0"/>
        <w:spacing w:line="240" w:lineRule="auto"/>
        <w:ind w:left="1304"/>
        <w:textAlignment w:val="auto"/>
        <w:rPr>
          <w:rFonts w:eastAsia="Calibri"/>
          <w:b/>
          <w:bCs/>
        </w:rPr>
      </w:pPr>
    </w:p>
    <w:p w:rsidR="00A401E6" w:rsidRDefault="00A401E6" w:rsidP="00680523">
      <w:pPr>
        <w:widowControl/>
        <w:autoSpaceDE w:val="0"/>
        <w:autoSpaceDN w:val="0"/>
        <w:spacing w:line="240" w:lineRule="auto"/>
        <w:ind w:left="1304"/>
        <w:textAlignment w:val="auto"/>
      </w:pPr>
      <w:r w:rsidRPr="00937C45">
        <w:rPr>
          <w:i/>
        </w:rPr>
        <w:t>Mål</w:t>
      </w:r>
      <w:r w:rsidRPr="00202A49">
        <w:t xml:space="preserve"> </w:t>
      </w:r>
    </w:p>
    <w:p w:rsidR="00680523" w:rsidRPr="00202A49" w:rsidRDefault="00680523" w:rsidP="00680523">
      <w:pPr>
        <w:widowControl/>
        <w:autoSpaceDE w:val="0"/>
        <w:autoSpaceDN w:val="0"/>
        <w:spacing w:line="240" w:lineRule="auto"/>
        <w:ind w:left="1304"/>
        <w:textAlignment w:val="auto"/>
      </w:pPr>
      <w:r w:rsidRPr="00202A49">
        <w:t xml:space="preserve">Under kursen fördjupar den studerande sin förmåga att tolka och producera engelska i olika skriftliga kommunikationssituationer och för olika slag av mottagare. </w:t>
      </w:r>
    </w:p>
    <w:p w:rsidR="00D21340" w:rsidRPr="00937C45" w:rsidRDefault="00D21340" w:rsidP="00A401E6">
      <w:pPr>
        <w:pStyle w:val="Liststycke"/>
        <w:ind w:left="1304"/>
        <w:rPr>
          <w:b/>
        </w:rPr>
      </w:pPr>
    </w:p>
    <w:p w:rsidR="00D21340" w:rsidRPr="00937C45" w:rsidRDefault="00D21340" w:rsidP="00A401E6">
      <w:pPr>
        <w:pStyle w:val="Liststycke"/>
        <w:ind w:left="1304"/>
        <w:rPr>
          <w:i/>
        </w:rPr>
      </w:pPr>
      <w:r w:rsidRPr="00937C45">
        <w:rPr>
          <w:i/>
        </w:rPr>
        <w:t>Centralt innehåll</w:t>
      </w:r>
    </w:p>
    <w:p w:rsidR="00A401E6" w:rsidRPr="00202A49" w:rsidRDefault="00A401E6" w:rsidP="00A401E6">
      <w:pPr>
        <w:widowControl/>
        <w:autoSpaceDE w:val="0"/>
        <w:autoSpaceDN w:val="0"/>
        <w:spacing w:line="240" w:lineRule="auto"/>
        <w:ind w:left="1304"/>
        <w:textAlignment w:val="auto"/>
      </w:pPr>
      <w:r w:rsidRPr="00202A49">
        <w:t>Den studerande analyserar eller producerar texter inom olika genrer, såsom fiktiva och icke-fiktiva, berättande, beskrivande, reflekterande, instruerande eller ställningstagande texter. Man fortsätter behandla de obligatoriska kursernas teman ur ett ekologiskt, ekonomiskt, socialt och kulturellt hållbarhetsperspektiv med beaktande av de studerandes behov eller intressen.</w:t>
      </w:r>
    </w:p>
    <w:p w:rsidR="00D21340" w:rsidRPr="00937C45" w:rsidRDefault="00D21340" w:rsidP="00A401E6">
      <w:pPr>
        <w:pStyle w:val="Liststycke"/>
        <w:ind w:left="1304"/>
      </w:pPr>
    </w:p>
    <w:p w:rsidR="00D21340" w:rsidRPr="00937C45" w:rsidRDefault="00D21340" w:rsidP="000B51F1">
      <w:pPr>
        <w:pStyle w:val="Liststycke"/>
        <w:spacing w:line="240" w:lineRule="auto"/>
        <w:ind w:left="1304"/>
        <w:rPr>
          <w:i/>
        </w:rPr>
      </w:pPr>
      <w:r w:rsidRPr="00937C45">
        <w:rPr>
          <w:i/>
        </w:rPr>
        <w:t>Bedömning</w:t>
      </w:r>
    </w:p>
    <w:p w:rsidR="00D21340" w:rsidRPr="00EF12D5" w:rsidRDefault="00D21340" w:rsidP="000B51F1">
      <w:pPr>
        <w:pStyle w:val="Liststycke"/>
        <w:spacing w:line="240" w:lineRule="auto"/>
        <w:ind w:left="1304"/>
      </w:pPr>
      <w:r w:rsidRPr="00937C45">
        <w:t>Kursen bedöms med siffervitsord</w:t>
      </w:r>
      <w:r>
        <w:t xml:space="preserve">. </w:t>
      </w:r>
      <w:r>
        <w:tab/>
        <w:t xml:space="preserve"> </w:t>
      </w:r>
    </w:p>
    <w:p w:rsidR="00D21340" w:rsidRDefault="00D21340" w:rsidP="00A401E6">
      <w:pPr>
        <w:pStyle w:val="Liststycke"/>
        <w:ind w:left="1304"/>
      </w:pPr>
    </w:p>
    <w:p w:rsidR="00D21340" w:rsidRDefault="00D21340" w:rsidP="000B51F1">
      <w:pPr>
        <w:pStyle w:val="Liststycke"/>
        <w:ind w:left="1304"/>
      </w:pPr>
      <w:r>
        <w:rPr>
          <w:i/>
        </w:rPr>
        <w:t xml:space="preserve">Kursen kan endast i undantagsfall avläggas genom självständiga studier. </w:t>
      </w:r>
      <w:r>
        <w:rPr>
          <w:i/>
        </w:rPr>
        <w:tab/>
      </w:r>
    </w:p>
    <w:p w:rsidR="00D21340" w:rsidRDefault="00D21340" w:rsidP="00A401E6">
      <w:pPr>
        <w:pStyle w:val="Liststycke"/>
        <w:ind w:left="1304"/>
      </w:pPr>
    </w:p>
    <w:p w:rsidR="00D21340" w:rsidRPr="00421870" w:rsidRDefault="00D21340" w:rsidP="00A401E6">
      <w:pPr>
        <w:pStyle w:val="Liststycke"/>
        <w:ind w:left="1304"/>
        <w:rPr>
          <w:i/>
        </w:rPr>
      </w:pPr>
      <w:r w:rsidRPr="00421870">
        <w:rPr>
          <w:i/>
        </w:rPr>
        <w:t>Rekommenderade förkunskaper</w:t>
      </w:r>
    </w:p>
    <w:p w:rsidR="000B51F1" w:rsidRPr="00ED70AF" w:rsidRDefault="000B51F1" w:rsidP="000B51F1">
      <w:pPr>
        <w:pStyle w:val="Liststycke"/>
        <w:spacing w:line="240" w:lineRule="auto"/>
        <w:ind w:left="1304"/>
        <w:rPr>
          <w:i/>
        </w:rPr>
      </w:pPr>
      <w:r>
        <w:t>EnA01–06</w:t>
      </w:r>
      <w:r w:rsidRPr="00EB1530">
        <w:t xml:space="preserve"> </w:t>
      </w:r>
    </w:p>
    <w:p w:rsidR="00680523" w:rsidRPr="00202A49" w:rsidRDefault="00680523" w:rsidP="00680523">
      <w:pPr>
        <w:widowControl/>
        <w:autoSpaceDE w:val="0"/>
        <w:autoSpaceDN w:val="0"/>
        <w:spacing w:line="240" w:lineRule="auto"/>
        <w:textAlignment w:val="auto"/>
        <w:rPr>
          <w:rFonts w:eastAsia="Calibri"/>
          <w:b/>
          <w:bCs/>
        </w:rPr>
      </w:pPr>
    </w:p>
    <w:p w:rsidR="00680523" w:rsidRPr="00202A49" w:rsidRDefault="00680523" w:rsidP="00680523">
      <w:pPr>
        <w:widowControl/>
        <w:autoSpaceDE w:val="0"/>
        <w:autoSpaceDN w:val="0"/>
        <w:spacing w:line="240" w:lineRule="auto"/>
        <w:ind w:left="1304"/>
        <w:textAlignment w:val="auto"/>
        <w:rPr>
          <w:rFonts w:eastAsia="Calibri"/>
          <w:b/>
          <w:bCs/>
        </w:rPr>
      </w:pPr>
    </w:p>
    <w:p w:rsidR="00680523" w:rsidRPr="00202A49" w:rsidRDefault="00680523" w:rsidP="00680523">
      <w:pPr>
        <w:widowControl/>
        <w:autoSpaceDE w:val="0"/>
        <w:autoSpaceDN w:val="0"/>
        <w:spacing w:line="240" w:lineRule="auto"/>
        <w:ind w:left="1304"/>
        <w:textAlignment w:val="auto"/>
        <w:rPr>
          <w:rFonts w:eastAsia="Calibri"/>
          <w:b/>
          <w:bCs/>
        </w:rPr>
      </w:pPr>
      <w:r w:rsidRPr="00202A49">
        <w:rPr>
          <w:b/>
        </w:rPr>
        <w:t>8. Muntli</w:t>
      </w:r>
      <w:r w:rsidR="00455A6E">
        <w:rPr>
          <w:b/>
        </w:rPr>
        <w:t>g kommunikation och påverkan (En</w:t>
      </w:r>
      <w:r w:rsidRPr="00202A49">
        <w:rPr>
          <w:b/>
        </w:rPr>
        <w:t>A</w:t>
      </w:r>
      <w:r w:rsidR="00455A6E">
        <w:rPr>
          <w:b/>
        </w:rPr>
        <w:t>0</w:t>
      </w:r>
      <w:r w:rsidRPr="00202A49">
        <w:rPr>
          <w:b/>
        </w:rPr>
        <w:t xml:space="preserve">8) </w:t>
      </w:r>
    </w:p>
    <w:p w:rsidR="00680523" w:rsidRPr="00202A49" w:rsidRDefault="00680523" w:rsidP="00680523">
      <w:pPr>
        <w:widowControl/>
        <w:autoSpaceDE w:val="0"/>
        <w:autoSpaceDN w:val="0"/>
        <w:spacing w:line="240" w:lineRule="auto"/>
        <w:ind w:left="1304"/>
        <w:textAlignment w:val="auto"/>
        <w:rPr>
          <w:rFonts w:eastAsia="Calibri"/>
          <w:b/>
          <w:bCs/>
        </w:rPr>
      </w:pPr>
    </w:p>
    <w:p w:rsidR="00952B26" w:rsidRDefault="00952B26" w:rsidP="00680523">
      <w:pPr>
        <w:widowControl/>
        <w:autoSpaceDE w:val="0"/>
        <w:autoSpaceDN w:val="0"/>
        <w:spacing w:line="240" w:lineRule="auto"/>
        <w:ind w:left="1304"/>
        <w:textAlignment w:val="auto"/>
      </w:pPr>
      <w:r w:rsidRPr="00937C45">
        <w:rPr>
          <w:i/>
        </w:rPr>
        <w:t>Mål</w:t>
      </w:r>
      <w:r w:rsidRPr="00202A49">
        <w:t xml:space="preserve"> </w:t>
      </w:r>
    </w:p>
    <w:p w:rsidR="00680523" w:rsidRPr="00202A49" w:rsidRDefault="00680523" w:rsidP="00680523">
      <w:pPr>
        <w:widowControl/>
        <w:autoSpaceDE w:val="0"/>
        <w:autoSpaceDN w:val="0"/>
        <w:spacing w:line="240" w:lineRule="auto"/>
        <w:ind w:left="1304"/>
        <w:textAlignment w:val="auto"/>
        <w:rPr>
          <w:rFonts w:eastAsia="Calibri"/>
        </w:rPr>
      </w:pPr>
      <w:r w:rsidRPr="00202A49">
        <w:t xml:space="preserve">Under kursen fördjupar den studerande sin förmåga att producera muntlig engelska, förstå talad engelska och bygga upp en dialog. </w:t>
      </w:r>
    </w:p>
    <w:p w:rsidR="00680523" w:rsidRDefault="00680523" w:rsidP="00680523">
      <w:pPr>
        <w:widowControl/>
        <w:autoSpaceDE w:val="0"/>
        <w:autoSpaceDN w:val="0"/>
        <w:spacing w:line="240" w:lineRule="auto"/>
        <w:textAlignment w:val="auto"/>
        <w:rPr>
          <w:rFonts w:eastAsia="Calibri"/>
        </w:rPr>
      </w:pPr>
    </w:p>
    <w:p w:rsidR="00D21340" w:rsidRPr="00937C45" w:rsidRDefault="00D21340" w:rsidP="00952B26">
      <w:pPr>
        <w:pStyle w:val="Liststycke"/>
        <w:ind w:left="1304"/>
        <w:rPr>
          <w:i/>
        </w:rPr>
      </w:pPr>
      <w:r w:rsidRPr="00937C45">
        <w:rPr>
          <w:i/>
        </w:rPr>
        <w:t>Centralt innehåll</w:t>
      </w:r>
    </w:p>
    <w:p w:rsidR="00952B26" w:rsidRPr="00202A49" w:rsidRDefault="00952B26" w:rsidP="00952B26">
      <w:pPr>
        <w:widowControl/>
        <w:autoSpaceDE w:val="0"/>
        <w:autoSpaceDN w:val="0"/>
        <w:spacing w:line="240" w:lineRule="auto"/>
        <w:ind w:left="1304"/>
        <w:textAlignment w:val="auto"/>
        <w:rPr>
          <w:rFonts w:eastAsia="Calibri"/>
        </w:rPr>
      </w:pPr>
      <w:r>
        <w:t>Den studerande</w:t>
      </w:r>
      <w:r w:rsidRPr="00202A49">
        <w:t xml:space="preserve"> stärker sin förmåga att tala flytande och övar muntlig produktion som förutsätter förberedelse. Teman som behandlats i de obligatoriska kurserna repeteras eller kompletteras enligt de studerandes behov. </w:t>
      </w:r>
      <w:r>
        <w:t>Kursen avslutas med det nationella muntliga provet på vilket studeranden får ett skilt intyg.</w:t>
      </w:r>
    </w:p>
    <w:p w:rsidR="00D21340" w:rsidRPr="00937C45" w:rsidRDefault="00D21340" w:rsidP="00952B26">
      <w:pPr>
        <w:pStyle w:val="Liststycke"/>
        <w:ind w:left="1304"/>
      </w:pPr>
    </w:p>
    <w:p w:rsidR="00D21340" w:rsidRPr="00937C45" w:rsidRDefault="00D21340" w:rsidP="00952B26">
      <w:pPr>
        <w:pStyle w:val="Liststycke"/>
        <w:spacing w:line="240" w:lineRule="auto"/>
        <w:ind w:left="1304"/>
        <w:rPr>
          <w:i/>
        </w:rPr>
      </w:pPr>
      <w:r w:rsidRPr="00937C45">
        <w:rPr>
          <w:i/>
        </w:rPr>
        <w:t>Bedömning</w:t>
      </w:r>
    </w:p>
    <w:p w:rsidR="00D21340" w:rsidRDefault="00D21340" w:rsidP="00952B26">
      <w:pPr>
        <w:pStyle w:val="Liststycke"/>
        <w:spacing w:line="240" w:lineRule="auto"/>
        <w:ind w:left="1304"/>
      </w:pPr>
      <w:r w:rsidRPr="00937C45">
        <w:t>Kursen bedöms med siffervitsord</w:t>
      </w:r>
      <w:r w:rsidR="00952B26">
        <w:t xml:space="preserve">. </w:t>
      </w:r>
      <w:r>
        <w:t xml:space="preserve">Ett underkänt vitsord i denna kurs kan inte höjas genom deltagande i förnyat förhör. Vitsordet kan höjas genom att den studerande deltar i kursen när den återkommer nästa gång i kursprogrammet. </w:t>
      </w:r>
    </w:p>
    <w:p w:rsidR="001D3303" w:rsidRPr="00202A49" w:rsidRDefault="001D3303" w:rsidP="001D3303">
      <w:pPr>
        <w:widowControl/>
        <w:autoSpaceDE w:val="0"/>
        <w:autoSpaceDN w:val="0"/>
        <w:spacing w:line="240" w:lineRule="auto"/>
        <w:ind w:left="1304"/>
        <w:textAlignment w:val="auto"/>
        <w:rPr>
          <w:rFonts w:eastAsia="Calibri"/>
        </w:rPr>
      </w:pPr>
      <w:r w:rsidRPr="00202A49">
        <w:lastRenderedPageBreak/>
        <w:t>Bedömningen av den fördjupade kursen 8 i A-lärokursen och den fördjupade kursen 6 i B1-lärokursen ska basera sig på vitsordet i det prov i muntlig språkfärdighet som utarbetas av Utbildningsstyrelsen och annat kunnande som den studerande visat under kursen. Kurserna bedöms med siffror enligt skalan 4–10. Också provet i muntlig språkfärdighet som ingår i kursen bedöms enligt skalan 4–10. Över provet i muntlig färdighet ges ett separat intyg som bilaga till avgångsbetyget från gymnasiet.</w:t>
      </w:r>
    </w:p>
    <w:p w:rsidR="001D3303" w:rsidRDefault="001D3303" w:rsidP="00952B26">
      <w:pPr>
        <w:pStyle w:val="Liststycke"/>
        <w:spacing w:line="240" w:lineRule="auto"/>
        <w:ind w:left="1304"/>
      </w:pPr>
    </w:p>
    <w:p w:rsidR="00D21340" w:rsidRPr="00421870" w:rsidRDefault="00D21340" w:rsidP="00952B26">
      <w:pPr>
        <w:pStyle w:val="Liststycke"/>
        <w:ind w:left="1304"/>
        <w:rPr>
          <w:i/>
        </w:rPr>
      </w:pPr>
      <w:r w:rsidRPr="00421870">
        <w:rPr>
          <w:i/>
        </w:rPr>
        <w:t>Kursen kan inte avläggas genom självständiga studier.</w:t>
      </w:r>
    </w:p>
    <w:p w:rsidR="00D21340" w:rsidRDefault="00D21340" w:rsidP="00952B26">
      <w:pPr>
        <w:pStyle w:val="Liststycke"/>
        <w:ind w:left="1304"/>
      </w:pPr>
    </w:p>
    <w:p w:rsidR="00D21340" w:rsidRPr="00421870" w:rsidRDefault="00D21340" w:rsidP="00952B26">
      <w:pPr>
        <w:pStyle w:val="Liststycke"/>
        <w:ind w:left="1304"/>
        <w:rPr>
          <w:i/>
        </w:rPr>
      </w:pPr>
      <w:r w:rsidRPr="00421870">
        <w:rPr>
          <w:i/>
        </w:rPr>
        <w:t>Rekommenderade förkunskaper</w:t>
      </w:r>
    </w:p>
    <w:p w:rsidR="00952B26" w:rsidRPr="00ED70AF" w:rsidRDefault="00952B26" w:rsidP="00952B26">
      <w:pPr>
        <w:pStyle w:val="Liststycke"/>
        <w:spacing w:line="240" w:lineRule="auto"/>
        <w:ind w:left="1304"/>
        <w:rPr>
          <w:i/>
        </w:rPr>
      </w:pPr>
      <w:r>
        <w:t>EnA01–06</w:t>
      </w:r>
      <w:r w:rsidRPr="00EB1530">
        <w:t xml:space="preserve"> </w:t>
      </w:r>
    </w:p>
    <w:p w:rsidR="00D21340" w:rsidRDefault="00D21340" w:rsidP="00952B26">
      <w:pPr>
        <w:widowControl/>
        <w:autoSpaceDE w:val="0"/>
        <w:autoSpaceDN w:val="0"/>
        <w:spacing w:line="240" w:lineRule="auto"/>
        <w:ind w:left="944"/>
        <w:textAlignment w:val="auto"/>
        <w:rPr>
          <w:rFonts w:eastAsia="Calibri"/>
        </w:rPr>
      </w:pPr>
    </w:p>
    <w:p w:rsidR="003E644A" w:rsidRDefault="00455A6E" w:rsidP="00680523">
      <w:pPr>
        <w:widowControl/>
        <w:adjustRightInd/>
        <w:spacing w:line="240" w:lineRule="auto"/>
        <w:textAlignment w:val="auto"/>
        <w:rPr>
          <w:rFonts w:eastAsia="Calibri"/>
          <w:b/>
          <w:bCs/>
        </w:rPr>
      </w:pPr>
      <w:r>
        <w:rPr>
          <w:rFonts w:eastAsia="Calibri"/>
          <w:b/>
          <w:bCs/>
        </w:rPr>
        <w:tab/>
      </w:r>
    </w:p>
    <w:p w:rsidR="00680523" w:rsidRDefault="00455A6E" w:rsidP="003E644A">
      <w:pPr>
        <w:widowControl/>
        <w:adjustRightInd/>
        <w:spacing w:line="240" w:lineRule="auto"/>
        <w:ind w:firstLine="1304"/>
        <w:textAlignment w:val="auto"/>
        <w:rPr>
          <w:rFonts w:eastAsia="Calibri"/>
          <w:b/>
          <w:bCs/>
        </w:rPr>
      </w:pPr>
      <w:r>
        <w:rPr>
          <w:rFonts w:eastAsia="Calibri"/>
          <w:b/>
          <w:bCs/>
        </w:rPr>
        <w:t>Lokala tillämpade kurser</w:t>
      </w:r>
    </w:p>
    <w:p w:rsidR="00455A6E" w:rsidRDefault="00455A6E" w:rsidP="00680523">
      <w:pPr>
        <w:widowControl/>
        <w:adjustRightInd/>
        <w:spacing w:line="240" w:lineRule="auto"/>
        <w:textAlignment w:val="auto"/>
        <w:rPr>
          <w:rFonts w:eastAsia="Calibri"/>
          <w:b/>
          <w:bCs/>
        </w:rPr>
      </w:pPr>
    </w:p>
    <w:p w:rsidR="00455A6E" w:rsidRPr="00202A49" w:rsidRDefault="00455A6E" w:rsidP="00455A6E">
      <w:pPr>
        <w:widowControl/>
        <w:autoSpaceDE w:val="0"/>
        <w:autoSpaceDN w:val="0"/>
        <w:spacing w:line="240" w:lineRule="auto"/>
        <w:ind w:left="1304"/>
        <w:textAlignment w:val="auto"/>
        <w:rPr>
          <w:rFonts w:eastAsia="Calibri"/>
          <w:b/>
          <w:bCs/>
        </w:rPr>
      </w:pPr>
      <w:r>
        <w:rPr>
          <w:b/>
        </w:rPr>
        <w:t>9</w:t>
      </w:r>
      <w:r w:rsidR="001A7323">
        <w:rPr>
          <w:b/>
        </w:rPr>
        <w:t>. Förberedelse inför studentskrivningar</w:t>
      </w:r>
      <w:r>
        <w:rPr>
          <w:b/>
        </w:rPr>
        <w:t xml:space="preserve"> (En</w:t>
      </w:r>
      <w:r w:rsidRPr="00202A49">
        <w:rPr>
          <w:b/>
        </w:rPr>
        <w:t>A</w:t>
      </w:r>
      <w:r>
        <w:rPr>
          <w:b/>
        </w:rPr>
        <w:t>09</w:t>
      </w:r>
      <w:r w:rsidRPr="00202A49">
        <w:rPr>
          <w:b/>
        </w:rPr>
        <w:t xml:space="preserve">) </w:t>
      </w:r>
    </w:p>
    <w:p w:rsidR="00455A6E" w:rsidRDefault="00455A6E" w:rsidP="00680523">
      <w:pPr>
        <w:widowControl/>
        <w:adjustRightInd/>
        <w:spacing w:line="240" w:lineRule="auto"/>
        <w:textAlignment w:val="auto"/>
        <w:rPr>
          <w:rFonts w:eastAsia="Calibri"/>
          <w:b/>
          <w:bCs/>
        </w:rPr>
      </w:pPr>
    </w:p>
    <w:p w:rsidR="00D21340" w:rsidRPr="00937C45" w:rsidRDefault="00D21340" w:rsidP="001A7323">
      <w:pPr>
        <w:pStyle w:val="Liststycke"/>
        <w:spacing w:line="240" w:lineRule="auto"/>
        <w:ind w:left="1304"/>
        <w:rPr>
          <w:b/>
        </w:rPr>
      </w:pPr>
      <w:r w:rsidRPr="00937C45">
        <w:rPr>
          <w:i/>
        </w:rPr>
        <w:t>Mål</w:t>
      </w:r>
      <w:r w:rsidRPr="00937C45">
        <w:rPr>
          <w:b/>
        </w:rPr>
        <w:t xml:space="preserve"> </w:t>
      </w:r>
    </w:p>
    <w:p w:rsidR="00D21340" w:rsidRPr="00937C45" w:rsidRDefault="001A7323" w:rsidP="001A7323">
      <w:pPr>
        <w:pStyle w:val="Liststycke"/>
        <w:spacing w:line="240" w:lineRule="auto"/>
        <w:ind w:left="1304"/>
      </w:pPr>
      <w:r>
        <w:t xml:space="preserve">Målet är att stärka och utveckla färdigheterna inför studentskrivningarna. </w:t>
      </w:r>
    </w:p>
    <w:p w:rsidR="00D21340" w:rsidRPr="00937C45" w:rsidRDefault="00D21340" w:rsidP="001A7323">
      <w:pPr>
        <w:pStyle w:val="Liststycke"/>
        <w:ind w:left="1304"/>
      </w:pPr>
    </w:p>
    <w:p w:rsidR="00D21340" w:rsidRPr="00937C45" w:rsidRDefault="00D21340" w:rsidP="001A7323">
      <w:pPr>
        <w:pStyle w:val="Liststycke"/>
        <w:spacing w:line="240" w:lineRule="auto"/>
        <w:ind w:left="1304"/>
        <w:rPr>
          <w:i/>
        </w:rPr>
      </w:pPr>
      <w:r w:rsidRPr="00937C45">
        <w:rPr>
          <w:i/>
        </w:rPr>
        <w:t>Centralt innehåll</w:t>
      </w:r>
    </w:p>
    <w:p w:rsidR="00D21340" w:rsidRPr="00937C45" w:rsidRDefault="001A7323" w:rsidP="001A7323">
      <w:pPr>
        <w:pStyle w:val="Liststycke"/>
        <w:spacing w:line="240" w:lineRule="auto"/>
        <w:ind w:left="1304"/>
      </w:pPr>
      <w:r>
        <w:t>Hör- och textförståelseövningar. Strukturer och skrivövningar.</w:t>
      </w:r>
    </w:p>
    <w:p w:rsidR="00D21340" w:rsidRPr="00937C45" w:rsidRDefault="00D21340" w:rsidP="001A7323">
      <w:pPr>
        <w:pStyle w:val="Liststycke"/>
        <w:ind w:left="1304"/>
      </w:pPr>
    </w:p>
    <w:p w:rsidR="00D21340" w:rsidRPr="00937C45" w:rsidRDefault="00D21340" w:rsidP="001A7323">
      <w:pPr>
        <w:pStyle w:val="Liststycke"/>
        <w:spacing w:line="240" w:lineRule="auto"/>
        <w:ind w:left="1304"/>
        <w:rPr>
          <w:i/>
        </w:rPr>
      </w:pPr>
      <w:r w:rsidRPr="00937C45">
        <w:rPr>
          <w:i/>
        </w:rPr>
        <w:t>Bedömning</w:t>
      </w:r>
    </w:p>
    <w:p w:rsidR="00D21340" w:rsidRDefault="00D21340" w:rsidP="001A7323">
      <w:pPr>
        <w:pStyle w:val="Liststycke"/>
        <w:spacing w:line="240" w:lineRule="auto"/>
        <w:ind w:left="1304"/>
      </w:pPr>
      <w:r>
        <w:t xml:space="preserve">Kursen bedöms </w:t>
      </w:r>
      <w:r w:rsidRPr="00937C45">
        <w:t>som avlagd (A) eller underkänd (U).</w:t>
      </w:r>
      <w:r w:rsidR="001A7323">
        <w:t xml:space="preserve"> </w:t>
      </w:r>
      <w:r>
        <w:t xml:space="preserve">Ett underkänt vitsord i denna kurs kan inte höjas genom deltagande i förnyat förhör. Vitsordet kan höjas genom att den studerande deltar i kursen när den återkommer nästa gång i kursprogrammet. </w:t>
      </w:r>
    </w:p>
    <w:p w:rsidR="00D21340" w:rsidRDefault="00D21340" w:rsidP="001A7323">
      <w:pPr>
        <w:pStyle w:val="Liststycke"/>
        <w:ind w:left="1304"/>
      </w:pPr>
    </w:p>
    <w:p w:rsidR="00D21340" w:rsidRPr="00421870" w:rsidRDefault="00D21340" w:rsidP="001A7323">
      <w:pPr>
        <w:pStyle w:val="Liststycke"/>
        <w:ind w:left="1304"/>
        <w:rPr>
          <w:i/>
        </w:rPr>
      </w:pPr>
      <w:r w:rsidRPr="00421870">
        <w:rPr>
          <w:i/>
        </w:rPr>
        <w:t>Kursen kan inte avläggas genom självständiga studier.</w:t>
      </w:r>
    </w:p>
    <w:p w:rsidR="00D21340" w:rsidRDefault="00D21340" w:rsidP="001A7323">
      <w:pPr>
        <w:pStyle w:val="Liststycke"/>
        <w:ind w:left="1304"/>
      </w:pPr>
    </w:p>
    <w:p w:rsidR="00D21340" w:rsidRPr="00421870" w:rsidRDefault="00D21340" w:rsidP="00D36C61">
      <w:pPr>
        <w:pStyle w:val="Liststycke"/>
        <w:spacing w:line="240" w:lineRule="auto"/>
        <w:ind w:left="1304"/>
        <w:rPr>
          <w:i/>
        </w:rPr>
      </w:pPr>
      <w:r w:rsidRPr="00421870">
        <w:rPr>
          <w:i/>
        </w:rPr>
        <w:t>Rekommenderade förkunskaper</w:t>
      </w:r>
    </w:p>
    <w:p w:rsidR="00D21340" w:rsidRPr="00ED70AF" w:rsidRDefault="001A7323" w:rsidP="00D36C61">
      <w:pPr>
        <w:pStyle w:val="Liststycke"/>
        <w:spacing w:line="240" w:lineRule="auto"/>
        <w:ind w:left="1304"/>
        <w:rPr>
          <w:i/>
        </w:rPr>
      </w:pPr>
      <w:r>
        <w:t>EnA01–06</w:t>
      </w:r>
      <w:r w:rsidR="00D21340" w:rsidRPr="00EB1530">
        <w:t xml:space="preserve"> </w:t>
      </w:r>
    </w:p>
    <w:p w:rsidR="00D21340" w:rsidRDefault="00D21340" w:rsidP="00680523">
      <w:pPr>
        <w:widowControl/>
        <w:adjustRightInd/>
        <w:spacing w:line="240" w:lineRule="auto"/>
        <w:textAlignment w:val="auto"/>
        <w:rPr>
          <w:rFonts w:eastAsia="Calibri"/>
          <w:b/>
          <w:bCs/>
        </w:rPr>
      </w:pPr>
    </w:p>
    <w:p w:rsidR="00EE31BA" w:rsidRDefault="00EE31BA" w:rsidP="00455A6E">
      <w:pPr>
        <w:widowControl/>
        <w:autoSpaceDE w:val="0"/>
        <w:autoSpaceDN w:val="0"/>
        <w:spacing w:line="240" w:lineRule="auto"/>
        <w:ind w:left="1304"/>
        <w:textAlignment w:val="auto"/>
        <w:rPr>
          <w:b/>
        </w:rPr>
      </w:pPr>
    </w:p>
    <w:p w:rsidR="00455A6E" w:rsidRPr="00202A49" w:rsidRDefault="00455A6E" w:rsidP="00455A6E">
      <w:pPr>
        <w:widowControl/>
        <w:autoSpaceDE w:val="0"/>
        <w:autoSpaceDN w:val="0"/>
        <w:spacing w:line="240" w:lineRule="auto"/>
        <w:ind w:left="1304"/>
        <w:textAlignment w:val="auto"/>
        <w:rPr>
          <w:rFonts w:eastAsia="Calibri"/>
          <w:b/>
          <w:bCs/>
        </w:rPr>
      </w:pPr>
      <w:r>
        <w:rPr>
          <w:b/>
        </w:rPr>
        <w:t>10</w:t>
      </w:r>
      <w:r w:rsidR="00D36C61">
        <w:rPr>
          <w:b/>
        </w:rPr>
        <w:t>. Engelsk kulturresa</w:t>
      </w:r>
      <w:r>
        <w:rPr>
          <w:b/>
        </w:rPr>
        <w:t xml:space="preserve"> (En</w:t>
      </w:r>
      <w:r w:rsidRPr="00202A49">
        <w:rPr>
          <w:b/>
        </w:rPr>
        <w:t>A</w:t>
      </w:r>
      <w:r>
        <w:rPr>
          <w:b/>
        </w:rPr>
        <w:t>10</w:t>
      </w:r>
      <w:r w:rsidRPr="00202A49">
        <w:rPr>
          <w:b/>
        </w:rPr>
        <w:t xml:space="preserve">) </w:t>
      </w:r>
    </w:p>
    <w:p w:rsidR="00455A6E" w:rsidRDefault="00455A6E" w:rsidP="00680523">
      <w:pPr>
        <w:widowControl/>
        <w:adjustRightInd/>
        <w:spacing w:line="240" w:lineRule="auto"/>
        <w:textAlignment w:val="auto"/>
        <w:rPr>
          <w:rFonts w:eastAsia="Calibri"/>
          <w:b/>
          <w:bCs/>
        </w:rPr>
      </w:pPr>
    </w:p>
    <w:p w:rsidR="00D21340" w:rsidRPr="00937C45" w:rsidRDefault="00D21340" w:rsidP="00D36C61">
      <w:pPr>
        <w:pStyle w:val="Liststycke"/>
        <w:spacing w:line="240" w:lineRule="auto"/>
        <w:ind w:left="1304"/>
        <w:rPr>
          <w:b/>
        </w:rPr>
      </w:pPr>
      <w:r w:rsidRPr="00937C45">
        <w:rPr>
          <w:i/>
        </w:rPr>
        <w:t>Mål</w:t>
      </w:r>
      <w:r w:rsidRPr="00937C45">
        <w:rPr>
          <w:b/>
        </w:rPr>
        <w:t xml:space="preserve"> </w:t>
      </w:r>
    </w:p>
    <w:p w:rsidR="00D36C61" w:rsidRPr="00937C45" w:rsidRDefault="00D36C61" w:rsidP="00D36C61">
      <w:pPr>
        <w:pStyle w:val="Liststycke"/>
        <w:spacing w:line="240" w:lineRule="auto"/>
        <w:ind w:left="1304"/>
      </w:pPr>
      <w:r>
        <w:t>Målet för kursen och resan är att ge de studerande möjlighet att själva få uppleva något av den engelska kultur och den mångkulturella dimension som lärs ut inom ramen för skolans kursutbud. Deltagarna får en inblick i engelsk kultur och världskultur. Det historiska perspektivet på det engelska kulturarvet befästs.</w:t>
      </w:r>
    </w:p>
    <w:p w:rsidR="00D21340" w:rsidRPr="00937C45" w:rsidRDefault="00D21340" w:rsidP="00D36C61">
      <w:pPr>
        <w:pStyle w:val="Liststycke"/>
        <w:spacing w:line="240" w:lineRule="auto"/>
        <w:ind w:left="1304"/>
      </w:pPr>
    </w:p>
    <w:p w:rsidR="00D21340" w:rsidRPr="00937C45" w:rsidRDefault="00D21340" w:rsidP="00D36C61">
      <w:pPr>
        <w:pStyle w:val="Liststycke"/>
        <w:spacing w:line="240" w:lineRule="auto"/>
        <w:ind w:left="1304"/>
        <w:rPr>
          <w:i/>
        </w:rPr>
      </w:pPr>
      <w:r w:rsidRPr="00937C45">
        <w:rPr>
          <w:i/>
        </w:rPr>
        <w:t>Centralt innehåll</w:t>
      </w:r>
    </w:p>
    <w:p w:rsidR="00D21340" w:rsidRPr="00937C45" w:rsidRDefault="00D36C61" w:rsidP="00D36C61">
      <w:pPr>
        <w:pStyle w:val="Liststycke"/>
        <w:spacing w:line="240" w:lineRule="auto"/>
        <w:ind w:left="1304"/>
      </w:pPr>
      <w:r>
        <w:t xml:space="preserve">Kursen avslutas med en resa till London. Förberedelserna inför resan tar upp mångkulturella faktorer som påverkat dagens London. Deltagarna i kursen gör ett projektarbete om ett Londonrelaterat ämne som sedan presenteras under vistelsen. </w:t>
      </w:r>
    </w:p>
    <w:p w:rsidR="00D36C61" w:rsidRDefault="00D36C61" w:rsidP="00D36C61">
      <w:pPr>
        <w:pStyle w:val="Liststycke"/>
        <w:ind w:left="1304"/>
        <w:rPr>
          <w:i/>
        </w:rPr>
      </w:pPr>
    </w:p>
    <w:p w:rsidR="00D21340" w:rsidRPr="00937C45" w:rsidRDefault="00D21340" w:rsidP="00D36C61">
      <w:pPr>
        <w:pStyle w:val="Liststycke"/>
        <w:spacing w:line="240" w:lineRule="auto"/>
        <w:ind w:left="1304"/>
        <w:rPr>
          <w:i/>
        </w:rPr>
      </w:pPr>
      <w:r w:rsidRPr="00937C45">
        <w:rPr>
          <w:i/>
        </w:rPr>
        <w:lastRenderedPageBreak/>
        <w:t>Bedömning</w:t>
      </w:r>
    </w:p>
    <w:p w:rsidR="00D21340" w:rsidRPr="00937C45" w:rsidRDefault="00D21340" w:rsidP="00D36C61">
      <w:pPr>
        <w:pStyle w:val="Liststycke"/>
        <w:spacing w:line="240" w:lineRule="auto"/>
        <w:ind w:left="1304"/>
      </w:pPr>
      <w:r>
        <w:t xml:space="preserve">Kursen bedöms </w:t>
      </w:r>
      <w:r w:rsidRPr="00937C45">
        <w:t xml:space="preserve">som avlagd (A) eller underkänd (U). </w:t>
      </w:r>
    </w:p>
    <w:p w:rsidR="00D21340" w:rsidRDefault="00D21340" w:rsidP="00D36C61">
      <w:pPr>
        <w:pStyle w:val="Liststycke"/>
        <w:ind w:left="1304"/>
      </w:pPr>
    </w:p>
    <w:p w:rsidR="00D21340" w:rsidRPr="00421870" w:rsidRDefault="00D21340" w:rsidP="00D36C61">
      <w:pPr>
        <w:pStyle w:val="Liststycke"/>
        <w:ind w:left="1304"/>
        <w:rPr>
          <w:i/>
        </w:rPr>
      </w:pPr>
      <w:r w:rsidRPr="00421870">
        <w:rPr>
          <w:i/>
        </w:rPr>
        <w:t>Kursen kan inte avläggas genom självständiga studier.</w:t>
      </w:r>
    </w:p>
    <w:p w:rsidR="00D21340" w:rsidRDefault="00D21340" w:rsidP="00D36C61">
      <w:pPr>
        <w:pStyle w:val="Liststycke"/>
        <w:ind w:left="1304"/>
      </w:pPr>
    </w:p>
    <w:p w:rsidR="00D21340" w:rsidRPr="00421870" w:rsidRDefault="00D21340" w:rsidP="00D36C61">
      <w:pPr>
        <w:pStyle w:val="Liststycke"/>
        <w:spacing w:line="240" w:lineRule="auto"/>
        <w:ind w:left="1304"/>
        <w:rPr>
          <w:i/>
        </w:rPr>
      </w:pPr>
      <w:r w:rsidRPr="00421870">
        <w:rPr>
          <w:i/>
        </w:rPr>
        <w:t>Rekommenderade förkunskaper</w:t>
      </w:r>
    </w:p>
    <w:p w:rsidR="00D21340" w:rsidRPr="00EB1530" w:rsidRDefault="00D21340" w:rsidP="00D36C61">
      <w:pPr>
        <w:pStyle w:val="Liststycke"/>
        <w:spacing w:line="240" w:lineRule="auto"/>
        <w:ind w:left="1304"/>
      </w:pPr>
      <w:r w:rsidRPr="00EB1530">
        <w:t>Kursen kan avläggas utan särskilda förkunskaper</w:t>
      </w:r>
      <w:r>
        <w:t>.</w:t>
      </w:r>
      <w:r w:rsidRPr="00EB1530">
        <w:tab/>
      </w:r>
    </w:p>
    <w:p w:rsidR="00F755CA" w:rsidRDefault="00F755CA" w:rsidP="00455A6E">
      <w:pPr>
        <w:widowControl/>
        <w:autoSpaceDE w:val="0"/>
        <w:autoSpaceDN w:val="0"/>
        <w:spacing w:line="240" w:lineRule="auto"/>
        <w:ind w:left="1304"/>
        <w:textAlignment w:val="auto"/>
        <w:rPr>
          <w:b/>
        </w:rPr>
      </w:pPr>
    </w:p>
    <w:p w:rsidR="00B21300" w:rsidRDefault="00B21300" w:rsidP="00455A6E">
      <w:pPr>
        <w:widowControl/>
        <w:autoSpaceDE w:val="0"/>
        <w:autoSpaceDN w:val="0"/>
        <w:spacing w:line="240" w:lineRule="auto"/>
        <w:ind w:left="1304"/>
        <w:textAlignment w:val="auto"/>
        <w:rPr>
          <w:b/>
        </w:rPr>
      </w:pPr>
    </w:p>
    <w:p w:rsidR="00455A6E" w:rsidRPr="00202A49" w:rsidRDefault="00455A6E" w:rsidP="00455A6E">
      <w:pPr>
        <w:widowControl/>
        <w:autoSpaceDE w:val="0"/>
        <w:autoSpaceDN w:val="0"/>
        <w:spacing w:line="240" w:lineRule="auto"/>
        <w:ind w:left="1304"/>
        <w:textAlignment w:val="auto"/>
        <w:rPr>
          <w:rFonts w:eastAsia="Calibri"/>
          <w:b/>
          <w:bCs/>
        </w:rPr>
      </w:pPr>
      <w:r>
        <w:rPr>
          <w:b/>
        </w:rPr>
        <w:t>11</w:t>
      </w:r>
      <w:r w:rsidR="00170A39">
        <w:rPr>
          <w:b/>
        </w:rPr>
        <w:t>. Globalisering och internationalisering</w:t>
      </w:r>
      <w:r>
        <w:rPr>
          <w:b/>
        </w:rPr>
        <w:t xml:space="preserve"> (En</w:t>
      </w:r>
      <w:r w:rsidRPr="00202A49">
        <w:rPr>
          <w:b/>
        </w:rPr>
        <w:t>A</w:t>
      </w:r>
      <w:r>
        <w:rPr>
          <w:b/>
        </w:rPr>
        <w:t>11</w:t>
      </w:r>
      <w:r w:rsidRPr="00202A49">
        <w:rPr>
          <w:b/>
        </w:rPr>
        <w:t xml:space="preserve">) </w:t>
      </w:r>
    </w:p>
    <w:p w:rsidR="00455A6E" w:rsidRDefault="00455A6E" w:rsidP="00455A6E">
      <w:pPr>
        <w:widowControl/>
        <w:autoSpaceDE w:val="0"/>
        <w:autoSpaceDN w:val="0"/>
        <w:spacing w:line="240" w:lineRule="auto"/>
        <w:ind w:left="1304"/>
        <w:textAlignment w:val="auto"/>
        <w:rPr>
          <w:b/>
        </w:rPr>
      </w:pPr>
    </w:p>
    <w:p w:rsidR="00D21340" w:rsidRPr="00937C45" w:rsidRDefault="00D21340" w:rsidP="00CC4811">
      <w:pPr>
        <w:pStyle w:val="Liststycke"/>
        <w:spacing w:line="240" w:lineRule="auto"/>
        <w:ind w:left="1304"/>
        <w:rPr>
          <w:b/>
        </w:rPr>
      </w:pPr>
      <w:r w:rsidRPr="00937C45">
        <w:rPr>
          <w:i/>
        </w:rPr>
        <w:t>Mål</w:t>
      </w:r>
      <w:r w:rsidRPr="00937C45">
        <w:rPr>
          <w:b/>
        </w:rPr>
        <w:t xml:space="preserve"> </w:t>
      </w:r>
    </w:p>
    <w:p w:rsidR="00D21340" w:rsidRPr="00937C45" w:rsidRDefault="00CC4811" w:rsidP="00CC4811">
      <w:pPr>
        <w:pStyle w:val="Liststycke"/>
        <w:spacing w:line="240" w:lineRule="auto"/>
        <w:ind w:left="1304"/>
      </w:pPr>
      <w:r>
        <w:t xml:space="preserve">Målet är att stärka och utveckla färdigheterna inför studentskrivningarna. </w:t>
      </w:r>
    </w:p>
    <w:p w:rsidR="00D21340" w:rsidRPr="00937C45" w:rsidRDefault="00D21340" w:rsidP="00CC4811">
      <w:pPr>
        <w:pStyle w:val="Liststycke"/>
        <w:ind w:left="1304"/>
      </w:pPr>
    </w:p>
    <w:p w:rsidR="00D21340" w:rsidRPr="00937C45" w:rsidRDefault="00D21340" w:rsidP="00F71C4D">
      <w:pPr>
        <w:pStyle w:val="Liststycke"/>
        <w:spacing w:line="240" w:lineRule="auto"/>
        <w:ind w:left="1304"/>
        <w:rPr>
          <w:i/>
        </w:rPr>
      </w:pPr>
      <w:r w:rsidRPr="00937C45">
        <w:rPr>
          <w:i/>
        </w:rPr>
        <w:t>Centralt innehåll</w:t>
      </w:r>
    </w:p>
    <w:p w:rsidR="00D21340" w:rsidRPr="00937C45" w:rsidRDefault="00CC4811" w:rsidP="00F71C4D">
      <w:pPr>
        <w:pStyle w:val="Liststycke"/>
        <w:spacing w:line="240" w:lineRule="auto"/>
        <w:ind w:left="1304"/>
      </w:pPr>
      <w:r>
        <w:t xml:space="preserve">Kursen behandlar olika världsbilder och aktuella händelser. Förmågan att uppfatta det centrala innehållet i en avancerad text övas. Hör- och </w:t>
      </w:r>
      <w:r w:rsidR="00F71C4D">
        <w:t>textförståelseövningar, strukturer och skrivövningar ingår.</w:t>
      </w:r>
    </w:p>
    <w:p w:rsidR="00D21340" w:rsidRPr="00937C45" w:rsidRDefault="00D21340" w:rsidP="00CC4811">
      <w:pPr>
        <w:pStyle w:val="Liststycke"/>
        <w:ind w:left="1304"/>
      </w:pPr>
    </w:p>
    <w:p w:rsidR="00D21340" w:rsidRDefault="00D21340" w:rsidP="00F71C4D">
      <w:pPr>
        <w:pStyle w:val="Liststycke"/>
        <w:spacing w:line="240" w:lineRule="auto"/>
        <w:ind w:left="1304"/>
        <w:rPr>
          <w:i/>
        </w:rPr>
      </w:pPr>
      <w:r w:rsidRPr="00937C45">
        <w:rPr>
          <w:i/>
        </w:rPr>
        <w:t>Bedömning</w:t>
      </w:r>
    </w:p>
    <w:p w:rsidR="00B21300" w:rsidRPr="00B21300" w:rsidRDefault="00B21300" w:rsidP="00F71C4D">
      <w:pPr>
        <w:pStyle w:val="Liststycke"/>
        <w:spacing w:line="240" w:lineRule="auto"/>
        <w:ind w:left="1304"/>
      </w:pPr>
      <w:r w:rsidRPr="00937C45">
        <w:t>Kursen bedöms med siffervitsord</w:t>
      </w:r>
      <w:r>
        <w:t xml:space="preserve">, som inte automatiskt ingår i bedömningen av ämneslärokursen.  </w:t>
      </w:r>
    </w:p>
    <w:p w:rsidR="00B21300" w:rsidRDefault="00B21300" w:rsidP="00F71C4D">
      <w:pPr>
        <w:pStyle w:val="Liststycke"/>
        <w:ind w:left="1304"/>
        <w:rPr>
          <w:i/>
        </w:rPr>
      </w:pPr>
    </w:p>
    <w:p w:rsidR="00F71C4D" w:rsidRDefault="00D21340" w:rsidP="00F71C4D">
      <w:pPr>
        <w:pStyle w:val="Liststycke"/>
        <w:ind w:left="1304"/>
      </w:pPr>
      <w:r>
        <w:rPr>
          <w:i/>
        </w:rPr>
        <w:t xml:space="preserve">Kursen kan endast i undantagsfall avläggas genom självständiga studier. </w:t>
      </w:r>
      <w:r>
        <w:rPr>
          <w:i/>
        </w:rPr>
        <w:tab/>
      </w:r>
    </w:p>
    <w:p w:rsidR="00D21340" w:rsidRDefault="00D21340" w:rsidP="00CC4811">
      <w:pPr>
        <w:pStyle w:val="Liststycke"/>
        <w:ind w:left="1304"/>
      </w:pPr>
    </w:p>
    <w:p w:rsidR="00D21340" w:rsidRPr="00421870" w:rsidRDefault="00D21340" w:rsidP="00F71C4D">
      <w:pPr>
        <w:pStyle w:val="Liststycke"/>
        <w:spacing w:line="240" w:lineRule="auto"/>
        <w:ind w:left="1304"/>
        <w:rPr>
          <w:i/>
        </w:rPr>
      </w:pPr>
      <w:r w:rsidRPr="00421870">
        <w:rPr>
          <w:i/>
        </w:rPr>
        <w:t>Rekommenderade förkunskaper</w:t>
      </w:r>
    </w:p>
    <w:p w:rsidR="00D21340" w:rsidRPr="00ED70AF" w:rsidRDefault="00F71C4D" w:rsidP="00F71C4D">
      <w:pPr>
        <w:pStyle w:val="Liststycke"/>
        <w:spacing w:line="240" w:lineRule="auto"/>
        <w:ind w:left="1304"/>
        <w:rPr>
          <w:i/>
        </w:rPr>
      </w:pPr>
      <w:r>
        <w:t>EnA01–06</w:t>
      </w:r>
      <w:r w:rsidR="00D21340" w:rsidRPr="00EB1530">
        <w:t xml:space="preserve"> </w:t>
      </w:r>
    </w:p>
    <w:p w:rsidR="00D21340" w:rsidRDefault="00D21340" w:rsidP="00455A6E">
      <w:pPr>
        <w:widowControl/>
        <w:autoSpaceDE w:val="0"/>
        <w:autoSpaceDN w:val="0"/>
        <w:spacing w:line="240" w:lineRule="auto"/>
        <w:ind w:left="1304"/>
        <w:textAlignment w:val="auto"/>
        <w:rPr>
          <w:b/>
        </w:rPr>
      </w:pPr>
    </w:p>
    <w:p w:rsidR="00EE31BA" w:rsidRDefault="00EE31BA" w:rsidP="00455A6E">
      <w:pPr>
        <w:widowControl/>
        <w:autoSpaceDE w:val="0"/>
        <w:autoSpaceDN w:val="0"/>
        <w:spacing w:line="240" w:lineRule="auto"/>
        <w:ind w:left="1304"/>
        <w:textAlignment w:val="auto"/>
        <w:rPr>
          <w:b/>
        </w:rPr>
      </w:pPr>
    </w:p>
    <w:p w:rsidR="00455A6E" w:rsidRPr="00202A49" w:rsidRDefault="00455A6E" w:rsidP="00455A6E">
      <w:pPr>
        <w:widowControl/>
        <w:autoSpaceDE w:val="0"/>
        <w:autoSpaceDN w:val="0"/>
        <w:spacing w:line="240" w:lineRule="auto"/>
        <w:ind w:left="1304"/>
        <w:textAlignment w:val="auto"/>
        <w:rPr>
          <w:rFonts w:eastAsia="Calibri"/>
          <w:b/>
          <w:bCs/>
        </w:rPr>
      </w:pPr>
      <w:r>
        <w:rPr>
          <w:b/>
        </w:rPr>
        <w:t>12</w:t>
      </w:r>
      <w:r w:rsidR="00F870F8">
        <w:rPr>
          <w:b/>
        </w:rPr>
        <w:t>. Speakers´ Corner</w:t>
      </w:r>
      <w:r>
        <w:rPr>
          <w:b/>
        </w:rPr>
        <w:t xml:space="preserve"> (En</w:t>
      </w:r>
      <w:r w:rsidRPr="00202A49">
        <w:rPr>
          <w:b/>
        </w:rPr>
        <w:t>A</w:t>
      </w:r>
      <w:r>
        <w:rPr>
          <w:b/>
        </w:rPr>
        <w:t>12</w:t>
      </w:r>
      <w:r w:rsidRPr="00202A49">
        <w:rPr>
          <w:b/>
        </w:rPr>
        <w:t xml:space="preserve">) </w:t>
      </w:r>
    </w:p>
    <w:p w:rsidR="00455A6E" w:rsidRDefault="00455A6E" w:rsidP="00680523">
      <w:pPr>
        <w:widowControl/>
        <w:adjustRightInd/>
        <w:spacing w:line="240" w:lineRule="auto"/>
        <w:textAlignment w:val="auto"/>
        <w:rPr>
          <w:rFonts w:eastAsia="Calibri"/>
          <w:b/>
          <w:bCs/>
        </w:rPr>
      </w:pPr>
    </w:p>
    <w:p w:rsidR="00D21340" w:rsidRPr="00937C45" w:rsidRDefault="00455A6E" w:rsidP="00F870F8">
      <w:pPr>
        <w:pStyle w:val="Liststycke"/>
        <w:spacing w:line="240" w:lineRule="auto"/>
        <w:ind w:left="360"/>
        <w:rPr>
          <w:b/>
        </w:rPr>
      </w:pPr>
      <w:r>
        <w:rPr>
          <w:rFonts w:eastAsia="Calibri"/>
          <w:b/>
          <w:bCs/>
        </w:rPr>
        <w:tab/>
      </w:r>
      <w:r w:rsidR="00D21340" w:rsidRPr="00937C45">
        <w:rPr>
          <w:i/>
        </w:rPr>
        <w:t>Mål</w:t>
      </w:r>
      <w:r w:rsidR="00D21340" w:rsidRPr="00937C45">
        <w:rPr>
          <w:b/>
        </w:rPr>
        <w:t xml:space="preserve"> </w:t>
      </w:r>
    </w:p>
    <w:p w:rsidR="00D21340" w:rsidRPr="00937C45" w:rsidRDefault="00F870F8" w:rsidP="00F870F8">
      <w:pPr>
        <w:pStyle w:val="Liststycke"/>
        <w:spacing w:line="240" w:lineRule="auto"/>
        <w:ind w:left="1304"/>
      </w:pPr>
      <w:r>
        <w:t>Målet för kursen är att förbättra de muntliga kunskaperna i engelska genom att fokusera på olika ämnesområden och situationer, och också höja självförtroendet när det gäller att prata med många olika människor.</w:t>
      </w:r>
    </w:p>
    <w:p w:rsidR="00D21340" w:rsidRPr="00937C45" w:rsidRDefault="00D21340" w:rsidP="00F870F8">
      <w:pPr>
        <w:pStyle w:val="Liststycke"/>
        <w:ind w:left="1304"/>
      </w:pPr>
    </w:p>
    <w:p w:rsidR="00D21340" w:rsidRPr="00937C45" w:rsidRDefault="00D21340" w:rsidP="00F870F8">
      <w:pPr>
        <w:pStyle w:val="Liststycke"/>
        <w:spacing w:line="240" w:lineRule="auto"/>
        <w:ind w:left="1304"/>
        <w:rPr>
          <w:i/>
        </w:rPr>
      </w:pPr>
      <w:r w:rsidRPr="00937C45">
        <w:rPr>
          <w:i/>
        </w:rPr>
        <w:t>Centralt innehåll</w:t>
      </w:r>
    </w:p>
    <w:p w:rsidR="00D21340" w:rsidRPr="00937C45" w:rsidRDefault="00F870F8" w:rsidP="00F870F8">
      <w:pPr>
        <w:pStyle w:val="Liststycke"/>
        <w:spacing w:line="240" w:lineRule="auto"/>
        <w:ind w:left="1304"/>
      </w:pPr>
      <w:r>
        <w:t xml:space="preserve">Beroende på årstid utnyttjas skolparken och dess möjligheter till olika typer av muntliga aktiviteter. </w:t>
      </w:r>
    </w:p>
    <w:p w:rsidR="00D21340" w:rsidRPr="00937C45" w:rsidRDefault="00D21340" w:rsidP="00F870F8">
      <w:pPr>
        <w:pStyle w:val="Liststycke"/>
        <w:ind w:left="1304"/>
      </w:pPr>
    </w:p>
    <w:p w:rsidR="00D21340" w:rsidRPr="00937C45" w:rsidRDefault="00D21340" w:rsidP="00F870F8">
      <w:pPr>
        <w:pStyle w:val="Liststycke"/>
        <w:spacing w:line="240" w:lineRule="auto"/>
        <w:ind w:left="1304"/>
        <w:rPr>
          <w:i/>
        </w:rPr>
      </w:pPr>
      <w:r w:rsidRPr="00937C45">
        <w:rPr>
          <w:i/>
        </w:rPr>
        <w:t>Bedömning</w:t>
      </w:r>
    </w:p>
    <w:p w:rsidR="00D21340" w:rsidRDefault="00D21340" w:rsidP="00F870F8">
      <w:pPr>
        <w:pStyle w:val="Liststycke"/>
        <w:spacing w:line="240" w:lineRule="auto"/>
        <w:ind w:left="1304"/>
      </w:pPr>
      <w:r>
        <w:t xml:space="preserve">Kursen bedöms </w:t>
      </w:r>
      <w:r w:rsidRPr="00937C45">
        <w:t>som avlagd (A) eller underkänd (U).</w:t>
      </w:r>
      <w:r w:rsidR="00F870F8">
        <w:t xml:space="preserve"> </w:t>
      </w:r>
      <w:r>
        <w:t xml:space="preserve">Ett underkänt vitsord i denna kurs kan inte höjas genom deltagande i förnyat förhör. Vitsordet kan höjas genom att den studerande deltar i kursen när den återkommer nästa gång i kursprogrammet. </w:t>
      </w:r>
    </w:p>
    <w:p w:rsidR="00D21340" w:rsidRDefault="00D21340" w:rsidP="00F870F8">
      <w:pPr>
        <w:pStyle w:val="Liststycke"/>
        <w:ind w:left="1304"/>
      </w:pPr>
    </w:p>
    <w:p w:rsidR="00D21340" w:rsidRPr="00421870" w:rsidRDefault="00D21340" w:rsidP="00F870F8">
      <w:pPr>
        <w:pStyle w:val="Liststycke"/>
        <w:ind w:left="1304"/>
        <w:rPr>
          <w:i/>
        </w:rPr>
      </w:pPr>
      <w:r w:rsidRPr="00421870">
        <w:rPr>
          <w:i/>
        </w:rPr>
        <w:t>Kursen kan inte avläggas genom självständiga studier.</w:t>
      </w:r>
    </w:p>
    <w:p w:rsidR="00D21340" w:rsidRDefault="00D21340" w:rsidP="00F870F8">
      <w:pPr>
        <w:pStyle w:val="Liststycke"/>
        <w:ind w:left="1304"/>
      </w:pPr>
    </w:p>
    <w:p w:rsidR="00D21340" w:rsidRPr="00421870" w:rsidRDefault="00D21340" w:rsidP="00F870F8">
      <w:pPr>
        <w:pStyle w:val="Liststycke"/>
        <w:spacing w:line="240" w:lineRule="auto"/>
        <w:ind w:left="1304"/>
        <w:rPr>
          <w:i/>
        </w:rPr>
      </w:pPr>
      <w:r w:rsidRPr="00421870">
        <w:rPr>
          <w:i/>
        </w:rPr>
        <w:t>Rekommenderade förkunskaper</w:t>
      </w:r>
    </w:p>
    <w:p w:rsidR="005A6CFB" w:rsidRPr="007D1599" w:rsidRDefault="00D21340" w:rsidP="005A6CFB">
      <w:pPr>
        <w:ind w:left="1304"/>
        <w:rPr>
          <w:b/>
          <w:lang w:val="sv-SE"/>
        </w:rPr>
      </w:pPr>
      <w:r w:rsidRPr="00EB1530">
        <w:t>Kursen kan avläggas utan särskilda förkunskaper</w:t>
      </w:r>
      <w:r>
        <w:t>.</w:t>
      </w:r>
      <w:r w:rsidRPr="00EB1530">
        <w:tab/>
      </w:r>
      <w:r w:rsidR="005A6CFB">
        <w:br/>
      </w:r>
      <w:r w:rsidR="005A6CFB">
        <w:br/>
      </w:r>
      <w:r w:rsidR="005A6CFB" w:rsidRPr="007D1599">
        <w:rPr>
          <w:b/>
          <w:lang w:val="sv-SE"/>
        </w:rPr>
        <w:t xml:space="preserve">13. </w:t>
      </w:r>
      <w:proofErr w:type="spellStart"/>
      <w:r w:rsidR="005A6CFB" w:rsidRPr="007D1599">
        <w:rPr>
          <w:b/>
          <w:lang w:val="sv-SE"/>
        </w:rPr>
        <w:t>E</w:t>
      </w:r>
      <w:r w:rsidR="005A6CFB">
        <w:rPr>
          <w:b/>
          <w:lang w:val="sv-SE"/>
        </w:rPr>
        <w:t>xam</w:t>
      </w:r>
      <w:proofErr w:type="spellEnd"/>
      <w:r w:rsidR="005A6CFB">
        <w:rPr>
          <w:b/>
          <w:lang w:val="sv-SE"/>
        </w:rPr>
        <w:t xml:space="preserve"> and </w:t>
      </w:r>
      <w:proofErr w:type="spellStart"/>
      <w:r w:rsidR="005A6CFB">
        <w:rPr>
          <w:b/>
          <w:lang w:val="sv-SE"/>
        </w:rPr>
        <w:t>future</w:t>
      </w:r>
      <w:proofErr w:type="spellEnd"/>
      <w:r w:rsidR="005A6CFB">
        <w:rPr>
          <w:b/>
          <w:lang w:val="sv-SE"/>
        </w:rPr>
        <w:t xml:space="preserve"> (EnA13</w:t>
      </w:r>
      <w:r w:rsidR="005A6CFB" w:rsidRPr="007D1599">
        <w:rPr>
          <w:b/>
          <w:lang w:val="sv-SE"/>
        </w:rPr>
        <w:t>)</w:t>
      </w:r>
    </w:p>
    <w:p w:rsidR="005A6CFB" w:rsidRPr="008B6253" w:rsidRDefault="005A6CFB" w:rsidP="005A6CFB">
      <w:pPr>
        <w:ind w:left="1304"/>
        <w:rPr>
          <w:i/>
          <w:lang w:val="sv-SE"/>
        </w:rPr>
      </w:pPr>
      <w:r w:rsidRPr="008B6253">
        <w:rPr>
          <w:i/>
          <w:lang w:val="sv-SE"/>
        </w:rPr>
        <w:t>Mål</w:t>
      </w:r>
    </w:p>
    <w:p w:rsidR="005A6CFB" w:rsidRDefault="005A6CFB" w:rsidP="005A6CFB">
      <w:pPr>
        <w:ind w:left="1304"/>
        <w:rPr>
          <w:lang w:val="sv-SE"/>
        </w:rPr>
      </w:pPr>
      <w:r>
        <w:rPr>
          <w:lang w:val="sv-SE"/>
        </w:rPr>
        <w:t xml:space="preserve">Under kursen stärks de studerandes ordförråd och de förbättrar sin förståelse i engelska språket när det gäller yrkesliv och yrken. De studerande blir bekanta med hur studentskrivningen i engelska är uppbyggd och de lär sig att använda de digitala redskap som behövs i studentskrivningarna. </w:t>
      </w:r>
    </w:p>
    <w:p w:rsidR="005A6CFB" w:rsidRPr="008B6253" w:rsidRDefault="005A6CFB" w:rsidP="005A6CFB">
      <w:pPr>
        <w:ind w:left="1304"/>
        <w:rPr>
          <w:i/>
          <w:lang w:val="sv-SE"/>
        </w:rPr>
      </w:pPr>
      <w:r w:rsidRPr="008B6253">
        <w:rPr>
          <w:i/>
          <w:lang w:val="sv-SE"/>
        </w:rPr>
        <w:t>Centralt innehåll</w:t>
      </w:r>
    </w:p>
    <w:p w:rsidR="005A6CFB" w:rsidRDefault="005A6CFB" w:rsidP="005A6CFB">
      <w:pPr>
        <w:ind w:left="1304"/>
        <w:rPr>
          <w:lang w:val="sv-SE"/>
        </w:rPr>
      </w:pPr>
      <w:r>
        <w:rPr>
          <w:lang w:val="sv-SE"/>
        </w:rPr>
        <w:t xml:space="preserve">Yrkeslivet samt terminologi inom olika yrken och branscher kan behandlas enligt de studerandes intressen och framtidsplaner. Studentprovet i engelska behandlas och övas. </w:t>
      </w:r>
    </w:p>
    <w:p w:rsidR="005A6CFB" w:rsidRPr="008B6253" w:rsidRDefault="005A6CFB" w:rsidP="005A6CFB">
      <w:pPr>
        <w:ind w:left="1304"/>
        <w:rPr>
          <w:i/>
          <w:lang w:val="sv-SE"/>
        </w:rPr>
      </w:pPr>
      <w:r w:rsidRPr="008B6253">
        <w:rPr>
          <w:i/>
          <w:lang w:val="sv-SE"/>
        </w:rPr>
        <w:t>Bedömning</w:t>
      </w:r>
    </w:p>
    <w:p w:rsidR="005A6CFB" w:rsidRDefault="005A6CFB" w:rsidP="005A6CFB">
      <w:pPr>
        <w:ind w:left="1304"/>
        <w:rPr>
          <w:lang w:val="sv-SE"/>
        </w:rPr>
      </w:pPr>
      <w:r>
        <w:rPr>
          <w:lang w:val="sv-SE"/>
        </w:rPr>
        <w:t xml:space="preserve">Kursen bedöms som avlagd (A) eller underkänd (U). Ett underkänt vitsord i denna kurs kan inte höjas genom deltagande i förnyat förhör. Vitsordet kan höjas genom att den studerande deltar i kursen när den återkommer nästa gång i studieprogrammet. </w:t>
      </w:r>
    </w:p>
    <w:p w:rsidR="005A6CFB" w:rsidRDefault="005A6CFB" w:rsidP="005A6CFB">
      <w:pPr>
        <w:ind w:left="1304"/>
        <w:rPr>
          <w:i/>
          <w:lang w:val="sv-SE"/>
        </w:rPr>
      </w:pPr>
      <w:r>
        <w:rPr>
          <w:i/>
          <w:lang w:val="sv-SE"/>
        </w:rPr>
        <w:t xml:space="preserve">Kursen kan inte avläggas som självständiga studier. </w:t>
      </w:r>
    </w:p>
    <w:p w:rsidR="005A6CFB" w:rsidRDefault="005A6CFB" w:rsidP="005A6CFB">
      <w:pPr>
        <w:ind w:left="1304"/>
        <w:rPr>
          <w:lang w:val="sv-SE"/>
        </w:rPr>
      </w:pPr>
      <w:r>
        <w:rPr>
          <w:i/>
          <w:lang w:val="sv-SE"/>
        </w:rPr>
        <w:t>Rekommenderade förkunskaper</w:t>
      </w:r>
      <w:r>
        <w:rPr>
          <w:i/>
          <w:lang w:val="sv-SE"/>
        </w:rPr>
        <w:br/>
      </w:r>
      <w:r>
        <w:rPr>
          <w:lang w:val="sv-SE"/>
        </w:rPr>
        <w:t>EnA04 – 06</w:t>
      </w:r>
    </w:p>
    <w:p w:rsidR="00D21340" w:rsidRPr="00EB1530" w:rsidRDefault="00D21340" w:rsidP="00F870F8">
      <w:pPr>
        <w:pStyle w:val="Liststycke"/>
        <w:spacing w:line="240" w:lineRule="auto"/>
        <w:ind w:left="1304"/>
      </w:pPr>
    </w:p>
    <w:p w:rsidR="00455A6E" w:rsidRPr="00202A49" w:rsidRDefault="00455A6E" w:rsidP="00680523">
      <w:pPr>
        <w:widowControl/>
        <w:adjustRightInd/>
        <w:spacing w:line="240" w:lineRule="auto"/>
        <w:textAlignment w:val="auto"/>
        <w:rPr>
          <w:rFonts w:eastAsia="Calibri"/>
          <w:b/>
          <w:bCs/>
        </w:rPr>
      </w:pPr>
    </w:p>
    <w:p w:rsidR="00680523" w:rsidRPr="00202A49" w:rsidRDefault="00680523" w:rsidP="00680523">
      <w:pPr>
        <w:widowControl/>
        <w:adjustRightInd/>
        <w:spacing w:line="240" w:lineRule="auto"/>
        <w:textAlignment w:val="auto"/>
        <w:rPr>
          <w:rFonts w:eastAsia="Calibri"/>
          <w:b/>
          <w:bCs/>
        </w:rPr>
      </w:pPr>
    </w:p>
    <w:p w:rsidR="00680523" w:rsidRPr="00202A49" w:rsidRDefault="00C83A72" w:rsidP="00C30280">
      <w:pPr>
        <w:pStyle w:val="Rubrik3"/>
        <w:rPr>
          <w:rFonts w:eastAsia="Calibri"/>
        </w:rPr>
      </w:pPr>
      <w:bookmarkStart w:id="100" w:name="_Toc415582292"/>
      <w:bookmarkStart w:id="101" w:name="_Toc423010209"/>
      <w:bookmarkStart w:id="102" w:name="_Toc484000677"/>
      <w:bookmarkStart w:id="103" w:name="_Toc490138540"/>
      <w:r>
        <w:t>5.5.2</w:t>
      </w:r>
      <w:r w:rsidR="00516796">
        <w:t xml:space="preserve"> </w:t>
      </w:r>
      <w:r w:rsidR="00680523" w:rsidRPr="00202A49">
        <w:t>Främmande språk, B2-lärokurs</w:t>
      </w:r>
      <w:bookmarkEnd w:id="100"/>
      <w:bookmarkEnd w:id="101"/>
      <w:bookmarkEnd w:id="102"/>
      <w:bookmarkEnd w:id="103"/>
      <w:r w:rsidR="00680523" w:rsidRPr="00202A49">
        <w:t xml:space="preserve"> </w:t>
      </w:r>
    </w:p>
    <w:p w:rsidR="00680523" w:rsidRDefault="00680523" w:rsidP="00680523">
      <w:pPr>
        <w:widowControl/>
        <w:adjustRightInd/>
        <w:spacing w:line="240" w:lineRule="auto"/>
        <w:textAlignment w:val="auto"/>
        <w:rPr>
          <w:rFonts w:eastAsia="Calibri"/>
          <w:b/>
        </w:rPr>
      </w:pPr>
    </w:p>
    <w:p w:rsidR="00680523" w:rsidRPr="00202A49" w:rsidRDefault="00680523" w:rsidP="00680523">
      <w:pPr>
        <w:widowControl/>
        <w:adjustRightInd/>
        <w:spacing w:line="240" w:lineRule="auto"/>
        <w:ind w:left="1304"/>
        <w:textAlignment w:val="auto"/>
        <w:rPr>
          <w:rFonts w:eastAsia="Calibri"/>
          <w:b/>
        </w:rPr>
      </w:pPr>
      <w:r w:rsidRPr="00202A49">
        <w:rPr>
          <w:b/>
        </w:rPr>
        <w:t>Mål för undervisningen</w:t>
      </w:r>
    </w:p>
    <w:p w:rsidR="00680523" w:rsidRPr="00202A49" w:rsidRDefault="00680523" w:rsidP="00680523">
      <w:pPr>
        <w:widowControl/>
        <w:adjustRightInd/>
        <w:spacing w:line="240" w:lineRule="auto"/>
        <w:textAlignment w:val="auto"/>
        <w:rPr>
          <w:rFonts w:eastAsia="Calibri"/>
          <w:b/>
        </w:rPr>
      </w:pPr>
    </w:p>
    <w:p w:rsidR="00680523" w:rsidRPr="00202A49" w:rsidRDefault="00680523" w:rsidP="00680523">
      <w:pPr>
        <w:widowControl/>
        <w:spacing w:line="240" w:lineRule="auto"/>
        <w:ind w:left="1304"/>
        <w:rPr>
          <w:rFonts w:eastAsia="Calibri"/>
        </w:rPr>
      </w:pPr>
      <w:r w:rsidRPr="00202A49">
        <w:t>De specifika målen för undervisningen i B2-lärokursen i främmande språk är att den studerande ska</w:t>
      </w:r>
    </w:p>
    <w:p w:rsidR="00680523" w:rsidRPr="00202A49" w:rsidRDefault="00680523" w:rsidP="00DF0C3D">
      <w:pPr>
        <w:widowControl/>
        <w:numPr>
          <w:ilvl w:val="0"/>
          <w:numId w:val="143"/>
        </w:numPr>
        <w:adjustRightInd/>
        <w:spacing w:line="240" w:lineRule="auto"/>
        <w:ind w:left="1664"/>
        <w:textAlignment w:val="auto"/>
        <w:rPr>
          <w:rFonts w:eastAsia="Calibri"/>
        </w:rPr>
      </w:pPr>
      <w:r w:rsidRPr="00202A49">
        <w:t>få lust och vilja att utöka sin språkliga repertoar</w:t>
      </w:r>
    </w:p>
    <w:p w:rsidR="00680523" w:rsidRPr="00202A49" w:rsidRDefault="00680523" w:rsidP="00DF0C3D">
      <w:pPr>
        <w:widowControl/>
        <w:numPr>
          <w:ilvl w:val="0"/>
          <w:numId w:val="143"/>
        </w:numPr>
        <w:adjustRightInd/>
        <w:spacing w:line="240" w:lineRule="auto"/>
        <w:ind w:left="1664"/>
        <w:textAlignment w:val="auto"/>
        <w:rPr>
          <w:rFonts w:eastAsia="Calibri"/>
        </w:rPr>
      </w:pPr>
      <w:r w:rsidRPr="00202A49">
        <w:t>utvecklas som språkbrukare i målspråket och som aktör i en kulturellt mångskiftande värld i såväl nationella och europeiska som globala sammanhang</w:t>
      </w:r>
    </w:p>
    <w:p w:rsidR="00680523" w:rsidRPr="00202A49" w:rsidRDefault="00680523" w:rsidP="00DF0C3D">
      <w:pPr>
        <w:widowControl/>
        <w:numPr>
          <w:ilvl w:val="0"/>
          <w:numId w:val="143"/>
        </w:numPr>
        <w:adjustRightInd/>
        <w:spacing w:line="240" w:lineRule="auto"/>
        <w:ind w:left="1664"/>
        <w:contextualSpacing/>
        <w:textAlignment w:val="auto"/>
        <w:rPr>
          <w:rFonts w:eastAsia="Calibri"/>
        </w:rPr>
      </w:pPr>
      <w:r w:rsidRPr="00202A49">
        <w:t>kunna ställa sin språkkunskap i relation till nivå A2.2 (övriga språk) eller B1.1 (engelska) i nivåskalan för språkkunskap och språkutveckling, utvärdera hur de egna färdigheterna utvecklats och vidareutveckla dem.</w:t>
      </w:r>
    </w:p>
    <w:p w:rsidR="00680523" w:rsidRPr="00202A49" w:rsidRDefault="00680523" w:rsidP="00680523">
      <w:pPr>
        <w:widowControl/>
        <w:spacing w:line="240" w:lineRule="auto"/>
        <w:ind w:left="1304"/>
        <w:rPr>
          <w:b/>
        </w:rPr>
      </w:pPr>
    </w:p>
    <w:p w:rsidR="00680523" w:rsidRPr="00202A49" w:rsidRDefault="00680523" w:rsidP="00680523">
      <w:pPr>
        <w:widowControl/>
        <w:spacing w:line="240" w:lineRule="auto"/>
        <w:ind w:left="1304"/>
        <w:rPr>
          <w:b/>
        </w:rPr>
      </w:pPr>
    </w:p>
    <w:p w:rsidR="00403D53" w:rsidRDefault="00403D53" w:rsidP="00403D53">
      <w:pPr>
        <w:widowControl/>
        <w:spacing w:line="240" w:lineRule="auto"/>
        <w:ind w:left="1304"/>
        <w:rPr>
          <w:b/>
        </w:rPr>
      </w:pPr>
      <w:r w:rsidRPr="00592E19">
        <w:rPr>
          <w:b/>
        </w:rPr>
        <w:t>Franska</w:t>
      </w:r>
    </w:p>
    <w:p w:rsidR="00403D53" w:rsidRPr="00592E19" w:rsidRDefault="00403D53" w:rsidP="00403D53">
      <w:pPr>
        <w:widowControl/>
        <w:spacing w:line="240" w:lineRule="auto"/>
        <w:ind w:left="1304"/>
        <w:rPr>
          <w:b/>
        </w:rPr>
      </w:pPr>
      <w:r w:rsidRPr="00592E19">
        <w:rPr>
          <w:b/>
        </w:rPr>
        <w:t xml:space="preserve"> </w:t>
      </w:r>
    </w:p>
    <w:p w:rsidR="00680523" w:rsidRPr="00202A49" w:rsidRDefault="00680523" w:rsidP="00680523">
      <w:pPr>
        <w:widowControl/>
        <w:spacing w:line="240" w:lineRule="auto"/>
        <w:ind w:left="1304"/>
        <w:rPr>
          <w:b/>
        </w:rPr>
      </w:pPr>
      <w:r w:rsidRPr="00202A49">
        <w:rPr>
          <w:b/>
        </w:rPr>
        <w:t>Nationella fördjupade kurser</w:t>
      </w:r>
    </w:p>
    <w:p w:rsidR="00680523" w:rsidRPr="00202A49" w:rsidRDefault="00680523" w:rsidP="00680523">
      <w:pPr>
        <w:widowControl/>
        <w:spacing w:line="240" w:lineRule="auto"/>
        <w:ind w:left="1304"/>
      </w:pPr>
    </w:p>
    <w:p w:rsidR="00680523" w:rsidRPr="00202A49" w:rsidRDefault="00680523" w:rsidP="00680523">
      <w:pPr>
        <w:widowControl/>
        <w:spacing w:line="240" w:lineRule="auto"/>
        <w:ind w:left="1304"/>
      </w:pPr>
      <w:r w:rsidRPr="00202A49">
        <w:t xml:space="preserve">Under de första kurserna ska tyngdpunkten ligga på muntliga kommunikationssituationer och enkla skriftliga övningar som på ett naturligt sätt </w:t>
      </w:r>
      <w:r w:rsidRPr="00202A49">
        <w:lastRenderedPageBreak/>
        <w:t xml:space="preserve">anknyter till dem. Också hörförståelse övas. Andelen skriftliga övningar ska småningom öka men muntlig kommunikation övas fortsättningsvis under alla kurser. Det centrala är att utveckla grundläggande språkfärdighet som behövs i vardagen. I mån av möjlighet reserveras tid för att behandla gemensamt överenskomna eller aktuella teman. Den studerandes </w:t>
      </w:r>
      <w:proofErr w:type="spellStart"/>
      <w:r w:rsidRPr="00202A49">
        <w:t>multilitteracitet</w:t>
      </w:r>
      <w:proofErr w:type="spellEnd"/>
      <w:r w:rsidRPr="00202A49">
        <w:t xml:space="preserve"> kan utvecklas under alla kurser genom att behandla litteratur, film, musik, teater, bildkonst eller medier. Olika textgenrer ska introduceras. Ämnesintegrerad undervisning kan ingå i de olika kurserna. Strukturer behandlas, övas och repeteras på ett flexibelt sätt i samband med lämpliga teman. Det är viktigt att från början fästa vikt vid ett gott uttal. </w:t>
      </w:r>
    </w:p>
    <w:p w:rsidR="00680523" w:rsidRPr="00202A49" w:rsidRDefault="00680523" w:rsidP="00680523">
      <w:pPr>
        <w:widowControl/>
        <w:spacing w:line="240" w:lineRule="auto"/>
        <w:ind w:left="1304"/>
      </w:pPr>
    </w:p>
    <w:p w:rsidR="00592E19" w:rsidRPr="00202A49" w:rsidRDefault="00592E19" w:rsidP="00680523">
      <w:pPr>
        <w:widowControl/>
        <w:spacing w:line="240" w:lineRule="auto"/>
        <w:ind w:left="1304"/>
      </w:pPr>
    </w:p>
    <w:p w:rsidR="00680523" w:rsidRPr="00202A49" w:rsidRDefault="00680523" w:rsidP="00680523">
      <w:pPr>
        <w:widowControl/>
        <w:adjustRightInd/>
        <w:spacing w:line="240" w:lineRule="auto"/>
        <w:ind w:left="1304"/>
        <w:textAlignment w:val="auto"/>
        <w:rPr>
          <w:b/>
        </w:rPr>
      </w:pPr>
      <w:r w:rsidRPr="00202A49">
        <w:rPr>
          <w:b/>
        </w:rPr>
        <w:t xml:space="preserve">1. </w:t>
      </w:r>
      <w:r w:rsidR="00EB6EC9" w:rsidRPr="00202A49">
        <w:rPr>
          <w:b/>
        </w:rPr>
        <w:t>Viktiga frågor</w:t>
      </w:r>
      <w:r w:rsidRPr="00202A49">
        <w:rPr>
          <w:b/>
        </w:rPr>
        <w:t xml:space="preserve"> i livet och vardagen</w:t>
      </w:r>
      <w:r w:rsidR="008463AA">
        <w:rPr>
          <w:b/>
        </w:rPr>
        <w:t xml:space="preserve"> (FrB2-01/FrB3-03)</w:t>
      </w:r>
    </w:p>
    <w:p w:rsidR="00680523" w:rsidRPr="00202A49" w:rsidRDefault="00680523" w:rsidP="00680523">
      <w:pPr>
        <w:widowControl/>
        <w:adjustRightInd/>
        <w:spacing w:line="240" w:lineRule="auto"/>
        <w:ind w:left="1304"/>
        <w:textAlignment w:val="auto"/>
        <w:rPr>
          <w:b/>
        </w:rPr>
      </w:pPr>
    </w:p>
    <w:p w:rsidR="00C97BA9" w:rsidRPr="00937C45" w:rsidRDefault="00C97BA9" w:rsidP="00C97BA9">
      <w:pPr>
        <w:pStyle w:val="Liststycke"/>
        <w:ind w:left="1304"/>
        <w:rPr>
          <w:b/>
        </w:rPr>
      </w:pPr>
      <w:r w:rsidRPr="00937C45">
        <w:rPr>
          <w:i/>
        </w:rPr>
        <w:t>Mål</w:t>
      </w:r>
      <w:r w:rsidRPr="00937C45">
        <w:rPr>
          <w:b/>
        </w:rPr>
        <w:t xml:space="preserve"> </w:t>
      </w:r>
    </w:p>
    <w:p w:rsidR="00680523" w:rsidRDefault="00680523" w:rsidP="00680523">
      <w:pPr>
        <w:widowControl/>
        <w:spacing w:line="240" w:lineRule="auto"/>
        <w:ind w:left="1304"/>
      </w:pPr>
      <w:r w:rsidRPr="00202A49">
        <w:t>Under kursen reflekterar den studerande över målspråkets betydelse i hens eget liv, nu och i framtiden. Den studerandes kunskaper i målspråket kartläggs. Den studerande analyserar och utvärderar sina färdigheter för språkstudier, ställer upp mål för sitt språklärande och hittar sätt att utveckla sina kunskaper individuellt och i grupp. De kommunikativa färdigheterna utvecklas med hjälp av olika medier</w:t>
      </w:r>
      <w:r w:rsidR="00C97BA9">
        <w:t>.</w:t>
      </w:r>
    </w:p>
    <w:p w:rsidR="00C97BA9" w:rsidRDefault="00C97BA9" w:rsidP="00680523">
      <w:pPr>
        <w:widowControl/>
        <w:spacing w:line="240" w:lineRule="auto"/>
        <w:ind w:left="1304"/>
      </w:pPr>
    </w:p>
    <w:p w:rsidR="008463AA" w:rsidRPr="00937C45" w:rsidRDefault="008463AA" w:rsidP="008463AA">
      <w:pPr>
        <w:pStyle w:val="Liststycke"/>
        <w:ind w:left="1304"/>
        <w:rPr>
          <w:i/>
        </w:rPr>
      </w:pPr>
      <w:r w:rsidRPr="00937C45">
        <w:rPr>
          <w:i/>
        </w:rPr>
        <w:t>Centralt innehåll</w:t>
      </w:r>
    </w:p>
    <w:p w:rsidR="00C97BA9" w:rsidRPr="00202A49" w:rsidRDefault="00C97BA9" w:rsidP="00C97BA9">
      <w:pPr>
        <w:widowControl/>
        <w:spacing w:line="240" w:lineRule="auto"/>
        <w:ind w:left="1304"/>
      </w:pPr>
      <w:r w:rsidRPr="00202A49">
        <w:t>Under kursen behandlas teman och situationer som anknyter till de ungas dagliga liv, mänskliga relationer och nätverk, intressen, fritid och hobbyer.</w:t>
      </w:r>
    </w:p>
    <w:p w:rsidR="00C97BA9" w:rsidRDefault="00C97BA9" w:rsidP="008463AA">
      <w:pPr>
        <w:pStyle w:val="Liststycke"/>
        <w:ind w:left="1304"/>
      </w:pPr>
    </w:p>
    <w:p w:rsidR="008463AA" w:rsidRPr="00937C45" w:rsidRDefault="008463AA" w:rsidP="00C97BA9">
      <w:pPr>
        <w:pStyle w:val="Liststycke"/>
        <w:spacing w:line="240" w:lineRule="auto"/>
        <w:ind w:left="1304"/>
        <w:rPr>
          <w:i/>
        </w:rPr>
      </w:pPr>
      <w:r w:rsidRPr="00937C45">
        <w:rPr>
          <w:i/>
        </w:rPr>
        <w:t>Bedömning</w:t>
      </w:r>
    </w:p>
    <w:p w:rsidR="008463AA" w:rsidRPr="00937C45" w:rsidRDefault="008463AA" w:rsidP="00C97BA9">
      <w:pPr>
        <w:pStyle w:val="Liststycke"/>
        <w:spacing w:line="240" w:lineRule="auto"/>
        <w:ind w:left="1304"/>
      </w:pPr>
      <w:r w:rsidRPr="00937C45">
        <w:t>Kursen bedöms med siffervitsord</w:t>
      </w:r>
      <w:r>
        <w:t xml:space="preserve">. </w:t>
      </w:r>
      <w:r>
        <w:tab/>
      </w:r>
    </w:p>
    <w:p w:rsidR="008463AA" w:rsidRDefault="008463AA" w:rsidP="008463AA">
      <w:pPr>
        <w:pStyle w:val="Liststycke"/>
        <w:ind w:left="1304"/>
      </w:pPr>
    </w:p>
    <w:p w:rsidR="003F5794" w:rsidRDefault="003F5794" w:rsidP="00C97BA9">
      <w:pPr>
        <w:pStyle w:val="Liststycke"/>
        <w:ind w:left="1304"/>
        <w:rPr>
          <w:i/>
        </w:rPr>
      </w:pPr>
      <w:r w:rsidRPr="00421870">
        <w:rPr>
          <w:i/>
        </w:rPr>
        <w:t>Kursen kan inte avläggas genom självständiga studier</w:t>
      </w:r>
    </w:p>
    <w:p w:rsidR="008463AA" w:rsidRDefault="008463AA" w:rsidP="008463AA">
      <w:pPr>
        <w:pStyle w:val="Liststycke"/>
        <w:ind w:left="1304"/>
      </w:pPr>
    </w:p>
    <w:p w:rsidR="008463AA" w:rsidRPr="00421870" w:rsidRDefault="008463AA" w:rsidP="00C00134">
      <w:pPr>
        <w:pStyle w:val="Liststycke"/>
        <w:spacing w:line="240" w:lineRule="auto"/>
        <w:ind w:left="1304"/>
        <w:rPr>
          <w:i/>
        </w:rPr>
      </w:pPr>
      <w:r w:rsidRPr="00421870">
        <w:rPr>
          <w:i/>
        </w:rPr>
        <w:t>Rekommenderade förkunskaper</w:t>
      </w:r>
    </w:p>
    <w:p w:rsidR="00C97BA9" w:rsidRDefault="00C00134" w:rsidP="00C00134">
      <w:pPr>
        <w:pStyle w:val="Liststycke"/>
        <w:spacing w:line="240" w:lineRule="auto"/>
        <w:ind w:left="1304"/>
      </w:pPr>
      <w:r>
        <w:t>Grundläggande utbildningens kurser</w:t>
      </w:r>
    </w:p>
    <w:p w:rsidR="00C00134" w:rsidRPr="00202A49" w:rsidRDefault="00C00134" w:rsidP="00C00134">
      <w:pPr>
        <w:pStyle w:val="Liststycke"/>
        <w:spacing w:line="240" w:lineRule="auto"/>
        <w:ind w:left="1304"/>
      </w:pPr>
    </w:p>
    <w:p w:rsidR="00680523" w:rsidRPr="00202A49" w:rsidRDefault="00680523" w:rsidP="00680523">
      <w:pPr>
        <w:widowControl/>
        <w:spacing w:line="240" w:lineRule="auto"/>
        <w:ind w:left="1304"/>
      </w:pPr>
    </w:p>
    <w:p w:rsidR="00C331F9" w:rsidRDefault="00C331F9" w:rsidP="00680523">
      <w:pPr>
        <w:widowControl/>
        <w:adjustRightInd/>
        <w:spacing w:line="240" w:lineRule="auto"/>
        <w:ind w:left="1304"/>
        <w:textAlignment w:val="auto"/>
        <w:rPr>
          <w:b/>
        </w:rPr>
      </w:pPr>
    </w:p>
    <w:p w:rsidR="00680523" w:rsidRPr="00202A49" w:rsidRDefault="00680523" w:rsidP="00680523">
      <w:pPr>
        <w:widowControl/>
        <w:adjustRightInd/>
        <w:spacing w:line="240" w:lineRule="auto"/>
        <w:ind w:left="1304"/>
        <w:textAlignment w:val="auto"/>
        <w:rPr>
          <w:b/>
        </w:rPr>
      </w:pPr>
      <w:r w:rsidRPr="00202A49">
        <w:rPr>
          <w:b/>
        </w:rPr>
        <w:t>2. Liv och levnadssätt</w:t>
      </w:r>
      <w:r w:rsidR="00C97BA9">
        <w:rPr>
          <w:b/>
        </w:rPr>
        <w:t xml:space="preserve"> (FrB2-02/FrB3-04)</w:t>
      </w:r>
    </w:p>
    <w:p w:rsidR="00680523" w:rsidRPr="00202A49" w:rsidRDefault="00680523" w:rsidP="00680523">
      <w:pPr>
        <w:widowControl/>
        <w:spacing w:line="240" w:lineRule="auto"/>
        <w:ind w:left="1304"/>
      </w:pPr>
    </w:p>
    <w:p w:rsidR="008463AA" w:rsidRPr="00937C45" w:rsidRDefault="008463AA" w:rsidP="00C97BA9">
      <w:pPr>
        <w:pStyle w:val="Liststycke"/>
        <w:spacing w:line="240" w:lineRule="auto"/>
        <w:ind w:left="1304"/>
        <w:rPr>
          <w:b/>
        </w:rPr>
      </w:pPr>
      <w:r w:rsidRPr="00937C45">
        <w:rPr>
          <w:i/>
        </w:rPr>
        <w:t>Mål</w:t>
      </w:r>
      <w:r w:rsidRPr="00937C45">
        <w:rPr>
          <w:b/>
        </w:rPr>
        <w:t xml:space="preserve"> </w:t>
      </w:r>
    </w:p>
    <w:p w:rsidR="008463AA" w:rsidRDefault="00C97BA9" w:rsidP="00C97BA9">
      <w:pPr>
        <w:pStyle w:val="Liststycke"/>
        <w:spacing w:line="240" w:lineRule="auto"/>
        <w:ind w:left="1304"/>
      </w:pPr>
      <w:r w:rsidRPr="00202A49">
        <w:t>Under kursen fästs uppmärksamhet vid olika sociala koder och deras eventuella skillnader i kommunikation. Skriftlig kommunikation övas i någon mån.</w:t>
      </w:r>
    </w:p>
    <w:p w:rsidR="00C97BA9" w:rsidRPr="00937C45" w:rsidRDefault="00C97BA9" w:rsidP="008463AA">
      <w:pPr>
        <w:pStyle w:val="Liststycke"/>
        <w:ind w:left="1304"/>
      </w:pPr>
    </w:p>
    <w:p w:rsidR="008463AA" w:rsidRDefault="008463AA" w:rsidP="008463AA">
      <w:pPr>
        <w:pStyle w:val="Liststycke"/>
        <w:ind w:left="1304"/>
        <w:rPr>
          <w:i/>
        </w:rPr>
      </w:pPr>
      <w:r w:rsidRPr="00937C45">
        <w:rPr>
          <w:i/>
        </w:rPr>
        <w:t>Centralt innehåll</w:t>
      </w:r>
    </w:p>
    <w:p w:rsidR="00D640B7" w:rsidRPr="00202A49" w:rsidRDefault="00D640B7" w:rsidP="00D640B7">
      <w:pPr>
        <w:widowControl/>
        <w:spacing w:line="240" w:lineRule="auto"/>
        <w:ind w:left="1304"/>
      </w:pPr>
      <w:r w:rsidRPr="00202A49">
        <w:t>Kursens teman är interkulturell kommunikation och kulturmöten i Finland och utomlands.</w:t>
      </w:r>
    </w:p>
    <w:p w:rsidR="00D640B7" w:rsidRPr="00937C45" w:rsidRDefault="00D640B7" w:rsidP="008463AA">
      <w:pPr>
        <w:pStyle w:val="Liststycke"/>
        <w:ind w:left="1304"/>
        <w:rPr>
          <w:i/>
        </w:rPr>
      </w:pPr>
    </w:p>
    <w:p w:rsidR="008463AA" w:rsidRPr="00937C45" w:rsidRDefault="008463AA" w:rsidP="00D640B7">
      <w:pPr>
        <w:pStyle w:val="Liststycke"/>
        <w:spacing w:line="240" w:lineRule="auto"/>
        <w:ind w:left="1304"/>
        <w:rPr>
          <w:i/>
        </w:rPr>
      </w:pPr>
      <w:r w:rsidRPr="00937C45">
        <w:rPr>
          <w:i/>
        </w:rPr>
        <w:t>Bedömning</w:t>
      </w:r>
    </w:p>
    <w:p w:rsidR="008463AA" w:rsidRPr="00937C45" w:rsidRDefault="008463AA" w:rsidP="00D640B7">
      <w:pPr>
        <w:pStyle w:val="Liststycke"/>
        <w:spacing w:line="240" w:lineRule="auto"/>
        <w:ind w:left="1304"/>
      </w:pPr>
      <w:r w:rsidRPr="00937C45">
        <w:t>Kursen bedöms med siffervitsord</w:t>
      </w:r>
      <w:r>
        <w:t xml:space="preserve">. </w:t>
      </w:r>
      <w:r>
        <w:tab/>
      </w:r>
    </w:p>
    <w:p w:rsidR="008463AA" w:rsidRDefault="008463AA" w:rsidP="008463AA">
      <w:pPr>
        <w:pStyle w:val="Liststycke"/>
        <w:ind w:left="1304"/>
      </w:pPr>
    </w:p>
    <w:p w:rsidR="008463AA" w:rsidRDefault="008463AA" w:rsidP="00D640B7">
      <w:pPr>
        <w:pStyle w:val="Liststycke"/>
        <w:ind w:left="1304"/>
      </w:pPr>
      <w:r>
        <w:rPr>
          <w:i/>
        </w:rPr>
        <w:lastRenderedPageBreak/>
        <w:t>Kursen kan avläggas genom självständiga studier.</w:t>
      </w:r>
      <w:r>
        <w:rPr>
          <w:i/>
        </w:rPr>
        <w:tab/>
      </w:r>
      <w:r>
        <w:rPr>
          <w:i/>
        </w:rPr>
        <w:tab/>
      </w:r>
      <w:r>
        <w:rPr>
          <w:i/>
        </w:rPr>
        <w:tab/>
      </w:r>
    </w:p>
    <w:p w:rsidR="008463AA" w:rsidRDefault="008463AA" w:rsidP="008463AA">
      <w:pPr>
        <w:pStyle w:val="Liststycke"/>
        <w:ind w:left="1304"/>
      </w:pPr>
    </w:p>
    <w:p w:rsidR="008463AA" w:rsidRPr="00421870" w:rsidRDefault="008463AA" w:rsidP="00D640B7">
      <w:pPr>
        <w:pStyle w:val="Liststycke"/>
        <w:spacing w:line="240" w:lineRule="auto"/>
        <w:ind w:left="1304"/>
        <w:rPr>
          <w:i/>
        </w:rPr>
      </w:pPr>
      <w:r w:rsidRPr="00421870">
        <w:rPr>
          <w:i/>
        </w:rPr>
        <w:t>Rekommenderade förkunskaper</w:t>
      </w:r>
    </w:p>
    <w:p w:rsidR="00025C39" w:rsidRDefault="00D640B7" w:rsidP="00025C39">
      <w:pPr>
        <w:pStyle w:val="Liststycke"/>
        <w:spacing w:line="240" w:lineRule="auto"/>
        <w:ind w:left="1304"/>
      </w:pPr>
      <w:r>
        <w:t>FrB2-01</w:t>
      </w:r>
      <w:r w:rsidR="004775A7">
        <w:rPr>
          <w:b/>
        </w:rPr>
        <w:t>/</w:t>
      </w:r>
      <w:r w:rsidR="004775A7" w:rsidRPr="004775A7">
        <w:t>FrB3-</w:t>
      </w:r>
      <w:r w:rsidR="00025C39">
        <w:t>01–</w:t>
      </w:r>
      <w:r w:rsidR="004775A7" w:rsidRPr="004775A7">
        <w:t>03</w:t>
      </w:r>
      <w:r w:rsidR="00025C39">
        <w:t xml:space="preserve">  </w:t>
      </w:r>
      <w:r>
        <w:t xml:space="preserve"> </w:t>
      </w:r>
    </w:p>
    <w:p w:rsidR="008463AA" w:rsidRDefault="008463AA" w:rsidP="008463AA">
      <w:pPr>
        <w:widowControl/>
        <w:spacing w:line="240" w:lineRule="auto"/>
        <w:ind w:left="1304"/>
      </w:pPr>
    </w:p>
    <w:p w:rsidR="00C331F9" w:rsidRPr="00202A49" w:rsidRDefault="00C331F9" w:rsidP="008463AA">
      <w:pPr>
        <w:widowControl/>
        <w:spacing w:line="240" w:lineRule="auto"/>
        <w:ind w:left="1304"/>
      </w:pPr>
    </w:p>
    <w:p w:rsidR="00680523" w:rsidRPr="00202A49" w:rsidRDefault="00680523" w:rsidP="00680523">
      <w:pPr>
        <w:widowControl/>
        <w:adjustRightInd/>
        <w:spacing w:line="240" w:lineRule="auto"/>
        <w:ind w:left="1304"/>
        <w:textAlignment w:val="auto"/>
        <w:rPr>
          <w:b/>
        </w:rPr>
      </w:pPr>
      <w:r w:rsidRPr="00202A49">
        <w:rPr>
          <w:b/>
        </w:rPr>
        <w:t xml:space="preserve">3. </w:t>
      </w:r>
      <w:r w:rsidR="00693485">
        <w:rPr>
          <w:b/>
        </w:rPr>
        <w:t xml:space="preserve">Välbefinnande </w:t>
      </w:r>
      <w:r w:rsidR="007D0107" w:rsidRPr="00202A49">
        <w:rPr>
          <w:b/>
        </w:rPr>
        <w:t>och omsorg</w:t>
      </w:r>
      <w:r w:rsidR="00D640B7">
        <w:rPr>
          <w:b/>
        </w:rPr>
        <w:t xml:space="preserve"> (FrB2-03/FrB3-05)</w:t>
      </w:r>
    </w:p>
    <w:p w:rsidR="00680523" w:rsidRPr="00202A49" w:rsidRDefault="00680523" w:rsidP="00680523">
      <w:pPr>
        <w:widowControl/>
        <w:spacing w:line="240" w:lineRule="auto"/>
        <w:ind w:left="1304"/>
      </w:pPr>
    </w:p>
    <w:p w:rsidR="00D640B7" w:rsidRDefault="008463AA" w:rsidP="00D640B7">
      <w:pPr>
        <w:pStyle w:val="Liststycke"/>
        <w:spacing w:line="240" w:lineRule="auto"/>
        <w:ind w:left="1304"/>
        <w:rPr>
          <w:i/>
        </w:rPr>
      </w:pPr>
      <w:r w:rsidRPr="00937C45">
        <w:rPr>
          <w:i/>
        </w:rPr>
        <w:t>Mål</w:t>
      </w:r>
    </w:p>
    <w:p w:rsidR="008463AA" w:rsidRPr="00937C45" w:rsidRDefault="00D640B7" w:rsidP="00D640B7">
      <w:pPr>
        <w:pStyle w:val="Liststycke"/>
        <w:spacing w:line="240" w:lineRule="auto"/>
        <w:ind w:left="1304"/>
        <w:rPr>
          <w:b/>
        </w:rPr>
      </w:pPr>
      <w:r w:rsidRPr="00202A49">
        <w:t xml:space="preserve">Under kursen lär sig den studerande att med hjälp av olika medier diskutera och lyssna på andra i olika kommunikationssituationer. Hen utvecklar sin förmåga att formulera åsikter och tillsammans diskutera betydelser i frågor som gäller vardagslivet. </w:t>
      </w:r>
      <w:r w:rsidR="008463AA" w:rsidRPr="00937C45">
        <w:rPr>
          <w:b/>
        </w:rPr>
        <w:t xml:space="preserve"> </w:t>
      </w:r>
    </w:p>
    <w:p w:rsidR="008463AA" w:rsidRPr="00937C45" w:rsidRDefault="008463AA" w:rsidP="008463AA">
      <w:pPr>
        <w:pStyle w:val="Liststycke"/>
        <w:ind w:left="1304"/>
      </w:pPr>
    </w:p>
    <w:p w:rsidR="008463AA" w:rsidRDefault="008463AA" w:rsidP="008463AA">
      <w:pPr>
        <w:pStyle w:val="Liststycke"/>
        <w:ind w:left="1304"/>
        <w:rPr>
          <w:i/>
        </w:rPr>
      </w:pPr>
      <w:r w:rsidRPr="00937C45">
        <w:rPr>
          <w:i/>
        </w:rPr>
        <w:t>Centralt innehåll</w:t>
      </w:r>
    </w:p>
    <w:p w:rsidR="00D640B7" w:rsidRPr="00202A49" w:rsidRDefault="00D640B7" w:rsidP="00D640B7">
      <w:pPr>
        <w:widowControl/>
        <w:spacing w:line="240" w:lineRule="auto"/>
        <w:ind w:left="1304"/>
        <w:rPr>
          <w:rFonts w:eastAsia="Calibri"/>
        </w:rPr>
      </w:pPr>
      <w:r w:rsidRPr="00202A49">
        <w:t>Den studerande bekantar sig med olika texter om välbefinnande, mänskliga relationer och livsskeden samt övar sig att diskutera frågor i anknytning till dem. Den studerande reflekterar också över vilka förändringar teknologin och digitaliseringen har inneburit för kommunikation och välbefinnande.</w:t>
      </w:r>
    </w:p>
    <w:p w:rsidR="00D640B7" w:rsidRPr="00937C45" w:rsidRDefault="00D640B7" w:rsidP="008463AA">
      <w:pPr>
        <w:pStyle w:val="Liststycke"/>
        <w:ind w:left="1304"/>
        <w:rPr>
          <w:i/>
        </w:rPr>
      </w:pPr>
    </w:p>
    <w:p w:rsidR="008463AA" w:rsidRPr="00937C45" w:rsidRDefault="008463AA" w:rsidP="00D640B7">
      <w:pPr>
        <w:pStyle w:val="Liststycke"/>
        <w:spacing w:line="240" w:lineRule="auto"/>
        <w:ind w:left="1304"/>
        <w:rPr>
          <w:i/>
        </w:rPr>
      </w:pPr>
      <w:r w:rsidRPr="00937C45">
        <w:rPr>
          <w:i/>
        </w:rPr>
        <w:t>Bedömning</w:t>
      </w:r>
    </w:p>
    <w:p w:rsidR="008463AA" w:rsidRDefault="008463AA" w:rsidP="00D640B7">
      <w:pPr>
        <w:pStyle w:val="Liststycke"/>
        <w:spacing w:line="240" w:lineRule="auto"/>
        <w:ind w:left="1304"/>
      </w:pPr>
      <w:r w:rsidRPr="00937C45">
        <w:t>Kursen bedöms med siffervitsord</w:t>
      </w:r>
      <w:r>
        <w:t xml:space="preserve">. </w:t>
      </w:r>
      <w:r>
        <w:tab/>
        <w:t xml:space="preserve"> </w:t>
      </w:r>
    </w:p>
    <w:p w:rsidR="008463AA" w:rsidRDefault="008463AA" w:rsidP="008463AA">
      <w:pPr>
        <w:pStyle w:val="Liststycke"/>
        <w:ind w:left="1304"/>
      </w:pPr>
    </w:p>
    <w:p w:rsidR="008463AA" w:rsidRDefault="008463AA" w:rsidP="00D640B7">
      <w:pPr>
        <w:pStyle w:val="Liststycke"/>
        <w:ind w:left="1304"/>
      </w:pPr>
      <w:r>
        <w:rPr>
          <w:i/>
        </w:rPr>
        <w:t>Kursen kan avläggas genom självständiga studier.</w:t>
      </w:r>
      <w:r>
        <w:rPr>
          <w:i/>
        </w:rPr>
        <w:tab/>
      </w:r>
      <w:r>
        <w:rPr>
          <w:i/>
        </w:rPr>
        <w:tab/>
      </w:r>
      <w:r>
        <w:rPr>
          <w:i/>
        </w:rPr>
        <w:tab/>
      </w:r>
    </w:p>
    <w:p w:rsidR="008463AA" w:rsidRDefault="008463AA" w:rsidP="008463AA">
      <w:pPr>
        <w:pStyle w:val="Liststycke"/>
        <w:ind w:left="1304"/>
      </w:pPr>
    </w:p>
    <w:p w:rsidR="008463AA" w:rsidRPr="00421870" w:rsidRDefault="008463AA" w:rsidP="00D640B7">
      <w:pPr>
        <w:pStyle w:val="Liststycke"/>
        <w:spacing w:line="240" w:lineRule="auto"/>
        <w:ind w:left="1304"/>
        <w:rPr>
          <w:i/>
        </w:rPr>
      </w:pPr>
      <w:r w:rsidRPr="00421870">
        <w:rPr>
          <w:i/>
        </w:rPr>
        <w:t>Rekommenderade förkunskaper</w:t>
      </w:r>
    </w:p>
    <w:p w:rsidR="008463AA" w:rsidRPr="00202A49" w:rsidRDefault="00D640B7" w:rsidP="00D640B7">
      <w:pPr>
        <w:pStyle w:val="Liststycke"/>
        <w:spacing w:line="240" w:lineRule="auto"/>
        <w:ind w:left="1304"/>
      </w:pPr>
      <w:r>
        <w:t>FrB2-</w:t>
      </w:r>
      <w:r w:rsidR="00967094">
        <w:t>01–</w:t>
      </w:r>
      <w:r>
        <w:t>02</w:t>
      </w:r>
      <w:r w:rsidR="00D54679">
        <w:t>/FrB3-0</w:t>
      </w:r>
      <w:r w:rsidR="00025C39">
        <w:t>1–</w:t>
      </w:r>
      <w:r w:rsidR="004775A7">
        <w:t>04</w:t>
      </w:r>
      <w:r w:rsidR="00025C39">
        <w:t xml:space="preserve">     </w:t>
      </w:r>
      <w:r w:rsidR="00967094">
        <w:t xml:space="preserve"> </w:t>
      </w:r>
      <w:r>
        <w:t xml:space="preserve"> </w:t>
      </w:r>
    </w:p>
    <w:p w:rsidR="00680523" w:rsidRPr="00202A49" w:rsidRDefault="00680523" w:rsidP="00D640B7">
      <w:pPr>
        <w:widowControl/>
        <w:spacing w:before="240" w:line="240" w:lineRule="auto"/>
        <w:ind w:left="1304"/>
      </w:pPr>
    </w:p>
    <w:p w:rsidR="00680523" w:rsidRPr="00202A49" w:rsidRDefault="00680523" w:rsidP="00680523">
      <w:pPr>
        <w:widowControl/>
        <w:adjustRightInd/>
        <w:spacing w:line="240" w:lineRule="auto"/>
        <w:ind w:left="1304"/>
        <w:textAlignment w:val="auto"/>
        <w:rPr>
          <w:b/>
        </w:rPr>
      </w:pPr>
      <w:r w:rsidRPr="00202A49">
        <w:rPr>
          <w:b/>
        </w:rPr>
        <w:t>4. Kultur och medier</w:t>
      </w:r>
      <w:r w:rsidR="00D640B7">
        <w:rPr>
          <w:b/>
        </w:rPr>
        <w:t xml:space="preserve"> (FrB2-04/FrB3-06)</w:t>
      </w:r>
    </w:p>
    <w:p w:rsidR="00680523" w:rsidRPr="00202A49" w:rsidRDefault="00680523" w:rsidP="00680523">
      <w:pPr>
        <w:widowControl/>
        <w:spacing w:line="240" w:lineRule="auto"/>
        <w:ind w:left="1304"/>
      </w:pPr>
    </w:p>
    <w:p w:rsidR="008463AA" w:rsidRDefault="008463AA" w:rsidP="00D640B7">
      <w:pPr>
        <w:pStyle w:val="Liststycke"/>
        <w:spacing w:line="240" w:lineRule="auto"/>
        <w:ind w:left="1304"/>
        <w:rPr>
          <w:b/>
        </w:rPr>
      </w:pPr>
      <w:r w:rsidRPr="00937C45">
        <w:rPr>
          <w:i/>
        </w:rPr>
        <w:t>Mål</w:t>
      </w:r>
      <w:r w:rsidRPr="00937C45">
        <w:rPr>
          <w:b/>
        </w:rPr>
        <w:t xml:space="preserve"> </w:t>
      </w:r>
    </w:p>
    <w:p w:rsidR="00D640B7" w:rsidRPr="00937C45" w:rsidRDefault="00D640B7" w:rsidP="00D640B7">
      <w:pPr>
        <w:pStyle w:val="Liststycke"/>
        <w:spacing w:line="240" w:lineRule="auto"/>
        <w:ind w:left="1304"/>
        <w:rPr>
          <w:b/>
        </w:rPr>
      </w:pPr>
      <w:r w:rsidRPr="00202A49">
        <w:t xml:space="preserve">Kursen stärker den studerandes </w:t>
      </w:r>
      <w:proofErr w:type="spellStart"/>
      <w:r w:rsidRPr="00202A49">
        <w:t>multilitteracitet</w:t>
      </w:r>
      <w:proofErr w:type="spellEnd"/>
      <w:r w:rsidRPr="00202A49">
        <w:t>.</w:t>
      </w:r>
    </w:p>
    <w:p w:rsidR="008463AA" w:rsidRPr="00937C45" w:rsidRDefault="008463AA" w:rsidP="008463AA">
      <w:pPr>
        <w:pStyle w:val="Liststycke"/>
        <w:ind w:left="1304"/>
        <w:rPr>
          <w:i/>
        </w:rPr>
      </w:pPr>
      <w:r w:rsidRPr="00937C45">
        <w:rPr>
          <w:i/>
        </w:rPr>
        <w:t>Centralt innehåll</w:t>
      </w:r>
    </w:p>
    <w:p w:rsidR="00D640B7" w:rsidRPr="00202A49" w:rsidRDefault="00D640B7" w:rsidP="00D640B7">
      <w:pPr>
        <w:widowControl/>
        <w:spacing w:line="240" w:lineRule="auto"/>
        <w:ind w:left="1304"/>
      </w:pPr>
      <w:r w:rsidRPr="00202A49">
        <w:t>Den studerande lär känna aktuella och ur de ungas synvinkel intressanta kulturella fenomen och medier inom målspråkets språkområde eller -områden.</w:t>
      </w:r>
    </w:p>
    <w:p w:rsidR="008463AA" w:rsidRPr="00937C45" w:rsidRDefault="008463AA" w:rsidP="008463AA">
      <w:pPr>
        <w:pStyle w:val="Liststycke"/>
        <w:ind w:left="1304"/>
      </w:pPr>
    </w:p>
    <w:p w:rsidR="008463AA" w:rsidRPr="00937C45" w:rsidRDefault="008463AA" w:rsidP="00D640B7">
      <w:pPr>
        <w:pStyle w:val="Liststycke"/>
        <w:spacing w:line="240" w:lineRule="auto"/>
        <w:ind w:left="1304"/>
        <w:rPr>
          <w:i/>
        </w:rPr>
      </w:pPr>
      <w:r w:rsidRPr="00937C45">
        <w:rPr>
          <w:i/>
        </w:rPr>
        <w:t>Bedömning</w:t>
      </w:r>
    </w:p>
    <w:p w:rsidR="008463AA" w:rsidRPr="00937C45" w:rsidRDefault="008463AA" w:rsidP="00D640B7">
      <w:pPr>
        <w:pStyle w:val="Liststycke"/>
        <w:spacing w:line="240" w:lineRule="auto"/>
        <w:ind w:left="1304"/>
      </w:pPr>
      <w:r w:rsidRPr="00937C45">
        <w:t>Kursen bedöms med siffervitsord</w:t>
      </w:r>
      <w:r>
        <w:t xml:space="preserve">. </w:t>
      </w:r>
      <w:r>
        <w:tab/>
      </w:r>
    </w:p>
    <w:p w:rsidR="008463AA" w:rsidRDefault="008463AA" w:rsidP="008463AA">
      <w:pPr>
        <w:pStyle w:val="Liststycke"/>
        <w:ind w:left="1304"/>
      </w:pPr>
    </w:p>
    <w:p w:rsidR="008463AA" w:rsidRDefault="008463AA" w:rsidP="00D640B7">
      <w:pPr>
        <w:pStyle w:val="Liststycke"/>
        <w:ind w:left="1304"/>
        <w:rPr>
          <w:u w:val="single"/>
        </w:rPr>
      </w:pPr>
      <w:r>
        <w:rPr>
          <w:i/>
        </w:rPr>
        <w:t>Kursen kan avläggas genom självständiga studier.</w:t>
      </w:r>
      <w:r>
        <w:rPr>
          <w:i/>
        </w:rPr>
        <w:tab/>
      </w:r>
      <w:r>
        <w:rPr>
          <w:i/>
        </w:rPr>
        <w:tab/>
      </w:r>
      <w:r>
        <w:rPr>
          <w:i/>
        </w:rPr>
        <w:tab/>
      </w:r>
    </w:p>
    <w:p w:rsidR="00D640B7" w:rsidRDefault="00D640B7" w:rsidP="00D640B7">
      <w:pPr>
        <w:pStyle w:val="Liststycke"/>
        <w:ind w:left="1304"/>
      </w:pPr>
    </w:p>
    <w:p w:rsidR="00967094" w:rsidRDefault="008463AA" w:rsidP="00967094">
      <w:pPr>
        <w:pStyle w:val="Liststycke"/>
        <w:spacing w:line="240" w:lineRule="auto"/>
        <w:ind w:left="1304"/>
        <w:rPr>
          <w:i/>
        </w:rPr>
      </w:pPr>
      <w:r w:rsidRPr="00421870">
        <w:rPr>
          <w:i/>
        </w:rPr>
        <w:t>Rekommenderade förkunskaper</w:t>
      </w:r>
    </w:p>
    <w:p w:rsidR="00680523" w:rsidRPr="00967094" w:rsidRDefault="00D640B7" w:rsidP="00967094">
      <w:pPr>
        <w:pStyle w:val="Liststycke"/>
        <w:spacing w:line="240" w:lineRule="auto"/>
        <w:ind w:left="1304"/>
        <w:rPr>
          <w:i/>
        </w:rPr>
      </w:pPr>
      <w:r>
        <w:t>FrB2-</w:t>
      </w:r>
      <w:r w:rsidR="00967094">
        <w:t>01–03</w:t>
      </w:r>
      <w:r w:rsidR="00025C39">
        <w:t>/FrB3-03–</w:t>
      </w:r>
      <w:r w:rsidR="004775A7">
        <w:t>05</w:t>
      </w:r>
      <w:r w:rsidR="00025C39">
        <w:t xml:space="preserve">  </w:t>
      </w:r>
      <w:r w:rsidR="00967094">
        <w:t xml:space="preserve">  </w:t>
      </w:r>
    </w:p>
    <w:p w:rsidR="00967094" w:rsidRDefault="00967094" w:rsidP="00967094">
      <w:pPr>
        <w:pStyle w:val="Liststycke"/>
        <w:ind w:left="1304"/>
      </w:pPr>
    </w:p>
    <w:p w:rsidR="008463AA" w:rsidRPr="00202A49" w:rsidRDefault="008463AA" w:rsidP="008463AA">
      <w:pPr>
        <w:widowControl/>
        <w:spacing w:line="240" w:lineRule="auto"/>
        <w:ind w:left="1304"/>
      </w:pPr>
    </w:p>
    <w:p w:rsidR="00680523" w:rsidRPr="00202A49" w:rsidRDefault="00680523" w:rsidP="00680523">
      <w:pPr>
        <w:widowControl/>
        <w:adjustRightInd/>
        <w:spacing w:line="240" w:lineRule="auto"/>
        <w:ind w:left="1304"/>
        <w:textAlignment w:val="auto"/>
        <w:rPr>
          <w:b/>
        </w:rPr>
      </w:pPr>
      <w:r w:rsidRPr="00202A49">
        <w:rPr>
          <w:b/>
        </w:rPr>
        <w:lastRenderedPageBreak/>
        <w:t>5. Studier, arbete och framtid</w:t>
      </w:r>
      <w:r w:rsidR="00F632CA">
        <w:rPr>
          <w:b/>
        </w:rPr>
        <w:t xml:space="preserve"> (FrB2-05/FrB3-07)</w:t>
      </w:r>
    </w:p>
    <w:p w:rsidR="00680523" w:rsidRPr="00202A49" w:rsidRDefault="00680523" w:rsidP="00680523">
      <w:pPr>
        <w:widowControl/>
        <w:spacing w:line="240" w:lineRule="auto"/>
        <w:ind w:left="1304"/>
      </w:pPr>
    </w:p>
    <w:p w:rsidR="008463AA" w:rsidRDefault="008463AA" w:rsidP="00F632CA">
      <w:pPr>
        <w:pStyle w:val="Liststycke"/>
        <w:spacing w:line="240" w:lineRule="auto"/>
        <w:ind w:left="1304"/>
        <w:rPr>
          <w:b/>
        </w:rPr>
      </w:pPr>
      <w:r w:rsidRPr="00937C45">
        <w:rPr>
          <w:i/>
        </w:rPr>
        <w:t>Mål</w:t>
      </w:r>
      <w:r w:rsidRPr="00937C45">
        <w:rPr>
          <w:b/>
        </w:rPr>
        <w:t xml:space="preserve"> </w:t>
      </w:r>
    </w:p>
    <w:p w:rsidR="00F632CA" w:rsidRPr="00937C45" w:rsidRDefault="00F632CA" w:rsidP="00F632CA">
      <w:pPr>
        <w:pStyle w:val="Liststycke"/>
        <w:spacing w:line="240" w:lineRule="auto"/>
        <w:ind w:left="1304"/>
        <w:rPr>
          <w:b/>
        </w:rPr>
      </w:pPr>
      <w:r w:rsidRPr="00202A49">
        <w:t>Under kursen fästs vikt vid att kommunikationen är kulturellt lämplig</w:t>
      </w:r>
      <w:r>
        <w:t>.</w:t>
      </w:r>
    </w:p>
    <w:p w:rsidR="008463AA" w:rsidRPr="00937C45" w:rsidRDefault="008463AA" w:rsidP="008463AA">
      <w:pPr>
        <w:pStyle w:val="Liststycke"/>
        <w:ind w:left="1304"/>
      </w:pPr>
    </w:p>
    <w:p w:rsidR="00F632CA" w:rsidRDefault="008463AA" w:rsidP="008463AA">
      <w:pPr>
        <w:pStyle w:val="Liststycke"/>
        <w:ind w:left="1304"/>
        <w:rPr>
          <w:i/>
        </w:rPr>
      </w:pPr>
      <w:r w:rsidRPr="00937C45">
        <w:rPr>
          <w:i/>
        </w:rPr>
        <w:t>Centralt innehåll</w:t>
      </w:r>
    </w:p>
    <w:p w:rsidR="00F632CA" w:rsidRPr="00202A49" w:rsidRDefault="00F632CA" w:rsidP="00F632CA">
      <w:pPr>
        <w:widowControl/>
        <w:spacing w:line="240" w:lineRule="auto"/>
        <w:ind w:left="1304"/>
        <w:rPr>
          <w:b/>
        </w:rPr>
      </w:pPr>
      <w:r w:rsidRPr="00202A49">
        <w:t>Kursens teman är skola, fortsatta studier och arbetsliv samt de ungas framtidsplaner.</w:t>
      </w:r>
    </w:p>
    <w:p w:rsidR="008463AA" w:rsidRPr="00937C45" w:rsidRDefault="008463AA" w:rsidP="008463AA">
      <w:pPr>
        <w:pStyle w:val="Liststycke"/>
        <w:ind w:left="1304"/>
      </w:pPr>
    </w:p>
    <w:p w:rsidR="008463AA" w:rsidRPr="00937C45" w:rsidRDefault="008463AA" w:rsidP="00F632CA">
      <w:pPr>
        <w:pStyle w:val="Liststycke"/>
        <w:spacing w:line="240" w:lineRule="auto"/>
        <w:ind w:left="1304"/>
        <w:rPr>
          <w:i/>
        </w:rPr>
      </w:pPr>
      <w:r w:rsidRPr="00937C45">
        <w:rPr>
          <w:i/>
        </w:rPr>
        <w:t>Bedömning</w:t>
      </w:r>
    </w:p>
    <w:p w:rsidR="008463AA" w:rsidRPr="00937C45" w:rsidRDefault="008463AA" w:rsidP="00F632CA">
      <w:pPr>
        <w:pStyle w:val="Liststycke"/>
        <w:spacing w:line="240" w:lineRule="auto"/>
        <w:ind w:left="1304"/>
      </w:pPr>
      <w:r w:rsidRPr="00937C45">
        <w:t>Kursen bedöms med siffervitsord</w:t>
      </w:r>
      <w:r>
        <w:t xml:space="preserve">. </w:t>
      </w:r>
      <w:r>
        <w:tab/>
      </w:r>
    </w:p>
    <w:p w:rsidR="008463AA" w:rsidRDefault="008463AA" w:rsidP="008463AA">
      <w:pPr>
        <w:pStyle w:val="Liststycke"/>
        <w:ind w:left="1304"/>
      </w:pPr>
    </w:p>
    <w:p w:rsidR="008463AA" w:rsidRDefault="008463AA" w:rsidP="00F632CA">
      <w:pPr>
        <w:pStyle w:val="Liststycke"/>
        <w:ind w:left="1304"/>
      </w:pPr>
      <w:r>
        <w:rPr>
          <w:i/>
        </w:rPr>
        <w:t>Kursen kan avläggas genom självständiga studier.</w:t>
      </w:r>
      <w:r>
        <w:rPr>
          <w:i/>
        </w:rPr>
        <w:tab/>
      </w:r>
      <w:r>
        <w:rPr>
          <w:i/>
        </w:rPr>
        <w:tab/>
      </w:r>
      <w:r>
        <w:rPr>
          <w:i/>
        </w:rPr>
        <w:tab/>
      </w:r>
    </w:p>
    <w:p w:rsidR="008463AA" w:rsidRDefault="008463AA" w:rsidP="008463AA">
      <w:pPr>
        <w:pStyle w:val="Liststycke"/>
        <w:ind w:left="1304"/>
      </w:pPr>
    </w:p>
    <w:p w:rsidR="008463AA" w:rsidRPr="00421870" w:rsidRDefault="008463AA" w:rsidP="00F632CA">
      <w:pPr>
        <w:pStyle w:val="Liststycke"/>
        <w:spacing w:line="240" w:lineRule="auto"/>
        <w:ind w:left="1304"/>
        <w:rPr>
          <w:i/>
        </w:rPr>
      </w:pPr>
      <w:r w:rsidRPr="00421870">
        <w:rPr>
          <w:i/>
        </w:rPr>
        <w:t>Rekommenderade förkunskaper</w:t>
      </w:r>
    </w:p>
    <w:p w:rsidR="00680523" w:rsidRDefault="00025C39" w:rsidP="00F632CA">
      <w:pPr>
        <w:pStyle w:val="Liststycke"/>
        <w:spacing w:line="240" w:lineRule="auto"/>
        <w:ind w:left="1304"/>
      </w:pPr>
      <w:r>
        <w:t>FrB2-01–04/FrB3-03–</w:t>
      </w:r>
      <w:r w:rsidR="004775A7">
        <w:t>06</w:t>
      </w:r>
      <w:r>
        <w:t xml:space="preserve"> </w:t>
      </w:r>
    </w:p>
    <w:p w:rsidR="00F632CA" w:rsidRPr="00202A49" w:rsidRDefault="00F632CA" w:rsidP="00F632CA">
      <w:pPr>
        <w:pStyle w:val="Liststycke"/>
        <w:ind w:left="1304"/>
        <w:rPr>
          <w:b/>
        </w:rPr>
      </w:pPr>
    </w:p>
    <w:p w:rsidR="00C331F9" w:rsidRDefault="00680523" w:rsidP="00680523">
      <w:pPr>
        <w:widowControl/>
        <w:adjustRightInd/>
        <w:spacing w:line="240" w:lineRule="auto"/>
        <w:textAlignment w:val="auto"/>
      </w:pPr>
      <w:r w:rsidRPr="00202A49">
        <w:tab/>
      </w:r>
    </w:p>
    <w:p w:rsidR="00680523" w:rsidRPr="00202A49" w:rsidRDefault="00680523" w:rsidP="00C331F9">
      <w:pPr>
        <w:widowControl/>
        <w:adjustRightInd/>
        <w:spacing w:line="240" w:lineRule="auto"/>
        <w:ind w:firstLine="1304"/>
        <w:textAlignment w:val="auto"/>
        <w:rPr>
          <w:b/>
        </w:rPr>
      </w:pPr>
      <w:r w:rsidRPr="00202A49">
        <w:rPr>
          <w:b/>
        </w:rPr>
        <w:t xml:space="preserve">6. </w:t>
      </w:r>
      <w:r w:rsidR="00925CF2" w:rsidRPr="00202A49">
        <w:rPr>
          <w:b/>
        </w:rPr>
        <w:t>Vår gemensamma jord</w:t>
      </w:r>
      <w:r w:rsidR="00395517">
        <w:rPr>
          <w:b/>
        </w:rPr>
        <w:t xml:space="preserve"> (FrB2-06/FrB3-08)</w:t>
      </w:r>
    </w:p>
    <w:p w:rsidR="00680523" w:rsidRPr="00202A49" w:rsidRDefault="00680523" w:rsidP="00680523">
      <w:pPr>
        <w:widowControl/>
        <w:spacing w:line="240" w:lineRule="auto"/>
        <w:ind w:left="1304"/>
      </w:pPr>
    </w:p>
    <w:p w:rsidR="008463AA" w:rsidRDefault="008463AA" w:rsidP="00B96D4C">
      <w:pPr>
        <w:pStyle w:val="Liststycke"/>
        <w:spacing w:line="240" w:lineRule="auto"/>
        <w:ind w:left="1304"/>
        <w:rPr>
          <w:b/>
        </w:rPr>
      </w:pPr>
      <w:r w:rsidRPr="00937C45">
        <w:rPr>
          <w:i/>
        </w:rPr>
        <w:t>Mål</w:t>
      </w:r>
      <w:r w:rsidRPr="00937C45">
        <w:rPr>
          <w:b/>
        </w:rPr>
        <w:t xml:space="preserve"> </w:t>
      </w:r>
    </w:p>
    <w:p w:rsidR="00B96D4C" w:rsidRPr="00937C45" w:rsidRDefault="00B96D4C" w:rsidP="00B96D4C">
      <w:pPr>
        <w:pStyle w:val="Liststycke"/>
        <w:spacing w:line="240" w:lineRule="auto"/>
        <w:ind w:left="1304"/>
        <w:rPr>
          <w:b/>
        </w:rPr>
      </w:pPr>
      <w:r w:rsidRPr="00202A49">
        <w:t>Under kursen fortsätter man att öva sig i interaktion och repeterar språkkunskapen utgående från de studerandes behov. Den studerande bekantar sig med möjligheterna att delta i internationellt samarbete.</w:t>
      </w:r>
    </w:p>
    <w:p w:rsidR="008463AA" w:rsidRPr="00937C45" w:rsidRDefault="008463AA" w:rsidP="008463AA">
      <w:pPr>
        <w:pStyle w:val="Liststycke"/>
        <w:ind w:left="1304"/>
      </w:pPr>
    </w:p>
    <w:p w:rsidR="008463AA" w:rsidRDefault="008463AA" w:rsidP="008463AA">
      <w:pPr>
        <w:pStyle w:val="Liststycke"/>
        <w:ind w:left="1304"/>
        <w:rPr>
          <w:i/>
        </w:rPr>
      </w:pPr>
      <w:r w:rsidRPr="00937C45">
        <w:rPr>
          <w:i/>
        </w:rPr>
        <w:t>Centralt innehåll</w:t>
      </w:r>
    </w:p>
    <w:p w:rsidR="00B96D4C" w:rsidRPr="00202A49" w:rsidRDefault="00B96D4C" w:rsidP="00B96D4C">
      <w:pPr>
        <w:widowControl/>
        <w:spacing w:line="240" w:lineRule="auto"/>
        <w:ind w:left="1304"/>
      </w:pPr>
      <w:r w:rsidRPr="00202A49">
        <w:t>Kursens teman ska anknyta till naturen, olika boendemiljöer och hållbar livsstil.</w:t>
      </w:r>
    </w:p>
    <w:p w:rsidR="00B96D4C" w:rsidRPr="00937C45" w:rsidRDefault="00B96D4C" w:rsidP="008463AA">
      <w:pPr>
        <w:pStyle w:val="Liststycke"/>
        <w:ind w:left="1304"/>
        <w:rPr>
          <w:i/>
        </w:rPr>
      </w:pPr>
    </w:p>
    <w:p w:rsidR="008463AA" w:rsidRPr="00937C45" w:rsidRDefault="008463AA" w:rsidP="00065510">
      <w:pPr>
        <w:pStyle w:val="Liststycke"/>
        <w:spacing w:line="240" w:lineRule="auto"/>
        <w:ind w:left="1304"/>
        <w:rPr>
          <w:i/>
        </w:rPr>
      </w:pPr>
      <w:r w:rsidRPr="00937C45">
        <w:rPr>
          <w:i/>
        </w:rPr>
        <w:t>Bedömning</w:t>
      </w:r>
    </w:p>
    <w:p w:rsidR="008463AA" w:rsidRDefault="008463AA" w:rsidP="00065510">
      <w:pPr>
        <w:pStyle w:val="Liststycke"/>
        <w:spacing w:line="240" w:lineRule="auto"/>
        <w:ind w:left="1304"/>
      </w:pPr>
      <w:r w:rsidRPr="00937C45">
        <w:t>Kursen bedöms med siffervitsord</w:t>
      </w:r>
      <w:r>
        <w:t xml:space="preserve">. </w:t>
      </w:r>
      <w:r>
        <w:tab/>
      </w:r>
    </w:p>
    <w:p w:rsidR="008463AA" w:rsidRDefault="008463AA" w:rsidP="008463AA">
      <w:pPr>
        <w:pStyle w:val="Liststycke"/>
        <w:ind w:left="1304"/>
      </w:pPr>
    </w:p>
    <w:p w:rsidR="008463AA" w:rsidRDefault="008463AA" w:rsidP="00B96D4C">
      <w:pPr>
        <w:pStyle w:val="Liststycke"/>
        <w:ind w:left="1304"/>
        <w:rPr>
          <w:u w:val="single"/>
        </w:rPr>
      </w:pPr>
      <w:r>
        <w:rPr>
          <w:i/>
        </w:rPr>
        <w:t>Kursen kan avläggas genom självständiga studier.</w:t>
      </w:r>
      <w:r>
        <w:rPr>
          <w:i/>
        </w:rPr>
        <w:tab/>
      </w:r>
      <w:r>
        <w:rPr>
          <w:i/>
        </w:rPr>
        <w:tab/>
      </w:r>
      <w:r>
        <w:rPr>
          <w:i/>
        </w:rPr>
        <w:tab/>
      </w:r>
    </w:p>
    <w:p w:rsidR="008463AA" w:rsidRPr="00421870" w:rsidRDefault="008463AA" w:rsidP="008463AA">
      <w:pPr>
        <w:pStyle w:val="Liststycke"/>
        <w:ind w:left="1304"/>
        <w:rPr>
          <w:i/>
        </w:rPr>
      </w:pPr>
      <w:r w:rsidRPr="00421870">
        <w:rPr>
          <w:i/>
        </w:rPr>
        <w:t>Rekommenderade förkunskaper</w:t>
      </w:r>
    </w:p>
    <w:p w:rsidR="00B96D4C" w:rsidRDefault="00025C39" w:rsidP="00B96D4C">
      <w:pPr>
        <w:pStyle w:val="Liststycke"/>
        <w:spacing w:line="240" w:lineRule="auto"/>
        <w:ind w:left="1304"/>
      </w:pPr>
      <w:r>
        <w:t>FrB2-01–05/FrB3-03–</w:t>
      </w:r>
      <w:r w:rsidR="00BD1AD6">
        <w:t>07</w:t>
      </w:r>
      <w:r>
        <w:t xml:space="preserve"> </w:t>
      </w:r>
    </w:p>
    <w:p w:rsidR="00B96D4C" w:rsidRDefault="00B96D4C" w:rsidP="008463AA">
      <w:pPr>
        <w:pStyle w:val="Liststycke"/>
        <w:ind w:left="1304"/>
      </w:pPr>
    </w:p>
    <w:p w:rsidR="00AF6463" w:rsidRDefault="00AF6463" w:rsidP="00680523">
      <w:pPr>
        <w:widowControl/>
        <w:spacing w:line="240" w:lineRule="auto"/>
        <w:ind w:left="1304"/>
        <w:rPr>
          <w:b/>
        </w:rPr>
      </w:pPr>
    </w:p>
    <w:p w:rsidR="00680523" w:rsidRPr="00202A49" w:rsidRDefault="00680523" w:rsidP="00680523">
      <w:pPr>
        <w:widowControl/>
        <w:spacing w:line="240" w:lineRule="auto"/>
        <w:ind w:left="1304"/>
        <w:rPr>
          <w:b/>
        </w:rPr>
      </w:pPr>
      <w:r w:rsidRPr="00202A49">
        <w:rPr>
          <w:b/>
        </w:rPr>
        <w:t>7. Internationell verksamhet</w:t>
      </w:r>
      <w:r w:rsidR="00014845">
        <w:rPr>
          <w:b/>
        </w:rPr>
        <w:t xml:space="preserve"> (FrB2-07/FrB3-09)</w:t>
      </w:r>
    </w:p>
    <w:p w:rsidR="00680523" w:rsidRPr="00202A49" w:rsidRDefault="00680523" w:rsidP="00680523">
      <w:pPr>
        <w:widowControl/>
        <w:spacing w:line="240" w:lineRule="auto"/>
        <w:ind w:left="1304"/>
      </w:pPr>
    </w:p>
    <w:p w:rsidR="008463AA" w:rsidRPr="00937C45" w:rsidRDefault="008463AA" w:rsidP="00014845">
      <w:pPr>
        <w:pStyle w:val="Liststycke"/>
        <w:spacing w:line="240" w:lineRule="auto"/>
        <w:ind w:left="1304"/>
        <w:rPr>
          <w:b/>
        </w:rPr>
      </w:pPr>
      <w:r w:rsidRPr="00937C45">
        <w:rPr>
          <w:i/>
        </w:rPr>
        <w:t>Mål</w:t>
      </w:r>
      <w:r w:rsidRPr="00937C45">
        <w:rPr>
          <w:b/>
        </w:rPr>
        <w:t xml:space="preserve"> </w:t>
      </w:r>
    </w:p>
    <w:p w:rsidR="008463AA" w:rsidRDefault="00014845" w:rsidP="00014845">
      <w:pPr>
        <w:pStyle w:val="Liststycke"/>
        <w:spacing w:line="240" w:lineRule="auto"/>
        <w:ind w:left="1304"/>
      </w:pPr>
      <w:r w:rsidRPr="00202A49">
        <w:t xml:space="preserve">Under kursen använder den studerande sin språkkunskap och stärker förståelsen för olika kulturer genom att lära känna eller delta i internationellt samarbete, volontärarbete eller arbetslivet, vid behov med hjälp av fjärruppkoppling. De språkliga målen bestäms på basis av kursinnehållet. </w:t>
      </w:r>
    </w:p>
    <w:p w:rsidR="00014845" w:rsidRPr="00937C45" w:rsidRDefault="00014845" w:rsidP="008463AA">
      <w:pPr>
        <w:pStyle w:val="Liststycke"/>
        <w:ind w:left="1304"/>
      </w:pPr>
    </w:p>
    <w:p w:rsidR="008463AA" w:rsidRPr="00937C45" w:rsidRDefault="008463AA" w:rsidP="008463AA">
      <w:pPr>
        <w:pStyle w:val="Liststycke"/>
        <w:ind w:left="1304"/>
        <w:rPr>
          <w:i/>
        </w:rPr>
      </w:pPr>
      <w:r w:rsidRPr="00937C45">
        <w:rPr>
          <w:i/>
        </w:rPr>
        <w:t>Centralt innehåll</w:t>
      </w:r>
    </w:p>
    <w:p w:rsidR="00014845" w:rsidRPr="00202A49" w:rsidRDefault="00014845" w:rsidP="00014845">
      <w:pPr>
        <w:widowControl/>
        <w:spacing w:line="240" w:lineRule="auto"/>
        <w:ind w:left="1304"/>
      </w:pPr>
      <w:r w:rsidRPr="00202A49">
        <w:lastRenderedPageBreak/>
        <w:t>De studerande rapporterar om eventuellt deltagande i internationell verksamhet på gemensamt överenskommet sätt.</w:t>
      </w:r>
      <w:r>
        <w:t xml:space="preserve"> Kursen kan bestå av en resa till ett franskspråkigt land.</w:t>
      </w:r>
    </w:p>
    <w:p w:rsidR="008463AA" w:rsidRPr="00937C45" w:rsidRDefault="008463AA" w:rsidP="008463AA">
      <w:pPr>
        <w:pStyle w:val="Liststycke"/>
        <w:ind w:left="1304"/>
      </w:pPr>
    </w:p>
    <w:p w:rsidR="008463AA" w:rsidRPr="00937C45" w:rsidRDefault="008463AA" w:rsidP="00065510">
      <w:pPr>
        <w:pStyle w:val="Liststycke"/>
        <w:spacing w:line="240" w:lineRule="auto"/>
        <w:ind w:left="1304"/>
        <w:rPr>
          <w:i/>
        </w:rPr>
      </w:pPr>
      <w:r w:rsidRPr="00937C45">
        <w:rPr>
          <w:i/>
        </w:rPr>
        <w:t>Bedömning</w:t>
      </w:r>
    </w:p>
    <w:p w:rsidR="00065510" w:rsidRPr="00937C45" w:rsidRDefault="006C7099" w:rsidP="00065510">
      <w:pPr>
        <w:pStyle w:val="Liststycke"/>
        <w:spacing w:line="240" w:lineRule="auto"/>
        <w:ind w:left="360" w:firstLine="944"/>
      </w:pPr>
      <w:r>
        <w:t xml:space="preserve">Kursen bedöms med siffervitsord. </w:t>
      </w:r>
      <w:r w:rsidR="00065510" w:rsidRPr="00937C45">
        <w:t xml:space="preserve"> </w:t>
      </w:r>
    </w:p>
    <w:p w:rsidR="00065510" w:rsidRDefault="00065510" w:rsidP="00014845">
      <w:pPr>
        <w:pStyle w:val="Liststycke"/>
        <w:spacing w:line="240" w:lineRule="auto"/>
        <w:ind w:left="1304"/>
      </w:pPr>
    </w:p>
    <w:p w:rsidR="008463AA" w:rsidRPr="00421870" w:rsidRDefault="008463AA" w:rsidP="008463AA">
      <w:pPr>
        <w:pStyle w:val="Liststycke"/>
        <w:ind w:left="1304"/>
        <w:rPr>
          <w:i/>
        </w:rPr>
      </w:pPr>
      <w:r w:rsidRPr="00421870">
        <w:rPr>
          <w:i/>
        </w:rPr>
        <w:t>Kursen kan inte avläggas genom självständiga studier.</w:t>
      </w:r>
    </w:p>
    <w:p w:rsidR="00014845" w:rsidRDefault="00014845" w:rsidP="008463AA">
      <w:pPr>
        <w:pStyle w:val="Liststycke"/>
        <w:ind w:left="1304"/>
      </w:pPr>
    </w:p>
    <w:p w:rsidR="008463AA" w:rsidRDefault="008463AA" w:rsidP="008463AA">
      <w:pPr>
        <w:pStyle w:val="Liststycke"/>
        <w:ind w:left="1304"/>
        <w:rPr>
          <w:i/>
        </w:rPr>
      </w:pPr>
      <w:r w:rsidRPr="00421870">
        <w:rPr>
          <w:i/>
        </w:rPr>
        <w:t>Rekommenderade förkunskaper</w:t>
      </w:r>
    </w:p>
    <w:p w:rsidR="00014845" w:rsidRDefault="00025C39" w:rsidP="00014845">
      <w:pPr>
        <w:pStyle w:val="Liststycke"/>
        <w:spacing w:line="240" w:lineRule="auto"/>
        <w:ind w:left="1304"/>
      </w:pPr>
      <w:r>
        <w:t>FrB2-01–06/FrB3-03–</w:t>
      </w:r>
      <w:r w:rsidR="00BD1AD6">
        <w:t>08</w:t>
      </w:r>
      <w:r>
        <w:t xml:space="preserve"> </w:t>
      </w:r>
    </w:p>
    <w:p w:rsidR="00680523" w:rsidRDefault="00680523" w:rsidP="00014845">
      <w:pPr>
        <w:widowControl/>
        <w:spacing w:line="240" w:lineRule="auto"/>
        <w:rPr>
          <w:i/>
        </w:rPr>
      </w:pPr>
    </w:p>
    <w:p w:rsidR="00014845" w:rsidRPr="00202A49" w:rsidRDefault="00014845" w:rsidP="00014845">
      <w:pPr>
        <w:widowControl/>
        <w:spacing w:line="240" w:lineRule="auto"/>
        <w:rPr>
          <w:b/>
        </w:rPr>
      </w:pPr>
    </w:p>
    <w:p w:rsidR="00680523" w:rsidRPr="00202A49" w:rsidRDefault="00680523" w:rsidP="00680523">
      <w:pPr>
        <w:widowControl/>
        <w:spacing w:line="240" w:lineRule="auto"/>
        <w:ind w:left="1304"/>
        <w:rPr>
          <w:b/>
        </w:rPr>
      </w:pPr>
      <w:r w:rsidRPr="00202A49">
        <w:rPr>
          <w:b/>
        </w:rPr>
        <w:t>8. Muntlig och skriftlig kommunikation</w:t>
      </w:r>
      <w:r w:rsidR="00014845">
        <w:rPr>
          <w:b/>
        </w:rPr>
        <w:t xml:space="preserve"> (FrB2-08/FrB3-10)</w:t>
      </w:r>
    </w:p>
    <w:p w:rsidR="00680523" w:rsidRPr="00202A49" w:rsidRDefault="00680523" w:rsidP="00680523">
      <w:pPr>
        <w:widowControl/>
        <w:spacing w:line="240" w:lineRule="auto"/>
        <w:ind w:left="1304"/>
        <w:rPr>
          <w:b/>
        </w:rPr>
      </w:pPr>
    </w:p>
    <w:p w:rsidR="008463AA" w:rsidRDefault="008463AA" w:rsidP="00014845">
      <w:pPr>
        <w:pStyle w:val="Liststycke"/>
        <w:spacing w:line="240" w:lineRule="auto"/>
        <w:ind w:left="1304"/>
        <w:rPr>
          <w:b/>
        </w:rPr>
      </w:pPr>
      <w:r w:rsidRPr="00937C45">
        <w:rPr>
          <w:i/>
        </w:rPr>
        <w:t>Mål</w:t>
      </w:r>
      <w:r w:rsidRPr="00937C45">
        <w:rPr>
          <w:b/>
        </w:rPr>
        <w:t xml:space="preserve"> </w:t>
      </w:r>
    </w:p>
    <w:p w:rsidR="00014845" w:rsidRPr="00937C45" w:rsidRDefault="00014845" w:rsidP="00014845">
      <w:pPr>
        <w:pStyle w:val="Liststycke"/>
        <w:spacing w:line="240" w:lineRule="auto"/>
        <w:ind w:left="1304"/>
        <w:rPr>
          <w:b/>
        </w:rPr>
      </w:pPr>
      <w:r w:rsidRPr="00202A49">
        <w:t>Kursen stärker den studerandes förmåga att producera text som behövs i olika kommunikationssituationer.</w:t>
      </w:r>
    </w:p>
    <w:p w:rsidR="008463AA" w:rsidRPr="00937C45" w:rsidRDefault="008463AA" w:rsidP="00960E37">
      <w:pPr>
        <w:pStyle w:val="Liststycke"/>
        <w:spacing w:line="240" w:lineRule="auto"/>
        <w:ind w:left="1304"/>
      </w:pPr>
    </w:p>
    <w:p w:rsidR="008463AA" w:rsidRDefault="008463AA" w:rsidP="008463AA">
      <w:pPr>
        <w:pStyle w:val="Liststycke"/>
        <w:ind w:left="1304"/>
        <w:rPr>
          <w:i/>
        </w:rPr>
      </w:pPr>
      <w:r w:rsidRPr="00937C45">
        <w:rPr>
          <w:i/>
        </w:rPr>
        <w:t>Centralt innehåll</w:t>
      </w:r>
    </w:p>
    <w:p w:rsidR="00014845" w:rsidRPr="00202A49" w:rsidRDefault="00014845" w:rsidP="00014845">
      <w:pPr>
        <w:widowControl/>
        <w:spacing w:line="240" w:lineRule="auto"/>
        <w:ind w:left="1304"/>
      </w:pPr>
      <w:r w:rsidRPr="00202A49">
        <w:t>Den studerande övar sig att producera och tolka olika textgenrer</w:t>
      </w:r>
      <w:r w:rsidRPr="00202A49">
        <w:rPr>
          <w:color w:val="FF0000"/>
        </w:rPr>
        <w:t>.</w:t>
      </w:r>
      <w:r w:rsidRPr="00202A49">
        <w:t xml:space="preserve"> Teman som behandlats tidigare repeteras eller kompletteras enligt de studerandes behov.</w:t>
      </w:r>
    </w:p>
    <w:p w:rsidR="00014845" w:rsidRPr="00937C45" w:rsidRDefault="00014845" w:rsidP="008463AA">
      <w:pPr>
        <w:pStyle w:val="Liststycke"/>
        <w:ind w:left="1304"/>
        <w:rPr>
          <w:i/>
        </w:rPr>
      </w:pPr>
    </w:p>
    <w:p w:rsidR="008463AA" w:rsidRPr="00937C45" w:rsidRDefault="008463AA" w:rsidP="00960E37">
      <w:pPr>
        <w:pStyle w:val="Liststycke"/>
        <w:spacing w:line="240" w:lineRule="auto"/>
        <w:ind w:left="1304"/>
        <w:rPr>
          <w:i/>
        </w:rPr>
      </w:pPr>
      <w:r w:rsidRPr="00937C45">
        <w:rPr>
          <w:i/>
        </w:rPr>
        <w:t>Bedömning</w:t>
      </w:r>
    </w:p>
    <w:p w:rsidR="008463AA" w:rsidRPr="00937C45" w:rsidRDefault="008463AA" w:rsidP="00960E37">
      <w:pPr>
        <w:pStyle w:val="Liststycke"/>
        <w:spacing w:line="240" w:lineRule="auto"/>
        <w:ind w:left="1304"/>
      </w:pPr>
      <w:r w:rsidRPr="00937C45">
        <w:t>Kursen bedöms med siffervitsord</w:t>
      </w:r>
      <w:r>
        <w:t xml:space="preserve">. </w:t>
      </w:r>
      <w:r>
        <w:tab/>
      </w:r>
    </w:p>
    <w:p w:rsidR="008463AA" w:rsidRDefault="008463AA" w:rsidP="00960E37">
      <w:pPr>
        <w:pStyle w:val="Liststycke"/>
        <w:spacing w:line="240" w:lineRule="auto"/>
        <w:ind w:left="1304"/>
      </w:pPr>
    </w:p>
    <w:p w:rsidR="008463AA" w:rsidRDefault="008463AA" w:rsidP="00960E37">
      <w:pPr>
        <w:pStyle w:val="Liststycke"/>
        <w:ind w:left="1304"/>
        <w:rPr>
          <w:u w:val="single"/>
        </w:rPr>
      </w:pPr>
      <w:r>
        <w:rPr>
          <w:i/>
        </w:rPr>
        <w:t>Kursen kan avläggas genom självständiga studier.</w:t>
      </w:r>
      <w:r>
        <w:rPr>
          <w:i/>
        </w:rPr>
        <w:tab/>
      </w:r>
      <w:r>
        <w:rPr>
          <w:i/>
        </w:rPr>
        <w:tab/>
      </w:r>
      <w:r>
        <w:rPr>
          <w:i/>
        </w:rPr>
        <w:tab/>
      </w:r>
    </w:p>
    <w:p w:rsidR="00960E37" w:rsidRDefault="00960E37" w:rsidP="00960E37">
      <w:pPr>
        <w:pStyle w:val="Liststycke"/>
        <w:ind w:left="1304"/>
      </w:pPr>
    </w:p>
    <w:p w:rsidR="008463AA" w:rsidRPr="00421870" w:rsidRDefault="008463AA" w:rsidP="008463AA">
      <w:pPr>
        <w:pStyle w:val="Liststycke"/>
        <w:ind w:left="1304"/>
        <w:rPr>
          <w:i/>
        </w:rPr>
      </w:pPr>
      <w:r w:rsidRPr="00421870">
        <w:rPr>
          <w:i/>
        </w:rPr>
        <w:t>Rekommenderade förkunskaper</w:t>
      </w:r>
    </w:p>
    <w:p w:rsidR="00960E37" w:rsidRDefault="00025C39" w:rsidP="00960E37">
      <w:pPr>
        <w:pStyle w:val="Liststycke"/>
        <w:spacing w:line="240" w:lineRule="auto"/>
        <w:ind w:left="1304"/>
      </w:pPr>
      <w:r>
        <w:t>FrB2-01–07/FrB3-03–</w:t>
      </w:r>
      <w:r w:rsidR="00BD1AD6">
        <w:t>09</w:t>
      </w:r>
      <w:r>
        <w:t xml:space="preserve"> </w:t>
      </w:r>
    </w:p>
    <w:p w:rsidR="00960E37" w:rsidRDefault="00960E37" w:rsidP="008463AA">
      <w:pPr>
        <w:pStyle w:val="Liststycke"/>
        <w:ind w:left="1304"/>
      </w:pPr>
    </w:p>
    <w:p w:rsidR="00C331F9" w:rsidRDefault="00C331F9" w:rsidP="008463AA">
      <w:pPr>
        <w:pStyle w:val="Liststycke"/>
        <w:ind w:left="1304"/>
        <w:rPr>
          <w:b/>
        </w:rPr>
      </w:pPr>
    </w:p>
    <w:p w:rsidR="00960E37" w:rsidRPr="00960E37" w:rsidRDefault="00960E37" w:rsidP="008463AA">
      <w:pPr>
        <w:pStyle w:val="Liststycke"/>
        <w:ind w:left="1304"/>
        <w:rPr>
          <w:b/>
        </w:rPr>
      </w:pPr>
      <w:r w:rsidRPr="00960E37">
        <w:rPr>
          <w:b/>
        </w:rPr>
        <w:t>Lokala tillämpade kurser</w:t>
      </w:r>
    </w:p>
    <w:p w:rsidR="00960E37" w:rsidRPr="00960E37" w:rsidRDefault="00960E37" w:rsidP="008463AA">
      <w:pPr>
        <w:pStyle w:val="Liststycke"/>
        <w:ind w:left="1304"/>
        <w:rPr>
          <w:b/>
        </w:rPr>
      </w:pPr>
    </w:p>
    <w:p w:rsidR="00960E37" w:rsidRPr="00202A49" w:rsidRDefault="00960E37" w:rsidP="00960E37">
      <w:pPr>
        <w:widowControl/>
        <w:spacing w:line="240" w:lineRule="auto"/>
        <w:ind w:left="1304"/>
        <w:rPr>
          <w:b/>
        </w:rPr>
      </w:pPr>
      <w:r>
        <w:rPr>
          <w:b/>
        </w:rPr>
        <w:t>9</w:t>
      </w:r>
      <w:r w:rsidRPr="00202A49">
        <w:rPr>
          <w:b/>
        </w:rPr>
        <w:t xml:space="preserve">. </w:t>
      </w:r>
      <w:r>
        <w:rPr>
          <w:b/>
        </w:rPr>
        <w:t>Repetitionskurs (FrB2-09/FrB3-11)</w:t>
      </w:r>
    </w:p>
    <w:p w:rsidR="00960E37" w:rsidRPr="00202A49" w:rsidRDefault="00960E37" w:rsidP="00960E37">
      <w:pPr>
        <w:widowControl/>
        <w:spacing w:line="240" w:lineRule="auto"/>
        <w:ind w:left="1304"/>
        <w:rPr>
          <w:b/>
        </w:rPr>
      </w:pPr>
    </w:p>
    <w:p w:rsidR="00960E37" w:rsidRDefault="00960E37" w:rsidP="00960E37">
      <w:pPr>
        <w:pStyle w:val="Liststycke"/>
        <w:spacing w:line="240" w:lineRule="auto"/>
        <w:ind w:left="1304"/>
        <w:rPr>
          <w:b/>
        </w:rPr>
      </w:pPr>
      <w:r w:rsidRPr="00937C45">
        <w:rPr>
          <w:i/>
        </w:rPr>
        <w:t>Mål</w:t>
      </w:r>
      <w:r w:rsidRPr="00937C45">
        <w:rPr>
          <w:b/>
        </w:rPr>
        <w:t xml:space="preserve"> </w:t>
      </w:r>
    </w:p>
    <w:p w:rsidR="00960E37" w:rsidRDefault="00960E37" w:rsidP="00960E37">
      <w:pPr>
        <w:pStyle w:val="Liststycke"/>
        <w:spacing w:line="240" w:lineRule="auto"/>
        <w:ind w:left="1304"/>
      </w:pPr>
      <w:r>
        <w:t>De studerande ska repetera och fördjupa sina kunskaper inför studentprovet.</w:t>
      </w:r>
    </w:p>
    <w:p w:rsidR="00960E37" w:rsidRDefault="00960E37" w:rsidP="00960E37">
      <w:pPr>
        <w:pStyle w:val="Liststycke"/>
        <w:ind w:left="1304"/>
      </w:pPr>
    </w:p>
    <w:p w:rsidR="00960E37" w:rsidRPr="008450D7" w:rsidRDefault="00960E37" w:rsidP="008450D7">
      <w:pPr>
        <w:pStyle w:val="Liststycke"/>
        <w:spacing w:line="240" w:lineRule="auto"/>
        <w:ind w:left="1304"/>
        <w:rPr>
          <w:i/>
        </w:rPr>
      </w:pPr>
      <w:r w:rsidRPr="008450D7">
        <w:rPr>
          <w:i/>
        </w:rPr>
        <w:t>Centralt innehåll</w:t>
      </w:r>
    </w:p>
    <w:p w:rsidR="008450D7" w:rsidRDefault="00960E37" w:rsidP="008450D7">
      <w:pPr>
        <w:pStyle w:val="Liststycke"/>
        <w:spacing w:line="240" w:lineRule="auto"/>
        <w:ind w:left="1304"/>
      </w:pPr>
      <w:r>
        <w:t>Repetition av strukturer och ordförråd enligt de studerandes behov inför studentskrivningen.</w:t>
      </w:r>
      <w:r w:rsidR="008450D7">
        <w:t xml:space="preserve"> Träning av både läs- och hörförståelse. De studerande får också skriva kortare texter.</w:t>
      </w:r>
    </w:p>
    <w:p w:rsidR="008450D7" w:rsidRDefault="008450D7" w:rsidP="008450D7">
      <w:pPr>
        <w:pStyle w:val="Liststycke"/>
        <w:spacing w:line="240" w:lineRule="auto"/>
        <w:ind w:left="1304"/>
      </w:pPr>
    </w:p>
    <w:p w:rsidR="008450D7" w:rsidRPr="00937C45" w:rsidRDefault="008450D7" w:rsidP="008450D7">
      <w:pPr>
        <w:pStyle w:val="Liststycke"/>
        <w:spacing w:line="240" w:lineRule="auto"/>
        <w:ind w:left="1304"/>
        <w:rPr>
          <w:i/>
        </w:rPr>
      </w:pPr>
      <w:r w:rsidRPr="00937C45">
        <w:rPr>
          <w:i/>
        </w:rPr>
        <w:t>Bedömning</w:t>
      </w:r>
    </w:p>
    <w:p w:rsidR="008450D7" w:rsidRPr="00937C45" w:rsidRDefault="008450D7" w:rsidP="008450D7">
      <w:pPr>
        <w:pStyle w:val="Liststycke"/>
        <w:spacing w:line="240" w:lineRule="auto"/>
        <w:ind w:left="1304"/>
      </w:pPr>
      <w:r>
        <w:t xml:space="preserve">Kursen bedöms </w:t>
      </w:r>
      <w:r w:rsidRPr="00937C45">
        <w:t>som avlagd (A) eller underkänd (U).</w:t>
      </w:r>
      <w:r>
        <w:tab/>
      </w:r>
    </w:p>
    <w:p w:rsidR="008450D7" w:rsidRDefault="008450D7" w:rsidP="008450D7">
      <w:pPr>
        <w:pStyle w:val="Liststycke"/>
        <w:spacing w:line="240" w:lineRule="auto"/>
        <w:ind w:left="1304"/>
      </w:pPr>
    </w:p>
    <w:p w:rsidR="00DF5BD1" w:rsidRPr="00421870" w:rsidRDefault="00DF5BD1" w:rsidP="00DF5BD1">
      <w:pPr>
        <w:pStyle w:val="Liststycke"/>
        <w:ind w:left="360" w:firstLine="944"/>
        <w:rPr>
          <w:i/>
        </w:rPr>
      </w:pPr>
      <w:r w:rsidRPr="00421870">
        <w:rPr>
          <w:i/>
        </w:rPr>
        <w:t>Kursen kan inte avläggas genom självständiga studier.</w:t>
      </w:r>
    </w:p>
    <w:p w:rsidR="008450D7" w:rsidRDefault="008450D7" w:rsidP="008450D7">
      <w:pPr>
        <w:pStyle w:val="Liststycke"/>
        <w:ind w:left="1304"/>
      </w:pPr>
    </w:p>
    <w:p w:rsidR="008450D7" w:rsidRPr="00421870" w:rsidRDefault="008450D7" w:rsidP="008450D7">
      <w:pPr>
        <w:pStyle w:val="Liststycke"/>
        <w:ind w:left="1304"/>
        <w:rPr>
          <w:i/>
        </w:rPr>
      </w:pPr>
      <w:r w:rsidRPr="00421870">
        <w:rPr>
          <w:i/>
        </w:rPr>
        <w:t>Rekommenderade förkunskaper</w:t>
      </w:r>
    </w:p>
    <w:p w:rsidR="008450D7" w:rsidRDefault="00025C39" w:rsidP="008450D7">
      <w:pPr>
        <w:pStyle w:val="Liststycke"/>
        <w:spacing w:line="240" w:lineRule="auto"/>
        <w:ind w:left="1304"/>
      </w:pPr>
      <w:r>
        <w:t>FrB2-01–08/FrB3-03–</w:t>
      </w:r>
      <w:r w:rsidR="00BD1AD6">
        <w:t>10</w:t>
      </w:r>
      <w:r>
        <w:t xml:space="preserve"> </w:t>
      </w:r>
    </w:p>
    <w:p w:rsidR="008450D7" w:rsidRDefault="008450D7" w:rsidP="008450D7">
      <w:pPr>
        <w:pStyle w:val="Liststycke"/>
        <w:spacing w:line="240" w:lineRule="auto"/>
        <w:ind w:left="1304"/>
      </w:pPr>
      <w:r>
        <w:t xml:space="preserve"> </w:t>
      </w:r>
    </w:p>
    <w:p w:rsidR="00C331F9" w:rsidRDefault="00C331F9" w:rsidP="008450D7">
      <w:pPr>
        <w:widowControl/>
        <w:spacing w:line="240" w:lineRule="auto"/>
        <w:ind w:left="1304"/>
        <w:rPr>
          <w:b/>
        </w:rPr>
      </w:pPr>
    </w:p>
    <w:p w:rsidR="008450D7" w:rsidRPr="00202A49" w:rsidRDefault="008450D7" w:rsidP="008450D7">
      <w:pPr>
        <w:widowControl/>
        <w:spacing w:line="240" w:lineRule="auto"/>
        <w:ind w:left="1304"/>
        <w:rPr>
          <w:b/>
        </w:rPr>
      </w:pPr>
      <w:r>
        <w:rPr>
          <w:b/>
        </w:rPr>
        <w:t>10</w:t>
      </w:r>
      <w:r w:rsidRPr="00202A49">
        <w:rPr>
          <w:b/>
        </w:rPr>
        <w:t xml:space="preserve">. </w:t>
      </w:r>
      <w:proofErr w:type="spellStart"/>
      <w:r>
        <w:rPr>
          <w:b/>
        </w:rPr>
        <w:t>Actualités</w:t>
      </w:r>
      <w:proofErr w:type="spellEnd"/>
      <w:r>
        <w:rPr>
          <w:b/>
        </w:rPr>
        <w:t xml:space="preserve"> (FrB2-10/FrB3-12)</w:t>
      </w:r>
    </w:p>
    <w:p w:rsidR="008450D7" w:rsidRPr="00202A49" w:rsidRDefault="008450D7" w:rsidP="008450D7">
      <w:pPr>
        <w:widowControl/>
        <w:spacing w:line="240" w:lineRule="auto"/>
        <w:ind w:left="1304"/>
        <w:rPr>
          <w:b/>
        </w:rPr>
      </w:pPr>
    </w:p>
    <w:p w:rsidR="008450D7" w:rsidRDefault="008450D7" w:rsidP="008450D7">
      <w:pPr>
        <w:pStyle w:val="Liststycke"/>
        <w:spacing w:line="240" w:lineRule="auto"/>
        <w:ind w:left="1304"/>
        <w:rPr>
          <w:b/>
        </w:rPr>
      </w:pPr>
      <w:r w:rsidRPr="00937C45">
        <w:rPr>
          <w:i/>
        </w:rPr>
        <w:t>Mål</w:t>
      </w:r>
      <w:r w:rsidRPr="00937C45">
        <w:rPr>
          <w:b/>
        </w:rPr>
        <w:t xml:space="preserve"> </w:t>
      </w:r>
    </w:p>
    <w:p w:rsidR="008450D7" w:rsidRDefault="008450D7" w:rsidP="008450D7">
      <w:pPr>
        <w:pStyle w:val="Liststycke"/>
        <w:spacing w:line="240" w:lineRule="auto"/>
        <w:ind w:left="1304"/>
      </w:pPr>
      <w:r>
        <w:t>Kursen strävar till att utvidga ordförrådet med vokabulär som inte hunnit dyka upp i lärobokstexterna och att ge färdigheter att förstå text om olika dagsaktuella fenomen.</w:t>
      </w:r>
    </w:p>
    <w:p w:rsidR="008450D7" w:rsidRDefault="008450D7" w:rsidP="008450D7">
      <w:pPr>
        <w:pStyle w:val="Liststycke"/>
        <w:ind w:left="1304"/>
      </w:pPr>
    </w:p>
    <w:p w:rsidR="008450D7" w:rsidRPr="008450D7" w:rsidRDefault="008450D7" w:rsidP="008450D7">
      <w:pPr>
        <w:pStyle w:val="Liststycke"/>
        <w:spacing w:line="240" w:lineRule="auto"/>
        <w:ind w:left="1304"/>
        <w:rPr>
          <w:i/>
        </w:rPr>
      </w:pPr>
      <w:r w:rsidRPr="008450D7">
        <w:rPr>
          <w:i/>
        </w:rPr>
        <w:t>Centralt innehåll</w:t>
      </w:r>
    </w:p>
    <w:p w:rsidR="008450D7" w:rsidRDefault="008450D7" w:rsidP="008450D7">
      <w:pPr>
        <w:pStyle w:val="Liststycke"/>
        <w:spacing w:line="240" w:lineRule="auto"/>
        <w:ind w:left="1304"/>
      </w:pPr>
      <w:r>
        <w:t>Aktuella texter och övrigt medieinnehåll från franskspråkiga källor.</w:t>
      </w:r>
    </w:p>
    <w:p w:rsidR="008450D7" w:rsidRDefault="008450D7" w:rsidP="008450D7">
      <w:pPr>
        <w:pStyle w:val="Liststycke"/>
        <w:spacing w:line="240" w:lineRule="auto"/>
        <w:ind w:left="1304"/>
      </w:pPr>
    </w:p>
    <w:p w:rsidR="008450D7" w:rsidRPr="00937C45" w:rsidRDefault="008450D7" w:rsidP="008450D7">
      <w:pPr>
        <w:pStyle w:val="Liststycke"/>
        <w:spacing w:line="240" w:lineRule="auto"/>
        <w:ind w:left="1304"/>
        <w:rPr>
          <w:i/>
        </w:rPr>
      </w:pPr>
      <w:r w:rsidRPr="00937C45">
        <w:rPr>
          <w:i/>
        </w:rPr>
        <w:t>Bedömning</w:t>
      </w:r>
    </w:p>
    <w:p w:rsidR="008450D7" w:rsidRPr="00937C45" w:rsidRDefault="008450D7" w:rsidP="008450D7">
      <w:pPr>
        <w:pStyle w:val="Liststycke"/>
        <w:spacing w:line="240" w:lineRule="auto"/>
        <w:ind w:left="1304"/>
      </w:pPr>
      <w:r>
        <w:t xml:space="preserve">Kursen bedöms </w:t>
      </w:r>
      <w:r w:rsidRPr="00937C45">
        <w:t>som avlagd (A) eller underkänd (U).</w:t>
      </w:r>
      <w:r>
        <w:tab/>
      </w:r>
    </w:p>
    <w:p w:rsidR="008450D7" w:rsidRDefault="008450D7" w:rsidP="008450D7">
      <w:pPr>
        <w:pStyle w:val="Liststycke"/>
        <w:spacing w:line="240" w:lineRule="auto"/>
        <w:ind w:left="1304"/>
      </w:pPr>
    </w:p>
    <w:p w:rsidR="008450D7" w:rsidRPr="008450D7" w:rsidRDefault="008450D7" w:rsidP="008450D7">
      <w:pPr>
        <w:pStyle w:val="Liststycke"/>
        <w:spacing w:line="240" w:lineRule="auto"/>
        <w:ind w:left="1304"/>
      </w:pPr>
      <w:r>
        <w:rPr>
          <w:i/>
        </w:rPr>
        <w:t>Kursen kan avläggas genom självständiga studier.</w:t>
      </w:r>
      <w:r w:rsidRPr="008450D7">
        <w:rPr>
          <w:i/>
        </w:rPr>
        <w:tab/>
      </w:r>
    </w:p>
    <w:p w:rsidR="008450D7" w:rsidRDefault="008450D7" w:rsidP="008450D7">
      <w:pPr>
        <w:pStyle w:val="Liststycke"/>
        <w:ind w:left="1304"/>
      </w:pPr>
    </w:p>
    <w:p w:rsidR="008450D7" w:rsidRPr="00421870" w:rsidRDefault="008450D7" w:rsidP="008450D7">
      <w:pPr>
        <w:pStyle w:val="Liststycke"/>
        <w:ind w:left="1304"/>
        <w:rPr>
          <w:i/>
        </w:rPr>
      </w:pPr>
      <w:r w:rsidRPr="00421870">
        <w:rPr>
          <w:i/>
        </w:rPr>
        <w:t>Rekommenderade förkunskaper</w:t>
      </w:r>
    </w:p>
    <w:p w:rsidR="008450D7" w:rsidRDefault="00025C39" w:rsidP="008450D7">
      <w:pPr>
        <w:pStyle w:val="Liststycke"/>
        <w:spacing w:line="240" w:lineRule="auto"/>
        <w:ind w:left="1304"/>
      </w:pPr>
      <w:r>
        <w:t>FrB2-01–08/FrB3-03–</w:t>
      </w:r>
      <w:r w:rsidR="00BD1AD6">
        <w:t>10</w:t>
      </w:r>
      <w:r>
        <w:t xml:space="preserve"> </w:t>
      </w:r>
    </w:p>
    <w:p w:rsidR="008450D7" w:rsidRDefault="008450D7" w:rsidP="008450D7">
      <w:pPr>
        <w:pStyle w:val="Liststycke"/>
        <w:spacing w:line="240" w:lineRule="auto"/>
        <w:ind w:left="1304"/>
      </w:pPr>
      <w:r>
        <w:t xml:space="preserve">   </w:t>
      </w:r>
      <w:r w:rsidRPr="00960E37">
        <w:rPr>
          <w:b/>
        </w:rPr>
        <w:t xml:space="preserve"> </w:t>
      </w:r>
    </w:p>
    <w:p w:rsidR="00C331F9" w:rsidRDefault="00C331F9" w:rsidP="00900F2F">
      <w:pPr>
        <w:widowControl/>
        <w:spacing w:line="240" w:lineRule="auto"/>
        <w:ind w:firstLine="1304"/>
        <w:rPr>
          <w:b/>
        </w:rPr>
      </w:pPr>
    </w:p>
    <w:p w:rsidR="00CA02C5" w:rsidRDefault="00CA02C5" w:rsidP="00900F2F">
      <w:pPr>
        <w:widowControl/>
        <w:spacing w:line="240" w:lineRule="auto"/>
        <w:ind w:firstLine="1304"/>
        <w:rPr>
          <w:b/>
        </w:rPr>
      </w:pPr>
    </w:p>
    <w:p w:rsidR="00900F2F" w:rsidRPr="00202A49" w:rsidRDefault="00900F2F" w:rsidP="00900F2F">
      <w:pPr>
        <w:widowControl/>
        <w:spacing w:line="240" w:lineRule="auto"/>
        <w:ind w:firstLine="1304"/>
        <w:rPr>
          <w:b/>
        </w:rPr>
      </w:pPr>
      <w:r>
        <w:rPr>
          <w:b/>
        </w:rPr>
        <w:t>1</w:t>
      </w:r>
      <w:r w:rsidRPr="00202A49">
        <w:rPr>
          <w:b/>
        </w:rPr>
        <w:t>1. Vi bekantar oss med varandra och det nya språket</w:t>
      </w:r>
      <w:r>
        <w:rPr>
          <w:b/>
        </w:rPr>
        <w:t xml:space="preserve"> (FrB2-11/FrB3-01)</w:t>
      </w:r>
    </w:p>
    <w:p w:rsidR="00900F2F" w:rsidRPr="00202A49" w:rsidRDefault="00900F2F" w:rsidP="00900F2F">
      <w:pPr>
        <w:spacing w:line="240" w:lineRule="auto"/>
        <w:ind w:left="1304"/>
        <w:rPr>
          <w:b/>
        </w:rPr>
      </w:pPr>
    </w:p>
    <w:p w:rsidR="00900F2F" w:rsidRDefault="00900F2F" w:rsidP="00900F2F">
      <w:pPr>
        <w:pStyle w:val="Liststycke"/>
        <w:spacing w:line="240" w:lineRule="auto"/>
        <w:ind w:left="1304"/>
        <w:rPr>
          <w:b/>
        </w:rPr>
      </w:pPr>
      <w:r w:rsidRPr="00937C45">
        <w:rPr>
          <w:i/>
        </w:rPr>
        <w:t>Mål</w:t>
      </w:r>
      <w:r w:rsidRPr="00937C45">
        <w:rPr>
          <w:b/>
        </w:rPr>
        <w:t xml:space="preserve"> </w:t>
      </w:r>
    </w:p>
    <w:p w:rsidR="00900F2F" w:rsidRPr="00937C45" w:rsidRDefault="00900F2F" w:rsidP="00900F2F">
      <w:pPr>
        <w:pStyle w:val="Liststycke"/>
        <w:spacing w:line="240" w:lineRule="auto"/>
        <w:ind w:left="1304"/>
        <w:rPr>
          <w:b/>
        </w:rPr>
      </w:pPr>
      <w:r w:rsidRPr="00202A49">
        <w:t>Under kursen får den studerande en bild av målspråkets ställning i världen och i förhållande till de språk hen behärskar eller har studerat tidigare.</w:t>
      </w:r>
      <w:r>
        <w:t xml:space="preserve"> Kursen fungerar som repetition av franskan i åk 8 och 9. </w:t>
      </w:r>
    </w:p>
    <w:p w:rsidR="00C331F9" w:rsidRPr="00CA02C5" w:rsidRDefault="00C331F9" w:rsidP="00CA02C5">
      <w:pPr>
        <w:rPr>
          <w:i/>
        </w:rPr>
      </w:pPr>
    </w:p>
    <w:p w:rsidR="00900F2F" w:rsidRPr="00937C45" w:rsidRDefault="00900F2F" w:rsidP="00900F2F">
      <w:pPr>
        <w:pStyle w:val="Liststycke"/>
        <w:ind w:left="1304"/>
        <w:rPr>
          <w:i/>
        </w:rPr>
      </w:pPr>
      <w:r w:rsidRPr="00937C45">
        <w:rPr>
          <w:i/>
        </w:rPr>
        <w:t>Centralt innehåll</w:t>
      </w:r>
    </w:p>
    <w:p w:rsidR="00900F2F" w:rsidRPr="00202A49" w:rsidRDefault="00900F2F" w:rsidP="00900F2F">
      <w:pPr>
        <w:spacing w:line="240" w:lineRule="auto"/>
        <w:ind w:left="1304"/>
      </w:pPr>
      <w:r w:rsidRPr="00202A49">
        <w:t>Den studerande övar sig att kommunicera i vardagliga situationer och att använda lämpliga kommunikationsstrategier samt lär sig de viktigaste artighetsfraserna.</w:t>
      </w:r>
    </w:p>
    <w:p w:rsidR="00900F2F" w:rsidRPr="00937C45" w:rsidRDefault="00900F2F" w:rsidP="00900F2F">
      <w:pPr>
        <w:pStyle w:val="Liststycke"/>
        <w:ind w:left="1304"/>
      </w:pPr>
    </w:p>
    <w:p w:rsidR="00900F2F" w:rsidRPr="00937C45" w:rsidRDefault="00900F2F" w:rsidP="00900F2F">
      <w:pPr>
        <w:pStyle w:val="Liststycke"/>
        <w:spacing w:line="240" w:lineRule="auto"/>
        <w:ind w:left="1304"/>
        <w:rPr>
          <w:i/>
        </w:rPr>
      </w:pPr>
      <w:r w:rsidRPr="00937C45">
        <w:rPr>
          <w:i/>
        </w:rPr>
        <w:t>Bedömning</w:t>
      </w:r>
    </w:p>
    <w:p w:rsidR="00900F2F" w:rsidRPr="00EF12D5" w:rsidRDefault="00B21300" w:rsidP="00900F2F">
      <w:pPr>
        <w:pStyle w:val="Liststycke"/>
        <w:spacing w:line="240" w:lineRule="auto"/>
        <w:ind w:left="1304"/>
      </w:pPr>
      <w:r w:rsidRPr="00937C45">
        <w:t>Kursen bedöms med siffervitsord</w:t>
      </w:r>
      <w:r>
        <w:t xml:space="preserve">, som inte automatiskt ingår i bedömningen av ämneslärokursen.  </w:t>
      </w:r>
    </w:p>
    <w:p w:rsidR="00900F2F" w:rsidRDefault="00900F2F" w:rsidP="00900F2F">
      <w:pPr>
        <w:pStyle w:val="Liststycke"/>
        <w:ind w:left="1304"/>
      </w:pPr>
    </w:p>
    <w:p w:rsidR="00900F2F" w:rsidRPr="00421870" w:rsidRDefault="00900F2F" w:rsidP="00900F2F">
      <w:pPr>
        <w:pStyle w:val="Liststycke"/>
        <w:ind w:left="360" w:firstLine="944"/>
        <w:rPr>
          <w:i/>
        </w:rPr>
      </w:pPr>
      <w:r w:rsidRPr="00421870">
        <w:rPr>
          <w:i/>
        </w:rPr>
        <w:t>Kursen kan inte avläggas genom självständiga studier.</w:t>
      </w:r>
    </w:p>
    <w:p w:rsidR="00900F2F" w:rsidRDefault="00900F2F" w:rsidP="00900F2F">
      <w:pPr>
        <w:pStyle w:val="Liststycke"/>
        <w:spacing w:line="240" w:lineRule="auto"/>
        <w:ind w:left="1304"/>
        <w:rPr>
          <w:i/>
        </w:rPr>
      </w:pPr>
    </w:p>
    <w:p w:rsidR="00900F2F" w:rsidRPr="00421870" w:rsidRDefault="00900F2F" w:rsidP="00900F2F">
      <w:pPr>
        <w:pStyle w:val="Liststycke"/>
        <w:spacing w:line="240" w:lineRule="auto"/>
        <w:ind w:left="1304"/>
        <w:rPr>
          <w:i/>
        </w:rPr>
      </w:pPr>
      <w:r w:rsidRPr="00421870">
        <w:rPr>
          <w:i/>
        </w:rPr>
        <w:t>Rekommenderade förkunskaper</w:t>
      </w:r>
    </w:p>
    <w:p w:rsidR="001234E5" w:rsidRDefault="001234E5" w:rsidP="001234E5">
      <w:pPr>
        <w:pStyle w:val="Liststycke"/>
        <w:spacing w:line="240" w:lineRule="auto"/>
        <w:ind w:left="1304"/>
      </w:pPr>
      <w:r>
        <w:t>Grundläggande utbildningens kurser</w:t>
      </w:r>
    </w:p>
    <w:p w:rsidR="00900F2F" w:rsidRDefault="00900F2F" w:rsidP="00900F2F">
      <w:pPr>
        <w:pStyle w:val="Liststycke"/>
        <w:spacing w:line="240" w:lineRule="auto"/>
        <w:ind w:left="1304"/>
      </w:pPr>
    </w:p>
    <w:p w:rsidR="00C331F9" w:rsidRDefault="00C331F9" w:rsidP="00900F2F">
      <w:pPr>
        <w:spacing w:line="240" w:lineRule="auto"/>
        <w:ind w:left="1304"/>
        <w:rPr>
          <w:b/>
        </w:rPr>
      </w:pPr>
    </w:p>
    <w:p w:rsidR="00900F2F" w:rsidRPr="00202A49" w:rsidRDefault="00900F2F" w:rsidP="00900F2F">
      <w:pPr>
        <w:spacing w:line="240" w:lineRule="auto"/>
        <w:ind w:left="1304"/>
        <w:rPr>
          <w:b/>
        </w:rPr>
      </w:pPr>
      <w:r>
        <w:rPr>
          <w:b/>
        </w:rPr>
        <w:lastRenderedPageBreak/>
        <w:t>1</w:t>
      </w:r>
      <w:r w:rsidRPr="00202A49">
        <w:rPr>
          <w:b/>
        </w:rPr>
        <w:t>2. På resa i världen</w:t>
      </w:r>
      <w:r>
        <w:rPr>
          <w:b/>
        </w:rPr>
        <w:t xml:space="preserve"> (FrB2-12/FrB3-02)</w:t>
      </w:r>
    </w:p>
    <w:p w:rsidR="00900F2F" w:rsidRPr="00202A49" w:rsidRDefault="00900F2F" w:rsidP="00900F2F">
      <w:pPr>
        <w:spacing w:line="240" w:lineRule="auto"/>
        <w:ind w:left="1304"/>
        <w:rPr>
          <w:b/>
        </w:rPr>
      </w:pPr>
    </w:p>
    <w:p w:rsidR="00900F2F" w:rsidRDefault="00900F2F" w:rsidP="00900F2F">
      <w:pPr>
        <w:pStyle w:val="Liststycke"/>
        <w:spacing w:line="240" w:lineRule="auto"/>
        <w:ind w:left="1304"/>
        <w:rPr>
          <w:b/>
        </w:rPr>
      </w:pPr>
      <w:r w:rsidRPr="00937C45">
        <w:rPr>
          <w:i/>
        </w:rPr>
        <w:t>Mål</w:t>
      </w:r>
      <w:r w:rsidRPr="00937C45">
        <w:rPr>
          <w:b/>
        </w:rPr>
        <w:t xml:space="preserve"> </w:t>
      </w:r>
    </w:p>
    <w:p w:rsidR="00900F2F" w:rsidRPr="00937C45" w:rsidRDefault="00900F2F" w:rsidP="00900F2F">
      <w:pPr>
        <w:pStyle w:val="Liststycke"/>
        <w:spacing w:line="240" w:lineRule="auto"/>
        <w:ind w:left="1304"/>
        <w:rPr>
          <w:b/>
        </w:rPr>
      </w:pPr>
      <w:r w:rsidRPr="00202A49">
        <w:t>Under kursen övar sig den studerande att klara sig i olika sociala situationer som anknyter till resande och uträttande av vardagliga ärenden.</w:t>
      </w:r>
      <w:r>
        <w:t xml:space="preserve"> Kursen fungerar som repetition av franskan i åk 8 och 9. </w:t>
      </w:r>
    </w:p>
    <w:p w:rsidR="00900F2F" w:rsidRDefault="00900F2F" w:rsidP="00900F2F">
      <w:pPr>
        <w:pStyle w:val="Liststycke"/>
        <w:ind w:left="1304"/>
      </w:pPr>
    </w:p>
    <w:p w:rsidR="00900F2F" w:rsidRDefault="00900F2F" w:rsidP="00900F2F">
      <w:pPr>
        <w:pStyle w:val="Liststycke"/>
        <w:ind w:left="1304"/>
        <w:rPr>
          <w:i/>
        </w:rPr>
      </w:pPr>
      <w:r w:rsidRPr="00937C45">
        <w:rPr>
          <w:i/>
        </w:rPr>
        <w:t>Centralt innehåll</w:t>
      </w:r>
    </w:p>
    <w:p w:rsidR="00900F2F" w:rsidRPr="00202A49" w:rsidRDefault="00900F2F" w:rsidP="00900F2F">
      <w:pPr>
        <w:spacing w:line="240" w:lineRule="auto"/>
        <w:ind w:left="1304"/>
      </w:pPr>
      <w:r w:rsidRPr="00202A49">
        <w:t xml:space="preserve">Den studerande utvecklar användningen av kompensationsstrategier och andra kommunikationsstrategier. </w:t>
      </w:r>
    </w:p>
    <w:p w:rsidR="00900F2F" w:rsidRPr="00937C45" w:rsidRDefault="00900F2F" w:rsidP="00900F2F">
      <w:pPr>
        <w:pStyle w:val="Liststycke"/>
        <w:ind w:left="1304"/>
        <w:rPr>
          <w:i/>
        </w:rPr>
      </w:pPr>
    </w:p>
    <w:p w:rsidR="00900F2F" w:rsidRPr="00937C45" w:rsidRDefault="00900F2F" w:rsidP="00900F2F">
      <w:pPr>
        <w:pStyle w:val="Liststycke"/>
        <w:spacing w:line="240" w:lineRule="auto"/>
        <w:ind w:left="1304"/>
        <w:rPr>
          <w:i/>
        </w:rPr>
      </w:pPr>
      <w:r w:rsidRPr="00937C45">
        <w:rPr>
          <w:i/>
        </w:rPr>
        <w:t>Bedömning</w:t>
      </w:r>
    </w:p>
    <w:p w:rsidR="00B21300" w:rsidRPr="00EF12D5" w:rsidRDefault="00B21300" w:rsidP="00B21300">
      <w:pPr>
        <w:pStyle w:val="Liststycke"/>
        <w:spacing w:line="240" w:lineRule="auto"/>
        <w:ind w:left="1304"/>
      </w:pPr>
      <w:r w:rsidRPr="00937C45">
        <w:t>Kursen bedöms med siffervitsord</w:t>
      </w:r>
      <w:r>
        <w:t xml:space="preserve">, som inte automatiskt ingår i bedömningen av ämneslärokursen.  </w:t>
      </w:r>
    </w:p>
    <w:p w:rsidR="00900F2F" w:rsidRDefault="00900F2F" w:rsidP="00900F2F">
      <w:pPr>
        <w:pStyle w:val="Liststycke"/>
        <w:spacing w:line="240" w:lineRule="auto"/>
        <w:ind w:left="1304"/>
      </w:pPr>
      <w:r>
        <w:tab/>
      </w:r>
    </w:p>
    <w:p w:rsidR="00900F2F" w:rsidRDefault="00900F2F" w:rsidP="00900F2F">
      <w:pPr>
        <w:pStyle w:val="Liststycke"/>
        <w:ind w:left="1304"/>
        <w:rPr>
          <w:u w:val="single"/>
        </w:rPr>
      </w:pPr>
      <w:r>
        <w:rPr>
          <w:i/>
        </w:rPr>
        <w:t xml:space="preserve">Kursen kan endast i undantagsfall avläggas genom självständiga studier. </w:t>
      </w:r>
      <w:r>
        <w:rPr>
          <w:i/>
        </w:rPr>
        <w:tab/>
      </w:r>
    </w:p>
    <w:p w:rsidR="00900F2F" w:rsidRDefault="00900F2F" w:rsidP="00900F2F">
      <w:pPr>
        <w:pStyle w:val="Liststycke"/>
        <w:ind w:left="1304"/>
      </w:pPr>
    </w:p>
    <w:p w:rsidR="00900F2F" w:rsidRPr="00421870" w:rsidRDefault="00900F2F" w:rsidP="00900F2F">
      <w:pPr>
        <w:pStyle w:val="Liststycke"/>
        <w:spacing w:line="240" w:lineRule="auto"/>
        <w:ind w:left="1304"/>
        <w:rPr>
          <w:i/>
        </w:rPr>
      </w:pPr>
      <w:r w:rsidRPr="00421870">
        <w:rPr>
          <w:i/>
        </w:rPr>
        <w:t>Rekommenderade förkunskaper</w:t>
      </w:r>
    </w:p>
    <w:p w:rsidR="001234E5" w:rsidRDefault="001234E5" w:rsidP="001234E5">
      <w:pPr>
        <w:pStyle w:val="Liststycke"/>
        <w:spacing w:line="240" w:lineRule="auto"/>
        <w:ind w:left="1304"/>
      </w:pPr>
      <w:r>
        <w:t>Grundläggande utbildningens kurser</w:t>
      </w:r>
    </w:p>
    <w:p w:rsidR="00932BCB" w:rsidRDefault="00932BCB" w:rsidP="001234E5">
      <w:pPr>
        <w:pStyle w:val="Liststycke"/>
        <w:spacing w:line="240" w:lineRule="auto"/>
        <w:ind w:left="1304"/>
      </w:pPr>
    </w:p>
    <w:p w:rsidR="00932BCB" w:rsidRDefault="00932BCB" w:rsidP="001234E5">
      <w:pPr>
        <w:pStyle w:val="Liststycke"/>
        <w:spacing w:line="240" w:lineRule="auto"/>
        <w:ind w:left="1304"/>
      </w:pPr>
    </w:p>
    <w:p w:rsidR="00932BCB" w:rsidRDefault="00932BCB" w:rsidP="001234E5">
      <w:pPr>
        <w:pStyle w:val="Liststycke"/>
        <w:spacing w:line="240" w:lineRule="auto"/>
        <w:ind w:left="1304"/>
      </w:pPr>
    </w:p>
    <w:p w:rsidR="00932BCB" w:rsidRDefault="00932BCB" w:rsidP="00932BCB">
      <w:pPr>
        <w:ind w:left="1304"/>
        <w:rPr>
          <w:b/>
        </w:rPr>
      </w:pPr>
    </w:p>
    <w:p w:rsidR="00932BCB" w:rsidRDefault="00932BCB" w:rsidP="00932BCB">
      <w:pPr>
        <w:ind w:left="1304"/>
        <w:rPr>
          <w:b/>
        </w:rPr>
      </w:pPr>
    </w:p>
    <w:p w:rsidR="00932BCB" w:rsidRDefault="00932BCB" w:rsidP="00932BCB">
      <w:pPr>
        <w:ind w:left="1304"/>
        <w:rPr>
          <w:b/>
        </w:rPr>
      </w:pPr>
    </w:p>
    <w:p w:rsidR="00932BCB" w:rsidRDefault="00932BCB" w:rsidP="00932BCB">
      <w:pPr>
        <w:ind w:left="1304"/>
        <w:rPr>
          <w:b/>
        </w:rPr>
      </w:pPr>
    </w:p>
    <w:p w:rsidR="00932BCB" w:rsidRPr="00932BCB" w:rsidRDefault="00932BCB" w:rsidP="00932BCB">
      <w:pPr>
        <w:ind w:left="1304"/>
        <w:rPr>
          <w:b/>
          <w:sz w:val="22"/>
          <w:szCs w:val="22"/>
          <w:lang w:eastAsia="en-US"/>
        </w:rPr>
      </w:pPr>
      <w:r w:rsidRPr="00932BCB">
        <w:rPr>
          <w:b/>
        </w:rPr>
        <w:t>13. Fransk kulturresa</w:t>
      </w:r>
      <w:r w:rsidRPr="00932BCB">
        <w:rPr>
          <w:b/>
          <w:sz w:val="22"/>
          <w:szCs w:val="22"/>
          <w:lang w:eastAsia="en-US"/>
        </w:rPr>
        <w:t xml:space="preserve"> </w:t>
      </w:r>
      <w:r w:rsidRPr="00932BCB">
        <w:rPr>
          <w:b/>
        </w:rPr>
        <w:t>(FrB2-13/FrB3-13)</w:t>
      </w:r>
    </w:p>
    <w:p w:rsidR="00932BCB" w:rsidRDefault="00932BCB" w:rsidP="00932BCB">
      <w:pPr>
        <w:ind w:firstLine="1304"/>
        <w:rPr>
          <w:i/>
        </w:rPr>
      </w:pPr>
    </w:p>
    <w:p w:rsidR="00932BCB" w:rsidRPr="00932BCB" w:rsidRDefault="00932BCB" w:rsidP="00932BCB">
      <w:pPr>
        <w:spacing w:line="240" w:lineRule="auto"/>
        <w:ind w:firstLine="1304"/>
        <w:contextualSpacing/>
        <w:rPr>
          <w:i/>
        </w:rPr>
      </w:pPr>
      <w:r w:rsidRPr="00932BCB">
        <w:rPr>
          <w:i/>
        </w:rPr>
        <w:t>Mål</w:t>
      </w:r>
    </w:p>
    <w:p w:rsidR="00932BCB" w:rsidRDefault="00932BCB" w:rsidP="00932BCB">
      <w:pPr>
        <w:spacing w:line="240" w:lineRule="auto"/>
        <w:ind w:left="1304"/>
        <w:contextualSpacing/>
      </w:pPr>
      <w:r>
        <w:t xml:space="preserve">De studerande lär i praktiken känna kulturen, språket och vardagslivet i </w:t>
      </w:r>
      <w:proofErr w:type="spellStart"/>
      <w:r>
        <w:t>mållandet</w:t>
      </w:r>
      <w:proofErr w:type="spellEnd"/>
      <w:r>
        <w:t>. Genom att knyta kontakter med franskspråkiga studerande får de finländska studerandena dessutom en fördjupad förståelse för den andra kulturen och får använda språket i verkliga situationer. Vid utbyte får den studerande erfarenhet av att hemma fungera som värd för utländska gäster och för dem presentera sin egen kultur. På så sätt får den studerande en större kännedom om kulturskillnader och lär sig att mer objektivt betrakta den egna kulturens särdrag.</w:t>
      </w:r>
    </w:p>
    <w:p w:rsidR="00932BCB" w:rsidRDefault="00932BCB" w:rsidP="00932BCB">
      <w:pPr>
        <w:spacing w:line="240" w:lineRule="auto"/>
        <w:contextualSpacing/>
      </w:pPr>
    </w:p>
    <w:p w:rsidR="00932BCB" w:rsidRPr="00932BCB" w:rsidRDefault="00932BCB" w:rsidP="00932BCB">
      <w:pPr>
        <w:spacing w:line="240" w:lineRule="auto"/>
        <w:ind w:firstLine="1304"/>
        <w:contextualSpacing/>
        <w:rPr>
          <w:i/>
        </w:rPr>
      </w:pPr>
      <w:r w:rsidRPr="00932BCB">
        <w:rPr>
          <w:i/>
        </w:rPr>
        <w:t>Centralt innehåll</w:t>
      </w:r>
    </w:p>
    <w:p w:rsidR="00932BCB" w:rsidRDefault="00932BCB" w:rsidP="00932BCB">
      <w:pPr>
        <w:spacing w:line="240" w:lineRule="auto"/>
        <w:ind w:left="1304"/>
        <w:contextualSpacing/>
      </w:pPr>
      <w:r>
        <w:t>Kursen består av en resa till ett franskspråkigt land och kan genomföras i form av ett utbyte med en annan skola. Vid ett utbyte med en annan skola ingår även värdskap vid svarsbesök.</w:t>
      </w:r>
    </w:p>
    <w:p w:rsidR="00932BCB" w:rsidRDefault="00932BCB" w:rsidP="00932BCB">
      <w:pPr>
        <w:spacing w:line="240" w:lineRule="auto"/>
        <w:contextualSpacing/>
      </w:pPr>
    </w:p>
    <w:p w:rsidR="00932BCB" w:rsidRPr="00932BCB" w:rsidRDefault="00932BCB" w:rsidP="00932BCB">
      <w:pPr>
        <w:spacing w:line="240" w:lineRule="auto"/>
        <w:ind w:firstLine="1304"/>
        <w:contextualSpacing/>
        <w:rPr>
          <w:i/>
        </w:rPr>
      </w:pPr>
      <w:r w:rsidRPr="00932BCB">
        <w:rPr>
          <w:i/>
        </w:rPr>
        <w:t>Bedömning</w:t>
      </w:r>
    </w:p>
    <w:p w:rsidR="00932BCB" w:rsidRDefault="00932BCB" w:rsidP="00932BCB">
      <w:pPr>
        <w:spacing w:line="240" w:lineRule="auto"/>
        <w:ind w:left="1304"/>
        <w:contextualSpacing/>
      </w:pPr>
      <w:r>
        <w:t>Kursen bedöms som avlagd (A) eller underkänd (U). Kursen kan inte avläggas genom självständiga studier.</w:t>
      </w:r>
    </w:p>
    <w:p w:rsidR="00932BCB" w:rsidRDefault="00932BCB" w:rsidP="00932BCB">
      <w:pPr>
        <w:spacing w:line="240" w:lineRule="auto"/>
        <w:contextualSpacing/>
      </w:pPr>
    </w:p>
    <w:p w:rsidR="00932BCB" w:rsidRPr="00932BCB" w:rsidRDefault="00932BCB" w:rsidP="00932BCB">
      <w:pPr>
        <w:spacing w:line="240" w:lineRule="auto"/>
        <w:ind w:firstLine="1304"/>
        <w:contextualSpacing/>
        <w:rPr>
          <w:i/>
        </w:rPr>
      </w:pPr>
      <w:r w:rsidRPr="00932BCB">
        <w:rPr>
          <w:i/>
        </w:rPr>
        <w:t>Rekommenderade förkunskaper</w:t>
      </w:r>
    </w:p>
    <w:p w:rsidR="00932BCB" w:rsidRDefault="00932BCB" w:rsidP="00932BCB">
      <w:pPr>
        <w:spacing w:line="240" w:lineRule="auto"/>
        <w:ind w:firstLine="1304"/>
        <w:contextualSpacing/>
      </w:pPr>
      <w:r>
        <w:lastRenderedPageBreak/>
        <w:t>Minst fyra kurser i franska</w:t>
      </w:r>
    </w:p>
    <w:p w:rsidR="00932BCB" w:rsidRDefault="00932BCB" w:rsidP="001234E5">
      <w:pPr>
        <w:pStyle w:val="Liststycke"/>
        <w:spacing w:line="240" w:lineRule="auto"/>
        <w:ind w:left="1304"/>
      </w:pPr>
    </w:p>
    <w:p w:rsidR="00932BCB" w:rsidRDefault="00932BCB" w:rsidP="001234E5">
      <w:pPr>
        <w:pStyle w:val="Liststycke"/>
        <w:spacing w:line="240" w:lineRule="auto"/>
        <w:ind w:left="1304"/>
      </w:pPr>
    </w:p>
    <w:p w:rsidR="00932BCB" w:rsidRDefault="00932BCB" w:rsidP="001234E5">
      <w:pPr>
        <w:pStyle w:val="Liststycke"/>
        <w:spacing w:line="240" w:lineRule="auto"/>
        <w:ind w:left="1304"/>
      </w:pPr>
    </w:p>
    <w:p w:rsidR="00932BCB" w:rsidRDefault="00932BCB" w:rsidP="001234E5">
      <w:pPr>
        <w:pStyle w:val="Liststycke"/>
        <w:spacing w:line="240" w:lineRule="auto"/>
        <w:ind w:left="1304"/>
      </w:pPr>
    </w:p>
    <w:p w:rsidR="00900F2F" w:rsidRDefault="00900F2F" w:rsidP="008450D7">
      <w:pPr>
        <w:pStyle w:val="Liststycke"/>
        <w:spacing w:line="240" w:lineRule="auto"/>
        <w:ind w:left="1304"/>
        <w:rPr>
          <w:b/>
        </w:rPr>
      </w:pPr>
    </w:p>
    <w:p w:rsidR="00900F2F" w:rsidRDefault="00900F2F" w:rsidP="008450D7">
      <w:pPr>
        <w:pStyle w:val="Liststycke"/>
        <w:spacing w:line="240" w:lineRule="auto"/>
        <w:ind w:left="1304"/>
        <w:rPr>
          <w:b/>
        </w:rPr>
      </w:pPr>
    </w:p>
    <w:p w:rsidR="008025FB" w:rsidRDefault="008025FB" w:rsidP="008450D7">
      <w:pPr>
        <w:pStyle w:val="Liststycke"/>
        <w:spacing w:line="240" w:lineRule="auto"/>
        <w:ind w:left="1304"/>
        <w:rPr>
          <w:b/>
        </w:rPr>
      </w:pPr>
      <w:r>
        <w:rPr>
          <w:b/>
        </w:rPr>
        <w:t>Tyska</w:t>
      </w:r>
    </w:p>
    <w:p w:rsidR="008025FB" w:rsidRDefault="008025FB" w:rsidP="008450D7">
      <w:pPr>
        <w:pStyle w:val="Liststycke"/>
        <w:spacing w:line="240" w:lineRule="auto"/>
        <w:ind w:left="1304"/>
        <w:rPr>
          <w:b/>
        </w:rPr>
      </w:pPr>
    </w:p>
    <w:p w:rsidR="00403D53" w:rsidRPr="00202A49" w:rsidRDefault="00403D53" w:rsidP="00403D53">
      <w:pPr>
        <w:widowControl/>
        <w:spacing w:line="240" w:lineRule="auto"/>
        <w:ind w:left="1304"/>
        <w:rPr>
          <w:b/>
        </w:rPr>
      </w:pPr>
      <w:r w:rsidRPr="00202A49">
        <w:rPr>
          <w:b/>
        </w:rPr>
        <w:t>Nationella fördjupade kurser</w:t>
      </w:r>
    </w:p>
    <w:p w:rsidR="00403D53" w:rsidRPr="00202A49" w:rsidRDefault="00403D53" w:rsidP="00403D53">
      <w:pPr>
        <w:widowControl/>
        <w:spacing w:line="240" w:lineRule="auto"/>
        <w:ind w:left="1304"/>
      </w:pPr>
    </w:p>
    <w:p w:rsidR="00403D53" w:rsidRPr="00202A49" w:rsidRDefault="00403D53" w:rsidP="00403D53">
      <w:pPr>
        <w:widowControl/>
        <w:spacing w:line="240" w:lineRule="auto"/>
        <w:ind w:left="1304"/>
      </w:pPr>
      <w:r w:rsidRPr="00202A49">
        <w:t xml:space="preserve">Under de första kurserna ska tyngdpunkten ligga på muntliga kommunikationssituationer och enkla skriftliga övningar som på ett naturligt sätt anknyter till dem. Också hörförståelse övas. Andelen skriftliga övningar ska småningom öka men muntlig kommunikation övas fortsättningsvis under alla kurser. Det centrala är att utveckla grundläggande språkfärdighet som behövs i vardagen. I mån av möjlighet reserveras tid för att behandla gemensamt överenskomna eller aktuella teman. Den studerandes </w:t>
      </w:r>
      <w:proofErr w:type="spellStart"/>
      <w:r w:rsidRPr="00202A49">
        <w:t>multilitteracitet</w:t>
      </w:r>
      <w:proofErr w:type="spellEnd"/>
      <w:r w:rsidRPr="00202A49">
        <w:t xml:space="preserve"> kan utvecklas under alla kurser genom att behandla litteratur, film, musik, teater, bildkonst eller medier. Olika textgenrer ska introduceras. Ämnesintegrerad undervisning kan ingå i de olika kurserna. Strukturer behandlas, övas och repeteras på ett flexibelt sätt i samband med lämpliga teman. Det är viktigt att från början fästa vikt vid ett gott uttal. </w:t>
      </w:r>
    </w:p>
    <w:p w:rsidR="00403D53" w:rsidRDefault="00403D53" w:rsidP="008450D7">
      <w:pPr>
        <w:pStyle w:val="Liststycke"/>
        <w:spacing w:line="240" w:lineRule="auto"/>
        <w:ind w:left="1304"/>
        <w:rPr>
          <w:b/>
        </w:rPr>
      </w:pPr>
    </w:p>
    <w:p w:rsidR="00C331F9" w:rsidRDefault="00C331F9" w:rsidP="00575FCE">
      <w:pPr>
        <w:widowControl/>
        <w:adjustRightInd/>
        <w:spacing w:line="240" w:lineRule="auto"/>
        <w:ind w:left="1304"/>
        <w:textAlignment w:val="auto"/>
        <w:rPr>
          <w:b/>
        </w:rPr>
      </w:pPr>
    </w:p>
    <w:p w:rsidR="00575FCE" w:rsidRPr="00202A49" w:rsidRDefault="00575FCE" w:rsidP="00575FCE">
      <w:pPr>
        <w:widowControl/>
        <w:adjustRightInd/>
        <w:spacing w:line="240" w:lineRule="auto"/>
        <w:ind w:left="1304"/>
        <w:textAlignment w:val="auto"/>
        <w:rPr>
          <w:b/>
        </w:rPr>
      </w:pPr>
      <w:r w:rsidRPr="00202A49">
        <w:rPr>
          <w:b/>
        </w:rPr>
        <w:t>1. Viktiga frågor i livet och vardagen</w:t>
      </w:r>
      <w:r>
        <w:rPr>
          <w:b/>
        </w:rPr>
        <w:t xml:space="preserve"> (TyB2-01/TyB3-03)</w:t>
      </w:r>
    </w:p>
    <w:p w:rsidR="00960E37" w:rsidRDefault="00960E37" w:rsidP="008450D7">
      <w:pPr>
        <w:pStyle w:val="Liststycke"/>
        <w:spacing w:line="240" w:lineRule="auto"/>
        <w:ind w:left="1304"/>
      </w:pPr>
    </w:p>
    <w:p w:rsidR="00575FCE" w:rsidRPr="00937C45" w:rsidRDefault="00575FCE" w:rsidP="00575FCE">
      <w:pPr>
        <w:pStyle w:val="Liststycke"/>
        <w:ind w:left="1304"/>
        <w:rPr>
          <w:b/>
        </w:rPr>
      </w:pPr>
      <w:r w:rsidRPr="00937C45">
        <w:rPr>
          <w:i/>
        </w:rPr>
        <w:t>Mål</w:t>
      </w:r>
      <w:r w:rsidRPr="00937C45">
        <w:rPr>
          <w:b/>
        </w:rPr>
        <w:t xml:space="preserve"> </w:t>
      </w:r>
    </w:p>
    <w:p w:rsidR="00575FCE" w:rsidRDefault="00575FCE" w:rsidP="00575FCE">
      <w:pPr>
        <w:widowControl/>
        <w:spacing w:line="240" w:lineRule="auto"/>
        <w:ind w:left="1304"/>
      </w:pPr>
      <w:r w:rsidRPr="00202A49">
        <w:t>Under kursen reflekterar den studerande över målspråkets betydelse i hens eget liv, nu och i framtiden. Den studerandes kunskaper i målspråket kartläggs. Den studerande analyserar och utvärderar sina färdigheter för språkstudier, ställer upp mål för sitt språklärande och hittar sätt att utveckla sina kunskaper individuellt och i grupp. De kommunikativa färdigheterna utvecklas med hjälp av olika medier</w:t>
      </w:r>
      <w:r>
        <w:t>.</w:t>
      </w:r>
    </w:p>
    <w:p w:rsidR="00575FCE" w:rsidRDefault="00575FCE" w:rsidP="00575FCE">
      <w:pPr>
        <w:widowControl/>
        <w:spacing w:line="240" w:lineRule="auto"/>
        <w:ind w:left="1304"/>
      </w:pPr>
    </w:p>
    <w:p w:rsidR="00575FCE" w:rsidRPr="00937C45" w:rsidRDefault="00575FCE" w:rsidP="00575FCE">
      <w:pPr>
        <w:pStyle w:val="Liststycke"/>
        <w:ind w:left="1304"/>
        <w:rPr>
          <w:i/>
        </w:rPr>
      </w:pPr>
      <w:r w:rsidRPr="00937C45">
        <w:rPr>
          <w:i/>
        </w:rPr>
        <w:t>Centralt innehåll</w:t>
      </w:r>
    </w:p>
    <w:p w:rsidR="00575FCE" w:rsidRPr="00202A49" w:rsidRDefault="00575FCE" w:rsidP="00575FCE">
      <w:pPr>
        <w:widowControl/>
        <w:spacing w:line="240" w:lineRule="auto"/>
        <w:ind w:left="1304"/>
      </w:pPr>
      <w:r w:rsidRPr="00202A49">
        <w:t>Under kursen behandlas teman och situationer som anknyter till de ungas dagliga liv, mänskliga relationer och nätverk, intressen, fritid och hobbyer.</w:t>
      </w:r>
    </w:p>
    <w:p w:rsidR="00575FCE" w:rsidRDefault="00575FCE" w:rsidP="00575FCE">
      <w:pPr>
        <w:pStyle w:val="Liststycke"/>
        <w:ind w:left="1304"/>
      </w:pPr>
    </w:p>
    <w:p w:rsidR="00575FCE" w:rsidRPr="00937C45" w:rsidRDefault="00575FCE" w:rsidP="00575FCE">
      <w:pPr>
        <w:pStyle w:val="Liststycke"/>
        <w:spacing w:line="240" w:lineRule="auto"/>
        <w:ind w:left="1304"/>
        <w:rPr>
          <w:i/>
        </w:rPr>
      </w:pPr>
      <w:r w:rsidRPr="00937C45">
        <w:rPr>
          <w:i/>
        </w:rPr>
        <w:t>Bedömning</w:t>
      </w:r>
    </w:p>
    <w:p w:rsidR="00575FCE" w:rsidRPr="00937C45" w:rsidRDefault="00575FCE" w:rsidP="00575FCE">
      <w:pPr>
        <w:pStyle w:val="Liststycke"/>
        <w:spacing w:line="240" w:lineRule="auto"/>
        <w:ind w:left="1304"/>
      </w:pPr>
      <w:r w:rsidRPr="00937C45">
        <w:t>Kursen bedöms med siffervitsord</w:t>
      </w:r>
      <w:r>
        <w:t xml:space="preserve">. </w:t>
      </w:r>
      <w:r>
        <w:tab/>
      </w:r>
    </w:p>
    <w:p w:rsidR="00575FCE" w:rsidRDefault="00575FCE" w:rsidP="00575FCE">
      <w:pPr>
        <w:pStyle w:val="Liststycke"/>
        <w:ind w:left="1304"/>
      </w:pPr>
    </w:p>
    <w:p w:rsidR="00575FCE" w:rsidRDefault="00575FCE" w:rsidP="00575FCE">
      <w:pPr>
        <w:pStyle w:val="Liststycke"/>
        <w:ind w:left="1304"/>
        <w:rPr>
          <w:i/>
        </w:rPr>
      </w:pPr>
      <w:r w:rsidRPr="00421870">
        <w:rPr>
          <w:i/>
        </w:rPr>
        <w:t>Kursen kan inte avläggas genom självständiga studier</w:t>
      </w:r>
    </w:p>
    <w:p w:rsidR="00575FCE" w:rsidRDefault="00575FCE" w:rsidP="00575FCE">
      <w:pPr>
        <w:pStyle w:val="Liststycke"/>
        <w:ind w:left="1304"/>
      </w:pPr>
    </w:p>
    <w:p w:rsidR="00575FCE" w:rsidRPr="00421870" w:rsidRDefault="00575FCE" w:rsidP="00575FCE">
      <w:pPr>
        <w:pStyle w:val="Liststycke"/>
        <w:spacing w:line="240" w:lineRule="auto"/>
        <w:ind w:left="1304"/>
        <w:rPr>
          <w:i/>
        </w:rPr>
      </w:pPr>
      <w:r w:rsidRPr="00421870">
        <w:rPr>
          <w:i/>
        </w:rPr>
        <w:t>Rekommenderade förkunskaper</w:t>
      </w:r>
    </w:p>
    <w:p w:rsidR="00575FCE" w:rsidRDefault="00575FCE" w:rsidP="00575FCE">
      <w:pPr>
        <w:pStyle w:val="Liststycke"/>
        <w:spacing w:line="240" w:lineRule="auto"/>
        <w:ind w:left="1304"/>
      </w:pPr>
      <w:r>
        <w:t>Grundläggande utbildningens kurser</w:t>
      </w:r>
    </w:p>
    <w:p w:rsidR="00575FCE" w:rsidRDefault="00575FCE" w:rsidP="008450D7">
      <w:pPr>
        <w:pStyle w:val="Liststycke"/>
        <w:spacing w:line="240" w:lineRule="auto"/>
        <w:ind w:left="1304"/>
      </w:pPr>
    </w:p>
    <w:p w:rsidR="00C331F9" w:rsidRDefault="00C331F9" w:rsidP="00575FCE">
      <w:pPr>
        <w:widowControl/>
        <w:adjustRightInd/>
        <w:spacing w:line="240" w:lineRule="auto"/>
        <w:ind w:left="1304"/>
        <w:textAlignment w:val="auto"/>
        <w:rPr>
          <w:b/>
        </w:rPr>
      </w:pPr>
    </w:p>
    <w:p w:rsidR="00575FCE" w:rsidRPr="00202A49" w:rsidRDefault="00575FCE" w:rsidP="00575FCE">
      <w:pPr>
        <w:widowControl/>
        <w:adjustRightInd/>
        <w:spacing w:line="240" w:lineRule="auto"/>
        <w:ind w:left="1304"/>
        <w:textAlignment w:val="auto"/>
        <w:rPr>
          <w:b/>
        </w:rPr>
      </w:pPr>
      <w:r w:rsidRPr="00202A49">
        <w:rPr>
          <w:b/>
        </w:rPr>
        <w:t>2. Liv och levnadssätt</w:t>
      </w:r>
      <w:r>
        <w:rPr>
          <w:b/>
        </w:rPr>
        <w:t xml:space="preserve"> (TyB2-02/TyB3-04)</w:t>
      </w:r>
    </w:p>
    <w:p w:rsidR="00575FCE" w:rsidRPr="00202A49" w:rsidRDefault="00575FCE" w:rsidP="00575FCE">
      <w:pPr>
        <w:widowControl/>
        <w:spacing w:line="240" w:lineRule="auto"/>
        <w:ind w:left="1304"/>
      </w:pPr>
    </w:p>
    <w:p w:rsidR="00575FCE" w:rsidRPr="00937C45" w:rsidRDefault="00575FCE" w:rsidP="00575FCE">
      <w:pPr>
        <w:pStyle w:val="Liststycke"/>
        <w:spacing w:line="240" w:lineRule="auto"/>
        <w:ind w:left="1304"/>
        <w:rPr>
          <w:b/>
        </w:rPr>
      </w:pPr>
      <w:r w:rsidRPr="00937C45">
        <w:rPr>
          <w:i/>
        </w:rPr>
        <w:lastRenderedPageBreak/>
        <w:t>Mål</w:t>
      </w:r>
      <w:r w:rsidRPr="00937C45">
        <w:rPr>
          <w:b/>
        </w:rPr>
        <w:t xml:space="preserve"> </w:t>
      </w:r>
    </w:p>
    <w:p w:rsidR="00575FCE" w:rsidRDefault="00575FCE" w:rsidP="00575FCE">
      <w:pPr>
        <w:pStyle w:val="Liststycke"/>
        <w:spacing w:line="240" w:lineRule="auto"/>
        <w:ind w:left="1304"/>
      </w:pPr>
      <w:r w:rsidRPr="00202A49">
        <w:t>Under kursen fästs uppmärksamhet vid olika sociala koder och deras eventuella skillnader i kommunikation. Skriftlig kommunikation övas i någon mån.</w:t>
      </w:r>
    </w:p>
    <w:p w:rsidR="00575FCE" w:rsidRPr="00937C45" w:rsidRDefault="00575FCE" w:rsidP="00575FCE">
      <w:pPr>
        <w:pStyle w:val="Liststycke"/>
        <w:ind w:left="1304"/>
      </w:pPr>
    </w:p>
    <w:p w:rsidR="00575FCE" w:rsidRDefault="00575FCE" w:rsidP="00575FCE">
      <w:pPr>
        <w:pStyle w:val="Liststycke"/>
        <w:ind w:left="1304"/>
        <w:rPr>
          <w:i/>
        </w:rPr>
      </w:pPr>
      <w:r w:rsidRPr="00937C45">
        <w:rPr>
          <w:i/>
        </w:rPr>
        <w:t>Centralt innehåll</w:t>
      </w:r>
    </w:p>
    <w:p w:rsidR="00575FCE" w:rsidRPr="00202A49" w:rsidRDefault="00575FCE" w:rsidP="00575FCE">
      <w:pPr>
        <w:widowControl/>
        <w:spacing w:line="240" w:lineRule="auto"/>
        <w:ind w:left="1304"/>
      </w:pPr>
      <w:r w:rsidRPr="00202A49">
        <w:t>Kursens teman är interkulturell kommunikation och kulturmöten i Finland och utomlands.</w:t>
      </w:r>
    </w:p>
    <w:p w:rsidR="00575FCE" w:rsidRPr="00937C45" w:rsidRDefault="00575FCE" w:rsidP="00575FCE">
      <w:pPr>
        <w:pStyle w:val="Liststycke"/>
        <w:ind w:left="1304"/>
        <w:rPr>
          <w:i/>
        </w:rPr>
      </w:pPr>
    </w:p>
    <w:p w:rsidR="00575FCE" w:rsidRPr="00937C45" w:rsidRDefault="00575FCE" w:rsidP="00575FCE">
      <w:pPr>
        <w:pStyle w:val="Liststycke"/>
        <w:spacing w:line="240" w:lineRule="auto"/>
        <w:ind w:left="1304"/>
        <w:rPr>
          <w:i/>
        </w:rPr>
      </w:pPr>
      <w:r w:rsidRPr="00937C45">
        <w:rPr>
          <w:i/>
        </w:rPr>
        <w:t>Bedömning</w:t>
      </w:r>
    </w:p>
    <w:p w:rsidR="00575FCE" w:rsidRPr="00937C45" w:rsidRDefault="00575FCE" w:rsidP="00575FCE">
      <w:pPr>
        <w:pStyle w:val="Liststycke"/>
        <w:spacing w:line="240" w:lineRule="auto"/>
        <w:ind w:left="1304"/>
      </w:pPr>
      <w:r w:rsidRPr="00937C45">
        <w:t>Kursen bedöms med siffervitsord</w:t>
      </w:r>
      <w:r>
        <w:t xml:space="preserve">. </w:t>
      </w:r>
      <w:r>
        <w:tab/>
      </w:r>
    </w:p>
    <w:p w:rsidR="00575FCE" w:rsidRDefault="00575FCE" w:rsidP="00575FCE">
      <w:pPr>
        <w:pStyle w:val="Liststycke"/>
        <w:ind w:left="1304"/>
      </w:pPr>
    </w:p>
    <w:p w:rsidR="00575FCE" w:rsidRDefault="00575FCE" w:rsidP="00575FCE">
      <w:pPr>
        <w:pStyle w:val="Liststycke"/>
        <w:ind w:left="1304"/>
      </w:pPr>
      <w:r>
        <w:rPr>
          <w:i/>
        </w:rPr>
        <w:t>Kursen kan endast i undantagsfall avläggas genom självständiga studier.</w:t>
      </w:r>
      <w:r>
        <w:rPr>
          <w:i/>
        </w:rPr>
        <w:tab/>
      </w:r>
      <w:r>
        <w:rPr>
          <w:i/>
        </w:rPr>
        <w:tab/>
      </w:r>
      <w:r>
        <w:rPr>
          <w:i/>
        </w:rPr>
        <w:tab/>
      </w:r>
    </w:p>
    <w:p w:rsidR="00575FCE" w:rsidRPr="00421870" w:rsidRDefault="00575FCE" w:rsidP="00575FCE">
      <w:pPr>
        <w:pStyle w:val="Liststycke"/>
        <w:spacing w:line="240" w:lineRule="auto"/>
        <w:ind w:left="1304"/>
        <w:rPr>
          <w:i/>
        </w:rPr>
      </w:pPr>
      <w:r w:rsidRPr="00421870">
        <w:rPr>
          <w:i/>
        </w:rPr>
        <w:t>Rekommenderade förkunskaper</w:t>
      </w:r>
    </w:p>
    <w:p w:rsidR="00575FCE" w:rsidRDefault="00575FCE" w:rsidP="00575FCE">
      <w:pPr>
        <w:pStyle w:val="Liststycke"/>
        <w:spacing w:line="240" w:lineRule="auto"/>
        <w:ind w:left="1304"/>
      </w:pPr>
      <w:r>
        <w:t>TyB2-01</w:t>
      </w:r>
      <w:r w:rsidR="00D210C3">
        <w:t>/TyB3-03</w:t>
      </w:r>
      <w:r>
        <w:t xml:space="preserve"> </w:t>
      </w:r>
    </w:p>
    <w:p w:rsidR="00575FCE" w:rsidRDefault="00575FCE" w:rsidP="008450D7">
      <w:pPr>
        <w:pStyle w:val="Liststycke"/>
        <w:spacing w:line="240" w:lineRule="auto"/>
        <w:ind w:left="1304"/>
      </w:pPr>
    </w:p>
    <w:p w:rsidR="00C331F9" w:rsidRDefault="00C331F9" w:rsidP="00CC3165">
      <w:pPr>
        <w:widowControl/>
        <w:adjustRightInd/>
        <w:spacing w:line="240" w:lineRule="auto"/>
        <w:ind w:left="1304"/>
        <w:textAlignment w:val="auto"/>
        <w:rPr>
          <w:b/>
        </w:rPr>
      </w:pPr>
    </w:p>
    <w:p w:rsidR="00C331F9" w:rsidRDefault="00C331F9" w:rsidP="00CC3165">
      <w:pPr>
        <w:widowControl/>
        <w:adjustRightInd/>
        <w:spacing w:line="240" w:lineRule="auto"/>
        <w:ind w:left="1304"/>
        <w:textAlignment w:val="auto"/>
        <w:rPr>
          <w:b/>
        </w:rPr>
      </w:pPr>
    </w:p>
    <w:p w:rsidR="00C331F9" w:rsidRDefault="00C331F9" w:rsidP="00CC3165">
      <w:pPr>
        <w:widowControl/>
        <w:adjustRightInd/>
        <w:spacing w:line="240" w:lineRule="auto"/>
        <w:ind w:left="1304"/>
        <w:textAlignment w:val="auto"/>
        <w:rPr>
          <w:b/>
        </w:rPr>
      </w:pPr>
    </w:p>
    <w:p w:rsidR="00CC3165" w:rsidRPr="00202A49" w:rsidRDefault="00CC3165" w:rsidP="00CC3165">
      <w:pPr>
        <w:widowControl/>
        <w:adjustRightInd/>
        <w:spacing w:line="240" w:lineRule="auto"/>
        <w:ind w:left="1304"/>
        <w:textAlignment w:val="auto"/>
        <w:rPr>
          <w:b/>
        </w:rPr>
      </w:pPr>
      <w:r w:rsidRPr="00202A49">
        <w:rPr>
          <w:b/>
        </w:rPr>
        <w:t xml:space="preserve">3. </w:t>
      </w:r>
      <w:r>
        <w:rPr>
          <w:b/>
        </w:rPr>
        <w:t xml:space="preserve">Välbefinnande </w:t>
      </w:r>
      <w:r w:rsidRPr="00202A49">
        <w:rPr>
          <w:b/>
        </w:rPr>
        <w:t>och omsorg</w:t>
      </w:r>
      <w:r>
        <w:rPr>
          <w:b/>
        </w:rPr>
        <w:t xml:space="preserve"> (TyB2-03/TyB3-05)</w:t>
      </w:r>
    </w:p>
    <w:p w:rsidR="00CC3165" w:rsidRPr="00202A49" w:rsidRDefault="00CC3165" w:rsidP="00CC3165">
      <w:pPr>
        <w:widowControl/>
        <w:spacing w:line="240" w:lineRule="auto"/>
        <w:ind w:left="1304"/>
      </w:pPr>
    </w:p>
    <w:p w:rsidR="00CC3165" w:rsidRDefault="00CC3165" w:rsidP="00CC3165">
      <w:pPr>
        <w:pStyle w:val="Liststycke"/>
        <w:spacing w:line="240" w:lineRule="auto"/>
        <w:ind w:left="1304"/>
        <w:rPr>
          <w:i/>
        </w:rPr>
      </w:pPr>
      <w:r w:rsidRPr="00937C45">
        <w:rPr>
          <w:i/>
        </w:rPr>
        <w:t>Mål</w:t>
      </w:r>
    </w:p>
    <w:p w:rsidR="00CC3165" w:rsidRPr="00937C45" w:rsidRDefault="00CC3165" w:rsidP="00CC3165">
      <w:pPr>
        <w:pStyle w:val="Liststycke"/>
        <w:spacing w:line="240" w:lineRule="auto"/>
        <w:ind w:left="1304"/>
        <w:rPr>
          <w:b/>
        </w:rPr>
      </w:pPr>
      <w:r w:rsidRPr="00202A49">
        <w:t xml:space="preserve">Under kursen lär sig den studerande att med hjälp av olika medier diskutera och lyssna på andra i olika kommunikationssituationer. Hen utvecklar sin förmåga att formulera åsikter och tillsammans diskutera betydelser i frågor som gäller vardagslivet. </w:t>
      </w:r>
      <w:r w:rsidRPr="00937C45">
        <w:rPr>
          <w:b/>
        </w:rPr>
        <w:t xml:space="preserve"> </w:t>
      </w:r>
    </w:p>
    <w:p w:rsidR="00AF6463" w:rsidRDefault="00AF6463" w:rsidP="00CC3165">
      <w:pPr>
        <w:pStyle w:val="Liststycke"/>
        <w:ind w:left="1304"/>
        <w:rPr>
          <w:i/>
        </w:rPr>
      </w:pPr>
    </w:p>
    <w:p w:rsidR="00CC3165" w:rsidRDefault="00CC3165" w:rsidP="00CC3165">
      <w:pPr>
        <w:pStyle w:val="Liststycke"/>
        <w:ind w:left="1304"/>
        <w:rPr>
          <w:i/>
        </w:rPr>
      </w:pPr>
      <w:r w:rsidRPr="00937C45">
        <w:rPr>
          <w:i/>
        </w:rPr>
        <w:t>Centralt innehåll</w:t>
      </w:r>
    </w:p>
    <w:p w:rsidR="00CC3165" w:rsidRPr="00202A49" w:rsidRDefault="00CC3165" w:rsidP="00CC3165">
      <w:pPr>
        <w:widowControl/>
        <w:spacing w:line="240" w:lineRule="auto"/>
        <w:ind w:left="1304"/>
        <w:rPr>
          <w:rFonts w:eastAsia="Calibri"/>
        </w:rPr>
      </w:pPr>
      <w:r w:rsidRPr="00202A49">
        <w:t>Den studerande bekantar sig med olika texter om välbefinnande, mänskliga relationer och livsskeden samt övar sig att diskutera frågor i anknytning till dem. Den studerande reflekterar också över vilka förändringar teknologin och digitaliseringen har inneburit för kommunikation och välbefinnande.</w:t>
      </w:r>
    </w:p>
    <w:p w:rsidR="00CC3165" w:rsidRPr="00937C45" w:rsidRDefault="00CC3165" w:rsidP="00CC3165">
      <w:pPr>
        <w:pStyle w:val="Liststycke"/>
        <w:ind w:left="1304"/>
        <w:rPr>
          <w:i/>
        </w:rPr>
      </w:pPr>
    </w:p>
    <w:p w:rsidR="00CC3165" w:rsidRPr="00937C45" w:rsidRDefault="00CC3165" w:rsidP="00CC3165">
      <w:pPr>
        <w:pStyle w:val="Liststycke"/>
        <w:spacing w:line="240" w:lineRule="auto"/>
        <w:ind w:left="1304"/>
        <w:rPr>
          <w:i/>
        </w:rPr>
      </w:pPr>
      <w:r w:rsidRPr="00937C45">
        <w:rPr>
          <w:i/>
        </w:rPr>
        <w:t>Bedömning</w:t>
      </w:r>
    </w:p>
    <w:p w:rsidR="00CC3165" w:rsidRDefault="00CC3165" w:rsidP="00CC3165">
      <w:pPr>
        <w:pStyle w:val="Liststycke"/>
        <w:spacing w:line="240" w:lineRule="auto"/>
        <w:ind w:left="1304"/>
      </w:pPr>
      <w:r w:rsidRPr="00937C45">
        <w:t>Kursen bedöms med siffervitsord</w:t>
      </w:r>
      <w:r>
        <w:t xml:space="preserve">. </w:t>
      </w:r>
      <w:r>
        <w:tab/>
        <w:t xml:space="preserve"> </w:t>
      </w:r>
    </w:p>
    <w:p w:rsidR="00490FA6" w:rsidRDefault="00490FA6" w:rsidP="00CC3165">
      <w:pPr>
        <w:pStyle w:val="Liststycke"/>
        <w:ind w:left="1304"/>
        <w:rPr>
          <w:i/>
        </w:rPr>
      </w:pPr>
    </w:p>
    <w:p w:rsidR="00CC3165" w:rsidRDefault="00CC3165" w:rsidP="00CC3165">
      <w:pPr>
        <w:pStyle w:val="Liststycke"/>
        <w:ind w:left="1304"/>
      </w:pPr>
      <w:r>
        <w:rPr>
          <w:i/>
        </w:rPr>
        <w:t>Kursen kan endast i undantagsfall avläggas genom självständiga studier.</w:t>
      </w:r>
      <w:r>
        <w:rPr>
          <w:i/>
        </w:rPr>
        <w:tab/>
      </w:r>
      <w:r>
        <w:rPr>
          <w:i/>
        </w:rPr>
        <w:tab/>
      </w:r>
      <w:r>
        <w:rPr>
          <w:i/>
        </w:rPr>
        <w:tab/>
      </w:r>
    </w:p>
    <w:p w:rsidR="00CC3165" w:rsidRPr="00421870" w:rsidRDefault="00CC3165" w:rsidP="00CC3165">
      <w:pPr>
        <w:pStyle w:val="Liststycke"/>
        <w:spacing w:line="240" w:lineRule="auto"/>
        <w:ind w:left="1304"/>
        <w:rPr>
          <w:i/>
        </w:rPr>
      </w:pPr>
      <w:r w:rsidRPr="00421870">
        <w:rPr>
          <w:i/>
        </w:rPr>
        <w:t>Rekommenderade förkunskaper</w:t>
      </w:r>
    </w:p>
    <w:p w:rsidR="00CC3165" w:rsidRPr="00202A49" w:rsidRDefault="00025C39" w:rsidP="00CC3165">
      <w:pPr>
        <w:pStyle w:val="Liststycke"/>
        <w:spacing w:line="240" w:lineRule="auto"/>
        <w:ind w:left="1304"/>
      </w:pPr>
      <w:r>
        <w:t>TyB2-01–02/TyB3-03–</w:t>
      </w:r>
      <w:r w:rsidR="00D210C3">
        <w:t>04</w:t>
      </w:r>
      <w:r>
        <w:t xml:space="preserve"> </w:t>
      </w:r>
      <w:r w:rsidR="00CC3165">
        <w:t xml:space="preserve"> </w:t>
      </w:r>
    </w:p>
    <w:p w:rsidR="00CC3165" w:rsidRDefault="00CC3165" w:rsidP="008450D7">
      <w:pPr>
        <w:pStyle w:val="Liststycke"/>
        <w:spacing w:line="240" w:lineRule="auto"/>
        <w:ind w:left="1304"/>
      </w:pPr>
    </w:p>
    <w:p w:rsidR="00490FA6" w:rsidRDefault="00490FA6" w:rsidP="00E74E78">
      <w:pPr>
        <w:widowControl/>
        <w:adjustRightInd/>
        <w:spacing w:line="240" w:lineRule="auto"/>
        <w:ind w:left="1304"/>
        <w:textAlignment w:val="auto"/>
        <w:rPr>
          <w:b/>
        </w:rPr>
      </w:pPr>
    </w:p>
    <w:p w:rsidR="00E74E78" w:rsidRPr="00202A49" w:rsidRDefault="00E74E78" w:rsidP="00E74E78">
      <w:pPr>
        <w:widowControl/>
        <w:adjustRightInd/>
        <w:spacing w:line="240" w:lineRule="auto"/>
        <w:ind w:left="1304"/>
        <w:textAlignment w:val="auto"/>
        <w:rPr>
          <w:b/>
        </w:rPr>
      </w:pPr>
      <w:r w:rsidRPr="00202A49">
        <w:rPr>
          <w:b/>
        </w:rPr>
        <w:t>4. Kultur och medier</w:t>
      </w:r>
      <w:r>
        <w:rPr>
          <w:b/>
        </w:rPr>
        <w:t xml:space="preserve"> (TyB2-04/TyB3-06)</w:t>
      </w:r>
    </w:p>
    <w:p w:rsidR="00E74E78" w:rsidRPr="00202A49" w:rsidRDefault="00E74E78" w:rsidP="00E74E78">
      <w:pPr>
        <w:widowControl/>
        <w:spacing w:line="240" w:lineRule="auto"/>
        <w:ind w:left="1304"/>
      </w:pPr>
    </w:p>
    <w:p w:rsidR="00E74E78" w:rsidRDefault="00E74E78" w:rsidP="00E74E78">
      <w:pPr>
        <w:pStyle w:val="Liststycke"/>
        <w:spacing w:line="240" w:lineRule="auto"/>
        <w:ind w:left="1304"/>
        <w:rPr>
          <w:b/>
        </w:rPr>
      </w:pPr>
      <w:r w:rsidRPr="00937C45">
        <w:rPr>
          <w:i/>
        </w:rPr>
        <w:t>Mål</w:t>
      </w:r>
      <w:r w:rsidRPr="00937C45">
        <w:rPr>
          <w:b/>
        </w:rPr>
        <w:t xml:space="preserve"> </w:t>
      </w:r>
    </w:p>
    <w:p w:rsidR="00E74E78" w:rsidRPr="00937C45" w:rsidRDefault="00E74E78" w:rsidP="00E74E78">
      <w:pPr>
        <w:pStyle w:val="Liststycke"/>
        <w:spacing w:line="240" w:lineRule="auto"/>
        <w:ind w:left="1304"/>
        <w:rPr>
          <w:b/>
        </w:rPr>
      </w:pPr>
      <w:r w:rsidRPr="00202A49">
        <w:t xml:space="preserve">Kursen stärker den studerandes </w:t>
      </w:r>
      <w:proofErr w:type="spellStart"/>
      <w:r w:rsidRPr="00202A49">
        <w:t>multilitteracitet</w:t>
      </w:r>
      <w:proofErr w:type="spellEnd"/>
      <w:r w:rsidRPr="00202A49">
        <w:t>.</w:t>
      </w:r>
    </w:p>
    <w:p w:rsidR="00E74E78" w:rsidRPr="00937C45" w:rsidRDefault="00E74E78" w:rsidP="00E74E78">
      <w:pPr>
        <w:pStyle w:val="Liststycke"/>
        <w:ind w:left="1304"/>
      </w:pPr>
    </w:p>
    <w:p w:rsidR="00E74E78" w:rsidRPr="00937C45" w:rsidRDefault="00E74E78" w:rsidP="00E74E78">
      <w:pPr>
        <w:pStyle w:val="Liststycke"/>
        <w:ind w:left="1304"/>
        <w:rPr>
          <w:i/>
        </w:rPr>
      </w:pPr>
      <w:r w:rsidRPr="00937C45">
        <w:rPr>
          <w:i/>
        </w:rPr>
        <w:t>Centralt innehåll</w:t>
      </w:r>
    </w:p>
    <w:p w:rsidR="00E74E78" w:rsidRPr="00202A49" w:rsidRDefault="00E74E78" w:rsidP="00E74E78">
      <w:pPr>
        <w:widowControl/>
        <w:spacing w:line="240" w:lineRule="auto"/>
        <w:ind w:left="1304"/>
      </w:pPr>
      <w:r w:rsidRPr="00202A49">
        <w:t>Den studerande lär känna aktuella och ur de ungas synvinkel intressanta kulturella fenomen och medier inom målspråkets språkområde eller -områden.</w:t>
      </w:r>
    </w:p>
    <w:p w:rsidR="00E74E78" w:rsidRPr="00937C45" w:rsidRDefault="00E74E78" w:rsidP="00E74E78">
      <w:pPr>
        <w:pStyle w:val="Liststycke"/>
        <w:ind w:left="1304"/>
      </w:pPr>
    </w:p>
    <w:p w:rsidR="00E74E78" w:rsidRPr="00937C45" w:rsidRDefault="00E74E78" w:rsidP="00E74E78">
      <w:pPr>
        <w:pStyle w:val="Liststycke"/>
        <w:spacing w:line="240" w:lineRule="auto"/>
        <w:ind w:left="1304"/>
        <w:rPr>
          <w:i/>
        </w:rPr>
      </w:pPr>
      <w:r w:rsidRPr="00937C45">
        <w:rPr>
          <w:i/>
        </w:rPr>
        <w:t>Bedömning</w:t>
      </w:r>
    </w:p>
    <w:p w:rsidR="00E74E78" w:rsidRPr="00937C45" w:rsidRDefault="00E74E78" w:rsidP="00E74E78">
      <w:pPr>
        <w:pStyle w:val="Liststycke"/>
        <w:spacing w:line="240" w:lineRule="auto"/>
        <w:ind w:left="1304"/>
      </w:pPr>
      <w:r w:rsidRPr="00937C45">
        <w:t>Kursen bedöms med siffervitsord</w:t>
      </w:r>
      <w:r>
        <w:t xml:space="preserve">. </w:t>
      </w:r>
      <w:r>
        <w:tab/>
      </w:r>
    </w:p>
    <w:p w:rsidR="00E74E78" w:rsidRDefault="00E74E78" w:rsidP="00E74E78">
      <w:pPr>
        <w:pStyle w:val="Liststycke"/>
        <w:ind w:left="1304"/>
      </w:pPr>
    </w:p>
    <w:p w:rsidR="00E74E78" w:rsidRDefault="00E74E78" w:rsidP="00E74E78">
      <w:pPr>
        <w:pStyle w:val="Liststycke"/>
        <w:ind w:left="1304"/>
      </w:pPr>
      <w:r>
        <w:rPr>
          <w:i/>
        </w:rPr>
        <w:t>Kursen kan endast i undantagsfall avläggas genom självständiga studier.</w:t>
      </w:r>
      <w:r>
        <w:rPr>
          <w:i/>
        </w:rPr>
        <w:tab/>
      </w:r>
    </w:p>
    <w:p w:rsidR="00E74E78" w:rsidRDefault="00E74E78" w:rsidP="00E74E78">
      <w:pPr>
        <w:pStyle w:val="Liststycke"/>
        <w:spacing w:line="240" w:lineRule="auto"/>
        <w:ind w:left="1304"/>
      </w:pPr>
    </w:p>
    <w:p w:rsidR="00E74E78" w:rsidRDefault="00E74E78" w:rsidP="00E74E78">
      <w:pPr>
        <w:pStyle w:val="Liststycke"/>
        <w:spacing w:line="240" w:lineRule="auto"/>
        <w:ind w:left="1304"/>
        <w:rPr>
          <w:i/>
        </w:rPr>
      </w:pPr>
      <w:r w:rsidRPr="00421870">
        <w:rPr>
          <w:i/>
        </w:rPr>
        <w:t>Rekommenderade förkunskaper</w:t>
      </w:r>
    </w:p>
    <w:p w:rsidR="00E74E78" w:rsidRPr="00967094" w:rsidRDefault="00025C39" w:rsidP="00E74E78">
      <w:pPr>
        <w:pStyle w:val="Liststycke"/>
        <w:spacing w:line="240" w:lineRule="auto"/>
        <w:ind w:left="1304"/>
        <w:rPr>
          <w:i/>
        </w:rPr>
      </w:pPr>
      <w:r>
        <w:t>TyB2-01–03/TyB3-03–</w:t>
      </w:r>
      <w:r w:rsidR="00D210C3">
        <w:t>05</w:t>
      </w:r>
      <w:r>
        <w:t xml:space="preserve"> </w:t>
      </w:r>
    </w:p>
    <w:p w:rsidR="00E74E78" w:rsidRDefault="00E74E78" w:rsidP="00E74E78">
      <w:pPr>
        <w:pStyle w:val="Liststycke"/>
        <w:ind w:left="1304"/>
      </w:pPr>
    </w:p>
    <w:p w:rsidR="00E74E78" w:rsidRPr="00202A49" w:rsidRDefault="00E74E78" w:rsidP="00E74E78">
      <w:pPr>
        <w:widowControl/>
        <w:spacing w:line="240" w:lineRule="auto"/>
        <w:ind w:left="1304"/>
      </w:pPr>
    </w:p>
    <w:p w:rsidR="00E74E78" w:rsidRPr="00202A49" w:rsidRDefault="00E74E78" w:rsidP="00E74E78">
      <w:pPr>
        <w:widowControl/>
        <w:adjustRightInd/>
        <w:spacing w:line="240" w:lineRule="auto"/>
        <w:ind w:left="1304"/>
        <w:textAlignment w:val="auto"/>
        <w:rPr>
          <w:b/>
        </w:rPr>
      </w:pPr>
      <w:r w:rsidRPr="00202A49">
        <w:rPr>
          <w:b/>
        </w:rPr>
        <w:t>5. Studier, arbete och framtid</w:t>
      </w:r>
      <w:r w:rsidR="00624F98">
        <w:rPr>
          <w:b/>
        </w:rPr>
        <w:t xml:space="preserve"> (TyB2-05/Ty</w:t>
      </w:r>
      <w:r>
        <w:rPr>
          <w:b/>
        </w:rPr>
        <w:t>B3-07)</w:t>
      </w:r>
    </w:p>
    <w:p w:rsidR="00E74E78" w:rsidRPr="00202A49" w:rsidRDefault="00E74E78" w:rsidP="00E74E78">
      <w:pPr>
        <w:widowControl/>
        <w:spacing w:line="240" w:lineRule="auto"/>
        <w:ind w:left="1304"/>
      </w:pPr>
    </w:p>
    <w:p w:rsidR="00E74E78" w:rsidRDefault="00E74E78" w:rsidP="00E74E78">
      <w:pPr>
        <w:pStyle w:val="Liststycke"/>
        <w:spacing w:line="240" w:lineRule="auto"/>
        <w:ind w:left="1304"/>
        <w:rPr>
          <w:b/>
        </w:rPr>
      </w:pPr>
      <w:r w:rsidRPr="00937C45">
        <w:rPr>
          <w:i/>
        </w:rPr>
        <w:t>Mål</w:t>
      </w:r>
      <w:r w:rsidRPr="00937C45">
        <w:rPr>
          <w:b/>
        </w:rPr>
        <w:t xml:space="preserve"> </w:t>
      </w:r>
    </w:p>
    <w:p w:rsidR="00E74E78" w:rsidRPr="00937C45" w:rsidRDefault="00E74E78" w:rsidP="00E74E78">
      <w:pPr>
        <w:pStyle w:val="Liststycke"/>
        <w:spacing w:line="240" w:lineRule="auto"/>
        <w:ind w:left="1304"/>
        <w:rPr>
          <w:b/>
        </w:rPr>
      </w:pPr>
      <w:r w:rsidRPr="00202A49">
        <w:t>Under kursen fästs vikt vid att kommunikationen är kulturellt lämplig</w:t>
      </w:r>
      <w:r>
        <w:t>.</w:t>
      </w:r>
    </w:p>
    <w:p w:rsidR="00E74E78" w:rsidRPr="00937C45" w:rsidRDefault="00E74E78" w:rsidP="00E74E78">
      <w:pPr>
        <w:pStyle w:val="Liststycke"/>
        <w:ind w:left="1304"/>
      </w:pPr>
    </w:p>
    <w:p w:rsidR="00E74E78" w:rsidRDefault="00E74E78" w:rsidP="00E74E78">
      <w:pPr>
        <w:pStyle w:val="Liststycke"/>
        <w:ind w:left="1304"/>
        <w:rPr>
          <w:i/>
        </w:rPr>
      </w:pPr>
      <w:r w:rsidRPr="00937C45">
        <w:rPr>
          <w:i/>
        </w:rPr>
        <w:t>Centralt innehåll</w:t>
      </w:r>
    </w:p>
    <w:p w:rsidR="00E74E78" w:rsidRPr="00202A49" w:rsidRDefault="00E74E78" w:rsidP="00E74E78">
      <w:pPr>
        <w:widowControl/>
        <w:spacing w:line="240" w:lineRule="auto"/>
        <w:ind w:left="1304"/>
        <w:rPr>
          <w:b/>
        </w:rPr>
      </w:pPr>
      <w:r w:rsidRPr="00202A49">
        <w:t>Kursens teman är skola, fortsatta studier och arbetsliv samt de ungas framtidsplaner.</w:t>
      </w:r>
    </w:p>
    <w:p w:rsidR="00E74E78" w:rsidRPr="00937C45" w:rsidRDefault="00E74E78" w:rsidP="00E74E78">
      <w:pPr>
        <w:pStyle w:val="Liststycke"/>
        <w:ind w:left="1304"/>
      </w:pPr>
    </w:p>
    <w:p w:rsidR="00E74E78" w:rsidRPr="00937C45" w:rsidRDefault="00E74E78" w:rsidP="00E74E78">
      <w:pPr>
        <w:pStyle w:val="Liststycke"/>
        <w:spacing w:line="240" w:lineRule="auto"/>
        <w:ind w:left="1304"/>
        <w:rPr>
          <w:i/>
        </w:rPr>
      </w:pPr>
      <w:r w:rsidRPr="00937C45">
        <w:rPr>
          <w:i/>
        </w:rPr>
        <w:t>Bedömning</w:t>
      </w:r>
    </w:p>
    <w:p w:rsidR="00E74E78" w:rsidRPr="00937C45" w:rsidRDefault="00E74E78" w:rsidP="00E74E78">
      <w:pPr>
        <w:pStyle w:val="Liststycke"/>
        <w:spacing w:line="240" w:lineRule="auto"/>
        <w:ind w:left="1304"/>
      </w:pPr>
      <w:r w:rsidRPr="00937C45">
        <w:t>Kursen bedöms med siffervitsord</w:t>
      </w:r>
      <w:r>
        <w:t xml:space="preserve">. </w:t>
      </w:r>
      <w:r>
        <w:tab/>
      </w:r>
    </w:p>
    <w:p w:rsidR="00E74E78" w:rsidRDefault="00E74E78" w:rsidP="00E74E78">
      <w:pPr>
        <w:pStyle w:val="Liststycke"/>
        <w:ind w:left="1304"/>
      </w:pPr>
    </w:p>
    <w:p w:rsidR="00E74E78" w:rsidRDefault="00624F98" w:rsidP="00E74E78">
      <w:pPr>
        <w:pStyle w:val="Liststycke"/>
        <w:ind w:left="1304"/>
      </w:pPr>
      <w:r>
        <w:rPr>
          <w:i/>
        </w:rPr>
        <w:t>Kursen kan endast i undantagsfall avläggas genom självständiga studier.</w:t>
      </w:r>
      <w:r w:rsidR="00E74E78">
        <w:rPr>
          <w:i/>
        </w:rPr>
        <w:tab/>
      </w:r>
      <w:r w:rsidR="00E74E78">
        <w:rPr>
          <w:i/>
        </w:rPr>
        <w:tab/>
      </w:r>
      <w:r w:rsidR="00E74E78">
        <w:rPr>
          <w:i/>
        </w:rPr>
        <w:tab/>
      </w:r>
    </w:p>
    <w:p w:rsidR="00E74E78" w:rsidRPr="00421870" w:rsidRDefault="00E74E78" w:rsidP="00E74E78">
      <w:pPr>
        <w:pStyle w:val="Liststycke"/>
        <w:spacing w:line="240" w:lineRule="auto"/>
        <w:ind w:left="1304"/>
        <w:rPr>
          <w:i/>
        </w:rPr>
      </w:pPr>
      <w:r w:rsidRPr="00421870">
        <w:rPr>
          <w:i/>
        </w:rPr>
        <w:t>Rekommenderade förkunskaper</w:t>
      </w:r>
    </w:p>
    <w:p w:rsidR="00E74E78" w:rsidRDefault="00624F98" w:rsidP="00E74E78">
      <w:pPr>
        <w:pStyle w:val="Liststycke"/>
        <w:spacing w:line="240" w:lineRule="auto"/>
        <w:ind w:left="1304"/>
      </w:pPr>
      <w:r>
        <w:t>Ty</w:t>
      </w:r>
      <w:r w:rsidR="00025C39">
        <w:t>B2-01–04/TyB3-03–</w:t>
      </w:r>
      <w:r w:rsidR="00D210C3">
        <w:t>06</w:t>
      </w:r>
      <w:r w:rsidR="00025C39">
        <w:t xml:space="preserve"> </w:t>
      </w:r>
    </w:p>
    <w:p w:rsidR="00E74E78" w:rsidRDefault="00E74E78" w:rsidP="00E74E78">
      <w:pPr>
        <w:pStyle w:val="Liststycke"/>
        <w:ind w:left="1304"/>
        <w:rPr>
          <w:b/>
        </w:rPr>
      </w:pPr>
    </w:p>
    <w:p w:rsidR="00490FA6" w:rsidRPr="00202A49" w:rsidRDefault="00490FA6" w:rsidP="00E74E78">
      <w:pPr>
        <w:pStyle w:val="Liststycke"/>
        <w:ind w:left="1304"/>
        <w:rPr>
          <w:b/>
        </w:rPr>
      </w:pPr>
    </w:p>
    <w:p w:rsidR="00E74E78" w:rsidRPr="00202A49" w:rsidRDefault="00E74E78" w:rsidP="00E74E78">
      <w:pPr>
        <w:widowControl/>
        <w:adjustRightInd/>
        <w:spacing w:line="240" w:lineRule="auto"/>
        <w:textAlignment w:val="auto"/>
        <w:rPr>
          <w:b/>
        </w:rPr>
      </w:pPr>
      <w:r w:rsidRPr="00202A49">
        <w:tab/>
      </w:r>
      <w:r w:rsidRPr="00202A49">
        <w:rPr>
          <w:b/>
        </w:rPr>
        <w:t>6. Vår gemensamma jord</w:t>
      </w:r>
      <w:r w:rsidR="00624F98">
        <w:rPr>
          <w:b/>
        </w:rPr>
        <w:t xml:space="preserve"> (TyB2-06/Ty</w:t>
      </w:r>
      <w:r>
        <w:rPr>
          <w:b/>
        </w:rPr>
        <w:t>B3-08)</w:t>
      </w:r>
    </w:p>
    <w:p w:rsidR="00E74E78" w:rsidRPr="00202A49" w:rsidRDefault="00E74E78" w:rsidP="00E74E78">
      <w:pPr>
        <w:widowControl/>
        <w:spacing w:line="240" w:lineRule="auto"/>
        <w:ind w:left="1304"/>
      </w:pPr>
    </w:p>
    <w:p w:rsidR="00E74E78" w:rsidRDefault="00E74E78" w:rsidP="00E74E78">
      <w:pPr>
        <w:pStyle w:val="Liststycke"/>
        <w:spacing w:line="240" w:lineRule="auto"/>
        <w:ind w:left="1304"/>
        <w:rPr>
          <w:b/>
        </w:rPr>
      </w:pPr>
      <w:r w:rsidRPr="00937C45">
        <w:rPr>
          <w:i/>
        </w:rPr>
        <w:t>Mål</w:t>
      </w:r>
      <w:r w:rsidRPr="00937C45">
        <w:rPr>
          <w:b/>
        </w:rPr>
        <w:t xml:space="preserve"> </w:t>
      </w:r>
    </w:p>
    <w:p w:rsidR="00E74E78" w:rsidRPr="00937C45" w:rsidRDefault="00E74E78" w:rsidP="00E74E78">
      <w:pPr>
        <w:pStyle w:val="Liststycke"/>
        <w:spacing w:line="240" w:lineRule="auto"/>
        <w:ind w:left="1304"/>
        <w:rPr>
          <w:b/>
        </w:rPr>
      </w:pPr>
      <w:r w:rsidRPr="00202A49">
        <w:t>Under kursen fortsätter man att öva sig i interaktion och repeterar språkkunskapen utgående från de studerandes behov. Den studerande bekantar sig med möjligheterna att delta i internationellt samarbete.</w:t>
      </w:r>
    </w:p>
    <w:p w:rsidR="00490FA6" w:rsidRDefault="00490FA6" w:rsidP="00E74E78">
      <w:pPr>
        <w:pStyle w:val="Liststycke"/>
        <w:ind w:left="1304"/>
        <w:rPr>
          <w:i/>
        </w:rPr>
      </w:pPr>
    </w:p>
    <w:p w:rsidR="00E74E78" w:rsidRDefault="00E74E78" w:rsidP="00E74E78">
      <w:pPr>
        <w:pStyle w:val="Liststycke"/>
        <w:ind w:left="1304"/>
        <w:rPr>
          <w:i/>
        </w:rPr>
      </w:pPr>
      <w:r w:rsidRPr="00937C45">
        <w:rPr>
          <w:i/>
        </w:rPr>
        <w:t>Centralt innehåll</w:t>
      </w:r>
    </w:p>
    <w:p w:rsidR="00E74E78" w:rsidRPr="00202A49" w:rsidRDefault="00E74E78" w:rsidP="00E74E78">
      <w:pPr>
        <w:widowControl/>
        <w:spacing w:line="240" w:lineRule="auto"/>
        <w:ind w:left="1304"/>
      </w:pPr>
      <w:r w:rsidRPr="00202A49">
        <w:t>Kursens teman ska anknyta till naturen, olika boendemiljöer och hållbar livsstil.</w:t>
      </w:r>
    </w:p>
    <w:p w:rsidR="00E74E78" w:rsidRPr="00937C45" w:rsidRDefault="00E74E78" w:rsidP="00E74E78">
      <w:pPr>
        <w:pStyle w:val="Liststycke"/>
        <w:ind w:left="1304"/>
        <w:rPr>
          <w:i/>
        </w:rPr>
      </w:pPr>
    </w:p>
    <w:p w:rsidR="00E74E78" w:rsidRPr="00937C45" w:rsidRDefault="00E74E78" w:rsidP="00E74E78">
      <w:pPr>
        <w:pStyle w:val="Liststycke"/>
        <w:spacing w:line="240" w:lineRule="auto"/>
        <w:ind w:left="1304"/>
        <w:rPr>
          <w:i/>
        </w:rPr>
      </w:pPr>
      <w:r w:rsidRPr="00937C45">
        <w:rPr>
          <w:i/>
        </w:rPr>
        <w:t>Bedömning</w:t>
      </w:r>
    </w:p>
    <w:p w:rsidR="00E74E78" w:rsidRDefault="00E74E78" w:rsidP="00E74E78">
      <w:pPr>
        <w:pStyle w:val="Liststycke"/>
        <w:spacing w:line="240" w:lineRule="auto"/>
        <w:ind w:left="1304"/>
      </w:pPr>
      <w:r w:rsidRPr="00937C45">
        <w:t>Kursen bedöms med siffervitsord</w:t>
      </w:r>
      <w:r>
        <w:t xml:space="preserve">. </w:t>
      </w:r>
      <w:r>
        <w:tab/>
      </w:r>
    </w:p>
    <w:p w:rsidR="00E74E78" w:rsidRDefault="00E74E78" w:rsidP="00E74E78">
      <w:pPr>
        <w:pStyle w:val="Liststycke"/>
        <w:ind w:left="1304"/>
      </w:pPr>
    </w:p>
    <w:p w:rsidR="00E74E78" w:rsidRDefault="00624F98" w:rsidP="00E74E78">
      <w:pPr>
        <w:pStyle w:val="Liststycke"/>
        <w:ind w:left="1304"/>
      </w:pPr>
      <w:r>
        <w:rPr>
          <w:i/>
        </w:rPr>
        <w:lastRenderedPageBreak/>
        <w:t>Kursen kan endast i undantagsfall avläggas genom självständiga studier.</w:t>
      </w:r>
      <w:r w:rsidR="00E74E78">
        <w:rPr>
          <w:i/>
        </w:rPr>
        <w:tab/>
      </w:r>
    </w:p>
    <w:p w:rsidR="00B26D59" w:rsidRDefault="00B26D59" w:rsidP="00E74E78">
      <w:pPr>
        <w:pStyle w:val="Liststycke"/>
        <w:ind w:left="1304"/>
        <w:rPr>
          <w:i/>
        </w:rPr>
      </w:pPr>
    </w:p>
    <w:p w:rsidR="00E74E78" w:rsidRPr="00421870" w:rsidRDefault="00E74E78" w:rsidP="00E74E78">
      <w:pPr>
        <w:pStyle w:val="Liststycke"/>
        <w:ind w:left="1304"/>
        <w:rPr>
          <w:i/>
        </w:rPr>
      </w:pPr>
      <w:r w:rsidRPr="00421870">
        <w:rPr>
          <w:i/>
        </w:rPr>
        <w:t>Rekommenderade förkunskaper</w:t>
      </w:r>
    </w:p>
    <w:p w:rsidR="00E74E78" w:rsidRDefault="00624F98" w:rsidP="00E74E78">
      <w:pPr>
        <w:pStyle w:val="Liststycke"/>
        <w:spacing w:line="240" w:lineRule="auto"/>
        <w:ind w:left="1304"/>
      </w:pPr>
      <w:r>
        <w:t>Ty</w:t>
      </w:r>
      <w:r w:rsidR="00025C39">
        <w:t>B2-01–05/TyB3-03–</w:t>
      </w:r>
      <w:r w:rsidR="00D210C3">
        <w:t>07</w:t>
      </w:r>
      <w:r w:rsidR="00025C39">
        <w:t xml:space="preserve"> </w:t>
      </w:r>
    </w:p>
    <w:p w:rsidR="00E74E78" w:rsidRDefault="00E74E78" w:rsidP="00E74E78">
      <w:pPr>
        <w:pStyle w:val="Liststycke"/>
        <w:ind w:left="1304"/>
      </w:pPr>
    </w:p>
    <w:p w:rsidR="00490FA6" w:rsidRDefault="00490FA6" w:rsidP="00664976">
      <w:pPr>
        <w:widowControl/>
        <w:spacing w:line="240" w:lineRule="auto"/>
        <w:ind w:left="1304"/>
        <w:rPr>
          <w:b/>
        </w:rPr>
      </w:pPr>
    </w:p>
    <w:p w:rsidR="00664976" w:rsidRPr="00202A49" w:rsidRDefault="00664976" w:rsidP="00664976">
      <w:pPr>
        <w:widowControl/>
        <w:spacing w:line="240" w:lineRule="auto"/>
        <w:ind w:left="1304"/>
        <w:rPr>
          <w:b/>
        </w:rPr>
      </w:pPr>
      <w:r w:rsidRPr="00202A49">
        <w:rPr>
          <w:b/>
        </w:rPr>
        <w:t>7. Internationell verksamhet</w:t>
      </w:r>
      <w:r>
        <w:rPr>
          <w:b/>
        </w:rPr>
        <w:t xml:space="preserve"> (TyB2-07/TyB3-09)</w:t>
      </w:r>
    </w:p>
    <w:p w:rsidR="00664976" w:rsidRPr="00202A49" w:rsidRDefault="00664976" w:rsidP="00664976">
      <w:pPr>
        <w:widowControl/>
        <w:spacing w:line="240" w:lineRule="auto"/>
        <w:ind w:left="1304"/>
      </w:pPr>
    </w:p>
    <w:p w:rsidR="00664976" w:rsidRPr="00937C45" w:rsidRDefault="00664976" w:rsidP="00664976">
      <w:pPr>
        <w:pStyle w:val="Liststycke"/>
        <w:spacing w:line="240" w:lineRule="auto"/>
        <w:ind w:left="1304"/>
        <w:rPr>
          <w:b/>
        </w:rPr>
      </w:pPr>
      <w:r w:rsidRPr="00937C45">
        <w:rPr>
          <w:i/>
        </w:rPr>
        <w:t>Mål</w:t>
      </w:r>
      <w:r w:rsidRPr="00937C45">
        <w:rPr>
          <w:b/>
        </w:rPr>
        <w:t xml:space="preserve"> </w:t>
      </w:r>
    </w:p>
    <w:p w:rsidR="00664976" w:rsidRDefault="00664976" w:rsidP="00664976">
      <w:pPr>
        <w:pStyle w:val="Liststycke"/>
        <w:spacing w:line="240" w:lineRule="auto"/>
        <w:ind w:left="1304"/>
      </w:pPr>
      <w:r w:rsidRPr="00202A49">
        <w:t xml:space="preserve">Under kursen använder den studerande sin språkkunskap och stärker förståelsen för olika kulturer genom att lära känna eller delta i internationellt samarbete, volontärarbete eller arbetslivet, vid behov med hjälp av fjärruppkoppling. De språkliga målen bestäms på basis av kursinnehållet. </w:t>
      </w:r>
    </w:p>
    <w:p w:rsidR="00664976" w:rsidRPr="00937C45" w:rsidRDefault="00664976" w:rsidP="00664976">
      <w:pPr>
        <w:pStyle w:val="Liststycke"/>
        <w:ind w:left="1304"/>
      </w:pPr>
    </w:p>
    <w:p w:rsidR="00664976" w:rsidRPr="00937C45" w:rsidRDefault="00664976" w:rsidP="00664976">
      <w:pPr>
        <w:pStyle w:val="Liststycke"/>
        <w:ind w:left="1304"/>
        <w:rPr>
          <w:i/>
        </w:rPr>
      </w:pPr>
      <w:r w:rsidRPr="00937C45">
        <w:rPr>
          <w:i/>
        </w:rPr>
        <w:t>Centralt innehåll</w:t>
      </w:r>
    </w:p>
    <w:p w:rsidR="00664976" w:rsidRPr="00202A49" w:rsidRDefault="00664976" w:rsidP="00664976">
      <w:pPr>
        <w:widowControl/>
        <w:spacing w:line="240" w:lineRule="auto"/>
        <w:ind w:left="1304"/>
      </w:pPr>
      <w:r>
        <w:t xml:space="preserve">Kursinnehållet varierar beroende på den internationella verksamhetens form. </w:t>
      </w:r>
      <w:r w:rsidRPr="00202A49">
        <w:t>De studerande rapporterar om eventuellt deltagande i internationell verksamhet på gemensamt överenskommet sätt.</w:t>
      </w:r>
      <w:r>
        <w:t xml:space="preserve"> Kursen kan bestå av en resa till ett tyskspråkigt land.</w:t>
      </w:r>
    </w:p>
    <w:p w:rsidR="00664976" w:rsidRPr="00937C45" w:rsidRDefault="00664976" w:rsidP="00664976">
      <w:pPr>
        <w:pStyle w:val="Liststycke"/>
        <w:ind w:left="1304"/>
      </w:pPr>
    </w:p>
    <w:p w:rsidR="00490FA6" w:rsidRDefault="00490FA6" w:rsidP="00664976">
      <w:pPr>
        <w:pStyle w:val="Liststycke"/>
        <w:spacing w:line="240" w:lineRule="auto"/>
        <w:ind w:left="1304"/>
        <w:rPr>
          <w:i/>
        </w:rPr>
      </w:pPr>
    </w:p>
    <w:p w:rsidR="00664976" w:rsidRPr="00937C45" w:rsidRDefault="00664976" w:rsidP="00664976">
      <w:pPr>
        <w:pStyle w:val="Liststycke"/>
        <w:spacing w:line="240" w:lineRule="auto"/>
        <w:ind w:left="1304"/>
        <w:rPr>
          <w:i/>
        </w:rPr>
      </w:pPr>
      <w:r w:rsidRPr="00937C45">
        <w:rPr>
          <w:i/>
        </w:rPr>
        <w:t>Bedömning</w:t>
      </w:r>
    </w:p>
    <w:p w:rsidR="00664976" w:rsidRPr="00937C45" w:rsidRDefault="000073C3" w:rsidP="00664976">
      <w:pPr>
        <w:pStyle w:val="Liststycke"/>
        <w:spacing w:line="240" w:lineRule="auto"/>
        <w:ind w:left="360" w:firstLine="944"/>
      </w:pPr>
      <w:r>
        <w:t>Kursen bedöms med siffervitsord</w:t>
      </w:r>
      <w:r w:rsidR="00664976" w:rsidRPr="00937C45">
        <w:t xml:space="preserve">. </w:t>
      </w:r>
    </w:p>
    <w:p w:rsidR="00664976" w:rsidRDefault="00664976" w:rsidP="00664976">
      <w:pPr>
        <w:pStyle w:val="Liststycke"/>
        <w:spacing w:line="240" w:lineRule="auto"/>
        <w:ind w:left="1304"/>
      </w:pPr>
    </w:p>
    <w:p w:rsidR="00664976" w:rsidRPr="00421870" w:rsidRDefault="00664976" w:rsidP="00664976">
      <w:pPr>
        <w:pStyle w:val="Liststycke"/>
        <w:ind w:left="1304"/>
        <w:rPr>
          <w:i/>
        </w:rPr>
      </w:pPr>
      <w:r w:rsidRPr="00421870">
        <w:rPr>
          <w:i/>
        </w:rPr>
        <w:t>Kursen kan inte avläggas genom självständiga studier.</w:t>
      </w:r>
    </w:p>
    <w:p w:rsidR="00664976" w:rsidRDefault="00664976" w:rsidP="00664976">
      <w:pPr>
        <w:pStyle w:val="Liststycke"/>
        <w:ind w:left="1304"/>
      </w:pPr>
    </w:p>
    <w:p w:rsidR="00664976" w:rsidRDefault="00664976" w:rsidP="00664976">
      <w:pPr>
        <w:pStyle w:val="Liststycke"/>
        <w:ind w:left="1304"/>
        <w:rPr>
          <w:i/>
        </w:rPr>
      </w:pPr>
      <w:r w:rsidRPr="00421870">
        <w:rPr>
          <w:i/>
        </w:rPr>
        <w:t>Rekommenderade förkunskaper</w:t>
      </w:r>
    </w:p>
    <w:p w:rsidR="00664976" w:rsidRDefault="00025C39" w:rsidP="00664976">
      <w:pPr>
        <w:pStyle w:val="Liststycke"/>
        <w:spacing w:line="240" w:lineRule="auto"/>
        <w:ind w:left="1304"/>
      </w:pPr>
      <w:r>
        <w:t>TyB2-01–06/TyB3-03–</w:t>
      </w:r>
      <w:r w:rsidR="00D210C3">
        <w:t>08</w:t>
      </w:r>
      <w:r>
        <w:t xml:space="preserve"> </w:t>
      </w:r>
    </w:p>
    <w:p w:rsidR="00664976" w:rsidRDefault="00664976" w:rsidP="00664976">
      <w:pPr>
        <w:widowControl/>
        <w:spacing w:line="240" w:lineRule="auto"/>
        <w:rPr>
          <w:i/>
        </w:rPr>
      </w:pPr>
    </w:p>
    <w:p w:rsidR="00664976" w:rsidRPr="00202A49" w:rsidRDefault="00664976" w:rsidP="00664976">
      <w:pPr>
        <w:widowControl/>
        <w:spacing w:line="240" w:lineRule="auto"/>
        <w:rPr>
          <w:b/>
        </w:rPr>
      </w:pPr>
    </w:p>
    <w:p w:rsidR="00664976" w:rsidRPr="00202A49" w:rsidRDefault="00664976" w:rsidP="00664976">
      <w:pPr>
        <w:widowControl/>
        <w:spacing w:line="240" w:lineRule="auto"/>
        <w:ind w:left="1304"/>
        <w:rPr>
          <w:b/>
        </w:rPr>
      </w:pPr>
      <w:r w:rsidRPr="00202A49">
        <w:rPr>
          <w:b/>
        </w:rPr>
        <w:t>8. Muntlig och skriftlig kommunikation</w:t>
      </w:r>
      <w:r w:rsidR="00CC49BC">
        <w:rPr>
          <w:b/>
        </w:rPr>
        <w:t xml:space="preserve"> (TyB2-08/Ty</w:t>
      </w:r>
      <w:r>
        <w:rPr>
          <w:b/>
        </w:rPr>
        <w:t>B3-10)</w:t>
      </w:r>
    </w:p>
    <w:p w:rsidR="00664976" w:rsidRPr="00202A49" w:rsidRDefault="00664976" w:rsidP="00664976">
      <w:pPr>
        <w:widowControl/>
        <w:spacing w:line="240" w:lineRule="auto"/>
        <w:ind w:left="1304"/>
        <w:rPr>
          <w:b/>
        </w:rPr>
      </w:pPr>
    </w:p>
    <w:p w:rsidR="00664976" w:rsidRDefault="00664976" w:rsidP="00664976">
      <w:pPr>
        <w:pStyle w:val="Liststycke"/>
        <w:spacing w:line="240" w:lineRule="auto"/>
        <w:ind w:left="1304"/>
        <w:rPr>
          <w:b/>
        </w:rPr>
      </w:pPr>
      <w:r w:rsidRPr="00937C45">
        <w:rPr>
          <w:i/>
        </w:rPr>
        <w:t>Mål</w:t>
      </w:r>
      <w:r w:rsidRPr="00937C45">
        <w:rPr>
          <w:b/>
        </w:rPr>
        <w:t xml:space="preserve"> </w:t>
      </w:r>
    </w:p>
    <w:p w:rsidR="00664976" w:rsidRPr="00937C45" w:rsidRDefault="00664976" w:rsidP="00664976">
      <w:pPr>
        <w:pStyle w:val="Liststycke"/>
        <w:spacing w:line="240" w:lineRule="auto"/>
        <w:ind w:left="1304"/>
        <w:rPr>
          <w:b/>
        </w:rPr>
      </w:pPr>
      <w:r w:rsidRPr="00202A49">
        <w:t>Kursen stärker den studerandes förmåga att producera text som behövs i olika kommunikationssituationer.</w:t>
      </w:r>
    </w:p>
    <w:p w:rsidR="00664976" w:rsidRPr="00937C45" w:rsidRDefault="00664976" w:rsidP="00664976">
      <w:pPr>
        <w:pStyle w:val="Liststycke"/>
        <w:spacing w:line="240" w:lineRule="auto"/>
        <w:ind w:left="1304"/>
      </w:pPr>
    </w:p>
    <w:p w:rsidR="00664976" w:rsidRDefault="00664976" w:rsidP="00664976">
      <w:pPr>
        <w:pStyle w:val="Liststycke"/>
        <w:ind w:left="1304"/>
        <w:rPr>
          <w:i/>
        </w:rPr>
      </w:pPr>
      <w:r w:rsidRPr="00937C45">
        <w:rPr>
          <w:i/>
        </w:rPr>
        <w:t>Centralt innehåll</w:t>
      </w:r>
    </w:p>
    <w:p w:rsidR="00664976" w:rsidRPr="00202A49" w:rsidRDefault="00664976" w:rsidP="00664976">
      <w:pPr>
        <w:widowControl/>
        <w:spacing w:line="240" w:lineRule="auto"/>
        <w:ind w:left="1304"/>
      </w:pPr>
      <w:r w:rsidRPr="00202A49">
        <w:t>Den studerande övar sig att producera och tolka olika textgenrer</w:t>
      </w:r>
      <w:r w:rsidRPr="00202A49">
        <w:rPr>
          <w:color w:val="FF0000"/>
        </w:rPr>
        <w:t>.</w:t>
      </w:r>
      <w:r w:rsidRPr="00202A49">
        <w:t xml:space="preserve"> Teman som behandlats tidigare repeteras eller kompletteras enligt de studerandes behov.</w:t>
      </w:r>
    </w:p>
    <w:p w:rsidR="00664976" w:rsidRPr="00937C45" w:rsidRDefault="00664976" w:rsidP="00664976">
      <w:pPr>
        <w:pStyle w:val="Liststycke"/>
        <w:ind w:left="1304"/>
        <w:rPr>
          <w:i/>
        </w:rPr>
      </w:pPr>
    </w:p>
    <w:p w:rsidR="00664976" w:rsidRPr="00937C45" w:rsidRDefault="00664976" w:rsidP="00664976">
      <w:pPr>
        <w:pStyle w:val="Liststycke"/>
        <w:spacing w:line="240" w:lineRule="auto"/>
        <w:ind w:left="1304"/>
        <w:rPr>
          <w:i/>
        </w:rPr>
      </w:pPr>
      <w:r w:rsidRPr="00937C45">
        <w:rPr>
          <w:i/>
        </w:rPr>
        <w:t>Bedömning</w:t>
      </w:r>
    </w:p>
    <w:p w:rsidR="00664976" w:rsidRPr="00937C45" w:rsidRDefault="00664976" w:rsidP="00664976">
      <w:pPr>
        <w:pStyle w:val="Liststycke"/>
        <w:spacing w:line="240" w:lineRule="auto"/>
        <w:ind w:left="1304"/>
      </w:pPr>
      <w:r w:rsidRPr="00937C45">
        <w:t>Kursen bedöms med siffervitsord</w:t>
      </w:r>
      <w:r>
        <w:t xml:space="preserve">. </w:t>
      </w:r>
      <w:r>
        <w:tab/>
      </w:r>
    </w:p>
    <w:p w:rsidR="00664976" w:rsidRDefault="00664976" w:rsidP="00664976">
      <w:pPr>
        <w:pStyle w:val="Liststycke"/>
        <w:spacing w:line="240" w:lineRule="auto"/>
        <w:ind w:left="1304"/>
      </w:pPr>
    </w:p>
    <w:p w:rsidR="00664976" w:rsidRDefault="00CC49BC" w:rsidP="00664976">
      <w:pPr>
        <w:pStyle w:val="Liststycke"/>
        <w:ind w:left="1304"/>
        <w:rPr>
          <w:u w:val="single"/>
        </w:rPr>
      </w:pPr>
      <w:r>
        <w:rPr>
          <w:i/>
        </w:rPr>
        <w:t>Kursen kan endast i undantagsfall avläggas genom självständiga studier.</w:t>
      </w:r>
      <w:r w:rsidR="00664976">
        <w:rPr>
          <w:i/>
        </w:rPr>
        <w:tab/>
      </w:r>
      <w:r w:rsidR="00664976">
        <w:rPr>
          <w:i/>
        </w:rPr>
        <w:tab/>
      </w:r>
      <w:r w:rsidR="00664976">
        <w:rPr>
          <w:i/>
        </w:rPr>
        <w:tab/>
      </w:r>
    </w:p>
    <w:p w:rsidR="00664976" w:rsidRPr="00421870" w:rsidRDefault="00664976" w:rsidP="00664976">
      <w:pPr>
        <w:pStyle w:val="Liststycke"/>
        <w:ind w:left="1304"/>
        <w:rPr>
          <w:i/>
        </w:rPr>
      </w:pPr>
      <w:r w:rsidRPr="00421870">
        <w:rPr>
          <w:i/>
        </w:rPr>
        <w:t>Rekommenderade förkunskaper</w:t>
      </w:r>
    </w:p>
    <w:p w:rsidR="00664976" w:rsidRDefault="00CC49BC" w:rsidP="00664976">
      <w:pPr>
        <w:pStyle w:val="Liststycke"/>
        <w:spacing w:line="240" w:lineRule="auto"/>
        <w:ind w:left="1304"/>
      </w:pPr>
      <w:r>
        <w:t>Ty</w:t>
      </w:r>
      <w:r w:rsidR="00664976">
        <w:t>B2-01–07</w:t>
      </w:r>
      <w:r w:rsidR="00025C39">
        <w:t>/TyB3-03–</w:t>
      </w:r>
      <w:r w:rsidR="00D210C3">
        <w:t>09</w:t>
      </w:r>
      <w:r w:rsidR="00025C39">
        <w:t xml:space="preserve"> </w:t>
      </w:r>
      <w:r w:rsidR="00664976">
        <w:t xml:space="preserve"> </w:t>
      </w:r>
    </w:p>
    <w:p w:rsidR="00664976" w:rsidRDefault="00664976" w:rsidP="00664976">
      <w:pPr>
        <w:pStyle w:val="Liststycke"/>
        <w:ind w:left="1304"/>
      </w:pPr>
    </w:p>
    <w:p w:rsidR="00490FA6" w:rsidRDefault="00490FA6" w:rsidP="00664976">
      <w:pPr>
        <w:pStyle w:val="Liststycke"/>
        <w:ind w:left="1304"/>
      </w:pPr>
    </w:p>
    <w:p w:rsidR="00664976" w:rsidRPr="00960E37" w:rsidRDefault="00664976" w:rsidP="00664976">
      <w:pPr>
        <w:pStyle w:val="Liststycke"/>
        <w:ind w:left="1304"/>
        <w:rPr>
          <w:b/>
        </w:rPr>
      </w:pPr>
      <w:r w:rsidRPr="00960E37">
        <w:rPr>
          <w:b/>
        </w:rPr>
        <w:t>Lokala tillämpade kurser</w:t>
      </w:r>
    </w:p>
    <w:p w:rsidR="00664976" w:rsidRPr="00960E37" w:rsidRDefault="00664976" w:rsidP="00664976">
      <w:pPr>
        <w:pStyle w:val="Liststycke"/>
        <w:ind w:left="1304"/>
        <w:rPr>
          <w:b/>
        </w:rPr>
      </w:pPr>
    </w:p>
    <w:p w:rsidR="00664976" w:rsidRPr="00202A49" w:rsidRDefault="00664976" w:rsidP="00664976">
      <w:pPr>
        <w:widowControl/>
        <w:spacing w:line="240" w:lineRule="auto"/>
        <w:ind w:left="1304"/>
        <w:rPr>
          <w:b/>
        </w:rPr>
      </w:pPr>
      <w:r>
        <w:rPr>
          <w:b/>
        </w:rPr>
        <w:t>9</w:t>
      </w:r>
      <w:r w:rsidRPr="00202A49">
        <w:rPr>
          <w:b/>
        </w:rPr>
        <w:t xml:space="preserve">. </w:t>
      </w:r>
      <w:r>
        <w:rPr>
          <w:b/>
        </w:rPr>
        <w:t xml:space="preserve">Repetitionskurs </w:t>
      </w:r>
      <w:r w:rsidR="00CC49BC">
        <w:rPr>
          <w:b/>
        </w:rPr>
        <w:t>(TyB2-09/Ty</w:t>
      </w:r>
      <w:r>
        <w:rPr>
          <w:b/>
        </w:rPr>
        <w:t>B3-11)</w:t>
      </w:r>
    </w:p>
    <w:p w:rsidR="00664976" w:rsidRDefault="00664976" w:rsidP="00E74E78">
      <w:pPr>
        <w:pStyle w:val="Liststycke"/>
        <w:ind w:left="1304"/>
      </w:pPr>
    </w:p>
    <w:p w:rsidR="00CC49BC" w:rsidRDefault="00CC49BC" w:rsidP="00CC49BC">
      <w:pPr>
        <w:pStyle w:val="Liststycke"/>
        <w:spacing w:line="240" w:lineRule="auto"/>
        <w:ind w:left="1304"/>
        <w:rPr>
          <w:b/>
        </w:rPr>
      </w:pPr>
      <w:r w:rsidRPr="00937C45">
        <w:rPr>
          <w:i/>
        </w:rPr>
        <w:t>Mål</w:t>
      </w:r>
      <w:r w:rsidRPr="00937C45">
        <w:rPr>
          <w:b/>
        </w:rPr>
        <w:t xml:space="preserve"> </w:t>
      </w:r>
    </w:p>
    <w:p w:rsidR="00CC49BC" w:rsidRDefault="00BB6EC6" w:rsidP="00CC49BC">
      <w:pPr>
        <w:pStyle w:val="Liststycke"/>
        <w:spacing w:line="240" w:lineRule="auto"/>
        <w:ind w:left="1304"/>
      </w:pPr>
      <w:r>
        <w:t xml:space="preserve">De studerande </w:t>
      </w:r>
      <w:r w:rsidR="00CC49BC">
        <w:t>repetera</w:t>
      </w:r>
      <w:r>
        <w:t>r</w:t>
      </w:r>
      <w:r w:rsidR="00CC49BC">
        <w:t xml:space="preserve"> och fördjupa</w:t>
      </w:r>
      <w:r>
        <w:t>r</w:t>
      </w:r>
      <w:r w:rsidR="00CC49BC">
        <w:t xml:space="preserve"> sina kunskaper inför studentprovet.</w:t>
      </w:r>
    </w:p>
    <w:p w:rsidR="00CC49BC" w:rsidRDefault="00CC49BC" w:rsidP="00CC49BC">
      <w:pPr>
        <w:pStyle w:val="Liststycke"/>
        <w:ind w:left="1304"/>
      </w:pPr>
    </w:p>
    <w:p w:rsidR="00CC49BC" w:rsidRPr="008450D7" w:rsidRDefault="00CC49BC" w:rsidP="00CC49BC">
      <w:pPr>
        <w:pStyle w:val="Liststycke"/>
        <w:spacing w:line="240" w:lineRule="auto"/>
        <w:ind w:left="1304"/>
        <w:rPr>
          <w:i/>
        </w:rPr>
      </w:pPr>
      <w:r w:rsidRPr="008450D7">
        <w:rPr>
          <w:i/>
        </w:rPr>
        <w:t>Centralt innehåll</w:t>
      </w:r>
    </w:p>
    <w:p w:rsidR="00CC49BC" w:rsidRDefault="00CC49BC" w:rsidP="00CC49BC">
      <w:pPr>
        <w:pStyle w:val="Liststycke"/>
        <w:spacing w:line="240" w:lineRule="auto"/>
        <w:ind w:left="1304"/>
      </w:pPr>
      <w:r>
        <w:t>Repetition av strukturer och ordförråd enligt de studerandes behov inför studentskrivningen. Träning av både läs- och hörförståelse. De studerande får också skriva kortare texter.</w:t>
      </w:r>
    </w:p>
    <w:p w:rsidR="00CC49BC" w:rsidRDefault="00CC49BC" w:rsidP="00490FA6">
      <w:pPr>
        <w:pStyle w:val="Liststycke"/>
        <w:spacing w:line="360" w:lineRule="auto"/>
        <w:ind w:left="1304"/>
      </w:pPr>
    </w:p>
    <w:p w:rsidR="00CC49BC" w:rsidRPr="00937C45" w:rsidRDefault="00CC49BC" w:rsidP="00CC49BC">
      <w:pPr>
        <w:pStyle w:val="Liststycke"/>
        <w:spacing w:line="240" w:lineRule="auto"/>
        <w:ind w:left="1304"/>
        <w:rPr>
          <w:i/>
        </w:rPr>
      </w:pPr>
      <w:r w:rsidRPr="00937C45">
        <w:rPr>
          <w:i/>
        </w:rPr>
        <w:t>Bedömning</w:t>
      </w:r>
    </w:p>
    <w:p w:rsidR="00CC49BC" w:rsidRPr="00937C45" w:rsidRDefault="00CC49BC" w:rsidP="00CC49BC">
      <w:pPr>
        <w:pStyle w:val="Liststycke"/>
        <w:spacing w:line="240" w:lineRule="auto"/>
        <w:ind w:left="1304"/>
      </w:pPr>
      <w:r>
        <w:t xml:space="preserve">Kursen bedöms </w:t>
      </w:r>
      <w:r w:rsidRPr="00937C45">
        <w:t>som avlagd (A) eller underkänd (U).</w:t>
      </w:r>
      <w:r>
        <w:tab/>
      </w:r>
    </w:p>
    <w:p w:rsidR="00CC49BC" w:rsidRDefault="00CC49BC" w:rsidP="00CC49BC">
      <w:pPr>
        <w:pStyle w:val="Liststycke"/>
        <w:spacing w:line="240" w:lineRule="auto"/>
        <w:ind w:left="1304"/>
      </w:pPr>
    </w:p>
    <w:p w:rsidR="00CC49BC" w:rsidRPr="00421870" w:rsidRDefault="00CC49BC" w:rsidP="00CC49BC">
      <w:pPr>
        <w:pStyle w:val="Liststycke"/>
        <w:ind w:left="360" w:firstLine="944"/>
        <w:rPr>
          <w:i/>
        </w:rPr>
      </w:pPr>
      <w:r w:rsidRPr="00421870">
        <w:rPr>
          <w:i/>
        </w:rPr>
        <w:t>Kursen kan inte avläggas genom självständiga studier.</w:t>
      </w:r>
    </w:p>
    <w:p w:rsidR="00CC49BC" w:rsidRDefault="00CC49BC" w:rsidP="00CC49BC">
      <w:pPr>
        <w:pStyle w:val="Liststycke"/>
        <w:ind w:left="1304"/>
      </w:pPr>
    </w:p>
    <w:p w:rsidR="00CC49BC" w:rsidRPr="00421870" w:rsidRDefault="00CC49BC" w:rsidP="00CC49BC">
      <w:pPr>
        <w:pStyle w:val="Liststycke"/>
        <w:ind w:left="1304"/>
        <w:rPr>
          <w:i/>
        </w:rPr>
      </w:pPr>
      <w:r w:rsidRPr="00421870">
        <w:rPr>
          <w:i/>
        </w:rPr>
        <w:t>Rekommenderade förkunskaper</w:t>
      </w:r>
    </w:p>
    <w:p w:rsidR="00CC49BC" w:rsidRDefault="00BB6EC6" w:rsidP="00CC49BC">
      <w:pPr>
        <w:pStyle w:val="Liststycke"/>
        <w:spacing w:line="240" w:lineRule="auto"/>
        <w:ind w:left="1304"/>
      </w:pPr>
      <w:r>
        <w:t>Ty</w:t>
      </w:r>
      <w:r w:rsidR="00025C39">
        <w:t>B2-01–08/TyB3-03–</w:t>
      </w:r>
      <w:r w:rsidR="00D210C3">
        <w:t>10</w:t>
      </w:r>
      <w:r w:rsidR="00025C39">
        <w:t xml:space="preserve"> </w:t>
      </w:r>
      <w:r w:rsidR="00CC49BC">
        <w:t xml:space="preserve"> </w:t>
      </w:r>
    </w:p>
    <w:p w:rsidR="00CC49BC" w:rsidRDefault="00CC49BC" w:rsidP="00E74E78">
      <w:pPr>
        <w:pStyle w:val="Liststycke"/>
        <w:ind w:left="1304"/>
      </w:pPr>
    </w:p>
    <w:p w:rsidR="00490FA6" w:rsidRDefault="00490FA6" w:rsidP="00E74E78">
      <w:pPr>
        <w:pStyle w:val="Liststycke"/>
        <w:ind w:left="1304"/>
      </w:pPr>
    </w:p>
    <w:p w:rsidR="0047684A" w:rsidRPr="00202A49" w:rsidRDefault="0047684A" w:rsidP="0047684A">
      <w:pPr>
        <w:spacing w:line="240" w:lineRule="auto"/>
        <w:ind w:left="1304"/>
        <w:rPr>
          <w:b/>
        </w:rPr>
      </w:pPr>
      <w:r w:rsidRPr="0047684A">
        <w:rPr>
          <w:b/>
        </w:rPr>
        <w:t>10.</w:t>
      </w:r>
      <w:r>
        <w:rPr>
          <w:b/>
        </w:rPr>
        <w:t xml:space="preserve"> </w:t>
      </w:r>
      <w:r w:rsidRPr="00202A49">
        <w:rPr>
          <w:b/>
        </w:rPr>
        <w:t>Vi bekantar oss med varandra och det nya språket</w:t>
      </w:r>
      <w:r>
        <w:rPr>
          <w:b/>
        </w:rPr>
        <w:t xml:space="preserve"> (TyB2-10/TyB3-01)</w:t>
      </w:r>
    </w:p>
    <w:p w:rsidR="0047684A" w:rsidRPr="00202A49" w:rsidRDefault="0047684A" w:rsidP="0047684A">
      <w:pPr>
        <w:spacing w:line="240" w:lineRule="auto"/>
        <w:ind w:left="1304"/>
        <w:rPr>
          <w:b/>
        </w:rPr>
      </w:pPr>
    </w:p>
    <w:p w:rsidR="0047684A" w:rsidRDefault="0047684A" w:rsidP="0047684A">
      <w:pPr>
        <w:pStyle w:val="Liststycke"/>
        <w:spacing w:line="240" w:lineRule="auto"/>
        <w:ind w:left="1304"/>
        <w:rPr>
          <w:b/>
        </w:rPr>
      </w:pPr>
      <w:r w:rsidRPr="00937C45">
        <w:rPr>
          <w:i/>
        </w:rPr>
        <w:t>Mål</w:t>
      </w:r>
      <w:r w:rsidRPr="00937C45">
        <w:rPr>
          <w:b/>
        </w:rPr>
        <w:t xml:space="preserve"> </w:t>
      </w:r>
    </w:p>
    <w:p w:rsidR="0047684A" w:rsidRPr="00937C45" w:rsidRDefault="0047684A" w:rsidP="0047684A">
      <w:pPr>
        <w:pStyle w:val="Liststycke"/>
        <w:spacing w:line="240" w:lineRule="auto"/>
        <w:ind w:left="1304"/>
        <w:rPr>
          <w:b/>
        </w:rPr>
      </w:pPr>
      <w:r w:rsidRPr="00202A49">
        <w:t>Under kursen får den studerande en bild av målspråkets ställning i världen och i förhållande till de språk hen behärskar eller har studerat tidigare.</w:t>
      </w:r>
      <w:r>
        <w:t xml:space="preserve"> Kursen fungerar som repetition av tyskan i åk 8 och 9. </w:t>
      </w:r>
    </w:p>
    <w:p w:rsidR="0047684A" w:rsidRPr="00937C45" w:rsidRDefault="0047684A" w:rsidP="0047684A">
      <w:pPr>
        <w:pStyle w:val="Liststycke"/>
        <w:spacing w:line="240" w:lineRule="auto"/>
        <w:ind w:left="1304"/>
        <w:rPr>
          <w:b/>
        </w:rPr>
      </w:pPr>
    </w:p>
    <w:p w:rsidR="0047684A" w:rsidRPr="00937C45" w:rsidRDefault="0047684A" w:rsidP="0047684A">
      <w:pPr>
        <w:pStyle w:val="Liststycke"/>
        <w:ind w:left="1304"/>
        <w:rPr>
          <w:i/>
        </w:rPr>
      </w:pPr>
      <w:r w:rsidRPr="00937C45">
        <w:rPr>
          <w:i/>
        </w:rPr>
        <w:t>Centralt innehåll</w:t>
      </w:r>
    </w:p>
    <w:p w:rsidR="0047684A" w:rsidRPr="00202A49" w:rsidRDefault="0047684A" w:rsidP="0047684A">
      <w:pPr>
        <w:spacing w:line="240" w:lineRule="auto"/>
        <w:ind w:left="1304"/>
      </w:pPr>
      <w:r w:rsidRPr="00202A49">
        <w:t>Den studerande övar sig att kommunicera i vardagliga situationer och att använda lämpliga kommunikationsstrategier samt lär sig de viktigaste artighetsfraserna.</w:t>
      </w:r>
    </w:p>
    <w:p w:rsidR="0047684A" w:rsidRPr="00937C45" w:rsidRDefault="0047684A" w:rsidP="0047684A">
      <w:pPr>
        <w:pStyle w:val="Liststycke"/>
        <w:ind w:left="1304"/>
      </w:pPr>
    </w:p>
    <w:p w:rsidR="0047684A" w:rsidRPr="00937C45" w:rsidRDefault="0047684A" w:rsidP="0047684A">
      <w:pPr>
        <w:pStyle w:val="Liststycke"/>
        <w:spacing w:line="240" w:lineRule="auto"/>
        <w:ind w:left="1304"/>
        <w:rPr>
          <w:i/>
        </w:rPr>
      </w:pPr>
      <w:r w:rsidRPr="00937C45">
        <w:rPr>
          <w:i/>
        </w:rPr>
        <w:t>Bedömning</w:t>
      </w:r>
    </w:p>
    <w:p w:rsidR="0047684A" w:rsidRPr="00EF12D5" w:rsidRDefault="00B21300" w:rsidP="0047684A">
      <w:pPr>
        <w:pStyle w:val="Liststycke"/>
        <w:spacing w:line="240" w:lineRule="auto"/>
        <w:ind w:left="1304"/>
      </w:pPr>
      <w:r w:rsidRPr="00937C45">
        <w:t>Kursen bedöms med siffervitsord</w:t>
      </w:r>
      <w:r>
        <w:t>, som inte automatiskt ingår i bedömningen av ämneslärokursen</w:t>
      </w:r>
    </w:p>
    <w:p w:rsidR="0047684A" w:rsidRDefault="0047684A" w:rsidP="0047684A">
      <w:pPr>
        <w:pStyle w:val="Liststycke"/>
        <w:ind w:left="1304"/>
      </w:pPr>
    </w:p>
    <w:p w:rsidR="0047684A" w:rsidRPr="00421870" w:rsidRDefault="0047684A" w:rsidP="0047684A">
      <w:pPr>
        <w:pStyle w:val="Liststycke"/>
        <w:ind w:left="360" w:firstLine="944"/>
        <w:rPr>
          <w:i/>
        </w:rPr>
      </w:pPr>
      <w:r w:rsidRPr="00421870">
        <w:rPr>
          <w:i/>
        </w:rPr>
        <w:t>Kursen kan inte avläggas genom självständiga studier.</w:t>
      </w:r>
    </w:p>
    <w:p w:rsidR="0047684A" w:rsidRDefault="0047684A" w:rsidP="0047684A">
      <w:pPr>
        <w:pStyle w:val="Liststycke"/>
        <w:ind w:left="1304"/>
        <w:rPr>
          <w:i/>
        </w:rPr>
      </w:pPr>
    </w:p>
    <w:p w:rsidR="0047684A" w:rsidRDefault="0047684A" w:rsidP="0047684A">
      <w:pPr>
        <w:pStyle w:val="Liststycke"/>
        <w:spacing w:line="240" w:lineRule="auto"/>
        <w:ind w:left="1304"/>
      </w:pPr>
      <w:r w:rsidRPr="00421870">
        <w:rPr>
          <w:i/>
        </w:rPr>
        <w:t>Rekommenderade förkunskaper</w:t>
      </w:r>
      <w:r>
        <w:rPr>
          <w:i/>
        </w:rPr>
        <w:br/>
      </w:r>
      <w:r>
        <w:t>Grundläggande utbildningens kurser</w:t>
      </w:r>
    </w:p>
    <w:p w:rsidR="0047684A" w:rsidRPr="00421870" w:rsidRDefault="0047684A" w:rsidP="0047684A">
      <w:pPr>
        <w:pStyle w:val="Liststycke"/>
        <w:spacing w:line="240" w:lineRule="auto"/>
        <w:ind w:left="1304"/>
        <w:rPr>
          <w:i/>
        </w:rPr>
      </w:pPr>
    </w:p>
    <w:p w:rsidR="00490FA6" w:rsidRDefault="00490FA6" w:rsidP="00E2321F">
      <w:pPr>
        <w:spacing w:line="240" w:lineRule="auto"/>
        <w:ind w:left="1304"/>
        <w:rPr>
          <w:b/>
        </w:rPr>
      </w:pPr>
    </w:p>
    <w:p w:rsidR="00E2321F" w:rsidRPr="00202A49" w:rsidRDefault="00E2321F" w:rsidP="00E2321F">
      <w:pPr>
        <w:spacing w:line="240" w:lineRule="auto"/>
        <w:ind w:left="1304"/>
        <w:rPr>
          <w:b/>
        </w:rPr>
      </w:pPr>
      <w:r>
        <w:rPr>
          <w:b/>
        </w:rPr>
        <w:t xml:space="preserve">11. </w:t>
      </w:r>
      <w:r w:rsidRPr="00202A49">
        <w:rPr>
          <w:b/>
        </w:rPr>
        <w:t>På resa i världen</w:t>
      </w:r>
      <w:r>
        <w:rPr>
          <w:b/>
        </w:rPr>
        <w:t xml:space="preserve"> (TyB2-11/TyB3-02)</w:t>
      </w:r>
    </w:p>
    <w:p w:rsidR="00E2321F" w:rsidRPr="00202A49" w:rsidRDefault="00E2321F" w:rsidP="00E2321F">
      <w:pPr>
        <w:spacing w:line="240" w:lineRule="auto"/>
        <w:ind w:left="1304"/>
        <w:rPr>
          <w:b/>
        </w:rPr>
      </w:pPr>
    </w:p>
    <w:p w:rsidR="00E2321F" w:rsidRDefault="00E2321F" w:rsidP="00E2321F">
      <w:pPr>
        <w:pStyle w:val="Liststycke"/>
        <w:spacing w:line="240" w:lineRule="auto"/>
        <w:ind w:left="1304"/>
        <w:rPr>
          <w:b/>
        </w:rPr>
      </w:pPr>
      <w:r w:rsidRPr="00937C45">
        <w:rPr>
          <w:i/>
        </w:rPr>
        <w:t>Mål</w:t>
      </w:r>
      <w:r w:rsidRPr="00937C45">
        <w:rPr>
          <w:b/>
        </w:rPr>
        <w:t xml:space="preserve"> </w:t>
      </w:r>
    </w:p>
    <w:p w:rsidR="00E2321F" w:rsidRPr="00937C45" w:rsidRDefault="00E2321F" w:rsidP="00E2321F">
      <w:pPr>
        <w:pStyle w:val="Liststycke"/>
        <w:spacing w:line="240" w:lineRule="auto"/>
        <w:ind w:left="1304"/>
        <w:rPr>
          <w:b/>
        </w:rPr>
      </w:pPr>
      <w:r w:rsidRPr="00202A49">
        <w:t>Under kursen övar sig den studerande att klara sig i olika sociala situationer som anknyter till resande och uträttande av vardagliga ärenden.</w:t>
      </w:r>
      <w:r>
        <w:t xml:space="preserve"> Kursen fungerar som repetition av tyskan i åk 8 och 9. </w:t>
      </w:r>
    </w:p>
    <w:p w:rsidR="00E2321F" w:rsidRDefault="00E2321F" w:rsidP="00E2321F">
      <w:pPr>
        <w:pStyle w:val="Liststycke"/>
        <w:ind w:left="1304"/>
      </w:pPr>
    </w:p>
    <w:p w:rsidR="00E2321F" w:rsidRDefault="00E2321F" w:rsidP="00E2321F">
      <w:pPr>
        <w:pStyle w:val="Liststycke"/>
        <w:ind w:left="1304"/>
        <w:rPr>
          <w:i/>
        </w:rPr>
      </w:pPr>
      <w:r w:rsidRPr="00937C45">
        <w:rPr>
          <w:i/>
        </w:rPr>
        <w:t>Centralt innehåll</w:t>
      </w:r>
    </w:p>
    <w:p w:rsidR="00E2321F" w:rsidRPr="00202A49" w:rsidRDefault="00E2321F" w:rsidP="00E2321F">
      <w:pPr>
        <w:spacing w:line="240" w:lineRule="auto"/>
        <w:ind w:left="1304"/>
      </w:pPr>
      <w:r w:rsidRPr="00202A49">
        <w:t xml:space="preserve">Den studerande utvecklar användningen av kompensationsstrategier och andra kommunikationsstrategier. </w:t>
      </w:r>
    </w:p>
    <w:p w:rsidR="00E2321F" w:rsidRPr="00937C45" w:rsidRDefault="00E2321F" w:rsidP="00E2321F">
      <w:pPr>
        <w:pStyle w:val="Liststycke"/>
        <w:ind w:left="1304"/>
        <w:rPr>
          <w:i/>
        </w:rPr>
      </w:pPr>
    </w:p>
    <w:p w:rsidR="00E2321F" w:rsidRPr="00937C45" w:rsidRDefault="00E2321F" w:rsidP="00E2321F">
      <w:pPr>
        <w:pStyle w:val="Liststycke"/>
        <w:spacing w:line="240" w:lineRule="auto"/>
        <w:ind w:left="1304"/>
        <w:rPr>
          <w:i/>
        </w:rPr>
      </w:pPr>
      <w:r w:rsidRPr="00937C45">
        <w:rPr>
          <w:i/>
        </w:rPr>
        <w:t>Bedömning</w:t>
      </w:r>
    </w:p>
    <w:p w:rsidR="00B21300" w:rsidRPr="00EF12D5" w:rsidRDefault="00B21300" w:rsidP="00B21300">
      <w:pPr>
        <w:pStyle w:val="Liststycke"/>
        <w:spacing w:line="240" w:lineRule="auto"/>
        <w:ind w:left="1304"/>
      </w:pPr>
      <w:r w:rsidRPr="00937C45">
        <w:t>Kursen bedöms med siffervitsord</w:t>
      </w:r>
      <w:r>
        <w:t>, som inte automatiskt ingår i bedömningen av ämneslärokursen.</w:t>
      </w:r>
    </w:p>
    <w:p w:rsidR="00E2321F" w:rsidRDefault="00E2321F" w:rsidP="00E2321F">
      <w:pPr>
        <w:pStyle w:val="Liststycke"/>
        <w:ind w:left="1304"/>
      </w:pPr>
    </w:p>
    <w:p w:rsidR="00E2321F" w:rsidRDefault="00E2321F" w:rsidP="00E2321F">
      <w:pPr>
        <w:pStyle w:val="Liststycke"/>
        <w:ind w:left="1304"/>
        <w:rPr>
          <w:u w:val="single"/>
        </w:rPr>
      </w:pPr>
      <w:r>
        <w:rPr>
          <w:i/>
        </w:rPr>
        <w:t xml:space="preserve">Kursen kan endast i undantagsfall avläggas genom självständiga studier. </w:t>
      </w:r>
      <w:r>
        <w:rPr>
          <w:i/>
        </w:rPr>
        <w:tab/>
      </w:r>
    </w:p>
    <w:p w:rsidR="00E2321F" w:rsidRDefault="00E2321F" w:rsidP="00E2321F">
      <w:pPr>
        <w:pStyle w:val="Liststycke"/>
        <w:ind w:left="1304"/>
      </w:pPr>
    </w:p>
    <w:p w:rsidR="00E2321F" w:rsidRPr="00421870" w:rsidRDefault="00E2321F" w:rsidP="00E2321F">
      <w:pPr>
        <w:pStyle w:val="Liststycke"/>
        <w:spacing w:line="240" w:lineRule="auto"/>
        <w:ind w:left="1304"/>
        <w:rPr>
          <w:i/>
        </w:rPr>
      </w:pPr>
      <w:r w:rsidRPr="00421870">
        <w:rPr>
          <w:i/>
        </w:rPr>
        <w:t>Rekommenderade förkunskaper</w:t>
      </w:r>
    </w:p>
    <w:p w:rsidR="0047684A" w:rsidRDefault="00E2321F" w:rsidP="00E2321F">
      <w:pPr>
        <w:pStyle w:val="Liststycke"/>
        <w:spacing w:line="240" w:lineRule="auto"/>
        <w:ind w:left="1304"/>
        <w:rPr>
          <w:b/>
        </w:rPr>
      </w:pPr>
      <w:r>
        <w:t>Grundläggande utbildningens kurser</w:t>
      </w:r>
      <w:r>
        <w:rPr>
          <w:b/>
        </w:rPr>
        <w:t xml:space="preserve"> </w:t>
      </w:r>
      <w:r w:rsidR="0047684A" w:rsidRPr="0047684A">
        <w:rPr>
          <w:b/>
        </w:rPr>
        <w:t xml:space="preserve"> </w:t>
      </w:r>
    </w:p>
    <w:p w:rsidR="00204853" w:rsidRDefault="00204853" w:rsidP="00E2321F">
      <w:pPr>
        <w:pStyle w:val="Liststycke"/>
        <w:spacing w:line="240" w:lineRule="auto"/>
        <w:ind w:left="1304"/>
        <w:rPr>
          <w:b/>
        </w:rPr>
      </w:pPr>
    </w:p>
    <w:p w:rsidR="00204853" w:rsidRDefault="00204853" w:rsidP="00E2321F">
      <w:pPr>
        <w:pStyle w:val="Liststycke"/>
        <w:spacing w:line="240" w:lineRule="auto"/>
        <w:ind w:left="1304"/>
        <w:rPr>
          <w:b/>
        </w:rPr>
      </w:pPr>
    </w:p>
    <w:p w:rsidR="00204853" w:rsidRDefault="00204853" w:rsidP="00204853">
      <w:pPr>
        <w:spacing w:line="240" w:lineRule="auto"/>
        <w:ind w:firstLine="1304"/>
        <w:rPr>
          <w:b/>
          <w:lang w:eastAsia="en-US"/>
        </w:rPr>
      </w:pPr>
      <w:r>
        <w:rPr>
          <w:b/>
        </w:rPr>
        <w:t>12. Tysk kulturresa (TyB2-12/TyB3-12)</w:t>
      </w:r>
    </w:p>
    <w:p w:rsidR="00204853" w:rsidRDefault="00204853" w:rsidP="00204853">
      <w:pPr>
        <w:spacing w:line="240" w:lineRule="auto"/>
        <w:rPr>
          <w:b/>
        </w:rPr>
      </w:pPr>
    </w:p>
    <w:p w:rsidR="00204853" w:rsidRDefault="00204853" w:rsidP="00204853">
      <w:pPr>
        <w:spacing w:line="240" w:lineRule="auto"/>
        <w:ind w:firstLine="1304"/>
        <w:rPr>
          <w:i/>
        </w:rPr>
      </w:pPr>
      <w:r>
        <w:rPr>
          <w:i/>
        </w:rPr>
        <w:t>Mål</w:t>
      </w:r>
    </w:p>
    <w:p w:rsidR="00204853" w:rsidRDefault="00204853" w:rsidP="00204853">
      <w:pPr>
        <w:spacing w:line="240" w:lineRule="auto"/>
        <w:ind w:left="1304"/>
      </w:pPr>
      <w:r>
        <w:t xml:space="preserve">De studerande lär i praktiken känna kulturen, språket och vardagslivet i </w:t>
      </w:r>
      <w:proofErr w:type="spellStart"/>
      <w:r>
        <w:t>mållandet</w:t>
      </w:r>
      <w:proofErr w:type="spellEnd"/>
      <w:r>
        <w:t>. Genom att knyta kontakter med tyskspråkiga studerande får de finländska studerandena dessutom en fördjupad förståelse för den andra kulturen och får använda språket i verkliga situationer. Vid utbyte får den studerande erfarenhet av att hemma fungera som värd för utländska gäster och för dem presentera sin egen kultur. På så sätt får den studerande en större kännedom om kulturskillnader och lär sig att mer objektivt betrakta den egna kulturens särdrag.</w:t>
      </w:r>
    </w:p>
    <w:p w:rsidR="00204853" w:rsidRDefault="00204853" w:rsidP="00204853">
      <w:pPr>
        <w:spacing w:line="240" w:lineRule="auto"/>
      </w:pPr>
    </w:p>
    <w:p w:rsidR="00204853" w:rsidRDefault="00204853" w:rsidP="00204853">
      <w:pPr>
        <w:spacing w:line="240" w:lineRule="auto"/>
        <w:ind w:firstLine="1304"/>
        <w:rPr>
          <w:i/>
        </w:rPr>
      </w:pPr>
      <w:r>
        <w:rPr>
          <w:i/>
        </w:rPr>
        <w:t>Centralt innehåll</w:t>
      </w:r>
    </w:p>
    <w:p w:rsidR="00204853" w:rsidRDefault="00204853" w:rsidP="00204853">
      <w:pPr>
        <w:spacing w:line="240" w:lineRule="auto"/>
        <w:ind w:left="1304"/>
      </w:pPr>
      <w:r>
        <w:t>Kursen består av en resa till ett tyskspråkigt land och kan genomföras i form av ett utbyte med en annan skola. Vid ett utbyte med en annan skola ingår även värdskap vid svarsbesök.</w:t>
      </w:r>
    </w:p>
    <w:p w:rsidR="00204853" w:rsidRDefault="00204853" w:rsidP="00204853">
      <w:pPr>
        <w:spacing w:line="240" w:lineRule="auto"/>
      </w:pPr>
    </w:p>
    <w:p w:rsidR="00204853" w:rsidRDefault="00204853" w:rsidP="00204853">
      <w:pPr>
        <w:spacing w:line="240" w:lineRule="auto"/>
        <w:ind w:firstLine="1304"/>
        <w:rPr>
          <w:i/>
        </w:rPr>
      </w:pPr>
      <w:r>
        <w:rPr>
          <w:i/>
        </w:rPr>
        <w:t>Bedömning</w:t>
      </w:r>
    </w:p>
    <w:p w:rsidR="00204853" w:rsidRDefault="00204853" w:rsidP="00204853">
      <w:pPr>
        <w:spacing w:line="240" w:lineRule="auto"/>
        <w:ind w:left="1304"/>
      </w:pPr>
      <w:r>
        <w:t>Kursen bedöms som avlagd (A) eller underkänd (U). Kursen kan inte avläggas genom självständiga studier.</w:t>
      </w:r>
    </w:p>
    <w:p w:rsidR="00204853" w:rsidRDefault="00204853" w:rsidP="00204853">
      <w:pPr>
        <w:spacing w:line="240" w:lineRule="auto"/>
        <w:rPr>
          <w:i/>
        </w:rPr>
      </w:pPr>
    </w:p>
    <w:p w:rsidR="00204853" w:rsidRDefault="00204853" w:rsidP="00204853">
      <w:pPr>
        <w:spacing w:line="240" w:lineRule="auto"/>
        <w:ind w:firstLine="1304"/>
        <w:rPr>
          <w:i/>
        </w:rPr>
      </w:pPr>
      <w:r>
        <w:rPr>
          <w:i/>
        </w:rPr>
        <w:t>Rekommenderade förkunskaper</w:t>
      </w:r>
    </w:p>
    <w:p w:rsidR="00204853" w:rsidRDefault="00204853" w:rsidP="00204853">
      <w:pPr>
        <w:spacing w:line="240" w:lineRule="auto"/>
        <w:ind w:firstLine="1304"/>
      </w:pPr>
      <w:r>
        <w:t>Minst fyra kurser i tyska</w:t>
      </w:r>
    </w:p>
    <w:p w:rsidR="00204853" w:rsidRDefault="00204853" w:rsidP="00204853">
      <w:pPr>
        <w:spacing w:line="240" w:lineRule="auto"/>
      </w:pPr>
    </w:p>
    <w:p w:rsidR="00204853" w:rsidRPr="0047684A" w:rsidRDefault="00204853" w:rsidP="00E2321F">
      <w:pPr>
        <w:pStyle w:val="Liststycke"/>
        <w:spacing w:line="240" w:lineRule="auto"/>
        <w:ind w:left="1304"/>
        <w:rPr>
          <w:b/>
        </w:rPr>
      </w:pPr>
    </w:p>
    <w:p w:rsidR="00E74E78" w:rsidRDefault="00E74E78" w:rsidP="008450D7">
      <w:pPr>
        <w:pStyle w:val="Liststycke"/>
        <w:spacing w:line="240" w:lineRule="auto"/>
        <w:ind w:left="1304"/>
      </w:pPr>
    </w:p>
    <w:p w:rsidR="00680523" w:rsidRDefault="00680523" w:rsidP="00680523">
      <w:pPr>
        <w:widowControl/>
        <w:spacing w:line="240" w:lineRule="auto"/>
        <w:ind w:left="2608"/>
      </w:pPr>
    </w:p>
    <w:p w:rsidR="00490FA6" w:rsidRPr="00202A49" w:rsidRDefault="00490FA6" w:rsidP="00680523">
      <w:pPr>
        <w:widowControl/>
        <w:spacing w:line="240" w:lineRule="auto"/>
        <w:ind w:left="2608"/>
      </w:pPr>
    </w:p>
    <w:p w:rsidR="00680523" w:rsidRPr="00202A49" w:rsidRDefault="00C83A72" w:rsidP="00C30280">
      <w:pPr>
        <w:pStyle w:val="Rubrik3"/>
      </w:pPr>
      <w:bookmarkStart w:id="104" w:name="_Toc415582293"/>
      <w:bookmarkStart w:id="105" w:name="_Toc423010210"/>
      <w:bookmarkStart w:id="106" w:name="_Toc484000678"/>
      <w:bookmarkStart w:id="107" w:name="_Toc490138541"/>
      <w:r>
        <w:lastRenderedPageBreak/>
        <w:t>5.5.3</w:t>
      </w:r>
      <w:r w:rsidR="00516796">
        <w:t xml:space="preserve"> </w:t>
      </w:r>
      <w:r w:rsidR="00680523" w:rsidRPr="00202A49">
        <w:t>Främmande språk, B3-lärokurs</w:t>
      </w:r>
      <w:bookmarkEnd w:id="104"/>
      <w:bookmarkEnd w:id="105"/>
      <w:bookmarkEnd w:id="106"/>
      <w:bookmarkEnd w:id="107"/>
      <w:r w:rsidR="00680523" w:rsidRPr="00202A49">
        <w:t xml:space="preserve"> </w:t>
      </w:r>
    </w:p>
    <w:p w:rsidR="00680523" w:rsidRPr="00202A49" w:rsidRDefault="00680523" w:rsidP="00680523">
      <w:pPr>
        <w:widowControl/>
        <w:spacing w:line="240" w:lineRule="auto"/>
        <w:rPr>
          <w:b/>
        </w:rPr>
      </w:pPr>
    </w:p>
    <w:p w:rsidR="00680523" w:rsidRPr="00202A49" w:rsidRDefault="00680523" w:rsidP="00680523">
      <w:pPr>
        <w:widowControl/>
        <w:spacing w:line="240" w:lineRule="auto"/>
        <w:rPr>
          <w:b/>
        </w:rPr>
      </w:pPr>
    </w:p>
    <w:p w:rsidR="00680523" w:rsidRPr="00202A49" w:rsidRDefault="00680523" w:rsidP="00680523">
      <w:pPr>
        <w:widowControl/>
        <w:spacing w:line="240" w:lineRule="auto"/>
        <w:ind w:left="1304"/>
        <w:rPr>
          <w:b/>
        </w:rPr>
      </w:pPr>
      <w:r w:rsidRPr="00202A49">
        <w:rPr>
          <w:b/>
        </w:rPr>
        <w:t>Mål för undervisningen</w:t>
      </w:r>
    </w:p>
    <w:p w:rsidR="00680523" w:rsidRPr="00202A49" w:rsidRDefault="00680523" w:rsidP="00680523">
      <w:pPr>
        <w:widowControl/>
        <w:spacing w:line="240" w:lineRule="auto"/>
        <w:rPr>
          <w:b/>
        </w:rPr>
      </w:pPr>
    </w:p>
    <w:p w:rsidR="00680523" w:rsidRPr="00202A49" w:rsidRDefault="00680523" w:rsidP="00680523">
      <w:pPr>
        <w:widowControl/>
        <w:spacing w:line="240" w:lineRule="auto"/>
        <w:ind w:left="1304"/>
        <w:rPr>
          <w:rFonts w:eastAsia="Calibri"/>
        </w:rPr>
      </w:pPr>
      <w:r w:rsidRPr="00202A49">
        <w:t>De specifika målen för undervisningen i B3-lärokursen i främmande språk är att den studerande ska</w:t>
      </w:r>
    </w:p>
    <w:p w:rsidR="00680523" w:rsidRPr="00202A49" w:rsidRDefault="00680523" w:rsidP="00680523">
      <w:pPr>
        <w:widowControl/>
        <w:numPr>
          <w:ilvl w:val="0"/>
          <w:numId w:val="29"/>
        </w:numPr>
        <w:adjustRightInd/>
        <w:spacing w:line="240" w:lineRule="auto"/>
        <w:ind w:left="1664"/>
        <w:contextualSpacing/>
        <w:textAlignment w:val="auto"/>
        <w:rPr>
          <w:rFonts w:eastAsia="Calibri"/>
        </w:rPr>
      </w:pPr>
      <w:r w:rsidRPr="00202A49">
        <w:t>få lust och vilja att utöka sin språkliga repertoar</w:t>
      </w:r>
    </w:p>
    <w:p w:rsidR="00680523" w:rsidRPr="00202A49" w:rsidRDefault="00680523" w:rsidP="00680523">
      <w:pPr>
        <w:widowControl/>
        <w:numPr>
          <w:ilvl w:val="0"/>
          <w:numId w:val="29"/>
        </w:numPr>
        <w:adjustRightInd/>
        <w:spacing w:line="240" w:lineRule="auto"/>
        <w:ind w:left="1664"/>
        <w:contextualSpacing/>
        <w:textAlignment w:val="auto"/>
        <w:rPr>
          <w:rFonts w:eastAsia="Calibri"/>
        </w:rPr>
      </w:pPr>
      <w:r w:rsidRPr="00202A49">
        <w:t>utvecklas som språkbrukare i målspråket och som aktör i en kulturellt mångskiftande värld i såväl nationella och europeiska som globala sammanhang</w:t>
      </w:r>
    </w:p>
    <w:p w:rsidR="00680523" w:rsidRPr="00202A49" w:rsidRDefault="00680523" w:rsidP="00680523">
      <w:pPr>
        <w:widowControl/>
        <w:numPr>
          <w:ilvl w:val="0"/>
          <w:numId w:val="29"/>
        </w:numPr>
        <w:adjustRightInd/>
        <w:spacing w:line="240" w:lineRule="auto"/>
        <w:ind w:left="1664"/>
        <w:contextualSpacing/>
        <w:textAlignment w:val="auto"/>
        <w:rPr>
          <w:rFonts w:eastAsia="Calibri"/>
        </w:rPr>
      </w:pPr>
      <w:r w:rsidRPr="00202A49">
        <w:t>kunna ställa sin språkkunskap i relation till nivå A2.1 (övriga språk) eller B1.1/A2.2 (engelska) i nivåskalan för språkkunskap och språkutveckling, utvärdera hur de egna färdigheterna utvecklats och vidareutveckla dem.</w:t>
      </w:r>
    </w:p>
    <w:p w:rsidR="00AC1AF0" w:rsidRDefault="00AC1AF0" w:rsidP="00403D53">
      <w:pPr>
        <w:spacing w:line="240" w:lineRule="auto"/>
        <w:ind w:left="1304"/>
        <w:rPr>
          <w:b/>
        </w:rPr>
      </w:pPr>
    </w:p>
    <w:p w:rsidR="00B26D59" w:rsidRDefault="00B26D59" w:rsidP="00403D53">
      <w:pPr>
        <w:spacing w:line="240" w:lineRule="auto"/>
        <w:ind w:left="1304"/>
        <w:rPr>
          <w:b/>
        </w:rPr>
      </w:pPr>
    </w:p>
    <w:p w:rsidR="00693485" w:rsidRDefault="00403D53" w:rsidP="00403D53">
      <w:pPr>
        <w:spacing w:line="240" w:lineRule="auto"/>
        <w:ind w:left="1304"/>
        <w:rPr>
          <w:b/>
        </w:rPr>
      </w:pPr>
      <w:r>
        <w:rPr>
          <w:b/>
        </w:rPr>
        <w:t>Franska</w:t>
      </w:r>
    </w:p>
    <w:p w:rsidR="00403D53" w:rsidRPr="00202A49" w:rsidRDefault="00403D53" w:rsidP="00403D53">
      <w:pPr>
        <w:spacing w:line="240" w:lineRule="auto"/>
        <w:ind w:left="1304"/>
        <w:rPr>
          <w:b/>
        </w:rPr>
      </w:pPr>
    </w:p>
    <w:p w:rsidR="00680523" w:rsidRPr="00202A49" w:rsidRDefault="00680523" w:rsidP="00680523">
      <w:pPr>
        <w:spacing w:line="240" w:lineRule="auto"/>
        <w:ind w:left="1304"/>
        <w:rPr>
          <w:b/>
        </w:rPr>
      </w:pPr>
      <w:r w:rsidRPr="00202A49">
        <w:rPr>
          <w:b/>
        </w:rPr>
        <w:t>Nationella fördjupade kurser</w:t>
      </w:r>
    </w:p>
    <w:p w:rsidR="00680523" w:rsidRPr="00202A49" w:rsidRDefault="00680523" w:rsidP="00680523">
      <w:pPr>
        <w:spacing w:line="240" w:lineRule="auto"/>
        <w:ind w:left="1304"/>
      </w:pPr>
    </w:p>
    <w:p w:rsidR="00680523" w:rsidRPr="00202A49" w:rsidRDefault="00680523" w:rsidP="00680523">
      <w:pPr>
        <w:spacing w:line="240" w:lineRule="auto"/>
        <w:ind w:left="1304"/>
      </w:pPr>
      <w:r w:rsidRPr="00202A49">
        <w:t xml:space="preserve">Under de första kurserna ska tyngdpunkten ligga på muntliga </w:t>
      </w:r>
      <w:r w:rsidR="00AC1AF0">
        <w:t>k</w:t>
      </w:r>
      <w:r w:rsidRPr="00202A49">
        <w:t xml:space="preserve">ommunikationssituationer och enkla skriftliga övningar som på ett naturligt sätt anknyter till dem. Också hörförståelse övas. Andelen skriftliga övningar ska småningom öka men muntlig kommunikation övas fortsättningsvis under alla kurser. Det centrala är att utveckla grundläggande språkfärdighet som behövs i vardagen. I mån av möjlighet reserveras tid för att behandla gemensamt överenskomna eller aktuella teman. Den studerandes </w:t>
      </w:r>
      <w:proofErr w:type="spellStart"/>
      <w:r w:rsidRPr="00202A49">
        <w:t>multilitteracitet</w:t>
      </w:r>
      <w:proofErr w:type="spellEnd"/>
      <w:r w:rsidRPr="00202A49">
        <w:t xml:space="preserve"> kan utvecklas under alla kurser genom att behandla litteratur, film, musik, teater, bildkonst eller medier. Olika textgenrer ska introduceras. Ämnesintegrerad undervisning kan ingå i de olika kurserna. Strukturer behandlas, övas och repeteras på ett flexibelt sätt i samband med lämpliga teman. Det är viktigt att från början fästa vikt vid ett gott uttal.</w:t>
      </w:r>
    </w:p>
    <w:p w:rsidR="00680523" w:rsidRPr="00202A49" w:rsidRDefault="00680523" w:rsidP="00680523">
      <w:pPr>
        <w:widowControl/>
        <w:spacing w:line="240" w:lineRule="auto"/>
        <w:rPr>
          <w:b/>
        </w:rPr>
      </w:pPr>
    </w:p>
    <w:p w:rsidR="00680523" w:rsidRDefault="00065510" w:rsidP="00680523">
      <w:pPr>
        <w:widowControl/>
        <w:spacing w:line="240" w:lineRule="auto"/>
        <w:rPr>
          <w:b/>
        </w:rPr>
      </w:pPr>
      <w:r>
        <w:rPr>
          <w:b/>
        </w:rPr>
        <w:tab/>
      </w:r>
    </w:p>
    <w:p w:rsidR="00680523" w:rsidRPr="00202A49" w:rsidRDefault="00065510" w:rsidP="00403D53">
      <w:pPr>
        <w:widowControl/>
        <w:spacing w:line="240" w:lineRule="auto"/>
        <w:rPr>
          <w:b/>
        </w:rPr>
      </w:pPr>
      <w:r>
        <w:rPr>
          <w:b/>
        </w:rPr>
        <w:tab/>
      </w:r>
      <w:r w:rsidR="00680523" w:rsidRPr="00202A49">
        <w:rPr>
          <w:b/>
        </w:rPr>
        <w:t>1. Vi bekantar oss med varandra och det nya språket</w:t>
      </w:r>
      <w:r w:rsidR="007A237A">
        <w:rPr>
          <w:b/>
        </w:rPr>
        <w:t xml:space="preserve"> (FrB3-01</w:t>
      </w:r>
      <w:r w:rsidR="00B26D59">
        <w:rPr>
          <w:b/>
        </w:rPr>
        <w:t>/FrB2-11</w:t>
      </w:r>
      <w:r w:rsidR="007A237A">
        <w:rPr>
          <w:b/>
        </w:rPr>
        <w:t>)</w:t>
      </w:r>
    </w:p>
    <w:p w:rsidR="00592E19" w:rsidRPr="00202A49" w:rsidRDefault="00592E19" w:rsidP="00680523">
      <w:pPr>
        <w:spacing w:line="240" w:lineRule="auto"/>
        <w:ind w:left="1304"/>
        <w:rPr>
          <w:b/>
        </w:rPr>
      </w:pPr>
    </w:p>
    <w:p w:rsidR="007A237A" w:rsidRDefault="007A237A" w:rsidP="007A237A">
      <w:pPr>
        <w:pStyle w:val="Liststycke"/>
        <w:spacing w:line="240" w:lineRule="auto"/>
        <w:ind w:left="1304"/>
        <w:rPr>
          <w:b/>
        </w:rPr>
      </w:pPr>
      <w:r w:rsidRPr="00937C45">
        <w:rPr>
          <w:i/>
        </w:rPr>
        <w:t>Mål</w:t>
      </w:r>
      <w:r w:rsidRPr="00937C45">
        <w:rPr>
          <w:b/>
        </w:rPr>
        <w:t xml:space="preserve"> </w:t>
      </w:r>
    </w:p>
    <w:p w:rsidR="007A237A" w:rsidRPr="00937C45" w:rsidRDefault="007A237A" w:rsidP="007A237A">
      <w:pPr>
        <w:pStyle w:val="Liststycke"/>
        <w:spacing w:line="240" w:lineRule="auto"/>
        <w:ind w:left="1304"/>
        <w:rPr>
          <w:b/>
        </w:rPr>
      </w:pPr>
      <w:r w:rsidRPr="00202A49">
        <w:t>Under kursen får den studerande en bild av målspråkets ställning i världen och i förhållande till de språk hen behärskar eller har studerat tidigare.</w:t>
      </w:r>
    </w:p>
    <w:p w:rsidR="007A237A" w:rsidRPr="00937C45" w:rsidRDefault="007A237A" w:rsidP="007A237A">
      <w:pPr>
        <w:pStyle w:val="Liststycke"/>
        <w:ind w:left="1304"/>
      </w:pPr>
    </w:p>
    <w:p w:rsidR="007A237A" w:rsidRPr="00937C45" w:rsidRDefault="007A237A" w:rsidP="007A237A">
      <w:pPr>
        <w:pStyle w:val="Liststycke"/>
        <w:ind w:left="1304"/>
        <w:rPr>
          <w:i/>
        </w:rPr>
      </w:pPr>
      <w:r w:rsidRPr="00937C45">
        <w:rPr>
          <w:i/>
        </w:rPr>
        <w:t>Centralt innehåll</w:t>
      </w:r>
    </w:p>
    <w:p w:rsidR="007A237A" w:rsidRPr="00202A49" w:rsidRDefault="007A237A" w:rsidP="007A237A">
      <w:pPr>
        <w:spacing w:line="240" w:lineRule="auto"/>
        <w:ind w:left="1304"/>
      </w:pPr>
      <w:r w:rsidRPr="00202A49">
        <w:t>Den studerande övar sig att kommunicera i vardagliga situationer och att använda lämpliga kommunikationsstrategier samt lär sig de viktigaste artighetsfraserna.</w:t>
      </w:r>
    </w:p>
    <w:p w:rsidR="007A237A" w:rsidRPr="00937C45" w:rsidRDefault="007A237A" w:rsidP="007A237A">
      <w:pPr>
        <w:pStyle w:val="Liststycke"/>
        <w:ind w:left="1304"/>
      </w:pPr>
    </w:p>
    <w:p w:rsidR="007A237A" w:rsidRPr="00937C45" w:rsidRDefault="007A237A" w:rsidP="007A237A">
      <w:pPr>
        <w:pStyle w:val="Liststycke"/>
        <w:spacing w:line="240" w:lineRule="auto"/>
        <w:ind w:left="1304"/>
        <w:rPr>
          <w:i/>
        </w:rPr>
      </w:pPr>
      <w:r w:rsidRPr="00937C45">
        <w:rPr>
          <w:i/>
        </w:rPr>
        <w:t>Bedömning</w:t>
      </w:r>
    </w:p>
    <w:p w:rsidR="007A237A" w:rsidRPr="00EF12D5" w:rsidRDefault="007A237A" w:rsidP="007A237A">
      <w:pPr>
        <w:pStyle w:val="Liststycke"/>
        <w:spacing w:line="240" w:lineRule="auto"/>
        <w:ind w:left="1304"/>
      </w:pPr>
      <w:r w:rsidRPr="00937C45">
        <w:t>Kursen bedöms med siffervitsord</w:t>
      </w:r>
      <w:r>
        <w:t xml:space="preserve">. </w:t>
      </w:r>
      <w:r>
        <w:tab/>
        <w:t xml:space="preserve"> </w:t>
      </w:r>
    </w:p>
    <w:p w:rsidR="007A237A" w:rsidRDefault="007A237A" w:rsidP="007A237A">
      <w:pPr>
        <w:pStyle w:val="Liststycke"/>
        <w:ind w:left="1304"/>
      </w:pPr>
    </w:p>
    <w:p w:rsidR="00592E19" w:rsidRPr="00421870" w:rsidRDefault="00592E19" w:rsidP="00592E19">
      <w:pPr>
        <w:pStyle w:val="Liststycke"/>
        <w:ind w:left="360" w:firstLine="944"/>
        <w:rPr>
          <w:i/>
        </w:rPr>
      </w:pPr>
      <w:r w:rsidRPr="00421870">
        <w:rPr>
          <w:i/>
        </w:rPr>
        <w:t>Kursen kan inte avläggas genom självständiga studier.</w:t>
      </w:r>
    </w:p>
    <w:p w:rsidR="00592E19" w:rsidRDefault="00592E19" w:rsidP="007A237A">
      <w:pPr>
        <w:pStyle w:val="Liststycke"/>
        <w:ind w:left="1304"/>
        <w:rPr>
          <w:i/>
        </w:rPr>
      </w:pPr>
    </w:p>
    <w:p w:rsidR="00E73A72" w:rsidRDefault="00E73A72" w:rsidP="007A237A">
      <w:pPr>
        <w:pStyle w:val="Liststycke"/>
        <w:spacing w:line="240" w:lineRule="auto"/>
        <w:ind w:left="1304"/>
        <w:rPr>
          <w:i/>
        </w:rPr>
      </w:pPr>
    </w:p>
    <w:p w:rsidR="007A237A" w:rsidRPr="00421870" w:rsidRDefault="007A237A" w:rsidP="007A237A">
      <w:pPr>
        <w:pStyle w:val="Liststycke"/>
        <w:spacing w:line="240" w:lineRule="auto"/>
        <w:ind w:left="1304"/>
        <w:rPr>
          <w:i/>
        </w:rPr>
      </w:pPr>
      <w:r w:rsidRPr="00421870">
        <w:rPr>
          <w:i/>
        </w:rPr>
        <w:lastRenderedPageBreak/>
        <w:t>Rekommenderade förkunskaper</w:t>
      </w:r>
    </w:p>
    <w:p w:rsidR="007A237A" w:rsidRPr="00EB1530" w:rsidRDefault="007A237A" w:rsidP="007A237A">
      <w:pPr>
        <w:pStyle w:val="Liststycke"/>
        <w:spacing w:line="240" w:lineRule="auto"/>
        <w:ind w:left="1304"/>
      </w:pPr>
      <w:r w:rsidRPr="00EB1530">
        <w:t>Kursen kan avläggas utan särskilda förkunskaper</w:t>
      </w:r>
      <w:r>
        <w:t>.</w:t>
      </w:r>
      <w:r w:rsidRPr="00EB1530">
        <w:tab/>
      </w:r>
    </w:p>
    <w:p w:rsidR="007A237A" w:rsidRDefault="007A237A" w:rsidP="007A237A">
      <w:pPr>
        <w:pStyle w:val="Liststycke"/>
        <w:spacing w:line="240" w:lineRule="auto"/>
        <w:ind w:left="360"/>
      </w:pPr>
    </w:p>
    <w:p w:rsidR="00680523" w:rsidRPr="00202A49" w:rsidRDefault="00680523" w:rsidP="00680523">
      <w:pPr>
        <w:spacing w:line="240" w:lineRule="auto"/>
        <w:ind w:left="1304"/>
        <w:rPr>
          <w:b/>
        </w:rPr>
      </w:pPr>
    </w:p>
    <w:p w:rsidR="00680523" w:rsidRPr="00202A49" w:rsidRDefault="00680523" w:rsidP="00680523">
      <w:pPr>
        <w:spacing w:line="240" w:lineRule="auto"/>
        <w:ind w:left="1304"/>
        <w:rPr>
          <w:b/>
        </w:rPr>
      </w:pPr>
      <w:r w:rsidRPr="00202A49">
        <w:rPr>
          <w:b/>
        </w:rPr>
        <w:t>2. På resa i världen</w:t>
      </w:r>
      <w:r w:rsidR="007A237A">
        <w:rPr>
          <w:b/>
        </w:rPr>
        <w:t xml:space="preserve"> (FrB3-02</w:t>
      </w:r>
      <w:r w:rsidR="00B26D59">
        <w:rPr>
          <w:b/>
        </w:rPr>
        <w:t>/FrB2-12</w:t>
      </w:r>
      <w:r w:rsidR="007A237A">
        <w:rPr>
          <w:b/>
        </w:rPr>
        <w:t>)</w:t>
      </w:r>
    </w:p>
    <w:p w:rsidR="00680523" w:rsidRPr="00202A49" w:rsidRDefault="00680523" w:rsidP="00680523">
      <w:pPr>
        <w:spacing w:line="240" w:lineRule="auto"/>
        <w:ind w:left="1304"/>
        <w:rPr>
          <w:b/>
        </w:rPr>
      </w:pPr>
    </w:p>
    <w:p w:rsidR="007A237A" w:rsidRDefault="007A237A" w:rsidP="007A237A">
      <w:pPr>
        <w:pStyle w:val="Liststycke"/>
        <w:spacing w:line="240" w:lineRule="auto"/>
        <w:ind w:left="1304"/>
        <w:rPr>
          <w:b/>
        </w:rPr>
      </w:pPr>
      <w:r w:rsidRPr="00937C45">
        <w:rPr>
          <w:i/>
        </w:rPr>
        <w:t>Mål</w:t>
      </w:r>
      <w:r w:rsidRPr="00937C45">
        <w:rPr>
          <w:b/>
        </w:rPr>
        <w:t xml:space="preserve"> </w:t>
      </w:r>
    </w:p>
    <w:p w:rsidR="007A237A" w:rsidRPr="00937C45" w:rsidRDefault="007A237A" w:rsidP="007A237A">
      <w:pPr>
        <w:pStyle w:val="Liststycke"/>
        <w:spacing w:line="240" w:lineRule="auto"/>
        <w:ind w:left="1304"/>
        <w:rPr>
          <w:b/>
        </w:rPr>
      </w:pPr>
      <w:r w:rsidRPr="00202A49">
        <w:t>Under kursen övar sig den studerande att klara sig i olika sociala situationer som anknyter till resande och uträttande av vardagliga ärenden.</w:t>
      </w:r>
    </w:p>
    <w:p w:rsidR="007A237A" w:rsidRDefault="007A237A" w:rsidP="007A237A">
      <w:pPr>
        <w:pStyle w:val="Liststycke"/>
        <w:ind w:left="1304"/>
      </w:pPr>
    </w:p>
    <w:p w:rsidR="007A237A" w:rsidRDefault="007A237A" w:rsidP="007A237A">
      <w:pPr>
        <w:pStyle w:val="Liststycke"/>
        <w:ind w:left="1304"/>
        <w:rPr>
          <w:i/>
        </w:rPr>
      </w:pPr>
      <w:r w:rsidRPr="00937C45">
        <w:rPr>
          <w:i/>
        </w:rPr>
        <w:t>Centralt innehåll</w:t>
      </w:r>
    </w:p>
    <w:p w:rsidR="007A237A" w:rsidRPr="00202A49" w:rsidRDefault="007A237A" w:rsidP="007A237A">
      <w:pPr>
        <w:spacing w:line="240" w:lineRule="auto"/>
        <w:ind w:left="1304"/>
      </w:pPr>
      <w:r w:rsidRPr="00202A49">
        <w:t xml:space="preserve">Den studerande utvecklar användningen av kompensationsstrategier och andra kommunikationsstrategier. </w:t>
      </w:r>
    </w:p>
    <w:p w:rsidR="007A237A" w:rsidRPr="00937C45" w:rsidRDefault="007A237A" w:rsidP="007A237A">
      <w:pPr>
        <w:pStyle w:val="Liststycke"/>
        <w:ind w:left="1304"/>
        <w:rPr>
          <w:i/>
        </w:rPr>
      </w:pPr>
    </w:p>
    <w:p w:rsidR="007A237A" w:rsidRPr="00937C45" w:rsidRDefault="007A237A" w:rsidP="000355C7">
      <w:pPr>
        <w:pStyle w:val="Liststycke"/>
        <w:spacing w:line="240" w:lineRule="auto"/>
        <w:ind w:left="1304"/>
        <w:rPr>
          <w:i/>
        </w:rPr>
      </w:pPr>
      <w:r w:rsidRPr="00937C45">
        <w:rPr>
          <w:i/>
        </w:rPr>
        <w:t>Bedömning</w:t>
      </w:r>
    </w:p>
    <w:p w:rsidR="000355C7" w:rsidRDefault="007A237A" w:rsidP="000355C7">
      <w:pPr>
        <w:pStyle w:val="Liststycke"/>
        <w:spacing w:line="240" w:lineRule="auto"/>
        <w:ind w:left="1304"/>
      </w:pPr>
      <w:r w:rsidRPr="00937C45">
        <w:t>Kursen bedöms med siffervitsord</w:t>
      </w:r>
      <w:r>
        <w:t xml:space="preserve">. </w:t>
      </w:r>
      <w:r>
        <w:tab/>
      </w:r>
    </w:p>
    <w:p w:rsidR="007A237A" w:rsidRDefault="007A237A" w:rsidP="007A237A">
      <w:pPr>
        <w:pStyle w:val="Liststycke"/>
        <w:ind w:left="1304"/>
      </w:pPr>
    </w:p>
    <w:p w:rsidR="007A237A" w:rsidRDefault="007A237A" w:rsidP="000355C7">
      <w:pPr>
        <w:pStyle w:val="Liststycke"/>
        <w:ind w:left="1304"/>
        <w:rPr>
          <w:u w:val="single"/>
        </w:rPr>
      </w:pPr>
      <w:r>
        <w:rPr>
          <w:i/>
        </w:rPr>
        <w:t xml:space="preserve">Kursen kan endast i undantagsfall avläggas genom självständiga studier. </w:t>
      </w:r>
      <w:r>
        <w:rPr>
          <w:i/>
        </w:rPr>
        <w:tab/>
      </w:r>
    </w:p>
    <w:p w:rsidR="000355C7" w:rsidRDefault="000355C7" w:rsidP="000355C7">
      <w:pPr>
        <w:pStyle w:val="Liststycke"/>
        <w:ind w:left="1304"/>
      </w:pPr>
    </w:p>
    <w:p w:rsidR="007A237A" w:rsidRPr="00421870" w:rsidRDefault="007A237A" w:rsidP="000355C7">
      <w:pPr>
        <w:pStyle w:val="Liststycke"/>
        <w:spacing w:line="240" w:lineRule="auto"/>
        <w:ind w:left="1304"/>
        <w:rPr>
          <w:i/>
        </w:rPr>
      </w:pPr>
      <w:r w:rsidRPr="00421870">
        <w:rPr>
          <w:i/>
        </w:rPr>
        <w:t>Rekommenderade förkunskaper</w:t>
      </w:r>
    </w:p>
    <w:p w:rsidR="007A237A" w:rsidRPr="00ED70AF" w:rsidRDefault="000355C7" w:rsidP="000355C7">
      <w:pPr>
        <w:pStyle w:val="Liststycke"/>
        <w:spacing w:line="240" w:lineRule="auto"/>
        <w:ind w:left="1304"/>
        <w:rPr>
          <w:i/>
        </w:rPr>
      </w:pPr>
      <w:r>
        <w:t xml:space="preserve">FrB3-01 </w:t>
      </w:r>
    </w:p>
    <w:p w:rsidR="007A237A" w:rsidRDefault="007A237A" w:rsidP="007A237A">
      <w:pPr>
        <w:pStyle w:val="Liststycke"/>
        <w:ind w:left="360"/>
      </w:pPr>
    </w:p>
    <w:p w:rsidR="00E73A72" w:rsidRDefault="00E73A72" w:rsidP="007A237A">
      <w:pPr>
        <w:pStyle w:val="Liststycke"/>
        <w:ind w:left="360"/>
      </w:pPr>
    </w:p>
    <w:p w:rsidR="00592E19" w:rsidRPr="00202A49" w:rsidRDefault="00680523" w:rsidP="00592E19">
      <w:pPr>
        <w:spacing w:line="240" w:lineRule="auto"/>
        <w:ind w:left="1304"/>
        <w:rPr>
          <w:b/>
        </w:rPr>
      </w:pPr>
      <w:r w:rsidRPr="00202A49">
        <w:rPr>
          <w:b/>
        </w:rPr>
        <w:t xml:space="preserve">3. </w:t>
      </w:r>
      <w:r w:rsidR="00EB6EC9" w:rsidRPr="00202A49">
        <w:rPr>
          <w:b/>
        </w:rPr>
        <w:t>Viktiga frågor</w:t>
      </w:r>
      <w:r w:rsidR="00592E19">
        <w:rPr>
          <w:b/>
        </w:rPr>
        <w:t xml:space="preserve"> i livet och vardagen (FrB3-03/FrB2-01)</w:t>
      </w:r>
    </w:p>
    <w:p w:rsidR="00592E19" w:rsidRPr="00202A49" w:rsidRDefault="00592E19" w:rsidP="00592E19">
      <w:pPr>
        <w:widowControl/>
        <w:adjustRightInd/>
        <w:spacing w:line="240" w:lineRule="auto"/>
        <w:ind w:left="1304"/>
        <w:textAlignment w:val="auto"/>
        <w:rPr>
          <w:b/>
        </w:rPr>
      </w:pPr>
    </w:p>
    <w:p w:rsidR="00592E19" w:rsidRPr="00937C45" w:rsidRDefault="00592E19" w:rsidP="00592E19">
      <w:pPr>
        <w:pStyle w:val="Liststycke"/>
        <w:ind w:left="1304"/>
        <w:rPr>
          <w:b/>
        </w:rPr>
      </w:pPr>
      <w:r w:rsidRPr="00937C45">
        <w:rPr>
          <w:i/>
        </w:rPr>
        <w:t>Mål</w:t>
      </w:r>
      <w:r w:rsidRPr="00937C45">
        <w:rPr>
          <w:b/>
        </w:rPr>
        <w:t xml:space="preserve"> </w:t>
      </w:r>
    </w:p>
    <w:p w:rsidR="00592E19" w:rsidRDefault="00592E19" w:rsidP="00592E19">
      <w:pPr>
        <w:widowControl/>
        <w:spacing w:line="240" w:lineRule="auto"/>
        <w:ind w:left="1304"/>
      </w:pPr>
      <w:r w:rsidRPr="00202A49">
        <w:t>Under kursen reflekterar den studerande över målspråkets betydelse i hens eget liv, nu och i framtiden. Den studerandes kunskaper i målspråket kartläggs. Den studerande analyserar och utvärderar sina färdigheter för språkstudier, ställer upp mål för sitt språklärande och hittar sätt att utveckla sina kunskaper individuellt och i grupp. De kommunikativa färdigheterna utvecklas med hjälp av olika medier</w:t>
      </w:r>
      <w:r>
        <w:t>.</w:t>
      </w:r>
    </w:p>
    <w:p w:rsidR="00592E19" w:rsidRDefault="00592E19" w:rsidP="00592E19">
      <w:pPr>
        <w:widowControl/>
        <w:spacing w:line="240" w:lineRule="auto"/>
        <w:ind w:left="1304"/>
      </w:pPr>
    </w:p>
    <w:p w:rsidR="00592E19" w:rsidRPr="00937C45" w:rsidRDefault="00592E19" w:rsidP="00592E19">
      <w:pPr>
        <w:pStyle w:val="Liststycke"/>
        <w:ind w:left="1304"/>
        <w:rPr>
          <w:i/>
        </w:rPr>
      </w:pPr>
      <w:r w:rsidRPr="00937C45">
        <w:rPr>
          <w:i/>
        </w:rPr>
        <w:t>Centralt innehåll</w:t>
      </w:r>
    </w:p>
    <w:p w:rsidR="00592E19" w:rsidRPr="00202A49" w:rsidRDefault="00592E19" w:rsidP="00592E19">
      <w:pPr>
        <w:widowControl/>
        <w:spacing w:line="240" w:lineRule="auto"/>
        <w:ind w:left="1304"/>
      </w:pPr>
      <w:r w:rsidRPr="00202A49">
        <w:t>Under kursen behandlas teman och situationer som anknyter till de ungas dagliga liv, mänskliga relationer och nätverk, intressen, fritid och hobbyer.</w:t>
      </w:r>
    </w:p>
    <w:p w:rsidR="00592E19" w:rsidRDefault="00592E19" w:rsidP="00592E19">
      <w:pPr>
        <w:pStyle w:val="Liststycke"/>
        <w:ind w:left="1304"/>
      </w:pPr>
    </w:p>
    <w:p w:rsidR="00592E19" w:rsidRPr="00937C45" w:rsidRDefault="00592E19" w:rsidP="00592E19">
      <w:pPr>
        <w:pStyle w:val="Liststycke"/>
        <w:spacing w:line="240" w:lineRule="auto"/>
        <w:ind w:left="1304"/>
        <w:rPr>
          <w:i/>
        </w:rPr>
      </w:pPr>
      <w:r w:rsidRPr="00937C45">
        <w:rPr>
          <w:i/>
        </w:rPr>
        <w:t>Bedömning</w:t>
      </w:r>
    </w:p>
    <w:p w:rsidR="00592E19" w:rsidRPr="00937C45" w:rsidRDefault="00592E19" w:rsidP="00592E19">
      <w:pPr>
        <w:pStyle w:val="Liststycke"/>
        <w:spacing w:line="240" w:lineRule="auto"/>
        <w:ind w:left="1304"/>
      </w:pPr>
      <w:r w:rsidRPr="00937C45">
        <w:t>Kursen bedöms med siffervitsord</w:t>
      </w:r>
      <w:r>
        <w:t xml:space="preserve">. </w:t>
      </w:r>
      <w:r>
        <w:tab/>
      </w:r>
    </w:p>
    <w:p w:rsidR="00592E19" w:rsidRDefault="00592E19" w:rsidP="00592E19">
      <w:pPr>
        <w:pStyle w:val="Liststycke"/>
        <w:ind w:left="1304"/>
      </w:pPr>
    </w:p>
    <w:p w:rsidR="00592E19" w:rsidRDefault="00405385" w:rsidP="00592E19">
      <w:pPr>
        <w:pStyle w:val="Liststycke"/>
        <w:ind w:left="1304"/>
        <w:rPr>
          <w:i/>
        </w:rPr>
      </w:pPr>
      <w:r>
        <w:rPr>
          <w:i/>
        </w:rPr>
        <w:t>Kursen kan avläggas genom självständiga studier.</w:t>
      </w:r>
      <w:r>
        <w:rPr>
          <w:i/>
        </w:rPr>
        <w:tab/>
      </w:r>
    </w:p>
    <w:p w:rsidR="00592E19" w:rsidRDefault="00592E19" w:rsidP="00592E19">
      <w:pPr>
        <w:pStyle w:val="Liststycke"/>
        <w:ind w:left="1304"/>
      </w:pPr>
    </w:p>
    <w:p w:rsidR="00592E19" w:rsidRPr="00421870" w:rsidRDefault="00592E19" w:rsidP="00592E19">
      <w:pPr>
        <w:pStyle w:val="Liststycke"/>
        <w:spacing w:line="240" w:lineRule="auto"/>
        <w:ind w:left="1304"/>
        <w:rPr>
          <w:i/>
        </w:rPr>
      </w:pPr>
      <w:r w:rsidRPr="00421870">
        <w:rPr>
          <w:i/>
        </w:rPr>
        <w:t>Rekommenderade förkunskaper</w:t>
      </w:r>
    </w:p>
    <w:p w:rsidR="00592E19" w:rsidRPr="00ED70AF" w:rsidRDefault="00592E19" w:rsidP="00592E19">
      <w:pPr>
        <w:pStyle w:val="Liststycke"/>
        <w:spacing w:line="240" w:lineRule="auto"/>
        <w:ind w:left="1304"/>
        <w:rPr>
          <w:i/>
        </w:rPr>
      </w:pPr>
      <w:r>
        <w:t xml:space="preserve">FrB3-01–02  </w:t>
      </w:r>
    </w:p>
    <w:p w:rsidR="00592E19" w:rsidRDefault="00592E19" w:rsidP="00680523">
      <w:pPr>
        <w:spacing w:line="240" w:lineRule="auto"/>
        <w:ind w:left="1304"/>
      </w:pPr>
    </w:p>
    <w:p w:rsidR="00592E19" w:rsidRDefault="00592E19" w:rsidP="00680523">
      <w:pPr>
        <w:spacing w:line="240" w:lineRule="auto"/>
        <w:ind w:left="1304"/>
        <w:rPr>
          <w:b/>
        </w:rPr>
      </w:pPr>
    </w:p>
    <w:p w:rsidR="00E73A72" w:rsidRDefault="00E73A72" w:rsidP="009D7C0A">
      <w:pPr>
        <w:spacing w:line="240" w:lineRule="auto"/>
        <w:ind w:left="1304"/>
        <w:rPr>
          <w:b/>
        </w:rPr>
      </w:pPr>
    </w:p>
    <w:p w:rsidR="009D7C0A" w:rsidRPr="00202A49" w:rsidRDefault="00680523" w:rsidP="009D7C0A">
      <w:pPr>
        <w:spacing w:line="240" w:lineRule="auto"/>
        <w:ind w:left="1304"/>
        <w:rPr>
          <w:b/>
        </w:rPr>
      </w:pPr>
      <w:r w:rsidRPr="00202A49">
        <w:rPr>
          <w:b/>
        </w:rPr>
        <w:lastRenderedPageBreak/>
        <w:t>4. Liv och levnadssätt</w:t>
      </w:r>
      <w:r w:rsidR="009D7C0A">
        <w:rPr>
          <w:b/>
        </w:rPr>
        <w:t xml:space="preserve"> (FrB3-04/FrB2-02)</w:t>
      </w:r>
    </w:p>
    <w:p w:rsidR="009D7C0A" w:rsidRPr="00202A49" w:rsidRDefault="009D7C0A" w:rsidP="009D7C0A">
      <w:pPr>
        <w:widowControl/>
        <w:spacing w:line="240" w:lineRule="auto"/>
        <w:ind w:left="1304"/>
      </w:pPr>
    </w:p>
    <w:p w:rsidR="009D7C0A" w:rsidRPr="00937C45" w:rsidRDefault="009D7C0A" w:rsidP="009D7C0A">
      <w:pPr>
        <w:pStyle w:val="Liststycke"/>
        <w:spacing w:line="240" w:lineRule="auto"/>
        <w:ind w:left="1304"/>
        <w:rPr>
          <w:b/>
        </w:rPr>
      </w:pPr>
      <w:r w:rsidRPr="00937C45">
        <w:rPr>
          <w:i/>
        </w:rPr>
        <w:t>Mål</w:t>
      </w:r>
      <w:r w:rsidRPr="00937C45">
        <w:rPr>
          <w:b/>
        </w:rPr>
        <w:t xml:space="preserve"> </w:t>
      </w:r>
    </w:p>
    <w:p w:rsidR="009D7C0A" w:rsidRDefault="009D7C0A" w:rsidP="009D7C0A">
      <w:pPr>
        <w:pStyle w:val="Liststycke"/>
        <w:spacing w:line="240" w:lineRule="auto"/>
        <w:ind w:left="1304"/>
      </w:pPr>
      <w:r w:rsidRPr="00202A49">
        <w:t>Under kursen fästs uppmärksamhet vid olika sociala koder och deras eventuella skillnader i kommunikation. Skriftlig kommunikation övas i någon mån.</w:t>
      </w:r>
    </w:p>
    <w:p w:rsidR="009D7C0A" w:rsidRPr="00937C45" w:rsidRDefault="009D7C0A" w:rsidP="009D7C0A">
      <w:pPr>
        <w:pStyle w:val="Liststycke"/>
        <w:ind w:left="1304"/>
      </w:pPr>
    </w:p>
    <w:p w:rsidR="009D7C0A" w:rsidRDefault="009D7C0A" w:rsidP="009D7C0A">
      <w:pPr>
        <w:pStyle w:val="Liststycke"/>
        <w:ind w:left="1304"/>
        <w:rPr>
          <w:i/>
        </w:rPr>
      </w:pPr>
      <w:r w:rsidRPr="00937C45">
        <w:rPr>
          <w:i/>
        </w:rPr>
        <w:t>Centralt innehåll</w:t>
      </w:r>
    </w:p>
    <w:p w:rsidR="009D7C0A" w:rsidRPr="00202A49" w:rsidRDefault="009D7C0A" w:rsidP="009D7C0A">
      <w:pPr>
        <w:widowControl/>
        <w:spacing w:line="240" w:lineRule="auto"/>
        <w:ind w:left="1304"/>
      </w:pPr>
      <w:r w:rsidRPr="00202A49">
        <w:t>Kursens teman är interkulturell kommunikation och kulturmöten i Finland och utomlands.</w:t>
      </w:r>
    </w:p>
    <w:p w:rsidR="009D7C0A" w:rsidRPr="00937C45" w:rsidRDefault="009D7C0A" w:rsidP="009D7C0A">
      <w:pPr>
        <w:pStyle w:val="Liststycke"/>
        <w:ind w:left="1304"/>
        <w:rPr>
          <w:i/>
        </w:rPr>
      </w:pPr>
    </w:p>
    <w:p w:rsidR="009D7C0A" w:rsidRPr="00937C45" w:rsidRDefault="009D7C0A" w:rsidP="009D7C0A">
      <w:pPr>
        <w:pStyle w:val="Liststycke"/>
        <w:spacing w:line="240" w:lineRule="auto"/>
        <w:ind w:left="1304"/>
        <w:rPr>
          <w:i/>
        </w:rPr>
      </w:pPr>
      <w:r w:rsidRPr="00937C45">
        <w:rPr>
          <w:i/>
        </w:rPr>
        <w:t>Bedömning</w:t>
      </w:r>
    </w:p>
    <w:p w:rsidR="009D7C0A" w:rsidRPr="00937C45" w:rsidRDefault="009D7C0A" w:rsidP="009D7C0A">
      <w:pPr>
        <w:pStyle w:val="Liststycke"/>
        <w:spacing w:line="240" w:lineRule="auto"/>
        <w:ind w:left="1304"/>
      </w:pPr>
      <w:r w:rsidRPr="00937C45">
        <w:t>Kursen bedöms med siffervitsord</w:t>
      </w:r>
      <w:r>
        <w:t xml:space="preserve">. </w:t>
      </w:r>
      <w:r>
        <w:tab/>
      </w:r>
    </w:p>
    <w:p w:rsidR="009D7C0A" w:rsidRDefault="009D7C0A" w:rsidP="009D7C0A">
      <w:pPr>
        <w:pStyle w:val="Liststycke"/>
        <w:ind w:left="1304"/>
      </w:pPr>
    </w:p>
    <w:p w:rsidR="009D7C0A" w:rsidRDefault="009D7C0A" w:rsidP="009D7C0A">
      <w:pPr>
        <w:pStyle w:val="Liststycke"/>
        <w:ind w:left="1304"/>
      </w:pPr>
      <w:r>
        <w:rPr>
          <w:i/>
        </w:rPr>
        <w:t>Kursen kan avläggas genom självständiga studier.</w:t>
      </w:r>
      <w:r>
        <w:rPr>
          <w:i/>
        </w:rPr>
        <w:tab/>
      </w:r>
      <w:r>
        <w:rPr>
          <w:i/>
        </w:rPr>
        <w:tab/>
      </w:r>
      <w:r>
        <w:rPr>
          <w:i/>
        </w:rPr>
        <w:tab/>
      </w:r>
    </w:p>
    <w:p w:rsidR="009D7C0A" w:rsidRDefault="009D7C0A" w:rsidP="009D7C0A">
      <w:pPr>
        <w:pStyle w:val="Liststycke"/>
        <w:ind w:left="1304"/>
      </w:pPr>
    </w:p>
    <w:p w:rsidR="009D7C0A" w:rsidRPr="00421870" w:rsidRDefault="009D7C0A" w:rsidP="009D7C0A">
      <w:pPr>
        <w:pStyle w:val="Liststycke"/>
        <w:spacing w:line="240" w:lineRule="auto"/>
        <w:ind w:left="1304"/>
        <w:rPr>
          <w:i/>
        </w:rPr>
      </w:pPr>
      <w:r w:rsidRPr="00421870">
        <w:rPr>
          <w:i/>
        </w:rPr>
        <w:t>Rekommenderade förkunskaper</w:t>
      </w:r>
    </w:p>
    <w:p w:rsidR="00D5795C" w:rsidRPr="00ED70AF" w:rsidRDefault="00D5795C" w:rsidP="00D5795C">
      <w:pPr>
        <w:pStyle w:val="Liststycke"/>
        <w:spacing w:line="240" w:lineRule="auto"/>
        <w:ind w:left="1304"/>
        <w:rPr>
          <w:i/>
        </w:rPr>
      </w:pPr>
      <w:r>
        <w:t xml:space="preserve">FrB3-01–03  </w:t>
      </w:r>
    </w:p>
    <w:p w:rsidR="00680523" w:rsidRDefault="00680523" w:rsidP="00680523">
      <w:pPr>
        <w:spacing w:line="240" w:lineRule="auto"/>
        <w:ind w:left="1304"/>
        <w:rPr>
          <w:b/>
        </w:rPr>
      </w:pPr>
    </w:p>
    <w:p w:rsidR="00E73A72" w:rsidRDefault="00E73A72" w:rsidP="006E0E91">
      <w:pPr>
        <w:spacing w:line="240" w:lineRule="auto"/>
        <w:ind w:left="1304"/>
        <w:rPr>
          <w:b/>
        </w:rPr>
      </w:pPr>
    </w:p>
    <w:p w:rsidR="006E0E91" w:rsidRPr="00202A49" w:rsidRDefault="00680523" w:rsidP="006E0E91">
      <w:pPr>
        <w:spacing w:line="240" w:lineRule="auto"/>
        <w:ind w:left="1304"/>
        <w:rPr>
          <w:b/>
        </w:rPr>
      </w:pPr>
      <w:r w:rsidRPr="00202A49">
        <w:rPr>
          <w:b/>
        </w:rPr>
        <w:t xml:space="preserve">5. </w:t>
      </w:r>
      <w:r w:rsidR="007D0107" w:rsidRPr="00202A49">
        <w:rPr>
          <w:b/>
        </w:rPr>
        <w:t>Välbefinnande och omsorg</w:t>
      </w:r>
      <w:r w:rsidR="006E0E91">
        <w:rPr>
          <w:b/>
        </w:rPr>
        <w:t xml:space="preserve"> (FrB3-05/FrB2-03)</w:t>
      </w:r>
    </w:p>
    <w:p w:rsidR="006E0E91" w:rsidRPr="00202A49" w:rsidRDefault="006E0E91" w:rsidP="006E0E91">
      <w:pPr>
        <w:widowControl/>
        <w:spacing w:line="240" w:lineRule="auto"/>
        <w:ind w:left="1304"/>
      </w:pPr>
    </w:p>
    <w:p w:rsidR="006E0E91" w:rsidRDefault="006E0E91" w:rsidP="006E0E91">
      <w:pPr>
        <w:pStyle w:val="Liststycke"/>
        <w:spacing w:line="240" w:lineRule="auto"/>
        <w:ind w:left="1304"/>
        <w:rPr>
          <w:i/>
        </w:rPr>
      </w:pPr>
      <w:r w:rsidRPr="00937C45">
        <w:rPr>
          <w:i/>
        </w:rPr>
        <w:t>Mål</w:t>
      </w:r>
    </w:p>
    <w:p w:rsidR="006E0E91" w:rsidRPr="00937C45" w:rsidRDefault="006E0E91" w:rsidP="006E0E91">
      <w:pPr>
        <w:pStyle w:val="Liststycke"/>
        <w:spacing w:line="240" w:lineRule="auto"/>
        <w:ind w:left="1304"/>
        <w:rPr>
          <w:b/>
        </w:rPr>
      </w:pPr>
      <w:r w:rsidRPr="00202A49">
        <w:t xml:space="preserve">Under kursen lär sig den studerande att med hjälp av olika medier diskutera och lyssna på andra i olika kommunikationssituationer. Hen utvecklar sin förmåga att formulera åsikter och tillsammans diskutera betydelser i frågor som gäller vardagslivet. </w:t>
      </w:r>
      <w:r w:rsidRPr="00937C45">
        <w:rPr>
          <w:b/>
        </w:rPr>
        <w:t xml:space="preserve"> </w:t>
      </w:r>
    </w:p>
    <w:p w:rsidR="006E0E91" w:rsidRPr="00937C45" w:rsidRDefault="006E0E91" w:rsidP="006E0E91">
      <w:pPr>
        <w:pStyle w:val="Liststycke"/>
        <w:ind w:left="1304"/>
      </w:pPr>
    </w:p>
    <w:p w:rsidR="006E0E91" w:rsidRDefault="006E0E91" w:rsidP="006E0E91">
      <w:pPr>
        <w:pStyle w:val="Liststycke"/>
        <w:ind w:left="1304"/>
        <w:rPr>
          <w:i/>
        </w:rPr>
      </w:pPr>
      <w:r w:rsidRPr="00937C45">
        <w:rPr>
          <w:i/>
        </w:rPr>
        <w:t>Centralt innehåll</w:t>
      </w:r>
    </w:p>
    <w:p w:rsidR="006E0E91" w:rsidRPr="00202A49" w:rsidRDefault="006E0E91" w:rsidP="006E0E91">
      <w:pPr>
        <w:widowControl/>
        <w:spacing w:line="240" w:lineRule="auto"/>
        <w:ind w:left="1304"/>
        <w:rPr>
          <w:rFonts w:eastAsia="Calibri"/>
        </w:rPr>
      </w:pPr>
      <w:r w:rsidRPr="00202A49">
        <w:t>Den studerande bekantar sig med olika texter om välbefinnande, mänskliga relationer och livsskeden samt övar sig att diskutera frågor i anknytning till dem. Den studerande reflekterar också över vilka förändringar teknologin och digitaliseringen har inneburit för kommunikation och välbefinnande.</w:t>
      </w:r>
    </w:p>
    <w:p w:rsidR="006E0E91" w:rsidRPr="00937C45" w:rsidRDefault="006E0E91" w:rsidP="006E0E91">
      <w:pPr>
        <w:pStyle w:val="Liststycke"/>
        <w:ind w:left="1304"/>
        <w:rPr>
          <w:i/>
        </w:rPr>
      </w:pPr>
    </w:p>
    <w:p w:rsidR="006E0E91" w:rsidRPr="00937C45" w:rsidRDefault="006E0E91" w:rsidP="006E0E91">
      <w:pPr>
        <w:pStyle w:val="Liststycke"/>
        <w:spacing w:line="240" w:lineRule="auto"/>
        <w:ind w:left="1304"/>
        <w:rPr>
          <w:i/>
        </w:rPr>
      </w:pPr>
      <w:r w:rsidRPr="00937C45">
        <w:rPr>
          <w:i/>
        </w:rPr>
        <w:t>Bedömning</w:t>
      </w:r>
    </w:p>
    <w:p w:rsidR="006E0E91" w:rsidRDefault="006E0E91" w:rsidP="006E0E91">
      <w:pPr>
        <w:pStyle w:val="Liststycke"/>
        <w:spacing w:line="240" w:lineRule="auto"/>
        <w:ind w:left="1304"/>
      </w:pPr>
      <w:r w:rsidRPr="00937C45">
        <w:t>Kursen bedöms med siffervitsord</w:t>
      </w:r>
      <w:r>
        <w:t xml:space="preserve">. </w:t>
      </w:r>
      <w:r>
        <w:tab/>
        <w:t xml:space="preserve"> </w:t>
      </w:r>
    </w:p>
    <w:p w:rsidR="006E0E91" w:rsidRDefault="006E0E91" w:rsidP="006E0E91">
      <w:pPr>
        <w:pStyle w:val="Liststycke"/>
        <w:ind w:left="1304"/>
      </w:pPr>
    </w:p>
    <w:p w:rsidR="006E0E91" w:rsidRDefault="006E0E91" w:rsidP="006E0E91">
      <w:pPr>
        <w:pStyle w:val="Liststycke"/>
        <w:ind w:left="1304"/>
      </w:pPr>
      <w:r>
        <w:rPr>
          <w:i/>
        </w:rPr>
        <w:t>Kursen kan avläggas genom självständiga studier.</w:t>
      </w:r>
      <w:r>
        <w:rPr>
          <w:i/>
        </w:rPr>
        <w:tab/>
      </w:r>
      <w:r>
        <w:rPr>
          <w:i/>
        </w:rPr>
        <w:tab/>
      </w:r>
      <w:r>
        <w:rPr>
          <w:i/>
        </w:rPr>
        <w:tab/>
      </w:r>
    </w:p>
    <w:p w:rsidR="006E0E91" w:rsidRDefault="006E0E91" w:rsidP="006E0E91">
      <w:pPr>
        <w:pStyle w:val="Liststycke"/>
        <w:ind w:left="1304"/>
      </w:pPr>
    </w:p>
    <w:p w:rsidR="006E0E91" w:rsidRPr="00421870" w:rsidRDefault="006E0E91" w:rsidP="006E0E91">
      <w:pPr>
        <w:pStyle w:val="Liststycke"/>
        <w:spacing w:line="240" w:lineRule="auto"/>
        <w:ind w:left="1304"/>
        <w:rPr>
          <w:i/>
        </w:rPr>
      </w:pPr>
      <w:r w:rsidRPr="00421870">
        <w:rPr>
          <w:i/>
        </w:rPr>
        <w:t>Rekommenderade förkunskaper</w:t>
      </w:r>
    </w:p>
    <w:p w:rsidR="006E0E91" w:rsidRPr="00ED70AF" w:rsidRDefault="006E0E91" w:rsidP="006E0E91">
      <w:pPr>
        <w:pStyle w:val="Liststycke"/>
        <w:spacing w:line="240" w:lineRule="auto"/>
        <w:ind w:left="1304"/>
        <w:rPr>
          <w:i/>
        </w:rPr>
      </w:pPr>
      <w:r>
        <w:t xml:space="preserve">FrB3-01–04  </w:t>
      </w:r>
    </w:p>
    <w:p w:rsidR="006E0E91" w:rsidRDefault="006E0E91" w:rsidP="00680523">
      <w:pPr>
        <w:widowControl/>
        <w:spacing w:line="240" w:lineRule="auto"/>
        <w:ind w:left="1304"/>
      </w:pPr>
    </w:p>
    <w:p w:rsidR="00E73A72" w:rsidRDefault="00E73A72" w:rsidP="005D17B7">
      <w:pPr>
        <w:spacing w:line="240" w:lineRule="auto"/>
        <w:ind w:left="1304"/>
        <w:rPr>
          <w:b/>
        </w:rPr>
      </w:pPr>
    </w:p>
    <w:p w:rsidR="005D17B7" w:rsidRPr="00202A49" w:rsidRDefault="005D17B7" w:rsidP="005D17B7">
      <w:pPr>
        <w:spacing w:line="240" w:lineRule="auto"/>
        <w:ind w:left="1304"/>
        <w:rPr>
          <w:b/>
        </w:rPr>
      </w:pPr>
      <w:r>
        <w:rPr>
          <w:b/>
        </w:rPr>
        <w:t>6. Kultur och medier (FrB3-06</w:t>
      </w:r>
      <w:r w:rsidR="005109A6">
        <w:rPr>
          <w:b/>
        </w:rPr>
        <w:t>/FrB2-04</w:t>
      </w:r>
      <w:r>
        <w:rPr>
          <w:b/>
        </w:rPr>
        <w:t>)</w:t>
      </w:r>
    </w:p>
    <w:p w:rsidR="005D17B7" w:rsidRPr="00202A49" w:rsidRDefault="005D17B7" w:rsidP="005D17B7">
      <w:pPr>
        <w:widowControl/>
        <w:spacing w:line="240" w:lineRule="auto"/>
        <w:ind w:left="1304"/>
      </w:pPr>
    </w:p>
    <w:p w:rsidR="005D17B7" w:rsidRDefault="005D17B7" w:rsidP="005D17B7">
      <w:pPr>
        <w:pStyle w:val="Liststycke"/>
        <w:spacing w:line="240" w:lineRule="auto"/>
        <w:ind w:left="1304"/>
        <w:rPr>
          <w:b/>
        </w:rPr>
      </w:pPr>
      <w:r w:rsidRPr="00937C45">
        <w:rPr>
          <w:i/>
        </w:rPr>
        <w:t>Mål</w:t>
      </w:r>
      <w:r w:rsidRPr="00937C45">
        <w:rPr>
          <w:b/>
        </w:rPr>
        <w:t xml:space="preserve"> </w:t>
      </w:r>
    </w:p>
    <w:p w:rsidR="005D17B7" w:rsidRPr="00937C45" w:rsidRDefault="005D17B7" w:rsidP="005D17B7">
      <w:pPr>
        <w:pStyle w:val="Liststycke"/>
        <w:spacing w:line="240" w:lineRule="auto"/>
        <w:ind w:left="1304"/>
        <w:rPr>
          <w:b/>
        </w:rPr>
      </w:pPr>
      <w:r w:rsidRPr="00202A49">
        <w:t xml:space="preserve">Kursen stärker den studerandes </w:t>
      </w:r>
      <w:proofErr w:type="spellStart"/>
      <w:r w:rsidRPr="00202A49">
        <w:t>multilitteracitet</w:t>
      </w:r>
      <w:proofErr w:type="spellEnd"/>
      <w:r w:rsidRPr="00202A49">
        <w:t>.</w:t>
      </w:r>
    </w:p>
    <w:p w:rsidR="005D17B7" w:rsidRPr="00937C45" w:rsidRDefault="005D17B7" w:rsidP="005D17B7">
      <w:pPr>
        <w:pStyle w:val="Liststycke"/>
        <w:ind w:left="1304"/>
        <w:rPr>
          <w:i/>
        </w:rPr>
      </w:pPr>
      <w:r w:rsidRPr="00937C45">
        <w:rPr>
          <w:i/>
        </w:rPr>
        <w:lastRenderedPageBreak/>
        <w:t>Centralt innehåll</w:t>
      </w:r>
    </w:p>
    <w:p w:rsidR="005D17B7" w:rsidRPr="00202A49" w:rsidRDefault="005D17B7" w:rsidP="005D17B7">
      <w:pPr>
        <w:widowControl/>
        <w:spacing w:line="240" w:lineRule="auto"/>
        <w:ind w:left="1304"/>
      </w:pPr>
      <w:r w:rsidRPr="00202A49">
        <w:t>Den studerande lär känna aktuella och ur de ungas synvinkel intressanta kulturella fenomen och medier inom målspråkets språkområde eller -områden.</w:t>
      </w:r>
    </w:p>
    <w:p w:rsidR="005D17B7" w:rsidRPr="00937C45" w:rsidRDefault="005D17B7" w:rsidP="005D17B7">
      <w:pPr>
        <w:pStyle w:val="Liststycke"/>
        <w:ind w:left="1304"/>
      </w:pPr>
    </w:p>
    <w:p w:rsidR="005D17B7" w:rsidRPr="00937C45" w:rsidRDefault="005D17B7" w:rsidP="005D17B7">
      <w:pPr>
        <w:pStyle w:val="Liststycke"/>
        <w:spacing w:line="240" w:lineRule="auto"/>
        <w:ind w:left="1304"/>
        <w:rPr>
          <w:i/>
        </w:rPr>
      </w:pPr>
      <w:r w:rsidRPr="00937C45">
        <w:rPr>
          <w:i/>
        </w:rPr>
        <w:t>Bedömning</w:t>
      </w:r>
    </w:p>
    <w:p w:rsidR="005D17B7" w:rsidRPr="00937C45" w:rsidRDefault="005D17B7" w:rsidP="005D17B7">
      <w:pPr>
        <w:pStyle w:val="Liststycke"/>
        <w:spacing w:line="240" w:lineRule="auto"/>
        <w:ind w:left="1304"/>
      </w:pPr>
      <w:r w:rsidRPr="00937C45">
        <w:t>Kursen bedöms med siffervitsord</w:t>
      </w:r>
      <w:r>
        <w:t xml:space="preserve">. </w:t>
      </w:r>
      <w:r>
        <w:tab/>
      </w:r>
    </w:p>
    <w:p w:rsidR="005D17B7" w:rsidRDefault="005D17B7" w:rsidP="005D17B7">
      <w:pPr>
        <w:pStyle w:val="Liststycke"/>
        <w:ind w:left="1304"/>
      </w:pPr>
    </w:p>
    <w:p w:rsidR="005D17B7" w:rsidRDefault="005D17B7" w:rsidP="005D17B7">
      <w:pPr>
        <w:pStyle w:val="Liststycke"/>
        <w:ind w:left="1304"/>
        <w:rPr>
          <w:u w:val="single"/>
        </w:rPr>
      </w:pPr>
      <w:r>
        <w:rPr>
          <w:i/>
        </w:rPr>
        <w:t>Kursen kan avläggas genom självständiga studier.</w:t>
      </w:r>
      <w:r>
        <w:rPr>
          <w:i/>
        </w:rPr>
        <w:tab/>
      </w:r>
      <w:r>
        <w:rPr>
          <w:i/>
        </w:rPr>
        <w:tab/>
      </w:r>
      <w:r>
        <w:rPr>
          <w:i/>
        </w:rPr>
        <w:tab/>
      </w:r>
    </w:p>
    <w:p w:rsidR="005D17B7" w:rsidRDefault="005D17B7" w:rsidP="005D17B7">
      <w:pPr>
        <w:pStyle w:val="Liststycke"/>
        <w:ind w:left="1304"/>
      </w:pPr>
    </w:p>
    <w:p w:rsidR="005D17B7" w:rsidRDefault="005D17B7" w:rsidP="005D17B7">
      <w:pPr>
        <w:pStyle w:val="Liststycke"/>
        <w:spacing w:line="240" w:lineRule="auto"/>
        <w:ind w:left="1304"/>
        <w:rPr>
          <w:i/>
        </w:rPr>
      </w:pPr>
      <w:r w:rsidRPr="00421870">
        <w:rPr>
          <w:i/>
        </w:rPr>
        <w:t>Rekommenderade förkunskaper</w:t>
      </w:r>
    </w:p>
    <w:p w:rsidR="005109A6" w:rsidRPr="00ED70AF" w:rsidRDefault="005109A6" w:rsidP="005109A6">
      <w:pPr>
        <w:pStyle w:val="Liststycke"/>
        <w:spacing w:line="240" w:lineRule="auto"/>
        <w:ind w:left="1304"/>
        <w:rPr>
          <w:i/>
        </w:rPr>
      </w:pPr>
      <w:r>
        <w:t xml:space="preserve">FrB3-01–05  </w:t>
      </w:r>
    </w:p>
    <w:p w:rsidR="005D17B7" w:rsidRDefault="005D17B7" w:rsidP="00680523">
      <w:pPr>
        <w:widowControl/>
        <w:spacing w:line="240" w:lineRule="auto"/>
        <w:ind w:left="1304"/>
      </w:pPr>
    </w:p>
    <w:p w:rsidR="00413411" w:rsidRDefault="00413411" w:rsidP="005109A6">
      <w:pPr>
        <w:spacing w:line="240" w:lineRule="auto"/>
        <w:ind w:left="1304"/>
        <w:rPr>
          <w:b/>
        </w:rPr>
      </w:pPr>
    </w:p>
    <w:p w:rsidR="005109A6" w:rsidRPr="00202A49" w:rsidRDefault="00680523" w:rsidP="005109A6">
      <w:pPr>
        <w:spacing w:line="240" w:lineRule="auto"/>
        <w:ind w:left="1304"/>
        <w:rPr>
          <w:b/>
        </w:rPr>
      </w:pPr>
      <w:r w:rsidRPr="00202A49">
        <w:rPr>
          <w:b/>
        </w:rPr>
        <w:t>7. Studier, arbete och framtid</w:t>
      </w:r>
      <w:r w:rsidR="005109A6">
        <w:rPr>
          <w:b/>
        </w:rPr>
        <w:t xml:space="preserve"> (FrB3-07/FrB2-05)</w:t>
      </w:r>
    </w:p>
    <w:p w:rsidR="005109A6" w:rsidRPr="00202A49" w:rsidRDefault="005109A6" w:rsidP="005109A6">
      <w:pPr>
        <w:widowControl/>
        <w:spacing w:line="240" w:lineRule="auto"/>
        <w:ind w:left="1304"/>
      </w:pPr>
    </w:p>
    <w:p w:rsidR="005109A6" w:rsidRDefault="005109A6" w:rsidP="005109A6">
      <w:pPr>
        <w:pStyle w:val="Liststycke"/>
        <w:spacing w:line="240" w:lineRule="auto"/>
        <w:ind w:left="1304"/>
        <w:rPr>
          <w:b/>
        </w:rPr>
      </w:pPr>
      <w:r w:rsidRPr="00937C45">
        <w:rPr>
          <w:i/>
        </w:rPr>
        <w:t>Mål</w:t>
      </w:r>
      <w:r w:rsidRPr="00937C45">
        <w:rPr>
          <w:b/>
        </w:rPr>
        <w:t xml:space="preserve"> </w:t>
      </w:r>
    </w:p>
    <w:p w:rsidR="005109A6" w:rsidRPr="00937C45" w:rsidRDefault="005109A6" w:rsidP="005109A6">
      <w:pPr>
        <w:pStyle w:val="Liststycke"/>
        <w:spacing w:line="240" w:lineRule="auto"/>
        <w:ind w:left="1304"/>
        <w:rPr>
          <w:b/>
        </w:rPr>
      </w:pPr>
      <w:r w:rsidRPr="00202A49">
        <w:t>Under kursen fästs vikt vid att kommunikationen är kulturellt lämplig</w:t>
      </w:r>
      <w:r>
        <w:t>.</w:t>
      </w:r>
    </w:p>
    <w:p w:rsidR="005109A6" w:rsidRPr="00937C45" w:rsidRDefault="005109A6" w:rsidP="005109A6">
      <w:pPr>
        <w:pStyle w:val="Liststycke"/>
        <w:ind w:left="1304"/>
      </w:pPr>
    </w:p>
    <w:p w:rsidR="005109A6" w:rsidRDefault="005109A6" w:rsidP="005109A6">
      <w:pPr>
        <w:pStyle w:val="Liststycke"/>
        <w:ind w:left="1304"/>
        <w:rPr>
          <w:i/>
        </w:rPr>
      </w:pPr>
      <w:r w:rsidRPr="00937C45">
        <w:rPr>
          <w:i/>
        </w:rPr>
        <w:t>Centralt innehåll</w:t>
      </w:r>
    </w:p>
    <w:p w:rsidR="005109A6" w:rsidRPr="00202A49" w:rsidRDefault="005109A6" w:rsidP="005109A6">
      <w:pPr>
        <w:widowControl/>
        <w:spacing w:line="240" w:lineRule="auto"/>
        <w:ind w:left="1304"/>
        <w:rPr>
          <w:b/>
        </w:rPr>
      </w:pPr>
      <w:r w:rsidRPr="00202A49">
        <w:t>Kursens teman är skola, fortsatta studier och arbetsliv samt de ungas framtidsplaner.</w:t>
      </w:r>
    </w:p>
    <w:p w:rsidR="005109A6" w:rsidRPr="00937C45" w:rsidRDefault="005109A6" w:rsidP="005109A6">
      <w:pPr>
        <w:pStyle w:val="Liststycke"/>
        <w:ind w:left="1304"/>
      </w:pPr>
    </w:p>
    <w:p w:rsidR="005109A6" w:rsidRPr="00937C45" w:rsidRDefault="005109A6" w:rsidP="005109A6">
      <w:pPr>
        <w:pStyle w:val="Liststycke"/>
        <w:spacing w:line="240" w:lineRule="auto"/>
        <w:ind w:left="1304"/>
        <w:rPr>
          <w:i/>
        </w:rPr>
      </w:pPr>
      <w:r w:rsidRPr="00937C45">
        <w:rPr>
          <w:i/>
        </w:rPr>
        <w:t>Bedömning</w:t>
      </w:r>
    </w:p>
    <w:p w:rsidR="005109A6" w:rsidRPr="00937C45" w:rsidRDefault="005109A6" w:rsidP="005109A6">
      <w:pPr>
        <w:pStyle w:val="Liststycke"/>
        <w:spacing w:line="240" w:lineRule="auto"/>
        <w:ind w:left="1304"/>
      </w:pPr>
      <w:r w:rsidRPr="00937C45">
        <w:t>Kursen bedöms med siffervitsord</w:t>
      </w:r>
      <w:r>
        <w:t xml:space="preserve">. </w:t>
      </w:r>
      <w:r>
        <w:tab/>
      </w:r>
    </w:p>
    <w:p w:rsidR="005109A6" w:rsidRDefault="005109A6" w:rsidP="005109A6">
      <w:pPr>
        <w:pStyle w:val="Liststycke"/>
        <w:ind w:left="1304"/>
      </w:pPr>
    </w:p>
    <w:p w:rsidR="005109A6" w:rsidRDefault="005109A6" w:rsidP="005109A6">
      <w:pPr>
        <w:pStyle w:val="Liststycke"/>
        <w:ind w:left="1304"/>
      </w:pPr>
      <w:r>
        <w:rPr>
          <w:i/>
        </w:rPr>
        <w:t>Kursen kan avläggas genom självständiga studier.</w:t>
      </w:r>
      <w:r>
        <w:rPr>
          <w:i/>
        </w:rPr>
        <w:tab/>
      </w:r>
      <w:r>
        <w:rPr>
          <w:i/>
        </w:rPr>
        <w:tab/>
      </w:r>
      <w:r>
        <w:rPr>
          <w:i/>
        </w:rPr>
        <w:tab/>
      </w:r>
    </w:p>
    <w:p w:rsidR="005109A6" w:rsidRDefault="005109A6" w:rsidP="005109A6">
      <w:pPr>
        <w:pStyle w:val="Liststycke"/>
        <w:ind w:left="1304"/>
      </w:pPr>
    </w:p>
    <w:p w:rsidR="005109A6" w:rsidRPr="00421870" w:rsidRDefault="005109A6" w:rsidP="005109A6">
      <w:pPr>
        <w:pStyle w:val="Liststycke"/>
        <w:spacing w:line="240" w:lineRule="auto"/>
        <w:ind w:left="1304"/>
        <w:rPr>
          <w:i/>
        </w:rPr>
      </w:pPr>
      <w:r w:rsidRPr="00421870">
        <w:rPr>
          <w:i/>
        </w:rPr>
        <w:t>Rekommenderade förkunskaper</w:t>
      </w:r>
    </w:p>
    <w:p w:rsidR="005109A6" w:rsidRPr="00ED70AF" w:rsidRDefault="005109A6" w:rsidP="005109A6">
      <w:pPr>
        <w:pStyle w:val="Liststycke"/>
        <w:spacing w:line="240" w:lineRule="auto"/>
        <w:ind w:left="1304"/>
        <w:rPr>
          <w:i/>
        </w:rPr>
      </w:pPr>
      <w:r>
        <w:t xml:space="preserve">FrB3-01–06  </w:t>
      </w:r>
    </w:p>
    <w:p w:rsidR="005109A6" w:rsidRDefault="005109A6" w:rsidP="00680523">
      <w:pPr>
        <w:spacing w:line="240" w:lineRule="auto"/>
        <w:ind w:left="1304"/>
      </w:pPr>
    </w:p>
    <w:p w:rsidR="00E73A72" w:rsidRDefault="00E73A72" w:rsidP="00395517">
      <w:pPr>
        <w:spacing w:line="240" w:lineRule="auto"/>
        <w:ind w:left="1304"/>
        <w:rPr>
          <w:b/>
        </w:rPr>
      </w:pPr>
    </w:p>
    <w:p w:rsidR="00395517" w:rsidRPr="00202A49" w:rsidRDefault="00680523" w:rsidP="00395517">
      <w:pPr>
        <w:spacing w:line="240" w:lineRule="auto"/>
        <w:ind w:left="1304"/>
        <w:rPr>
          <w:b/>
        </w:rPr>
      </w:pPr>
      <w:r w:rsidRPr="00202A49">
        <w:rPr>
          <w:b/>
        </w:rPr>
        <w:t xml:space="preserve">8. </w:t>
      </w:r>
      <w:r w:rsidR="00925CF2" w:rsidRPr="00202A49">
        <w:rPr>
          <w:b/>
        </w:rPr>
        <w:t>Vår gemensamma jord</w:t>
      </w:r>
      <w:r w:rsidR="00395517">
        <w:rPr>
          <w:b/>
        </w:rPr>
        <w:t xml:space="preserve"> (FrB3-08/FrB2-06)</w:t>
      </w:r>
    </w:p>
    <w:p w:rsidR="00395517" w:rsidRPr="00202A49" w:rsidRDefault="00395517" w:rsidP="00395517">
      <w:pPr>
        <w:widowControl/>
        <w:spacing w:line="240" w:lineRule="auto"/>
        <w:ind w:left="1304"/>
      </w:pPr>
    </w:p>
    <w:p w:rsidR="00395517" w:rsidRDefault="00395517" w:rsidP="00395517">
      <w:pPr>
        <w:pStyle w:val="Liststycke"/>
        <w:spacing w:line="240" w:lineRule="auto"/>
        <w:ind w:left="1304"/>
        <w:rPr>
          <w:b/>
        </w:rPr>
      </w:pPr>
      <w:r w:rsidRPr="00937C45">
        <w:rPr>
          <w:i/>
        </w:rPr>
        <w:t>Mål</w:t>
      </w:r>
      <w:r w:rsidRPr="00937C45">
        <w:rPr>
          <w:b/>
        </w:rPr>
        <w:t xml:space="preserve"> </w:t>
      </w:r>
    </w:p>
    <w:p w:rsidR="00395517" w:rsidRPr="00937C45" w:rsidRDefault="00395517" w:rsidP="00395517">
      <w:pPr>
        <w:pStyle w:val="Liststycke"/>
        <w:spacing w:line="240" w:lineRule="auto"/>
        <w:ind w:left="1304"/>
        <w:rPr>
          <w:b/>
        </w:rPr>
      </w:pPr>
      <w:r w:rsidRPr="00202A49">
        <w:t>Under kursen fortsätter man att öva sig i interaktion och repeterar språkkunskapen utgående från de studerandes behov. Den studerande bekantar sig med möjligheterna att delta i internationellt samarbete.</w:t>
      </w:r>
    </w:p>
    <w:p w:rsidR="00395517" w:rsidRPr="00937C45" w:rsidRDefault="00395517" w:rsidP="00395517">
      <w:pPr>
        <w:pStyle w:val="Liststycke"/>
        <w:ind w:left="1304"/>
      </w:pPr>
    </w:p>
    <w:p w:rsidR="00395517" w:rsidRDefault="00395517" w:rsidP="00395517">
      <w:pPr>
        <w:pStyle w:val="Liststycke"/>
        <w:ind w:left="1304"/>
        <w:rPr>
          <w:i/>
        </w:rPr>
      </w:pPr>
      <w:r w:rsidRPr="00937C45">
        <w:rPr>
          <w:i/>
        </w:rPr>
        <w:t>Centralt innehåll</w:t>
      </w:r>
    </w:p>
    <w:p w:rsidR="00395517" w:rsidRPr="00202A49" w:rsidRDefault="00395517" w:rsidP="00395517">
      <w:pPr>
        <w:widowControl/>
        <w:spacing w:line="240" w:lineRule="auto"/>
        <w:ind w:left="1304"/>
      </w:pPr>
      <w:r w:rsidRPr="00202A49">
        <w:t>Kursens teman ska anknyta till naturen, olika boendemiljöer och hållbar livsstil.</w:t>
      </w:r>
    </w:p>
    <w:p w:rsidR="00395517" w:rsidRPr="00937C45" w:rsidRDefault="00395517" w:rsidP="00395517">
      <w:pPr>
        <w:pStyle w:val="Liststycke"/>
        <w:ind w:left="1304"/>
        <w:rPr>
          <w:i/>
        </w:rPr>
      </w:pPr>
    </w:p>
    <w:p w:rsidR="00395517" w:rsidRPr="00937C45" w:rsidRDefault="00395517" w:rsidP="00687077">
      <w:pPr>
        <w:pStyle w:val="Liststycke"/>
        <w:spacing w:line="240" w:lineRule="auto"/>
        <w:ind w:left="1304"/>
        <w:rPr>
          <w:i/>
        </w:rPr>
      </w:pPr>
      <w:r w:rsidRPr="00937C45">
        <w:rPr>
          <w:i/>
        </w:rPr>
        <w:t>Bedömning</w:t>
      </w:r>
    </w:p>
    <w:p w:rsidR="00395517" w:rsidRDefault="00395517" w:rsidP="00687077">
      <w:pPr>
        <w:pStyle w:val="Liststycke"/>
        <w:spacing w:line="240" w:lineRule="auto"/>
        <w:ind w:left="1304"/>
      </w:pPr>
      <w:r w:rsidRPr="00937C45">
        <w:t>Kursen bedöms med siffervitsord</w:t>
      </w:r>
      <w:r>
        <w:t xml:space="preserve">. </w:t>
      </w:r>
      <w:r>
        <w:tab/>
      </w:r>
    </w:p>
    <w:p w:rsidR="00395517" w:rsidRDefault="00395517" w:rsidP="00395517">
      <w:pPr>
        <w:pStyle w:val="Liststycke"/>
        <w:ind w:left="1304"/>
      </w:pPr>
    </w:p>
    <w:p w:rsidR="00395517" w:rsidRDefault="00395517" w:rsidP="00395517">
      <w:pPr>
        <w:pStyle w:val="Liststycke"/>
        <w:ind w:left="1304"/>
        <w:rPr>
          <w:u w:val="single"/>
        </w:rPr>
      </w:pPr>
      <w:r>
        <w:rPr>
          <w:i/>
        </w:rPr>
        <w:t>Kursen kan avläggas genom självständiga studier.</w:t>
      </w:r>
      <w:r>
        <w:rPr>
          <w:i/>
        </w:rPr>
        <w:tab/>
      </w:r>
      <w:r>
        <w:rPr>
          <w:i/>
        </w:rPr>
        <w:tab/>
      </w:r>
      <w:r>
        <w:rPr>
          <w:i/>
        </w:rPr>
        <w:tab/>
      </w:r>
    </w:p>
    <w:p w:rsidR="00395517" w:rsidRDefault="00395517" w:rsidP="00395517">
      <w:pPr>
        <w:pStyle w:val="Liststycke"/>
        <w:ind w:left="1304"/>
      </w:pPr>
    </w:p>
    <w:p w:rsidR="00395517" w:rsidRPr="00421870" w:rsidRDefault="00395517" w:rsidP="00395517">
      <w:pPr>
        <w:pStyle w:val="Liststycke"/>
        <w:ind w:left="1304"/>
        <w:rPr>
          <w:i/>
        </w:rPr>
      </w:pPr>
      <w:r w:rsidRPr="00421870">
        <w:rPr>
          <w:i/>
        </w:rPr>
        <w:lastRenderedPageBreak/>
        <w:t>Rekommenderade förkunskaper</w:t>
      </w:r>
    </w:p>
    <w:p w:rsidR="00687077" w:rsidRPr="00ED70AF" w:rsidRDefault="00687077" w:rsidP="00687077">
      <w:pPr>
        <w:pStyle w:val="Liststycke"/>
        <w:spacing w:line="240" w:lineRule="auto"/>
        <w:ind w:left="1304"/>
        <w:rPr>
          <w:i/>
        </w:rPr>
      </w:pPr>
      <w:r>
        <w:t xml:space="preserve">FrB3-01–07  </w:t>
      </w:r>
    </w:p>
    <w:p w:rsidR="00395517" w:rsidRDefault="00395517" w:rsidP="00680523">
      <w:pPr>
        <w:spacing w:line="240" w:lineRule="auto"/>
        <w:ind w:left="1304"/>
      </w:pPr>
    </w:p>
    <w:p w:rsidR="00E73A72" w:rsidRDefault="00E73A72" w:rsidP="00680523">
      <w:pPr>
        <w:spacing w:line="240" w:lineRule="auto"/>
        <w:ind w:left="1304"/>
      </w:pPr>
    </w:p>
    <w:p w:rsidR="00403D53" w:rsidRPr="00403D53" w:rsidRDefault="00403D53" w:rsidP="00680523">
      <w:pPr>
        <w:spacing w:line="240" w:lineRule="auto"/>
        <w:ind w:left="1304"/>
        <w:rPr>
          <w:b/>
        </w:rPr>
      </w:pPr>
      <w:r w:rsidRPr="00403D53">
        <w:rPr>
          <w:b/>
        </w:rPr>
        <w:t xml:space="preserve">Lokala tillämpade kurser </w:t>
      </w:r>
    </w:p>
    <w:p w:rsidR="00403D53" w:rsidRDefault="00403D53" w:rsidP="00680523">
      <w:pPr>
        <w:spacing w:line="240" w:lineRule="auto"/>
        <w:ind w:left="1304"/>
      </w:pPr>
    </w:p>
    <w:p w:rsidR="00663A26" w:rsidRPr="00202A49" w:rsidRDefault="005E46E6" w:rsidP="00663A26">
      <w:pPr>
        <w:spacing w:line="240" w:lineRule="auto"/>
        <w:ind w:left="1304"/>
        <w:rPr>
          <w:b/>
        </w:rPr>
      </w:pPr>
      <w:r w:rsidRPr="005E46E6">
        <w:rPr>
          <w:b/>
        </w:rPr>
        <w:t xml:space="preserve">9. </w:t>
      </w:r>
      <w:r>
        <w:rPr>
          <w:b/>
        </w:rPr>
        <w:t>Internationell verksamhet</w:t>
      </w:r>
      <w:r w:rsidR="00663A26">
        <w:rPr>
          <w:b/>
        </w:rPr>
        <w:t xml:space="preserve"> (FrB3-09/FrB2-07)</w:t>
      </w:r>
    </w:p>
    <w:p w:rsidR="00663A26" w:rsidRPr="00202A49" w:rsidRDefault="00663A26" w:rsidP="00663A26">
      <w:pPr>
        <w:widowControl/>
        <w:spacing w:line="240" w:lineRule="auto"/>
        <w:ind w:left="1304"/>
      </w:pPr>
    </w:p>
    <w:p w:rsidR="00663A26" w:rsidRPr="00937C45" w:rsidRDefault="00663A26" w:rsidP="00663A26">
      <w:pPr>
        <w:pStyle w:val="Liststycke"/>
        <w:spacing w:line="240" w:lineRule="auto"/>
        <w:ind w:left="1304"/>
        <w:rPr>
          <w:b/>
        </w:rPr>
      </w:pPr>
      <w:r w:rsidRPr="00937C45">
        <w:rPr>
          <w:i/>
        </w:rPr>
        <w:t>Mål</w:t>
      </w:r>
      <w:r w:rsidRPr="00937C45">
        <w:rPr>
          <w:b/>
        </w:rPr>
        <w:t xml:space="preserve"> </w:t>
      </w:r>
    </w:p>
    <w:p w:rsidR="00663A26" w:rsidRDefault="00663A26" w:rsidP="00663A26">
      <w:pPr>
        <w:pStyle w:val="Liststycke"/>
        <w:spacing w:line="240" w:lineRule="auto"/>
        <w:ind w:left="1304"/>
      </w:pPr>
      <w:r w:rsidRPr="00202A49">
        <w:t xml:space="preserve">Under kursen använder den studerande sin språkkunskap och stärker förståelsen för olika kulturer genom att lära känna eller delta i internationellt samarbete, volontärarbete eller arbetslivet, vid behov med hjälp av fjärruppkoppling. De språkliga målen bestäms på basis av kursinnehållet. </w:t>
      </w:r>
    </w:p>
    <w:p w:rsidR="00663A26" w:rsidRPr="00937C45" w:rsidRDefault="00663A26" w:rsidP="00663A26">
      <w:pPr>
        <w:pStyle w:val="Liststycke"/>
        <w:ind w:left="1304"/>
      </w:pPr>
    </w:p>
    <w:p w:rsidR="00663A26" w:rsidRPr="00937C45" w:rsidRDefault="00663A26" w:rsidP="00663A26">
      <w:pPr>
        <w:pStyle w:val="Liststycke"/>
        <w:ind w:left="1304"/>
        <w:rPr>
          <w:i/>
        </w:rPr>
      </w:pPr>
      <w:r w:rsidRPr="00937C45">
        <w:rPr>
          <w:i/>
        </w:rPr>
        <w:t>Centralt innehåll</w:t>
      </w:r>
    </w:p>
    <w:p w:rsidR="00663A26" w:rsidRPr="00202A49" w:rsidRDefault="00663A26" w:rsidP="00663A26">
      <w:pPr>
        <w:widowControl/>
        <w:spacing w:line="240" w:lineRule="auto"/>
        <w:ind w:left="1304"/>
      </w:pPr>
      <w:r w:rsidRPr="00202A49">
        <w:t>De studerande rapporterar om eventuellt deltagande i internationell verksamhet på gemensamt överenskommet sätt.</w:t>
      </w:r>
      <w:r>
        <w:t xml:space="preserve"> Kursen kan bestå av en resa till ett franskspråkigt land.</w:t>
      </w:r>
    </w:p>
    <w:p w:rsidR="00663A26" w:rsidRPr="00937C45" w:rsidRDefault="00663A26" w:rsidP="00663A26">
      <w:pPr>
        <w:pStyle w:val="Liststycke"/>
        <w:ind w:left="1304"/>
      </w:pPr>
    </w:p>
    <w:p w:rsidR="00663A26" w:rsidRPr="00937C45" w:rsidRDefault="00663A26" w:rsidP="00663A26">
      <w:pPr>
        <w:pStyle w:val="Liststycke"/>
        <w:spacing w:line="240" w:lineRule="auto"/>
        <w:ind w:left="1304"/>
        <w:rPr>
          <w:i/>
        </w:rPr>
      </w:pPr>
      <w:r w:rsidRPr="00937C45">
        <w:rPr>
          <w:i/>
        </w:rPr>
        <w:t>Bedömning</w:t>
      </w:r>
    </w:p>
    <w:p w:rsidR="00663A26" w:rsidRDefault="00663A26" w:rsidP="00663A26">
      <w:pPr>
        <w:pStyle w:val="Liststycke"/>
        <w:spacing w:line="240" w:lineRule="auto"/>
        <w:ind w:left="1304"/>
      </w:pPr>
      <w:r>
        <w:t xml:space="preserve">Kursen bedöms </w:t>
      </w:r>
      <w:r w:rsidRPr="00937C45">
        <w:t xml:space="preserve">som avlagd (A) eller underkänd (U). </w:t>
      </w:r>
    </w:p>
    <w:p w:rsidR="00663A26" w:rsidRDefault="00663A26" w:rsidP="00663A26">
      <w:pPr>
        <w:pStyle w:val="Liststycke"/>
        <w:ind w:left="1304"/>
      </w:pPr>
    </w:p>
    <w:p w:rsidR="00663A26" w:rsidRPr="00421870" w:rsidRDefault="00663A26" w:rsidP="00663A26">
      <w:pPr>
        <w:pStyle w:val="Liststycke"/>
        <w:ind w:left="1304"/>
        <w:rPr>
          <w:i/>
        </w:rPr>
      </w:pPr>
      <w:r w:rsidRPr="00421870">
        <w:rPr>
          <w:i/>
        </w:rPr>
        <w:t>Kursen kan inte avläggas genom självständiga studier.</w:t>
      </w:r>
    </w:p>
    <w:p w:rsidR="00663A26" w:rsidRDefault="00663A26" w:rsidP="00663A26">
      <w:pPr>
        <w:pStyle w:val="Liststycke"/>
        <w:ind w:left="1304"/>
      </w:pPr>
    </w:p>
    <w:p w:rsidR="00663A26" w:rsidRDefault="00663A26" w:rsidP="00663A26">
      <w:pPr>
        <w:pStyle w:val="Liststycke"/>
        <w:ind w:left="1304"/>
        <w:rPr>
          <w:i/>
        </w:rPr>
      </w:pPr>
      <w:r w:rsidRPr="00421870">
        <w:rPr>
          <w:i/>
        </w:rPr>
        <w:t>Rekommenderade förkunskaper</w:t>
      </w:r>
    </w:p>
    <w:p w:rsidR="00065510" w:rsidRPr="00ED70AF" w:rsidRDefault="00065510" w:rsidP="00065510">
      <w:pPr>
        <w:pStyle w:val="Liststycke"/>
        <w:spacing w:line="240" w:lineRule="auto"/>
        <w:ind w:left="1304"/>
        <w:rPr>
          <w:i/>
        </w:rPr>
      </w:pPr>
      <w:r>
        <w:t xml:space="preserve">FrB3-01–08  </w:t>
      </w:r>
    </w:p>
    <w:p w:rsidR="00663A26" w:rsidRDefault="00663A26" w:rsidP="00680523">
      <w:pPr>
        <w:spacing w:line="240" w:lineRule="auto"/>
        <w:ind w:left="1304"/>
        <w:rPr>
          <w:b/>
        </w:rPr>
      </w:pPr>
    </w:p>
    <w:p w:rsidR="00E73A72" w:rsidRDefault="00E73A72" w:rsidP="00A17E49">
      <w:pPr>
        <w:spacing w:line="240" w:lineRule="auto"/>
        <w:ind w:left="1304"/>
        <w:rPr>
          <w:b/>
        </w:rPr>
      </w:pPr>
    </w:p>
    <w:p w:rsidR="00A17E49" w:rsidRPr="00202A49" w:rsidRDefault="005E46E6" w:rsidP="00A17E49">
      <w:pPr>
        <w:spacing w:line="240" w:lineRule="auto"/>
        <w:ind w:left="1304"/>
        <w:rPr>
          <w:b/>
        </w:rPr>
      </w:pPr>
      <w:r>
        <w:rPr>
          <w:b/>
        </w:rPr>
        <w:t>10. Muntlig och skriftlig kommunikation</w:t>
      </w:r>
      <w:r w:rsidR="00A17E49">
        <w:rPr>
          <w:b/>
        </w:rPr>
        <w:t xml:space="preserve"> (FrB3-10</w:t>
      </w:r>
      <w:r w:rsidR="009E44BC">
        <w:rPr>
          <w:b/>
        </w:rPr>
        <w:t>/FrB2-08</w:t>
      </w:r>
      <w:r w:rsidR="00A17E49">
        <w:rPr>
          <w:b/>
        </w:rPr>
        <w:t>)</w:t>
      </w:r>
    </w:p>
    <w:p w:rsidR="00A17E49" w:rsidRPr="00202A49" w:rsidRDefault="00A17E49" w:rsidP="00A17E49">
      <w:pPr>
        <w:widowControl/>
        <w:spacing w:line="240" w:lineRule="auto"/>
        <w:ind w:left="1304"/>
        <w:rPr>
          <w:b/>
        </w:rPr>
      </w:pPr>
    </w:p>
    <w:p w:rsidR="00A17E49" w:rsidRDefault="00A17E49" w:rsidP="00A17E49">
      <w:pPr>
        <w:pStyle w:val="Liststycke"/>
        <w:spacing w:line="240" w:lineRule="auto"/>
        <w:ind w:left="1304"/>
        <w:rPr>
          <w:b/>
        </w:rPr>
      </w:pPr>
      <w:r w:rsidRPr="00937C45">
        <w:rPr>
          <w:i/>
        </w:rPr>
        <w:t>Mål</w:t>
      </w:r>
      <w:r w:rsidRPr="00937C45">
        <w:rPr>
          <w:b/>
        </w:rPr>
        <w:t xml:space="preserve"> </w:t>
      </w:r>
    </w:p>
    <w:p w:rsidR="00A17E49" w:rsidRPr="00937C45" w:rsidRDefault="00A17E49" w:rsidP="00A17E49">
      <w:pPr>
        <w:pStyle w:val="Liststycke"/>
        <w:spacing w:line="240" w:lineRule="auto"/>
        <w:ind w:left="1304"/>
        <w:rPr>
          <w:b/>
        </w:rPr>
      </w:pPr>
      <w:r w:rsidRPr="00202A49">
        <w:t>Kursen stärker den studerandes förmåga att producera text som behövs i olika kommunikationssituationer.</w:t>
      </w:r>
    </w:p>
    <w:p w:rsidR="00E73A72" w:rsidRDefault="00E73A72" w:rsidP="00A17E49">
      <w:pPr>
        <w:pStyle w:val="Liststycke"/>
        <w:ind w:left="1304"/>
        <w:rPr>
          <w:i/>
        </w:rPr>
      </w:pPr>
    </w:p>
    <w:p w:rsidR="00A17E49" w:rsidRDefault="00A17E49" w:rsidP="00A17E49">
      <w:pPr>
        <w:pStyle w:val="Liststycke"/>
        <w:ind w:left="1304"/>
        <w:rPr>
          <w:i/>
        </w:rPr>
      </w:pPr>
      <w:r w:rsidRPr="00937C45">
        <w:rPr>
          <w:i/>
        </w:rPr>
        <w:t>Centralt innehåll</w:t>
      </w:r>
    </w:p>
    <w:p w:rsidR="00A17E49" w:rsidRPr="00202A49" w:rsidRDefault="00A17E49" w:rsidP="00A17E49">
      <w:pPr>
        <w:widowControl/>
        <w:spacing w:line="240" w:lineRule="auto"/>
        <w:ind w:left="1304"/>
      </w:pPr>
      <w:r w:rsidRPr="00202A49">
        <w:t>Den studerande övar sig att producera och tolka olika textgenrer</w:t>
      </w:r>
      <w:r w:rsidRPr="00202A49">
        <w:rPr>
          <w:color w:val="FF0000"/>
        </w:rPr>
        <w:t>.</w:t>
      </w:r>
      <w:r w:rsidRPr="00202A49">
        <w:t xml:space="preserve"> Teman som behandlats tidigare repeteras eller kompletteras enligt de studerandes behov.</w:t>
      </w:r>
    </w:p>
    <w:p w:rsidR="00A17E49" w:rsidRPr="00937C45" w:rsidRDefault="00A17E49" w:rsidP="00A17E49">
      <w:pPr>
        <w:pStyle w:val="Liststycke"/>
        <w:ind w:left="1304"/>
        <w:rPr>
          <w:i/>
        </w:rPr>
      </w:pPr>
    </w:p>
    <w:p w:rsidR="00A17E49" w:rsidRPr="00937C45" w:rsidRDefault="00A17E49" w:rsidP="00A17E49">
      <w:pPr>
        <w:pStyle w:val="Liststycke"/>
        <w:spacing w:line="240" w:lineRule="auto"/>
        <w:ind w:left="1304"/>
        <w:rPr>
          <w:i/>
        </w:rPr>
      </w:pPr>
      <w:r w:rsidRPr="00937C45">
        <w:rPr>
          <w:i/>
        </w:rPr>
        <w:t>Bedömning</w:t>
      </w:r>
    </w:p>
    <w:p w:rsidR="00A17E49" w:rsidRPr="00937C45" w:rsidRDefault="00B21300" w:rsidP="00B21300">
      <w:pPr>
        <w:pStyle w:val="Liststycke"/>
        <w:spacing w:line="240" w:lineRule="auto"/>
        <w:ind w:left="1304"/>
      </w:pPr>
      <w:r w:rsidRPr="00937C45">
        <w:t>Kursen bedöms med siffervitsord</w:t>
      </w:r>
      <w:r>
        <w:t>, som inte automatiskt ingår i bedömningen av ämneslärokursen.</w:t>
      </w:r>
      <w:r w:rsidR="00A17E49">
        <w:tab/>
      </w:r>
    </w:p>
    <w:p w:rsidR="00A17E49" w:rsidRDefault="00A17E49" w:rsidP="00A17E49">
      <w:pPr>
        <w:pStyle w:val="Liststycke"/>
        <w:spacing w:line="240" w:lineRule="auto"/>
        <w:ind w:left="1304"/>
      </w:pPr>
    </w:p>
    <w:p w:rsidR="00A17E49" w:rsidRDefault="00A17E49" w:rsidP="00A17E49">
      <w:pPr>
        <w:pStyle w:val="Liststycke"/>
        <w:ind w:left="1304"/>
        <w:rPr>
          <w:u w:val="single"/>
        </w:rPr>
      </w:pPr>
      <w:r>
        <w:rPr>
          <w:i/>
        </w:rPr>
        <w:t>Kursen kan avläggas genom självständiga studier.</w:t>
      </w:r>
      <w:r>
        <w:rPr>
          <w:i/>
        </w:rPr>
        <w:tab/>
      </w:r>
      <w:r>
        <w:rPr>
          <w:i/>
        </w:rPr>
        <w:tab/>
      </w:r>
      <w:r>
        <w:rPr>
          <w:i/>
        </w:rPr>
        <w:tab/>
      </w:r>
    </w:p>
    <w:p w:rsidR="00A17E49" w:rsidRDefault="00A17E49" w:rsidP="00A17E49">
      <w:pPr>
        <w:pStyle w:val="Liststycke"/>
        <w:ind w:left="1304"/>
      </w:pPr>
    </w:p>
    <w:p w:rsidR="00A17E49" w:rsidRPr="00421870" w:rsidRDefault="00A17E49" w:rsidP="00A17E49">
      <w:pPr>
        <w:pStyle w:val="Liststycke"/>
        <w:ind w:left="1304"/>
        <w:rPr>
          <w:i/>
        </w:rPr>
      </w:pPr>
      <w:r w:rsidRPr="00421870">
        <w:rPr>
          <w:i/>
        </w:rPr>
        <w:t>Rekommenderade förkunskaper</w:t>
      </w:r>
    </w:p>
    <w:p w:rsidR="009E44BC" w:rsidRPr="00ED70AF" w:rsidRDefault="009E44BC" w:rsidP="009E44BC">
      <w:pPr>
        <w:pStyle w:val="Liststycke"/>
        <w:spacing w:line="240" w:lineRule="auto"/>
        <w:ind w:left="1304"/>
        <w:rPr>
          <w:i/>
        </w:rPr>
      </w:pPr>
      <w:r>
        <w:t xml:space="preserve">FrB3-01–09  </w:t>
      </w:r>
    </w:p>
    <w:p w:rsidR="00A17E49" w:rsidRDefault="00A17E49" w:rsidP="00680523">
      <w:pPr>
        <w:spacing w:line="240" w:lineRule="auto"/>
        <w:ind w:left="1304"/>
        <w:rPr>
          <w:b/>
        </w:rPr>
      </w:pPr>
    </w:p>
    <w:p w:rsidR="00582CBA" w:rsidRPr="00202A49" w:rsidRDefault="005E46E6" w:rsidP="00582CBA">
      <w:pPr>
        <w:spacing w:line="240" w:lineRule="auto"/>
        <w:ind w:left="1304"/>
        <w:rPr>
          <w:b/>
        </w:rPr>
      </w:pPr>
      <w:r>
        <w:rPr>
          <w:b/>
        </w:rPr>
        <w:t>11. Repetitionskurs</w:t>
      </w:r>
      <w:r w:rsidR="00582CBA">
        <w:rPr>
          <w:b/>
        </w:rPr>
        <w:t xml:space="preserve"> (FrB3-11/FrB2-09)</w:t>
      </w:r>
    </w:p>
    <w:p w:rsidR="00582CBA" w:rsidRPr="00202A49" w:rsidRDefault="00582CBA" w:rsidP="00582CBA">
      <w:pPr>
        <w:widowControl/>
        <w:spacing w:line="240" w:lineRule="auto"/>
        <w:ind w:left="1304"/>
        <w:rPr>
          <w:b/>
        </w:rPr>
      </w:pPr>
    </w:p>
    <w:p w:rsidR="00582CBA" w:rsidRDefault="00582CBA" w:rsidP="00582CBA">
      <w:pPr>
        <w:pStyle w:val="Liststycke"/>
        <w:spacing w:line="240" w:lineRule="auto"/>
        <w:ind w:left="1304"/>
        <w:rPr>
          <w:b/>
        </w:rPr>
      </w:pPr>
      <w:r w:rsidRPr="00937C45">
        <w:rPr>
          <w:i/>
        </w:rPr>
        <w:t>Mål</w:t>
      </w:r>
      <w:r w:rsidRPr="00937C45">
        <w:rPr>
          <w:b/>
        </w:rPr>
        <w:t xml:space="preserve"> </w:t>
      </w:r>
    </w:p>
    <w:p w:rsidR="00582CBA" w:rsidRDefault="00582CBA" w:rsidP="00582CBA">
      <w:pPr>
        <w:pStyle w:val="Liststycke"/>
        <w:spacing w:line="240" w:lineRule="auto"/>
        <w:ind w:left="1304"/>
      </w:pPr>
      <w:r>
        <w:t>De studerande ska repetera och fördjupa sina kunskaper inför studentprovet.</w:t>
      </w:r>
    </w:p>
    <w:p w:rsidR="00582CBA" w:rsidRDefault="00582CBA" w:rsidP="00582CBA">
      <w:pPr>
        <w:pStyle w:val="Liststycke"/>
        <w:ind w:left="1304"/>
      </w:pPr>
    </w:p>
    <w:p w:rsidR="00582CBA" w:rsidRPr="008450D7" w:rsidRDefault="00582CBA" w:rsidP="00582CBA">
      <w:pPr>
        <w:pStyle w:val="Liststycke"/>
        <w:spacing w:line="240" w:lineRule="auto"/>
        <w:ind w:left="1304"/>
        <w:rPr>
          <w:i/>
        </w:rPr>
      </w:pPr>
      <w:r w:rsidRPr="008450D7">
        <w:rPr>
          <w:i/>
        </w:rPr>
        <w:t>Centralt innehåll</w:t>
      </w:r>
    </w:p>
    <w:p w:rsidR="00582CBA" w:rsidRDefault="00582CBA" w:rsidP="00582CBA">
      <w:pPr>
        <w:pStyle w:val="Liststycke"/>
        <w:spacing w:line="240" w:lineRule="auto"/>
        <w:ind w:left="1304"/>
      </w:pPr>
      <w:r>
        <w:t>Repetition av strukturer och ordförråd enligt de studerandes behov inför studentskrivningen. Träning av både läs- och hörförståelse. De studerande får också skriva kortare texter.</w:t>
      </w:r>
    </w:p>
    <w:p w:rsidR="00582CBA" w:rsidRDefault="00582CBA" w:rsidP="00E73A72">
      <w:pPr>
        <w:pStyle w:val="Liststycke"/>
        <w:spacing w:line="360" w:lineRule="auto"/>
        <w:ind w:left="1304"/>
      </w:pPr>
    </w:p>
    <w:p w:rsidR="00582CBA" w:rsidRPr="00937C45" w:rsidRDefault="00582CBA" w:rsidP="00582CBA">
      <w:pPr>
        <w:pStyle w:val="Liststycke"/>
        <w:spacing w:line="240" w:lineRule="auto"/>
        <w:ind w:left="1304"/>
        <w:rPr>
          <w:i/>
        </w:rPr>
      </w:pPr>
      <w:r w:rsidRPr="00937C45">
        <w:rPr>
          <w:i/>
        </w:rPr>
        <w:t>Bedömning</w:t>
      </w:r>
    </w:p>
    <w:p w:rsidR="00582CBA" w:rsidRPr="00937C45" w:rsidRDefault="00582CBA" w:rsidP="00582CBA">
      <w:pPr>
        <w:pStyle w:val="Liststycke"/>
        <w:spacing w:line="240" w:lineRule="auto"/>
        <w:ind w:left="1304"/>
      </w:pPr>
      <w:r>
        <w:t xml:space="preserve">Kursen bedöms </w:t>
      </w:r>
      <w:r w:rsidRPr="00937C45">
        <w:t>som avlagd (A) eller underkänd (U).</w:t>
      </w:r>
      <w:r>
        <w:tab/>
      </w:r>
    </w:p>
    <w:p w:rsidR="00582CBA" w:rsidRDefault="00582CBA" w:rsidP="00582CBA">
      <w:pPr>
        <w:pStyle w:val="Liststycke"/>
        <w:spacing w:line="240" w:lineRule="auto"/>
        <w:ind w:left="1304"/>
      </w:pPr>
    </w:p>
    <w:p w:rsidR="00582CBA" w:rsidRPr="008025FB" w:rsidRDefault="008025FB" w:rsidP="008025FB">
      <w:pPr>
        <w:pStyle w:val="Liststycke"/>
        <w:ind w:left="360" w:firstLine="944"/>
        <w:rPr>
          <w:i/>
        </w:rPr>
      </w:pPr>
      <w:r w:rsidRPr="00421870">
        <w:rPr>
          <w:i/>
        </w:rPr>
        <w:t>Kursen kan inte avläggas genom självständiga studier.</w:t>
      </w:r>
      <w:r w:rsidR="00582CBA" w:rsidRPr="008025FB">
        <w:rPr>
          <w:i/>
        </w:rPr>
        <w:tab/>
      </w:r>
    </w:p>
    <w:p w:rsidR="00582CBA" w:rsidRDefault="00582CBA" w:rsidP="00582CBA">
      <w:pPr>
        <w:pStyle w:val="Liststycke"/>
        <w:ind w:left="1304"/>
      </w:pPr>
    </w:p>
    <w:p w:rsidR="00582CBA" w:rsidRPr="00421870" w:rsidRDefault="00582CBA" w:rsidP="00582CBA">
      <w:pPr>
        <w:pStyle w:val="Liststycke"/>
        <w:ind w:left="1304"/>
        <w:rPr>
          <w:i/>
        </w:rPr>
      </w:pPr>
      <w:r w:rsidRPr="00421870">
        <w:rPr>
          <w:i/>
        </w:rPr>
        <w:t>Rekommenderade förkunskaper</w:t>
      </w:r>
    </w:p>
    <w:p w:rsidR="00582CBA" w:rsidRPr="00ED70AF" w:rsidRDefault="00582CBA" w:rsidP="00582CBA">
      <w:pPr>
        <w:pStyle w:val="Liststycke"/>
        <w:spacing w:line="240" w:lineRule="auto"/>
        <w:ind w:left="1304"/>
        <w:rPr>
          <w:i/>
        </w:rPr>
      </w:pPr>
      <w:r>
        <w:t xml:space="preserve">FrB3-01–10  </w:t>
      </w:r>
    </w:p>
    <w:p w:rsidR="00582CBA" w:rsidRDefault="00582CBA" w:rsidP="00680523">
      <w:pPr>
        <w:spacing w:line="240" w:lineRule="auto"/>
        <w:ind w:left="1304"/>
        <w:rPr>
          <w:b/>
        </w:rPr>
      </w:pPr>
    </w:p>
    <w:p w:rsidR="00E73A72" w:rsidRDefault="00E73A72" w:rsidP="00582CBA">
      <w:pPr>
        <w:spacing w:line="240" w:lineRule="auto"/>
        <w:ind w:left="1304"/>
        <w:rPr>
          <w:b/>
        </w:rPr>
      </w:pPr>
    </w:p>
    <w:p w:rsidR="00582CBA" w:rsidRPr="00202A49" w:rsidRDefault="005E46E6" w:rsidP="00582CBA">
      <w:pPr>
        <w:spacing w:line="240" w:lineRule="auto"/>
        <w:ind w:left="1304"/>
        <w:rPr>
          <w:b/>
        </w:rPr>
      </w:pPr>
      <w:r>
        <w:rPr>
          <w:b/>
        </w:rPr>
        <w:t xml:space="preserve">12. </w:t>
      </w:r>
      <w:proofErr w:type="spellStart"/>
      <w:r>
        <w:rPr>
          <w:b/>
        </w:rPr>
        <w:t>Actualités</w:t>
      </w:r>
      <w:proofErr w:type="spellEnd"/>
      <w:r w:rsidR="00582CBA">
        <w:rPr>
          <w:b/>
        </w:rPr>
        <w:t xml:space="preserve"> (FrB3-12/FrB2-10)</w:t>
      </w:r>
    </w:p>
    <w:p w:rsidR="00582CBA" w:rsidRPr="00202A49" w:rsidRDefault="00582CBA" w:rsidP="00582CBA">
      <w:pPr>
        <w:widowControl/>
        <w:spacing w:line="240" w:lineRule="auto"/>
        <w:ind w:left="1304"/>
        <w:rPr>
          <w:b/>
        </w:rPr>
      </w:pPr>
    </w:p>
    <w:p w:rsidR="00582CBA" w:rsidRDefault="00582CBA" w:rsidP="00582CBA">
      <w:pPr>
        <w:pStyle w:val="Liststycke"/>
        <w:spacing w:line="240" w:lineRule="auto"/>
        <w:ind w:left="1304"/>
        <w:rPr>
          <w:b/>
        </w:rPr>
      </w:pPr>
      <w:r w:rsidRPr="00937C45">
        <w:rPr>
          <w:i/>
        </w:rPr>
        <w:t>Mål</w:t>
      </w:r>
      <w:r w:rsidRPr="00937C45">
        <w:rPr>
          <w:b/>
        </w:rPr>
        <w:t xml:space="preserve"> </w:t>
      </w:r>
    </w:p>
    <w:p w:rsidR="00582CBA" w:rsidRDefault="00582CBA" w:rsidP="00582CBA">
      <w:pPr>
        <w:pStyle w:val="Liststycke"/>
        <w:spacing w:line="240" w:lineRule="auto"/>
        <w:ind w:left="1304"/>
      </w:pPr>
      <w:r>
        <w:t>Kursen strävar till att utvidga ordförrådet med vokabulär som inte hunnit dyka upp i lärobokstexterna och att ge färdigheter att förstå text om olika dagsaktuella fenomen.</w:t>
      </w:r>
    </w:p>
    <w:p w:rsidR="00582CBA" w:rsidRDefault="00582CBA" w:rsidP="00582CBA">
      <w:pPr>
        <w:pStyle w:val="Liststycke"/>
        <w:ind w:left="1304"/>
      </w:pPr>
    </w:p>
    <w:p w:rsidR="00582CBA" w:rsidRPr="008450D7" w:rsidRDefault="00582CBA" w:rsidP="00582CBA">
      <w:pPr>
        <w:pStyle w:val="Liststycke"/>
        <w:spacing w:line="240" w:lineRule="auto"/>
        <w:ind w:left="1304"/>
        <w:rPr>
          <w:i/>
        </w:rPr>
      </w:pPr>
      <w:r w:rsidRPr="008450D7">
        <w:rPr>
          <w:i/>
        </w:rPr>
        <w:t>Centralt innehåll</w:t>
      </w:r>
    </w:p>
    <w:p w:rsidR="00582CBA" w:rsidRDefault="00582CBA" w:rsidP="00582CBA">
      <w:pPr>
        <w:pStyle w:val="Liststycke"/>
        <w:spacing w:line="240" w:lineRule="auto"/>
        <w:ind w:left="1304"/>
      </w:pPr>
      <w:r>
        <w:t>Aktuella texter och övrigt medieinnehåll från franskspråkiga källor.</w:t>
      </w:r>
    </w:p>
    <w:p w:rsidR="00582CBA" w:rsidRDefault="00582CBA" w:rsidP="00E73A72">
      <w:pPr>
        <w:pStyle w:val="Liststycke"/>
        <w:spacing w:line="360" w:lineRule="auto"/>
        <w:ind w:left="1304"/>
      </w:pPr>
    </w:p>
    <w:p w:rsidR="003B2DD9" w:rsidRDefault="00582CBA" w:rsidP="003B2DD9">
      <w:pPr>
        <w:pStyle w:val="Liststycke"/>
        <w:spacing w:line="240" w:lineRule="auto"/>
        <w:ind w:left="1304"/>
        <w:rPr>
          <w:i/>
        </w:rPr>
      </w:pPr>
      <w:r w:rsidRPr="00937C45">
        <w:rPr>
          <w:i/>
        </w:rPr>
        <w:t>Bedömning</w:t>
      </w:r>
      <w:r w:rsidR="003B2DD9">
        <w:rPr>
          <w:i/>
        </w:rPr>
        <w:t xml:space="preserve"> </w:t>
      </w:r>
    </w:p>
    <w:p w:rsidR="00582CBA" w:rsidRPr="003B2DD9" w:rsidRDefault="00582CBA" w:rsidP="003B2DD9">
      <w:pPr>
        <w:pStyle w:val="Liststycke"/>
        <w:spacing w:line="240" w:lineRule="auto"/>
        <w:ind w:left="1304"/>
        <w:rPr>
          <w:i/>
        </w:rPr>
      </w:pPr>
      <w:r>
        <w:t xml:space="preserve">Kursen bedöms </w:t>
      </w:r>
      <w:r w:rsidRPr="00937C45">
        <w:t>som avlagd (A) eller underkänd (U).</w:t>
      </w:r>
      <w:r>
        <w:tab/>
      </w:r>
    </w:p>
    <w:p w:rsidR="00582CBA" w:rsidRDefault="00582CBA" w:rsidP="00E73A72">
      <w:pPr>
        <w:pStyle w:val="Liststycke"/>
        <w:spacing w:line="360" w:lineRule="auto"/>
        <w:ind w:left="1304"/>
      </w:pPr>
    </w:p>
    <w:p w:rsidR="00582CBA" w:rsidRPr="008450D7" w:rsidRDefault="00582CBA" w:rsidP="00582CBA">
      <w:pPr>
        <w:pStyle w:val="Liststycke"/>
        <w:spacing w:line="240" w:lineRule="auto"/>
        <w:ind w:left="1304"/>
      </w:pPr>
      <w:r>
        <w:rPr>
          <w:i/>
        </w:rPr>
        <w:t>Kursen kan avläggas genom självständiga studier.</w:t>
      </w:r>
      <w:r w:rsidRPr="008450D7">
        <w:rPr>
          <w:i/>
        </w:rPr>
        <w:tab/>
      </w:r>
    </w:p>
    <w:p w:rsidR="00582CBA" w:rsidRDefault="00582CBA" w:rsidP="00582CBA">
      <w:pPr>
        <w:pStyle w:val="Liststycke"/>
        <w:ind w:left="1304"/>
      </w:pPr>
    </w:p>
    <w:p w:rsidR="00582CBA" w:rsidRPr="00421870" w:rsidRDefault="00582CBA" w:rsidP="00582CBA">
      <w:pPr>
        <w:pStyle w:val="Liststycke"/>
        <w:ind w:left="1304"/>
        <w:rPr>
          <w:i/>
        </w:rPr>
      </w:pPr>
      <w:r w:rsidRPr="00421870">
        <w:rPr>
          <w:i/>
        </w:rPr>
        <w:t>Rekommenderade förkunskaper</w:t>
      </w:r>
    </w:p>
    <w:p w:rsidR="00582CBA" w:rsidRDefault="00582CBA" w:rsidP="00582CBA">
      <w:pPr>
        <w:pStyle w:val="Liststycke"/>
        <w:spacing w:line="240" w:lineRule="auto"/>
        <w:ind w:left="1304"/>
      </w:pPr>
      <w:r>
        <w:t xml:space="preserve">FrB3-01–11  </w:t>
      </w:r>
    </w:p>
    <w:p w:rsidR="00324A90" w:rsidRDefault="00324A90" w:rsidP="00582CBA">
      <w:pPr>
        <w:pStyle w:val="Liststycke"/>
        <w:spacing w:line="240" w:lineRule="auto"/>
        <w:ind w:left="1304"/>
      </w:pPr>
    </w:p>
    <w:p w:rsidR="00324A90" w:rsidRDefault="00324A90" w:rsidP="00582CBA">
      <w:pPr>
        <w:pStyle w:val="Liststycke"/>
        <w:spacing w:line="240" w:lineRule="auto"/>
        <w:ind w:left="1304"/>
      </w:pPr>
    </w:p>
    <w:p w:rsidR="00324A90" w:rsidRPr="00932BCB" w:rsidRDefault="00324A90" w:rsidP="00324A90">
      <w:pPr>
        <w:ind w:left="1304"/>
        <w:rPr>
          <w:b/>
          <w:sz w:val="22"/>
          <w:szCs w:val="22"/>
          <w:lang w:eastAsia="en-US"/>
        </w:rPr>
      </w:pPr>
      <w:r w:rsidRPr="00932BCB">
        <w:rPr>
          <w:b/>
        </w:rPr>
        <w:t>13. Fransk kulturresa</w:t>
      </w:r>
      <w:r w:rsidRPr="00932BCB">
        <w:rPr>
          <w:b/>
          <w:sz w:val="22"/>
          <w:szCs w:val="22"/>
          <w:lang w:eastAsia="en-US"/>
        </w:rPr>
        <w:t xml:space="preserve"> </w:t>
      </w:r>
      <w:r>
        <w:rPr>
          <w:b/>
        </w:rPr>
        <w:t>(FrB2-</w:t>
      </w:r>
      <w:r w:rsidRPr="00932BCB">
        <w:rPr>
          <w:b/>
        </w:rPr>
        <w:t>13/FrB3</w:t>
      </w:r>
      <w:r>
        <w:rPr>
          <w:b/>
        </w:rPr>
        <w:t>-13</w:t>
      </w:r>
      <w:r w:rsidRPr="00932BCB">
        <w:rPr>
          <w:b/>
        </w:rPr>
        <w:t>)</w:t>
      </w:r>
      <w:r>
        <w:rPr>
          <w:b/>
        </w:rPr>
        <w:t xml:space="preserve">        </w:t>
      </w:r>
    </w:p>
    <w:p w:rsidR="00324A90" w:rsidRDefault="00324A90" w:rsidP="00324A90">
      <w:pPr>
        <w:ind w:firstLine="1304"/>
        <w:rPr>
          <w:i/>
        </w:rPr>
      </w:pPr>
    </w:p>
    <w:p w:rsidR="00324A90" w:rsidRPr="00932BCB" w:rsidRDefault="00324A90" w:rsidP="00324A90">
      <w:pPr>
        <w:spacing w:line="240" w:lineRule="auto"/>
        <w:ind w:firstLine="1304"/>
        <w:contextualSpacing/>
        <w:rPr>
          <w:i/>
        </w:rPr>
      </w:pPr>
      <w:r w:rsidRPr="00932BCB">
        <w:rPr>
          <w:i/>
        </w:rPr>
        <w:t>Mål</w:t>
      </w:r>
    </w:p>
    <w:p w:rsidR="00324A90" w:rsidRDefault="00324A90" w:rsidP="00324A90">
      <w:pPr>
        <w:spacing w:line="240" w:lineRule="auto"/>
        <w:ind w:left="1304"/>
        <w:contextualSpacing/>
      </w:pPr>
      <w:r>
        <w:t xml:space="preserve">De studerande lär i praktiken känna kulturen, språket och vardagslivet i </w:t>
      </w:r>
      <w:proofErr w:type="spellStart"/>
      <w:r>
        <w:t>mållandet</w:t>
      </w:r>
      <w:proofErr w:type="spellEnd"/>
      <w:r>
        <w:t xml:space="preserve">. Genom att knyta kontakter med franskspråkiga studerande får de finländska studerandena dessutom en fördjupad förståelse för den andra kulturen och får använda språket i verkliga situationer. Vid utbyte får den studerande erfarenhet av att hemma fungera som värd för utländska gäster och för dem presentera sin egen kultur. På så </w:t>
      </w:r>
      <w:r>
        <w:lastRenderedPageBreak/>
        <w:t>sätt får den studerande en större kännedom om kulturskillnader och lär sig att mer objektivt betrakta den egna kulturens särdrag.</w:t>
      </w:r>
    </w:p>
    <w:p w:rsidR="00324A90" w:rsidRDefault="00324A90" w:rsidP="00324A90">
      <w:pPr>
        <w:spacing w:line="240" w:lineRule="auto"/>
        <w:contextualSpacing/>
      </w:pPr>
    </w:p>
    <w:p w:rsidR="00324A90" w:rsidRPr="00932BCB" w:rsidRDefault="00324A90" w:rsidP="00324A90">
      <w:pPr>
        <w:spacing w:line="240" w:lineRule="auto"/>
        <w:ind w:firstLine="1304"/>
        <w:contextualSpacing/>
        <w:rPr>
          <w:i/>
        </w:rPr>
      </w:pPr>
      <w:r w:rsidRPr="00932BCB">
        <w:rPr>
          <w:i/>
        </w:rPr>
        <w:t>Centralt innehåll</w:t>
      </w:r>
    </w:p>
    <w:p w:rsidR="00324A90" w:rsidRDefault="00324A90" w:rsidP="00324A90">
      <w:pPr>
        <w:spacing w:line="240" w:lineRule="auto"/>
        <w:ind w:left="1304"/>
        <w:contextualSpacing/>
      </w:pPr>
      <w:r>
        <w:t>Kursen består av en resa till ett franskspråkigt land och kan genomföras i form av ett utbyte med en annan skola. Vid ett utbyte med en annan skola ingår även värdskap vid svarsbesök.</w:t>
      </w:r>
    </w:p>
    <w:p w:rsidR="00324A90" w:rsidRDefault="00324A90" w:rsidP="00324A90">
      <w:pPr>
        <w:spacing w:line="240" w:lineRule="auto"/>
        <w:contextualSpacing/>
      </w:pPr>
    </w:p>
    <w:p w:rsidR="00324A90" w:rsidRPr="00932BCB" w:rsidRDefault="00324A90" w:rsidP="00324A90">
      <w:pPr>
        <w:spacing w:line="240" w:lineRule="auto"/>
        <w:ind w:firstLine="1304"/>
        <w:contextualSpacing/>
        <w:rPr>
          <w:i/>
        </w:rPr>
      </w:pPr>
      <w:r w:rsidRPr="00932BCB">
        <w:rPr>
          <w:i/>
        </w:rPr>
        <w:t>Bedömning</w:t>
      </w:r>
    </w:p>
    <w:p w:rsidR="00324A90" w:rsidRDefault="00324A90" w:rsidP="00324A90">
      <w:pPr>
        <w:spacing w:line="240" w:lineRule="auto"/>
        <w:ind w:left="1304"/>
        <w:contextualSpacing/>
      </w:pPr>
      <w:r>
        <w:t>Kursen bedöms som avlagd (A) eller underkänd (U). Kursen kan inte avläggas genom självständiga studier.</w:t>
      </w:r>
    </w:p>
    <w:p w:rsidR="00324A90" w:rsidRDefault="00324A90" w:rsidP="00324A90">
      <w:pPr>
        <w:spacing w:line="240" w:lineRule="auto"/>
        <w:contextualSpacing/>
      </w:pPr>
    </w:p>
    <w:p w:rsidR="00324A90" w:rsidRPr="00932BCB" w:rsidRDefault="00324A90" w:rsidP="00324A90">
      <w:pPr>
        <w:spacing w:line="240" w:lineRule="auto"/>
        <w:ind w:firstLine="1304"/>
        <w:contextualSpacing/>
        <w:rPr>
          <w:i/>
        </w:rPr>
      </w:pPr>
      <w:r w:rsidRPr="00932BCB">
        <w:rPr>
          <w:i/>
        </w:rPr>
        <w:t>Rekommenderade förkunskaper</w:t>
      </w:r>
    </w:p>
    <w:p w:rsidR="00324A90" w:rsidRDefault="00324A90" w:rsidP="00324A90">
      <w:pPr>
        <w:spacing w:line="240" w:lineRule="auto"/>
        <w:ind w:firstLine="1304"/>
        <w:contextualSpacing/>
      </w:pPr>
      <w:r>
        <w:t>Minst fyra kurser i franska</w:t>
      </w:r>
    </w:p>
    <w:p w:rsidR="00324A90" w:rsidRDefault="00324A90" w:rsidP="00324A90">
      <w:pPr>
        <w:pStyle w:val="Liststycke"/>
        <w:spacing w:line="240" w:lineRule="auto"/>
        <w:ind w:left="1304"/>
      </w:pPr>
    </w:p>
    <w:p w:rsidR="00324A90" w:rsidRPr="00ED70AF" w:rsidRDefault="00324A90" w:rsidP="00582CBA">
      <w:pPr>
        <w:pStyle w:val="Liststycke"/>
        <w:spacing w:line="240" w:lineRule="auto"/>
        <w:ind w:left="1304"/>
        <w:rPr>
          <w:i/>
        </w:rPr>
      </w:pPr>
    </w:p>
    <w:p w:rsidR="00680523" w:rsidRDefault="00680523" w:rsidP="00680523">
      <w:pPr>
        <w:widowControl/>
        <w:adjustRightInd/>
        <w:spacing w:line="240" w:lineRule="auto"/>
        <w:textAlignment w:val="auto"/>
        <w:rPr>
          <w:rFonts w:eastAsia="Calibri"/>
        </w:rPr>
      </w:pPr>
    </w:p>
    <w:p w:rsidR="00E73A72" w:rsidRDefault="00E73A72" w:rsidP="00680523">
      <w:pPr>
        <w:widowControl/>
        <w:adjustRightInd/>
        <w:spacing w:line="240" w:lineRule="auto"/>
        <w:textAlignment w:val="auto"/>
        <w:rPr>
          <w:rFonts w:eastAsia="Calibri"/>
        </w:rPr>
      </w:pPr>
    </w:p>
    <w:p w:rsidR="003C1F3F" w:rsidRPr="003C1F3F" w:rsidRDefault="003C1F3F" w:rsidP="00680523">
      <w:pPr>
        <w:widowControl/>
        <w:adjustRightInd/>
        <w:spacing w:line="240" w:lineRule="auto"/>
        <w:textAlignment w:val="auto"/>
        <w:rPr>
          <w:rFonts w:eastAsia="Calibri"/>
          <w:b/>
        </w:rPr>
      </w:pPr>
      <w:r>
        <w:rPr>
          <w:rFonts w:eastAsia="Calibri"/>
        </w:rPr>
        <w:tab/>
      </w:r>
      <w:r w:rsidRPr="003C1F3F">
        <w:rPr>
          <w:rFonts w:eastAsia="Calibri"/>
          <w:b/>
        </w:rPr>
        <w:t>Tyska</w:t>
      </w:r>
    </w:p>
    <w:p w:rsidR="00FE643C" w:rsidRDefault="00FE643C" w:rsidP="00680523">
      <w:pPr>
        <w:widowControl/>
        <w:adjustRightInd/>
        <w:spacing w:line="240" w:lineRule="auto"/>
        <w:textAlignment w:val="auto"/>
        <w:rPr>
          <w:rFonts w:eastAsia="Calibri"/>
        </w:rPr>
      </w:pPr>
    </w:p>
    <w:p w:rsidR="00403D53" w:rsidRPr="00202A49" w:rsidRDefault="00403D53" w:rsidP="00403D53">
      <w:pPr>
        <w:spacing w:line="240" w:lineRule="auto"/>
        <w:ind w:left="1304"/>
        <w:rPr>
          <w:b/>
        </w:rPr>
      </w:pPr>
      <w:r w:rsidRPr="00202A49">
        <w:rPr>
          <w:b/>
        </w:rPr>
        <w:t>Nationella fördjupade kurser</w:t>
      </w:r>
    </w:p>
    <w:p w:rsidR="00403D53" w:rsidRPr="00202A49" w:rsidRDefault="00403D53" w:rsidP="00403D53">
      <w:pPr>
        <w:spacing w:line="240" w:lineRule="auto"/>
        <w:ind w:left="1304"/>
      </w:pPr>
    </w:p>
    <w:p w:rsidR="00403D53" w:rsidRDefault="00403D53" w:rsidP="00403D53">
      <w:pPr>
        <w:widowControl/>
        <w:adjustRightInd/>
        <w:spacing w:line="240" w:lineRule="auto"/>
        <w:ind w:left="1304"/>
        <w:textAlignment w:val="auto"/>
        <w:rPr>
          <w:rFonts w:eastAsia="Calibri"/>
        </w:rPr>
      </w:pPr>
      <w:r w:rsidRPr="00202A49">
        <w:t xml:space="preserve">Under de första kurserna ska tyngdpunkten ligga på muntliga kommunikationssituationer och enkla skriftliga övningar som på ett naturligt sätt anknyter till dem. Också hörförståelse övas. Andelen skriftliga övningar ska småningom öka men muntlig kommunikation övas fortsättningsvis under alla kurser. Det centrala är att utveckla grundläggande språkfärdighet som behövs i vardagen. I mån av möjlighet reserveras tid för att behandla gemensamt överenskomna eller aktuella teman. Den studerandes </w:t>
      </w:r>
      <w:proofErr w:type="spellStart"/>
      <w:r w:rsidRPr="00202A49">
        <w:t>multilitteracitet</w:t>
      </w:r>
      <w:proofErr w:type="spellEnd"/>
      <w:r w:rsidRPr="00202A49">
        <w:t xml:space="preserve"> kan utvecklas under alla kurser genom att behandla litteratur, film, musik, teater, bildkonst eller medier. Olika textgenrer ska introduceras. Ämnesintegrerad undervisning kan ingå i de olika kurserna. Strukturer behandlas, övas och repeteras på ett flexibelt sätt i samband med lämpliga teman. Det är viktigt att från början fästa vikt vid ett gott uttal</w:t>
      </w:r>
    </w:p>
    <w:p w:rsidR="00403D53" w:rsidRDefault="00403D53" w:rsidP="0064290F">
      <w:pPr>
        <w:spacing w:line="240" w:lineRule="auto"/>
        <w:ind w:left="1304"/>
        <w:rPr>
          <w:b/>
        </w:rPr>
      </w:pPr>
    </w:p>
    <w:p w:rsidR="00E73A72" w:rsidRDefault="00E73A72" w:rsidP="0064290F">
      <w:pPr>
        <w:spacing w:line="240" w:lineRule="auto"/>
        <w:ind w:left="1304"/>
        <w:rPr>
          <w:b/>
        </w:rPr>
      </w:pPr>
    </w:p>
    <w:p w:rsidR="0064290F" w:rsidRPr="00202A49" w:rsidRDefault="0064290F" w:rsidP="0064290F">
      <w:pPr>
        <w:spacing w:line="240" w:lineRule="auto"/>
        <w:ind w:left="1304"/>
        <w:rPr>
          <w:b/>
        </w:rPr>
      </w:pPr>
      <w:r w:rsidRPr="00202A49">
        <w:rPr>
          <w:b/>
        </w:rPr>
        <w:t>1. Vi bekantar oss med varandra och det nya språket</w:t>
      </w:r>
      <w:r>
        <w:rPr>
          <w:b/>
        </w:rPr>
        <w:t xml:space="preserve"> (TyB3-01</w:t>
      </w:r>
      <w:r w:rsidR="00B26D59">
        <w:rPr>
          <w:b/>
        </w:rPr>
        <w:t>/TyB2-10</w:t>
      </w:r>
      <w:r>
        <w:rPr>
          <w:b/>
        </w:rPr>
        <w:t>)</w:t>
      </w:r>
    </w:p>
    <w:p w:rsidR="0064290F" w:rsidRPr="00202A49" w:rsidRDefault="0064290F" w:rsidP="0064290F">
      <w:pPr>
        <w:spacing w:line="240" w:lineRule="auto"/>
        <w:ind w:left="1304"/>
        <w:rPr>
          <w:b/>
        </w:rPr>
      </w:pPr>
    </w:p>
    <w:p w:rsidR="0064290F" w:rsidRDefault="0064290F" w:rsidP="0064290F">
      <w:pPr>
        <w:pStyle w:val="Liststycke"/>
        <w:spacing w:line="240" w:lineRule="auto"/>
        <w:ind w:left="1304"/>
        <w:rPr>
          <w:b/>
        </w:rPr>
      </w:pPr>
      <w:r w:rsidRPr="00937C45">
        <w:rPr>
          <w:i/>
        </w:rPr>
        <w:t>Mål</w:t>
      </w:r>
      <w:r w:rsidRPr="00937C45">
        <w:rPr>
          <w:b/>
        </w:rPr>
        <w:t xml:space="preserve"> </w:t>
      </w:r>
    </w:p>
    <w:p w:rsidR="0064290F" w:rsidRPr="00937C45" w:rsidRDefault="0064290F" w:rsidP="0064290F">
      <w:pPr>
        <w:pStyle w:val="Liststycke"/>
        <w:spacing w:line="240" w:lineRule="auto"/>
        <w:ind w:left="1304"/>
        <w:rPr>
          <w:b/>
        </w:rPr>
      </w:pPr>
      <w:r w:rsidRPr="00202A49">
        <w:t>Under kursen får den studerande en bild av målspråkets ställning i världen och i förhållande till de språk hen behärskar eller har studerat tidigare.</w:t>
      </w:r>
    </w:p>
    <w:p w:rsidR="0064290F" w:rsidRPr="00937C45" w:rsidRDefault="0064290F" w:rsidP="0064290F">
      <w:pPr>
        <w:pStyle w:val="Liststycke"/>
        <w:ind w:left="1304"/>
      </w:pPr>
    </w:p>
    <w:p w:rsidR="0064290F" w:rsidRPr="00937C45" w:rsidRDefault="0064290F" w:rsidP="0064290F">
      <w:pPr>
        <w:pStyle w:val="Liststycke"/>
        <w:ind w:left="1304"/>
        <w:rPr>
          <w:i/>
        </w:rPr>
      </w:pPr>
      <w:r w:rsidRPr="00937C45">
        <w:rPr>
          <w:i/>
        </w:rPr>
        <w:t>Centralt innehåll</w:t>
      </w:r>
    </w:p>
    <w:p w:rsidR="0064290F" w:rsidRPr="00202A49" w:rsidRDefault="0064290F" w:rsidP="0064290F">
      <w:pPr>
        <w:spacing w:line="240" w:lineRule="auto"/>
        <w:ind w:left="1304"/>
      </w:pPr>
      <w:r w:rsidRPr="00202A49">
        <w:t>Den studerande övar sig att kommunicera i vardagliga situationer och att använda lämpliga kommunikationsstrategier samt lär sig de viktigaste artighetsfraserna.</w:t>
      </w:r>
    </w:p>
    <w:p w:rsidR="0064290F" w:rsidRPr="00937C45" w:rsidRDefault="0064290F" w:rsidP="0064290F">
      <w:pPr>
        <w:pStyle w:val="Liststycke"/>
        <w:ind w:left="1304"/>
      </w:pPr>
    </w:p>
    <w:p w:rsidR="0064290F" w:rsidRPr="00937C45" w:rsidRDefault="0064290F" w:rsidP="0064290F">
      <w:pPr>
        <w:pStyle w:val="Liststycke"/>
        <w:spacing w:line="240" w:lineRule="auto"/>
        <w:ind w:left="1304"/>
        <w:rPr>
          <w:i/>
        </w:rPr>
      </w:pPr>
      <w:r w:rsidRPr="00937C45">
        <w:rPr>
          <w:i/>
        </w:rPr>
        <w:t>Bedömning</w:t>
      </w:r>
    </w:p>
    <w:p w:rsidR="0064290F" w:rsidRPr="00EF12D5" w:rsidRDefault="0064290F" w:rsidP="0064290F">
      <w:pPr>
        <w:pStyle w:val="Liststycke"/>
        <w:spacing w:line="240" w:lineRule="auto"/>
        <w:ind w:left="1304"/>
      </w:pPr>
      <w:r w:rsidRPr="00937C45">
        <w:t>Kursen bedöms med siffervitsord</w:t>
      </w:r>
      <w:r>
        <w:t xml:space="preserve">. </w:t>
      </w:r>
      <w:r>
        <w:tab/>
        <w:t xml:space="preserve"> </w:t>
      </w:r>
    </w:p>
    <w:p w:rsidR="0064290F" w:rsidRDefault="0064290F" w:rsidP="0064290F">
      <w:pPr>
        <w:pStyle w:val="Liststycke"/>
        <w:ind w:left="1304"/>
      </w:pPr>
    </w:p>
    <w:p w:rsidR="0064290F" w:rsidRPr="00421870" w:rsidRDefault="0064290F" w:rsidP="0064290F">
      <w:pPr>
        <w:pStyle w:val="Liststycke"/>
        <w:ind w:left="360" w:firstLine="944"/>
        <w:rPr>
          <w:i/>
        </w:rPr>
      </w:pPr>
      <w:r w:rsidRPr="00421870">
        <w:rPr>
          <w:i/>
        </w:rPr>
        <w:t>Kursen kan inte avläggas genom självständiga studier.</w:t>
      </w:r>
    </w:p>
    <w:p w:rsidR="0064290F" w:rsidRDefault="0064290F" w:rsidP="0064290F">
      <w:pPr>
        <w:pStyle w:val="Liststycke"/>
        <w:ind w:left="1304"/>
        <w:rPr>
          <w:i/>
        </w:rPr>
      </w:pPr>
    </w:p>
    <w:p w:rsidR="0064290F" w:rsidRPr="00421870" w:rsidRDefault="0064290F" w:rsidP="0064290F">
      <w:pPr>
        <w:pStyle w:val="Liststycke"/>
        <w:spacing w:line="240" w:lineRule="auto"/>
        <w:ind w:left="1304"/>
        <w:rPr>
          <w:i/>
        </w:rPr>
      </w:pPr>
      <w:r w:rsidRPr="00421870">
        <w:rPr>
          <w:i/>
        </w:rPr>
        <w:t>Rekommenderade förkunskaper</w:t>
      </w:r>
    </w:p>
    <w:p w:rsidR="0064290F" w:rsidRPr="00EB1530" w:rsidRDefault="0064290F" w:rsidP="0064290F">
      <w:pPr>
        <w:pStyle w:val="Liststycke"/>
        <w:spacing w:line="240" w:lineRule="auto"/>
        <w:ind w:left="1304"/>
      </w:pPr>
      <w:r w:rsidRPr="00EB1530">
        <w:t>Kursen kan avläggas utan särskilda förkunskaper</w:t>
      </w:r>
      <w:r>
        <w:t>.</w:t>
      </w:r>
      <w:r w:rsidRPr="00EB1530">
        <w:tab/>
      </w:r>
    </w:p>
    <w:p w:rsidR="0064290F" w:rsidRDefault="0064290F" w:rsidP="0064290F">
      <w:pPr>
        <w:pStyle w:val="Liststycke"/>
        <w:spacing w:line="240" w:lineRule="auto"/>
        <w:ind w:left="360"/>
      </w:pPr>
    </w:p>
    <w:p w:rsidR="00E73A72" w:rsidRDefault="00E73A72" w:rsidP="0064290F">
      <w:pPr>
        <w:spacing w:line="240" w:lineRule="auto"/>
        <w:ind w:left="1304"/>
        <w:rPr>
          <w:b/>
        </w:rPr>
      </w:pPr>
    </w:p>
    <w:p w:rsidR="0064290F" w:rsidRPr="00202A49" w:rsidRDefault="0064290F" w:rsidP="0064290F">
      <w:pPr>
        <w:spacing w:line="240" w:lineRule="auto"/>
        <w:ind w:left="1304"/>
        <w:rPr>
          <w:b/>
        </w:rPr>
      </w:pPr>
      <w:r w:rsidRPr="00202A49">
        <w:rPr>
          <w:b/>
        </w:rPr>
        <w:t>2. På resa i världen</w:t>
      </w:r>
      <w:r w:rsidR="00D31C6E">
        <w:rPr>
          <w:b/>
        </w:rPr>
        <w:t xml:space="preserve"> (Ty</w:t>
      </w:r>
      <w:r>
        <w:rPr>
          <w:b/>
        </w:rPr>
        <w:t>B3-02</w:t>
      </w:r>
      <w:r w:rsidR="00B26D59">
        <w:rPr>
          <w:b/>
        </w:rPr>
        <w:t>/TyB2-11</w:t>
      </w:r>
      <w:r>
        <w:rPr>
          <w:b/>
        </w:rPr>
        <w:t>)</w:t>
      </w:r>
    </w:p>
    <w:p w:rsidR="0064290F" w:rsidRPr="00202A49" w:rsidRDefault="0064290F" w:rsidP="0064290F">
      <w:pPr>
        <w:spacing w:line="240" w:lineRule="auto"/>
        <w:ind w:left="1304"/>
        <w:rPr>
          <w:b/>
        </w:rPr>
      </w:pPr>
    </w:p>
    <w:p w:rsidR="0064290F" w:rsidRDefault="0064290F" w:rsidP="0064290F">
      <w:pPr>
        <w:pStyle w:val="Liststycke"/>
        <w:spacing w:line="240" w:lineRule="auto"/>
        <w:ind w:left="1304"/>
        <w:rPr>
          <w:b/>
        </w:rPr>
      </w:pPr>
      <w:r w:rsidRPr="00937C45">
        <w:rPr>
          <w:i/>
        </w:rPr>
        <w:t>Mål</w:t>
      </w:r>
      <w:r w:rsidRPr="00937C45">
        <w:rPr>
          <w:b/>
        </w:rPr>
        <w:t xml:space="preserve"> </w:t>
      </w:r>
    </w:p>
    <w:p w:rsidR="0064290F" w:rsidRPr="00937C45" w:rsidRDefault="0064290F" w:rsidP="0064290F">
      <w:pPr>
        <w:pStyle w:val="Liststycke"/>
        <w:spacing w:line="240" w:lineRule="auto"/>
        <w:ind w:left="1304"/>
        <w:rPr>
          <w:b/>
        </w:rPr>
      </w:pPr>
      <w:r w:rsidRPr="00202A49">
        <w:t>Under kursen övar sig den studerande att klara sig i olika sociala situationer som anknyter till resande och uträttande av vardagliga ärenden.</w:t>
      </w:r>
    </w:p>
    <w:p w:rsidR="0064290F" w:rsidRDefault="0064290F" w:rsidP="0064290F">
      <w:pPr>
        <w:pStyle w:val="Liststycke"/>
        <w:ind w:left="1304"/>
      </w:pPr>
    </w:p>
    <w:p w:rsidR="0064290F" w:rsidRDefault="0064290F" w:rsidP="0064290F">
      <w:pPr>
        <w:pStyle w:val="Liststycke"/>
        <w:ind w:left="1304"/>
        <w:rPr>
          <w:i/>
        </w:rPr>
      </w:pPr>
      <w:r w:rsidRPr="00937C45">
        <w:rPr>
          <w:i/>
        </w:rPr>
        <w:t>Centralt innehåll</w:t>
      </w:r>
    </w:p>
    <w:p w:rsidR="0064290F" w:rsidRPr="00202A49" w:rsidRDefault="0064290F" w:rsidP="0064290F">
      <w:pPr>
        <w:spacing w:line="240" w:lineRule="auto"/>
        <w:ind w:left="1304"/>
      </w:pPr>
      <w:r w:rsidRPr="00202A49">
        <w:t xml:space="preserve">Den studerande utvecklar användningen av kompensationsstrategier och andra kommunikationsstrategier. </w:t>
      </w:r>
    </w:p>
    <w:p w:rsidR="0064290F" w:rsidRPr="00937C45" w:rsidRDefault="0064290F" w:rsidP="0064290F">
      <w:pPr>
        <w:pStyle w:val="Liststycke"/>
        <w:ind w:left="1304"/>
        <w:rPr>
          <w:i/>
        </w:rPr>
      </w:pPr>
    </w:p>
    <w:p w:rsidR="0064290F" w:rsidRPr="00937C45" w:rsidRDefault="0064290F" w:rsidP="0064290F">
      <w:pPr>
        <w:pStyle w:val="Liststycke"/>
        <w:spacing w:line="240" w:lineRule="auto"/>
        <w:ind w:left="1304"/>
        <w:rPr>
          <w:i/>
        </w:rPr>
      </w:pPr>
      <w:r w:rsidRPr="00937C45">
        <w:rPr>
          <w:i/>
        </w:rPr>
        <w:t>Bedömning</w:t>
      </w:r>
    </w:p>
    <w:p w:rsidR="0064290F" w:rsidRDefault="0064290F" w:rsidP="0064290F">
      <w:pPr>
        <w:pStyle w:val="Liststycke"/>
        <w:spacing w:line="240" w:lineRule="auto"/>
        <w:ind w:left="1304"/>
      </w:pPr>
      <w:r w:rsidRPr="00937C45">
        <w:t>Kursen bedöms med siffervitsord</w:t>
      </w:r>
      <w:r>
        <w:t xml:space="preserve">. </w:t>
      </w:r>
      <w:r>
        <w:tab/>
      </w:r>
    </w:p>
    <w:p w:rsidR="00E73A72" w:rsidRDefault="00E73A72" w:rsidP="0064290F">
      <w:pPr>
        <w:pStyle w:val="Liststycke"/>
        <w:ind w:left="1304"/>
        <w:rPr>
          <w:i/>
        </w:rPr>
      </w:pPr>
    </w:p>
    <w:p w:rsidR="0064290F" w:rsidRDefault="0064290F" w:rsidP="0064290F">
      <w:pPr>
        <w:pStyle w:val="Liststycke"/>
        <w:ind w:left="1304"/>
        <w:rPr>
          <w:u w:val="single"/>
        </w:rPr>
      </w:pPr>
      <w:r>
        <w:rPr>
          <w:i/>
        </w:rPr>
        <w:t xml:space="preserve">Kursen kan endast i undantagsfall avläggas genom självständiga studier. </w:t>
      </w:r>
      <w:r>
        <w:rPr>
          <w:i/>
        </w:rPr>
        <w:tab/>
      </w:r>
    </w:p>
    <w:p w:rsidR="0064290F" w:rsidRDefault="0064290F" w:rsidP="0064290F">
      <w:pPr>
        <w:pStyle w:val="Liststycke"/>
        <w:ind w:left="1304"/>
      </w:pPr>
    </w:p>
    <w:p w:rsidR="0064290F" w:rsidRPr="00421870" w:rsidRDefault="0064290F" w:rsidP="0064290F">
      <w:pPr>
        <w:pStyle w:val="Liststycke"/>
        <w:spacing w:line="240" w:lineRule="auto"/>
        <w:ind w:left="1304"/>
        <w:rPr>
          <w:i/>
        </w:rPr>
      </w:pPr>
      <w:r w:rsidRPr="00421870">
        <w:rPr>
          <w:i/>
        </w:rPr>
        <w:t>Rekommenderade förkunskaper</w:t>
      </w:r>
    </w:p>
    <w:p w:rsidR="0064290F" w:rsidRPr="00ED70AF" w:rsidRDefault="00D31C6E" w:rsidP="0064290F">
      <w:pPr>
        <w:pStyle w:val="Liststycke"/>
        <w:spacing w:line="240" w:lineRule="auto"/>
        <w:ind w:left="1304"/>
        <w:rPr>
          <w:i/>
        </w:rPr>
      </w:pPr>
      <w:r>
        <w:t>Ty</w:t>
      </w:r>
      <w:r w:rsidR="0064290F">
        <w:t xml:space="preserve">B3-01 </w:t>
      </w:r>
    </w:p>
    <w:p w:rsidR="0064290F" w:rsidRDefault="0064290F" w:rsidP="0064290F">
      <w:pPr>
        <w:pStyle w:val="Liststycke"/>
        <w:ind w:left="360"/>
      </w:pPr>
    </w:p>
    <w:p w:rsidR="00E73A72" w:rsidRDefault="00E73A72" w:rsidP="0064290F">
      <w:pPr>
        <w:pStyle w:val="Liststycke"/>
        <w:ind w:left="360"/>
      </w:pPr>
    </w:p>
    <w:p w:rsidR="00E73A72" w:rsidRDefault="00E73A72" w:rsidP="00D31C6E">
      <w:pPr>
        <w:spacing w:line="240" w:lineRule="auto"/>
        <w:ind w:left="1304"/>
        <w:rPr>
          <w:b/>
        </w:rPr>
      </w:pPr>
    </w:p>
    <w:p w:rsidR="00D31C6E" w:rsidRPr="00202A49" w:rsidRDefault="00D31C6E" w:rsidP="00D31C6E">
      <w:pPr>
        <w:spacing w:line="240" w:lineRule="auto"/>
        <w:ind w:left="1304"/>
        <w:rPr>
          <w:b/>
        </w:rPr>
      </w:pPr>
      <w:r w:rsidRPr="00202A49">
        <w:rPr>
          <w:b/>
        </w:rPr>
        <w:t>3. Viktiga frågor</w:t>
      </w:r>
      <w:r>
        <w:rPr>
          <w:b/>
        </w:rPr>
        <w:t xml:space="preserve"> i livet och vardagen (TyB3-03/TyB2-01)</w:t>
      </w:r>
    </w:p>
    <w:p w:rsidR="00D31C6E" w:rsidRPr="00202A49" w:rsidRDefault="00D31C6E" w:rsidP="00D31C6E">
      <w:pPr>
        <w:widowControl/>
        <w:adjustRightInd/>
        <w:spacing w:line="240" w:lineRule="auto"/>
        <w:ind w:left="1304"/>
        <w:textAlignment w:val="auto"/>
        <w:rPr>
          <w:b/>
        </w:rPr>
      </w:pPr>
    </w:p>
    <w:p w:rsidR="00D31C6E" w:rsidRPr="00937C45" w:rsidRDefault="00D31C6E" w:rsidP="00D31C6E">
      <w:pPr>
        <w:pStyle w:val="Liststycke"/>
        <w:ind w:left="1304"/>
        <w:rPr>
          <w:b/>
        </w:rPr>
      </w:pPr>
      <w:r w:rsidRPr="00937C45">
        <w:rPr>
          <w:i/>
        </w:rPr>
        <w:t>Mål</w:t>
      </w:r>
      <w:r w:rsidRPr="00937C45">
        <w:rPr>
          <w:b/>
        </w:rPr>
        <w:t xml:space="preserve"> </w:t>
      </w:r>
    </w:p>
    <w:p w:rsidR="00D31C6E" w:rsidRDefault="00D31C6E" w:rsidP="00D31C6E">
      <w:pPr>
        <w:widowControl/>
        <w:spacing w:line="240" w:lineRule="auto"/>
        <w:ind w:left="1304"/>
      </w:pPr>
      <w:r w:rsidRPr="00202A49">
        <w:t>Under kursen reflekterar den studerande över målspråkets betydelse i hens eget liv, nu och i framtiden. Den studerandes kunskaper i målspråket kartläggs. Den studerande analyserar och utvärderar sina färdigheter för språkstudier, ställer upp mål för sitt språklärande och hittar sätt att utveckla sina kunskaper individuellt och i grupp. De kommunikativa färdigheterna utvecklas med hjälp av olika medier</w:t>
      </w:r>
      <w:r>
        <w:t>.</w:t>
      </w:r>
    </w:p>
    <w:p w:rsidR="00D31C6E" w:rsidRDefault="00D31C6E" w:rsidP="00D31C6E">
      <w:pPr>
        <w:widowControl/>
        <w:spacing w:line="240" w:lineRule="auto"/>
        <w:ind w:left="1304"/>
      </w:pPr>
    </w:p>
    <w:p w:rsidR="00D31C6E" w:rsidRPr="00937C45" w:rsidRDefault="00D31C6E" w:rsidP="00D31C6E">
      <w:pPr>
        <w:pStyle w:val="Liststycke"/>
        <w:ind w:left="1304"/>
        <w:rPr>
          <w:i/>
        </w:rPr>
      </w:pPr>
      <w:r w:rsidRPr="00937C45">
        <w:rPr>
          <w:i/>
        </w:rPr>
        <w:t>Centralt innehåll</w:t>
      </w:r>
    </w:p>
    <w:p w:rsidR="00D31C6E" w:rsidRPr="00202A49" w:rsidRDefault="00D31C6E" w:rsidP="00D31C6E">
      <w:pPr>
        <w:widowControl/>
        <w:spacing w:line="240" w:lineRule="auto"/>
        <w:ind w:left="1304"/>
      </w:pPr>
      <w:r w:rsidRPr="00202A49">
        <w:t>Under kursen behandlas teman och situationer som anknyter till de ungas dagliga liv, mänskliga relationer och nätverk, intressen, fritid och hobbyer.</w:t>
      </w:r>
    </w:p>
    <w:p w:rsidR="00D31C6E" w:rsidRDefault="00D31C6E" w:rsidP="00D31C6E">
      <w:pPr>
        <w:pStyle w:val="Liststycke"/>
        <w:ind w:left="1304"/>
      </w:pPr>
    </w:p>
    <w:p w:rsidR="00D31C6E" w:rsidRPr="00937C45" w:rsidRDefault="00D31C6E" w:rsidP="00D31C6E">
      <w:pPr>
        <w:pStyle w:val="Liststycke"/>
        <w:spacing w:line="240" w:lineRule="auto"/>
        <w:ind w:left="1304"/>
        <w:rPr>
          <w:i/>
        </w:rPr>
      </w:pPr>
      <w:r w:rsidRPr="00937C45">
        <w:rPr>
          <w:i/>
        </w:rPr>
        <w:t>Bedömning</w:t>
      </w:r>
    </w:p>
    <w:p w:rsidR="00D31C6E" w:rsidRPr="00937C45" w:rsidRDefault="00D31C6E" w:rsidP="00D31C6E">
      <w:pPr>
        <w:pStyle w:val="Liststycke"/>
        <w:spacing w:line="240" w:lineRule="auto"/>
        <w:ind w:left="1304"/>
      </w:pPr>
      <w:r w:rsidRPr="00937C45">
        <w:t>Kursen bedöms med siffervitsord</w:t>
      </w:r>
      <w:r>
        <w:t xml:space="preserve">. </w:t>
      </w:r>
      <w:r>
        <w:tab/>
      </w:r>
    </w:p>
    <w:p w:rsidR="00D31C6E" w:rsidRDefault="00D31C6E" w:rsidP="00D31C6E">
      <w:pPr>
        <w:pStyle w:val="Liststycke"/>
        <w:ind w:left="1304"/>
      </w:pPr>
    </w:p>
    <w:p w:rsidR="00D31C6E" w:rsidRPr="00421870" w:rsidRDefault="00D31C6E" w:rsidP="00D31C6E">
      <w:pPr>
        <w:pStyle w:val="Liststycke"/>
        <w:ind w:left="360" w:firstLine="944"/>
        <w:rPr>
          <w:i/>
        </w:rPr>
      </w:pPr>
      <w:r w:rsidRPr="00421870">
        <w:rPr>
          <w:i/>
        </w:rPr>
        <w:t>Kursen kan inte avläggas genom självständiga studier.</w:t>
      </w:r>
    </w:p>
    <w:p w:rsidR="00D31C6E" w:rsidRDefault="00D31C6E" w:rsidP="00D31C6E">
      <w:pPr>
        <w:pStyle w:val="Liststycke"/>
        <w:ind w:left="1304"/>
        <w:rPr>
          <w:i/>
        </w:rPr>
      </w:pPr>
      <w:r>
        <w:rPr>
          <w:i/>
        </w:rPr>
        <w:tab/>
      </w:r>
    </w:p>
    <w:p w:rsidR="00D31C6E" w:rsidRPr="00421870" w:rsidRDefault="00D31C6E" w:rsidP="00D31C6E">
      <w:pPr>
        <w:pStyle w:val="Liststycke"/>
        <w:spacing w:line="240" w:lineRule="auto"/>
        <w:ind w:left="1304"/>
        <w:rPr>
          <w:i/>
        </w:rPr>
      </w:pPr>
      <w:r w:rsidRPr="00421870">
        <w:rPr>
          <w:i/>
        </w:rPr>
        <w:t>Rekommenderade förkunskaper</w:t>
      </w:r>
    </w:p>
    <w:p w:rsidR="00D31C6E" w:rsidRPr="00ED70AF" w:rsidRDefault="00D31C6E" w:rsidP="00D31C6E">
      <w:pPr>
        <w:pStyle w:val="Liststycke"/>
        <w:spacing w:line="240" w:lineRule="auto"/>
        <w:ind w:left="1304"/>
        <w:rPr>
          <w:i/>
        </w:rPr>
      </w:pPr>
      <w:r>
        <w:t xml:space="preserve">TyB3-01–02  </w:t>
      </w:r>
    </w:p>
    <w:p w:rsidR="00D31C6E" w:rsidRDefault="00D31C6E" w:rsidP="00D31C6E">
      <w:pPr>
        <w:spacing w:line="240" w:lineRule="auto"/>
        <w:ind w:left="1304"/>
      </w:pPr>
    </w:p>
    <w:p w:rsidR="00D31C6E" w:rsidRDefault="00D31C6E" w:rsidP="00D31C6E">
      <w:pPr>
        <w:spacing w:line="240" w:lineRule="auto"/>
        <w:ind w:left="1304"/>
        <w:rPr>
          <w:b/>
        </w:rPr>
      </w:pPr>
    </w:p>
    <w:p w:rsidR="00D31C6E" w:rsidRPr="00202A49" w:rsidRDefault="00D31C6E" w:rsidP="00D31C6E">
      <w:pPr>
        <w:spacing w:line="240" w:lineRule="auto"/>
        <w:ind w:left="1304"/>
        <w:rPr>
          <w:b/>
        </w:rPr>
      </w:pPr>
      <w:r w:rsidRPr="00202A49">
        <w:rPr>
          <w:b/>
        </w:rPr>
        <w:t>4. Liv och levnadssätt</w:t>
      </w:r>
      <w:r>
        <w:rPr>
          <w:b/>
        </w:rPr>
        <w:t xml:space="preserve"> (TyB3-04/TyB2-02)</w:t>
      </w:r>
    </w:p>
    <w:p w:rsidR="00D31C6E" w:rsidRPr="00202A49" w:rsidRDefault="00D31C6E" w:rsidP="00D31C6E">
      <w:pPr>
        <w:widowControl/>
        <w:spacing w:line="240" w:lineRule="auto"/>
        <w:ind w:left="1304"/>
      </w:pPr>
    </w:p>
    <w:p w:rsidR="00D31C6E" w:rsidRPr="00937C45" w:rsidRDefault="00D31C6E" w:rsidP="00D31C6E">
      <w:pPr>
        <w:pStyle w:val="Liststycke"/>
        <w:spacing w:line="240" w:lineRule="auto"/>
        <w:ind w:left="1304"/>
        <w:rPr>
          <w:b/>
        </w:rPr>
      </w:pPr>
      <w:r w:rsidRPr="00937C45">
        <w:rPr>
          <w:i/>
        </w:rPr>
        <w:t>Mål</w:t>
      </w:r>
      <w:r w:rsidRPr="00937C45">
        <w:rPr>
          <w:b/>
        </w:rPr>
        <w:t xml:space="preserve"> </w:t>
      </w:r>
    </w:p>
    <w:p w:rsidR="00D31C6E" w:rsidRDefault="00D31C6E" w:rsidP="00D31C6E">
      <w:pPr>
        <w:pStyle w:val="Liststycke"/>
        <w:spacing w:line="240" w:lineRule="auto"/>
        <w:ind w:left="1304"/>
      </w:pPr>
      <w:r w:rsidRPr="00202A49">
        <w:t>Under kursen fästs uppmärksamhet vid olika sociala koder och deras eventuella skillnader i kommunikation. Skriftlig kommunikation övas i någon mån.</w:t>
      </w:r>
    </w:p>
    <w:p w:rsidR="00D31C6E" w:rsidRPr="00937C45" w:rsidRDefault="00D31C6E" w:rsidP="00D31C6E">
      <w:pPr>
        <w:pStyle w:val="Liststycke"/>
        <w:ind w:left="1304"/>
      </w:pPr>
    </w:p>
    <w:p w:rsidR="00D31C6E" w:rsidRDefault="00D31C6E" w:rsidP="00D31C6E">
      <w:pPr>
        <w:pStyle w:val="Liststycke"/>
        <w:ind w:left="1304"/>
        <w:rPr>
          <w:i/>
        </w:rPr>
      </w:pPr>
      <w:r w:rsidRPr="00937C45">
        <w:rPr>
          <w:i/>
        </w:rPr>
        <w:t>Centralt innehåll</w:t>
      </w:r>
    </w:p>
    <w:p w:rsidR="00D31C6E" w:rsidRPr="00202A49" w:rsidRDefault="00D31C6E" w:rsidP="00D31C6E">
      <w:pPr>
        <w:widowControl/>
        <w:spacing w:line="240" w:lineRule="auto"/>
        <w:ind w:left="1304"/>
      </w:pPr>
      <w:r w:rsidRPr="00202A49">
        <w:t>Kursens teman är interkulturell kommunikation och kulturmöten i Finland och utomlands.</w:t>
      </w:r>
    </w:p>
    <w:p w:rsidR="00D31C6E" w:rsidRPr="00937C45" w:rsidRDefault="00D31C6E" w:rsidP="00D31C6E">
      <w:pPr>
        <w:pStyle w:val="Liststycke"/>
        <w:ind w:left="1304"/>
        <w:rPr>
          <w:i/>
        </w:rPr>
      </w:pPr>
    </w:p>
    <w:p w:rsidR="00D31C6E" w:rsidRPr="00937C45" w:rsidRDefault="00D31C6E" w:rsidP="00D31C6E">
      <w:pPr>
        <w:pStyle w:val="Liststycke"/>
        <w:spacing w:line="240" w:lineRule="auto"/>
        <w:ind w:left="1304"/>
        <w:rPr>
          <w:i/>
        </w:rPr>
      </w:pPr>
      <w:r w:rsidRPr="00937C45">
        <w:rPr>
          <w:i/>
        </w:rPr>
        <w:t>Bedömning</w:t>
      </w:r>
    </w:p>
    <w:p w:rsidR="00D31C6E" w:rsidRPr="00937C45" w:rsidRDefault="00D31C6E" w:rsidP="00D31C6E">
      <w:pPr>
        <w:pStyle w:val="Liststycke"/>
        <w:spacing w:line="240" w:lineRule="auto"/>
        <w:ind w:left="1304"/>
      </w:pPr>
      <w:r w:rsidRPr="00937C45">
        <w:t>Kursen bedöms med siffervitsord</w:t>
      </w:r>
      <w:r>
        <w:t xml:space="preserve">. </w:t>
      </w:r>
      <w:r>
        <w:tab/>
      </w:r>
    </w:p>
    <w:p w:rsidR="00D31C6E" w:rsidRDefault="00D31C6E" w:rsidP="00D31C6E">
      <w:pPr>
        <w:pStyle w:val="Liststycke"/>
        <w:ind w:left="1304"/>
      </w:pPr>
    </w:p>
    <w:p w:rsidR="00D31C6E" w:rsidRDefault="00F1603F" w:rsidP="00D31C6E">
      <w:pPr>
        <w:pStyle w:val="Liststycke"/>
        <w:ind w:left="1304"/>
      </w:pPr>
      <w:r>
        <w:rPr>
          <w:i/>
        </w:rPr>
        <w:t>Kursen kan endast i undantagsfall avläggas genom självständiga studier.</w:t>
      </w:r>
      <w:r w:rsidR="00D31C6E">
        <w:rPr>
          <w:i/>
        </w:rPr>
        <w:tab/>
      </w:r>
      <w:r w:rsidR="00D31C6E">
        <w:rPr>
          <w:i/>
        </w:rPr>
        <w:tab/>
      </w:r>
      <w:r w:rsidR="00D31C6E">
        <w:rPr>
          <w:i/>
        </w:rPr>
        <w:tab/>
      </w:r>
    </w:p>
    <w:p w:rsidR="00D31C6E" w:rsidRPr="00421870" w:rsidRDefault="00D31C6E" w:rsidP="00D31C6E">
      <w:pPr>
        <w:pStyle w:val="Liststycke"/>
        <w:spacing w:line="240" w:lineRule="auto"/>
        <w:ind w:left="1304"/>
        <w:rPr>
          <w:i/>
        </w:rPr>
      </w:pPr>
      <w:r w:rsidRPr="00421870">
        <w:rPr>
          <w:i/>
        </w:rPr>
        <w:t>Rekommenderade förkunskaper</w:t>
      </w:r>
    </w:p>
    <w:p w:rsidR="00D31C6E" w:rsidRPr="00ED70AF" w:rsidRDefault="00F1603F" w:rsidP="00D31C6E">
      <w:pPr>
        <w:pStyle w:val="Liststycke"/>
        <w:spacing w:line="240" w:lineRule="auto"/>
        <w:ind w:left="1304"/>
        <w:rPr>
          <w:i/>
        </w:rPr>
      </w:pPr>
      <w:r>
        <w:t>Ty</w:t>
      </w:r>
      <w:r w:rsidR="00D31C6E">
        <w:t xml:space="preserve">B3-01–03  </w:t>
      </w:r>
    </w:p>
    <w:p w:rsidR="00D31C6E" w:rsidRDefault="00D31C6E" w:rsidP="00D31C6E">
      <w:pPr>
        <w:spacing w:line="240" w:lineRule="auto"/>
        <w:ind w:left="1304"/>
        <w:rPr>
          <w:b/>
        </w:rPr>
      </w:pPr>
    </w:p>
    <w:p w:rsidR="00B26D59" w:rsidRDefault="00B26D59" w:rsidP="00D31C6E">
      <w:pPr>
        <w:spacing w:line="240" w:lineRule="auto"/>
        <w:ind w:left="1304"/>
        <w:rPr>
          <w:b/>
        </w:rPr>
      </w:pPr>
    </w:p>
    <w:p w:rsidR="00D31C6E" w:rsidRPr="00202A49" w:rsidRDefault="00D31C6E" w:rsidP="00D31C6E">
      <w:pPr>
        <w:spacing w:line="240" w:lineRule="auto"/>
        <w:ind w:left="1304"/>
        <w:rPr>
          <w:b/>
        </w:rPr>
      </w:pPr>
      <w:r w:rsidRPr="00202A49">
        <w:rPr>
          <w:b/>
        </w:rPr>
        <w:t>5. Välbefinnande och omsorg</w:t>
      </w:r>
      <w:r w:rsidR="00A63D24">
        <w:rPr>
          <w:b/>
        </w:rPr>
        <w:t xml:space="preserve"> (TyB3-05/Ty</w:t>
      </w:r>
      <w:r>
        <w:rPr>
          <w:b/>
        </w:rPr>
        <w:t>B2-03)</w:t>
      </w:r>
    </w:p>
    <w:p w:rsidR="00D31C6E" w:rsidRPr="00202A49" w:rsidRDefault="00D31C6E" w:rsidP="00D31C6E">
      <w:pPr>
        <w:widowControl/>
        <w:spacing w:line="240" w:lineRule="auto"/>
        <w:ind w:left="1304"/>
      </w:pPr>
    </w:p>
    <w:p w:rsidR="00D31C6E" w:rsidRDefault="00D31C6E" w:rsidP="00D31C6E">
      <w:pPr>
        <w:pStyle w:val="Liststycke"/>
        <w:spacing w:line="240" w:lineRule="auto"/>
        <w:ind w:left="1304"/>
        <w:rPr>
          <w:i/>
        </w:rPr>
      </w:pPr>
      <w:r w:rsidRPr="00937C45">
        <w:rPr>
          <w:i/>
        </w:rPr>
        <w:t>Mål</w:t>
      </w:r>
    </w:p>
    <w:p w:rsidR="00D31C6E" w:rsidRPr="00937C45" w:rsidRDefault="00D31C6E" w:rsidP="00D31C6E">
      <w:pPr>
        <w:pStyle w:val="Liststycke"/>
        <w:spacing w:line="240" w:lineRule="auto"/>
        <w:ind w:left="1304"/>
        <w:rPr>
          <w:b/>
        </w:rPr>
      </w:pPr>
      <w:r w:rsidRPr="00202A49">
        <w:t xml:space="preserve">Under kursen lär sig den studerande att med hjälp av olika medier diskutera och lyssna på andra i olika kommunikationssituationer. Hen utvecklar sin förmåga att formulera åsikter och tillsammans diskutera betydelser i frågor som gäller vardagslivet. </w:t>
      </w:r>
      <w:r w:rsidRPr="00937C45">
        <w:rPr>
          <w:b/>
        </w:rPr>
        <w:t xml:space="preserve"> </w:t>
      </w:r>
    </w:p>
    <w:p w:rsidR="00D31C6E" w:rsidRPr="00937C45" w:rsidRDefault="00D31C6E" w:rsidP="00D31C6E">
      <w:pPr>
        <w:pStyle w:val="Liststycke"/>
        <w:ind w:left="1304"/>
      </w:pPr>
    </w:p>
    <w:p w:rsidR="00D31C6E" w:rsidRDefault="00D31C6E" w:rsidP="00D31C6E">
      <w:pPr>
        <w:pStyle w:val="Liststycke"/>
        <w:ind w:left="1304"/>
        <w:rPr>
          <w:i/>
        </w:rPr>
      </w:pPr>
      <w:r w:rsidRPr="00937C45">
        <w:rPr>
          <w:i/>
        </w:rPr>
        <w:t>Centralt innehåll</w:t>
      </w:r>
    </w:p>
    <w:p w:rsidR="00D31C6E" w:rsidRPr="00202A49" w:rsidRDefault="00D31C6E" w:rsidP="00D31C6E">
      <w:pPr>
        <w:widowControl/>
        <w:spacing w:line="240" w:lineRule="auto"/>
        <w:ind w:left="1304"/>
        <w:rPr>
          <w:rFonts w:eastAsia="Calibri"/>
        </w:rPr>
      </w:pPr>
      <w:r w:rsidRPr="00202A49">
        <w:t>Den studerande bekantar sig med olika texter om välbefinnande, mänskliga relationer och livsskeden samt övar sig att diskutera frågor i anknytning till dem. Den studerande reflekterar också över vilka förändringar teknologin och digitaliseringen har inneburit för kommunikation och välbefinnande.</w:t>
      </w:r>
    </w:p>
    <w:p w:rsidR="00D31C6E" w:rsidRPr="00937C45" w:rsidRDefault="00D31C6E" w:rsidP="00D31C6E">
      <w:pPr>
        <w:pStyle w:val="Liststycke"/>
        <w:ind w:left="1304"/>
        <w:rPr>
          <w:i/>
        </w:rPr>
      </w:pPr>
    </w:p>
    <w:p w:rsidR="00D31C6E" w:rsidRPr="00937C45" w:rsidRDefault="00D31C6E" w:rsidP="00D31C6E">
      <w:pPr>
        <w:pStyle w:val="Liststycke"/>
        <w:spacing w:line="240" w:lineRule="auto"/>
        <w:ind w:left="1304"/>
        <w:rPr>
          <w:i/>
        </w:rPr>
      </w:pPr>
      <w:r w:rsidRPr="00937C45">
        <w:rPr>
          <w:i/>
        </w:rPr>
        <w:t>Bedömning</w:t>
      </w:r>
    </w:p>
    <w:p w:rsidR="00D31C6E" w:rsidRDefault="00D31C6E" w:rsidP="00D31C6E">
      <w:pPr>
        <w:pStyle w:val="Liststycke"/>
        <w:spacing w:line="240" w:lineRule="auto"/>
        <w:ind w:left="1304"/>
      </w:pPr>
      <w:r w:rsidRPr="00937C45">
        <w:t>Kursen bedöms med siffervitsord</w:t>
      </w:r>
      <w:r>
        <w:t xml:space="preserve">. </w:t>
      </w:r>
      <w:r>
        <w:tab/>
        <w:t xml:space="preserve"> </w:t>
      </w:r>
    </w:p>
    <w:p w:rsidR="00D31C6E" w:rsidRDefault="00D31C6E" w:rsidP="00D31C6E">
      <w:pPr>
        <w:pStyle w:val="Liststycke"/>
        <w:ind w:left="1304"/>
      </w:pPr>
    </w:p>
    <w:p w:rsidR="00D31C6E" w:rsidRDefault="00A63D24" w:rsidP="00D31C6E">
      <w:pPr>
        <w:pStyle w:val="Liststycke"/>
        <w:ind w:left="1304"/>
      </w:pPr>
      <w:r>
        <w:rPr>
          <w:i/>
        </w:rPr>
        <w:t>Kursen kan endast i undantagsfall avläggas genom självständiga studier.</w:t>
      </w:r>
      <w:r w:rsidR="00D31C6E">
        <w:rPr>
          <w:i/>
        </w:rPr>
        <w:tab/>
      </w:r>
      <w:r w:rsidR="00D31C6E">
        <w:rPr>
          <w:i/>
        </w:rPr>
        <w:tab/>
      </w:r>
      <w:r w:rsidR="00D31C6E">
        <w:rPr>
          <w:i/>
        </w:rPr>
        <w:tab/>
      </w:r>
    </w:p>
    <w:p w:rsidR="00D31C6E" w:rsidRPr="00421870" w:rsidRDefault="00D31C6E" w:rsidP="00D31C6E">
      <w:pPr>
        <w:pStyle w:val="Liststycke"/>
        <w:spacing w:line="240" w:lineRule="auto"/>
        <w:ind w:left="1304"/>
        <w:rPr>
          <w:i/>
        </w:rPr>
      </w:pPr>
      <w:r w:rsidRPr="00421870">
        <w:rPr>
          <w:i/>
        </w:rPr>
        <w:t>Rekommenderade förkunskaper</w:t>
      </w:r>
    </w:p>
    <w:p w:rsidR="00D31C6E" w:rsidRPr="00ED70AF" w:rsidRDefault="00A63D24" w:rsidP="00D31C6E">
      <w:pPr>
        <w:pStyle w:val="Liststycke"/>
        <w:spacing w:line="240" w:lineRule="auto"/>
        <w:ind w:left="1304"/>
        <w:rPr>
          <w:i/>
        </w:rPr>
      </w:pPr>
      <w:r>
        <w:t>Ty</w:t>
      </w:r>
      <w:r w:rsidR="00D31C6E">
        <w:t xml:space="preserve">B3-01–04  </w:t>
      </w:r>
    </w:p>
    <w:p w:rsidR="00D31C6E" w:rsidRDefault="00D31C6E" w:rsidP="00D31C6E">
      <w:pPr>
        <w:widowControl/>
        <w:spacing w:line="240" w:lineRule="auto"/>
        <w:ind w:left="1304"/>
      </w:pPr>
    </w:p>
    <w:p w:rsidR="00413411" w:rsidRDefault="00413411" w:rsidP="00D31C6E">
      <w:pPr>
        <w:spacing w:line="240" w:lineRule="auto"/>
        <w:ind w:left="1304"/>
        <w:rPr>
          <w:b/>
        </w:rPr>
      </w:pPr>
    </w:p>
    <w:p w:rsidR="00D31C6E" w:rsidRPr="00202A49" w:rsidRDefault="00A63D24" w:rsidP="00D31C6E">
      <w:pPr>
        <w:spacing w:line="240" w:lineRule="auto"/>
        <w:ind w:left="1304"/>
        <w:rPr>
          <w:b/>
        </w:rPr>
      </w:pPr>
      <w:r>
        <w:rPr>
          <w:b/>
        </w:rPr>
        <w:t>6. Kultur och medier (Ty</w:t>
      </w:r>
      <w:r w:rsidR="00D31C6E">
        <w:rPr>
          <w:b/>
        </w:rPr>
        <w:t>B3-06</w:t>
      </w:r>
      <w:r>
        <w:rPr>
          <w:b/>
        </w:rPr>
        <w:t>/Ty</w:t>
      </w:r>
      <w:r w:rsidR="00D31C6E">
        <w:rPr>
          <w:b/>
        </w:rPr>
        <w:t>B2-04)</w:t>
      </w:r>
    </w:p>
    <w:p w:rsidR="00D31C6E" w:rsidRPr="00202A49" w:rsidRDefault="00D31C6E" w:rsidP="00D31C6E">
      <w:pPr>
        <w:widowControl/>
        <w:spacing w:line="240" w:lineRule="auto"/>
        <w:ind w:left="1304"/>
      </w:pPr>
    </w:p>
    <w:p w:rsidR="00D31C6E" w:rsidRDefault="00D31C6E" w:rsidP="00D31C6E">
      <w:pPr>
        <w:pStyle w:val="Liststycke"/>
        <w:spacing w:line="240" w:lineRule="auto"/>
        <w:ind w:left="1304"/>
        <w:rPr>
          <w:b/>
        </w:rPr>
      </w:pPr>
      <w:r w:rsidRPr="00937C45">
        <w:rPr>
          <w:i/>
        </w:rPr>
        <w:t>Mål</w:t>
      </w:r>
      <w:r w:rsidRPr="00937C45">
        <w:rPr>
          <w:b/>
        </w:rPr>
        <w:t xml:space="preserve"> </w:t>
      </w:r>
    </w:p>
    <w:p w:rsidR="00D31C6E" w:rsidRPr="00937C45" w:rsidRDefault="00D31C6E" w:rsidP="00D31C6E">
      <w:pPr>
        <w:pStyle w:val="Liststycke"/>
        <w:spacing w:line="240" w:lineRule="auto"/>
        <w:ind w:left="1304"/>
        <w:rPr>
          <w:b/>
        </w:rPr>
      </w:pPr>
      <w:r w:rsidRPr="00202A49">
        <w:t xml:space="preserve">Kursen stärker den studerandes </w:t>
      </w:r>
      <w:proofErr w:type="spellStart"/>
      <w:r w:rsidRPr="00202A49">
        <w:t>multilitteracitet</w:t>
      </w:r>
      <w:proofErr w:type="spellEnd"/>
      <w:r w:rsidRPr="00202A49">
        <w:t>.</w:t>
      </w:r>
    </w:p>
    <w:p w:rsidR="00D31C6E" w:rsidRPr="00937C45" w:rsidRDefault="00D31C6E" w:rsidP="00D31C6E">
      <w:pPr>
        <w:pStyle w:val="Liststycke"/>
        <w:ind w:left="1304"/>
      </w:pPr>
    </w:p>
    <w:p w:rsidR="00D31C6E" w:rsidRPr="00937C45" w:rsidRDefault="00D31C6E" w:rsidP="00D31C6E">
      <w:pPr>
        <w:pStyle w:val="Liststycke"/>
        <w:ind w:left="1304"/>
        <w:rPr>
          <w:i/>
        </w:rPr>
      </w:pPr>
      <w:r w:rsidRPr="00937C45">
        <w:rPr>
          <w:i/>
        </w:rPr>
        <w:t>Centralt innehåll</w:t>
      </w:r>
    </w:p>
    <w:p w:rsidR="00D31C6E" w:rsidRPr="00202A49" w:rsidRDefault="00D31C6E" w:rsidP="00D31C6E">
      <w:pPr>
        <w:widowControl/>
        <w:spacing w:line="240" w:lineRule="auto"/>
        <w:ind w:left="1304"/>
      </w:pPr>
      <w:r w:rsidRPr="00202A49">
        <w:t>Den studerande lär känna aktuella och ur de ungas synvinkel intressanta kulturella fenomen och medier inom målspråkets språkområde eller -områden.</w:t>
      </w:r>
    </w:p>
    <w:p w:rsidR="00D31C6E" w:rsidRPr="00937C45" w:rsidRDefault="00D31C6E" w:rsidP="00D31C6E">
      <w:pPr>
        <w:pStyle w:val="Liststycke"/>
        <w:ind w:left="1304"/>
      </w:pPr>
    </w:p>
    <w:p w:rsidR="00D31C6E" w:rsidRPr="00937C45" w:rsidRDefault="00D31C6E" w:rsidP="00D31C6E">
      <w:pPr>
        <w:pStyle w:val="Liststycke"/>
        <w:spacing w:line="240" w:lineRule="auto"/>
        <w:ind w:left="1304"/>
        <w:rPr>
          <w:i/>
        </w:rPr>
      </w:pPr>
      <w:r w:rsidRPr="00937C45">
        <w:rPr>
          <w:i/>
        </w:rPr>
        <w:t>Bedömning</w:t>
      </w:r>
    </w:p>
    <w:p w:rsidR="00D31C6E" w:rsidRPr="00937C45" w:rsidRDefault="00D31C6E" w:rsidP="00D31C6E">
      <w:pPr>
        <w:pStyle w:val="Liststycke"/>
        <w:spacing w:line="240" w:lineRule="auto"/>
        <w:ind w:left="1304"/>
      </w:pPr>
      <w:r w:rsidRPr="00937C45">
        <w:t>Kursen bedöms med siffervitsord</w:t>
      </w:r>
      <w:r>
        <w:t xml:space="preserve">. </w:t>
      </w:r>
      <w:r>
        <w:tab/>
      </w:r>
    </w:p>
    <w:p w:rsidR="00D31C6E" w:rsidRDefault="00D31C6E" w:rsidP="00D31C6E">
      <w:pPr>
        <w:pStyle w:val="Liststycke"/>
        <w:ind w:left="1304"/>
      </w:pPr>
    </w:p>
    <w:p w:rsidR="00D31C6E" w:rsidRDefault="00A63D24" w:rsidP="00D31C6E">
      <w:pPr>
        <w:pStyle w:val="Liststycke"/>
        <w:ind w:left="1304"/>
        <w:rPr>
          <w:u w:val="single"/>
        </w:rPr>
      </w:pPr>
      <w:r>
        <w:rPr>
          <w:i/>
        </w:rPr>
        <w:t>Kursen kan endast i undantagsfall avläggas genom självständiga studier.</w:t>
      </w:r>
      <w:r w:rsidR="00D31C6E">
        <w:rPr>
          <w:i/>
        </w:rPr>
        <w:tab/>
      </w:r>
      <w:r w:rsidR="00D31C6E">
        <w:rPr>
          <w:i/>
        </w:rPr>
        <w:tab/>
      </w:r>
      <w:r w:rsidR="00D31C6E">
        <w:rPr>
          <w:i/>
        </w:rPr>
        <w:tab/>
      </w:r>
    </w:p>
    <w:p w:rsidR="00D31C6E" w:rsidRDefault="00D31C6E" w:rsidP="00D31C6E">
      <w:pPr>
        <w:pStyle w:val="Liststycke"/>
        <w:spacing w:line="240" w:lineRule="auto"/>
        <w:ind w:left="1304"/>
        <w:rPr>
          <w:i/>
        </w:rPr>
      </w:pPr>
      <w:r w:rsidRPr="00421870">
        <w:rPr>
          <w:i/>
        </w:rPr>
        <w:t>Rekommenderade förkunskaper</w:t>
      </w:r>
    </w:p>
    <w:p w:rsidR="00D31C6E" w:rsidRPr="00ED70AF" w:rsidRDefault="00A63D24" w:rsidP="00D31C6E">
      <w:pPr>
        <w:pStyle w:val="Liststycke"/>
        <w:spacing w:line="240" w:lineRule="auto"/>
        <w:ind w:left="1304"/>
        <w:rPr>
          <w:i/>
        </w:rPr>
      </w:pPr>
      <w:r>
        <w:t>Ty</w:t>
      </w:r>
      <w:r w:rsidR="00D31C6E">
        <w:t xml:space="preserve">B3-01–05  </w:t>
      </w:r>
    </w:p>
    <w:p w:rsidR="00D31C6E" w:rsidRDefault="00D31C6E" w:rsidP="00D31C6E">
      <w:pPr>
        <w:widowControl/>
        <w:spacing w:line="240" w:lineRule="auto"/>
        <w:ind w:left="1304"/>
      </w:pPr>
    </w:p>
    <w:p w:rsidR="00F96600" w:rsidRDefault="00F96600" w:rsidP="00D31C6E">
      <w:pPr>
        <w:spacing w:line="240" w:lineRule="auto"/>
        <w:ind w:left="1304"/>
        <w:rPr>
          <w:b/>
        </w:rPr>
      </w:pPr>
    </w:p>
    <w:p w:rsidR="00D31C6E" w:rsidRPr="00202A49" w:rsidRDefault="00D31C6E" w:rsidP="00D31C6E">
      <w:pPr>
        <w:spacing w:line="240" w:lineRule="auto"/>
        <w:ind w:left="1304"/>
        <w:rPr>
          <w:b/>
        </w:rPr>
      </w:pPr>
      <w:r w:rsidRPr="00202A49">
        <w:rPr>
          <w:b/>
        </w:rPr>
        <w:t>7. Studier, arbete och framtid</w:t>
      </w:r>
      <w:r w:rsidR="00A63D24">
        <w:rPr>
          <w:b/>
        </w:rPr>
        <w:t xml:space="preserve"> (TyB3-07/Ty</w:t>
      </w:r>
      <w:r>
        <w:rPr>
          <w:b/>
        </w:rPr>
        <w:t>B2-05)</w:t>
      </w:r>
    </w:p>
    <w:p w:rsidR="00D31C6E" w:rsidRPr="00202A49" w:rsidRDefault="00D31C6E" w:rsidP="00D31C6E">
      <w:pPr>
        <w:widowControl/>
        <w:spacing w:line="240" w:lineRule="auto"/>
        <w:ind w:left="1304"/>
      </w:pPr>
    </w:p>
    <w:p w:rsidR="00D31C6E" w:rsidRDefault="00D31C6E" w:rsidP="00D31C6E">
      <w:pPr>
        <w:pStyle w:val="Liststycke"/>
        <w:spacing w:line="240" w:lineRule="auto"/>
        <w:ind w:left="1304"/>
        <w:rPr>
          <w:b/>
        </w:rPr>
      </w:pPr>
      <w:r w:rsidRPr="00937C45">
        <w:rPr>
          <w:i/>
        </w:rPr>
        <w:t>Mål</w:t>
      </w:r>
      <w:r w:rsidRPr="00937C45">
        <w:rPr>
          <w:b/>
        </w:rPr>
        <w:t xml:space="preserve"> </w:t>
      </w:r>
    </w:p>
    <w:p w:rsidR="00D31C6E" w:rsidRPr="00937C45" w:rsidRDefault="00D31C6E" w:rsidP="00D31C6E">
      <w:pPr>
        <w:pStyle w:val="Liststycke"/>
        <w:spacing w:line="240" w:lineRule="auto"/>
        <w:ind w:left="1304"/>
        <w:rPr>
          <w:b/>
        </w:rPr>
      </w:pPr>
      <w:r w:rsidRPr="00202A49">
        <w:t>Under kursen fästs vikt vid att kommunikationen är kulturellt lämplig</w:t>
      </w:r>
      <w:r>
        <w:t>.</w:t>
      </w:r>
    </w:p>
    <w:p w:rsidR="00D31C6E" w:rsidRPr="00937C45" w:rsidRDefault="00D31C6E" w:rsidP="00D31C6E">
      <w:pPr>
        <w:pStyle w:val="Liststycke"/>
        <w:ind w:left="1304"/>
      </w:pPr>
    </w:p>
    <w:p w:rsidR="00D31C6E" w:rsidRDefault="00D31C6E" w:rsidP="00D31C6E">
      <w:pPr>
        <w:pStyle w:val="Liststycke"/>
        <w:ind w:left="1304"/>
        <w:rPr>
          <w:i/>
        </w:rPr>
      </w:pPr>
      <w:r w:rsidRPr="00937C45">
        <w:rPr>
          <w:i/>
        </w:rPr>
        <w:t>Centralt innehåll</w:t>
      </w:r>
    </w:p>
    <w:p w:rsidR="00D31C6E" w:rsidRPr="00202A49" w:rsidRDefault="00D31C6E" w:rsidP="00D31C6E">
      <w:pPr>
        <w:widowControl/>
        <w:spacing w:line="240" w:lineRule="auto"/>
        <w:ind w:left="1304"/>
        <w:rPr>
          <w:b/>
        </w:rPr>
      </w:pPr>
      <w:r w:rsidRPr="00202A49">
        <w:t>Kursens teman är skola, fortsatta studier och arbetsliv samt de ungas framtidsplaner.</w:t>
      </w:r>
    </w:p>
    <w:p w:rsidR="00D31C6E" w:rsidRPr="00937C45" w:rsidRDefault="00D31C6E" w:rsidP="00D31C6E">
      <w:pPr>
        <w:pStyle w:val="Liststycke"/>
        <w:ind w:left="1304"/>
      </w:pPr>
    </w:p>
    <w:p w:rsidR="00D31C6E" w:rsidRPr="00937C45" w:rsidRDefault="00D31C6E" w:rsidP="00D31C6E">
      <w:pPr>
        <w:pStyle w:val="Liststycke"/>
        <w:spacing w:line="240" w:lineRule="auto"/>
        <w:ind w:left="1304"/>
        <w:rPr>
          <w:i/>
        </w:rPr>
      </w:pPr>
      <w:r w:rsidRPr="00937C45">
        <w:rPr>
          <w:i/>
        </w:rPr>
        <w:t>Bedömning</w:t>
      </w:r>
    </w:p>
    <w:p w:rsidR="00D31C6E" w:rsidRPr="00937C45" w:rsidRDefault="00D31C6E" w:rsidP="00D31C6E">
      <w:pPr>
        <w:pStyle w:val="Liststycke"/>
        <w:spacing w:line="240" w:lineRule="auto"/>
        <w:ind w:left="1304"/>
      </w:pPr>
      <w:r w:rsidRPr="00937C45">
        <w:t>Kursen bedöms med siffervitsord</w:t>
      </w:r>
      <w:r>
        <w:t xml:space="preserve">. </w:t>
      </w:r>
      <w:r>
        <w:tab/>
      </w:r>
    </w:p>
    <w:p w:rsidR="00D31C6E" w:rsidRDefault="00A63D24" w:rsidP="00D31C6E">
      <w:pPr>
        <w:pStyle w:val="Liststycke"/>
        <w:ind w:left="1304"/>
      </w:pPr>
      <w:r>
        <w:rPr>
          <w:i/>
        </w:rPr>
        <w:t>Kursen kan endast i undantagsfall avläggas genom självständiga studier.</w:t>
      </w:r>
      <w:r w:rsidR="00D31C6E">
        <w:rPr>
          <w:i/>
        </w:rPr>
        <w:tab/>
      </w:r>
      <w:r w:rsidR="00D31C6E">
        <w:rPr>
          <w:i/>
        </w:rPr>
        <w:tab/>
      </w:r>
      <w:r w:rsidR="00D31C6E">
        <w:rPr>
          <w:i/>
        </w:rPr>
        <w:tab/>
      </w:r>
    </w:p>
    <w:p w:rsidR="00D31C6E" w:rsidRPr="00421870" w:rsidRDefault="00D31C6E" w:rsidP="00D31C6E">
      <w:pPr>
        <w:pStyle w:val="Liststycke"/>
        <w:spacing w:line="240" w:lineRule="auto"/>
        <w:ind w:left="1304"/>
        <w:rPr>
          <w:i/>
        </w:rPr>
      </w:pPr>
      <w:r w:rsidRPr="00421870">
        <w:rPr>
          <w:i/>
        </w:rPr>
        <w:t>Rekommenderade förkunskaper</w:t>
      </w:r>
    </w:p>
    <w:p w:rsidR="00D31C6E" w:rsidRPr="00ED70AF" w:rsidRDefault="00A63D24" w:rsidP="00D31C6E">
      <w:pPr>
        <w:pStyle w:val="Liststycke"/>
        <w:spacing w:line="240" w:lineRule="auto"/>
        <w:ind w:left="1304"/>
        <w:rPr>
          <w:i/>
        </w:rPr>
      </w:pPr>
      <w:r>
        <w:t>Ty</w:t>
      </w:r>
      <w:r w:rsidR="00D31C6E">
        <w:t xml:space="preserve">B3-01–06  </w:t>
      </w:r>
    </w:p>
    <w:p w:rsidR="00D31C6E" w:rsidRDefault="00D31C6E" w:rsidP="00D31C6E">
      <w:pPr>
        <w:spacing w:line="240" w:lineRule="auto"/>
        <w:ind w:left="1304"/>
      </w:pPr>
    </w:p>
    <w:p w:rsidR="00A63D24" w:rsidRDefault="00A63D24" w:rsidP="00D31C6E">
      <w:pPr>
        <w:spacing w:line="240" w:lineRule="auto"/>
        <w:ind w:left="1304"/>
        <w:rPr>
          <w:b/>
        </w:rPr>
      </w:pPr>
    </w:p>
    <w:p w:rsidR="00D31C6E" w:rsidRPr="00202A49" w:rsidRDefault="00D31C6E" w:rsidP="00D31C6E">
      <w:pPr>
        <w:spacing w:line="240" w:lineRule="auto"/>
        <w:ind w:left="1304"/>
        <w:rPr>
          <w:b/>
        </w:rPr>
      </w:pPr>
      <w:r w:rsidRPr="00202A49">
        <w:rPr>
          <w:b/>
        </w:rPr>
        <w:t>8. Vår gemensamma jord</w:t>
      </w:r>
      <w:r w:rsidR="00A63D24">
        <w:rPr>
          <w:b/>
        </w:rPr>
        <w:t xml:space="preserve"> (TyB3-08/Ty</w:t>
      </w:r>
      <w:r>
        <w:rPr>
          <w:b/>
        </w:rPr>
        <w:t>B2-06)</w:t>
      </w:r>
    </w:p>
    <w:p w:rsidR="00D31C6E" w:rsidRPr="00202A49" w:rsidRDefault="00D31C6E" w:rsidP="00D31C6E">
      <w:pPr>
        <w:widowControl/>
        <w:spacing w:line="240" w:lineRule="auto"/>
        <w:ind w:left="1304"/>
      </w:pPr>
    </w:p>
    <w:p w:rsidR="00D31C6E" w:rsidRDefault="00D31C6E" w:rsidP="00D31C6E">
      <w:pPr>
        <w:pStyle w:val="Liststycke"/>
        <w:spacing w:line="240" w:lineRule="auto"/>
        <w:ind w:left="1304"/>
        <w:rPr>
          <w:b/>
        </w:rPr>
      </w:pPr>
      <w:r w:rsidRPr="00937C45">
        <w:rPr>
          <w:i/>
        </w:rPr>
        <w:t>Mål</w:t>
      </w:r>
      <w:r w:rsidRPr="00937C45">
        <w:rPr>
          <w:b/>
        </w:rPr>
        <w:t xml:space="preserve"> </w:t>
      </w:r>
    </w:p>
    <w:p w:rsidR="00D31C6E" w:rsidRPr="00937C45" w:rsidRDefault="00D31C6E" w:rsidP="00D31C6E">
      <w:pPr>
        <w:pStyle w:val="Liststycke"/>
        <w:spacing w:line="240" w:lineRule="auto"/>
        <w:ind w:left="1304"/>
        <w:rPr>
          <w:b/>
        </w:rPr>
      </w:pPr>
      <w:r w:rsidRPr="00202A49">
        <w:t>Under kursen fortsätter man att öva sig i interaktion och repeterar språkkunskapen utgående från de studerandes behov. Den studerande bekantar sig med möjligheterna att delta i internationellt samarbete.</w:t>
      </w:r>
    </w:p>
    <w:p w:rsidR="00D31C6E" w:rsidRPr="00937C45" w:rsidRDefault="00D31C6E" w:rsidP="00D31C6E">
      <w:pPr>
        <w:pStyle w:val="Liststycke"/>
        <w:ind w:left="1304"/>
      </w:pPr>
    </w:p>
    <w:p w:rsidR="00D31C6E" w:rsidRDefault="00D31C6E" w:rsidP="00D31C6E">
      <w:pPr>
        <w:pStyle w:val="Liststycke"/>
        <w:ind w:left="1304"/>
        <w:rPr>
          <w:i/>
        </w:rPr>
      </w:pPr>
      <w:r w:rsidRPr="00937C45">
        <w:rPr>
          <w:i/>
        </w:rPr>
        <w:t>Centralt innehåll</w:t>
      </w:r>
    </w:p>
    <w:p w:rsidR="00D31C6E" w:rsidRPr="00202A49" w:rsidRDefault="00D31C6E" w:rsidP="00D31C6E">
      <w:pPr>
        <w:widowControl/>
        <w:spacing w:line="240" w:lineRule="auto"/>
        <w:ind w:left="1304"/>
      </w:pPr>
      <w:r w:rsidRPr="00202A49">
        <w:t>Kursens teman ska anknyta till naturen, olika boendemiljöer och hållbar livsstil.</w:t>
      </w:r>
    </w:p>
    <w:p w:rsidR="00D31C6E" w:rsidRPr="00937C45" w:rsidRDefault="00D31C6E" w:rsidP="00D31C6E">
      <w:pPr>
        <w:pStyle w:val="Liststycke"/>
        <w:ind w:left="1304"/>
        <w:rPr>
          <w:i/>
        </w:rPr>
      </w:pPr>
    </w:p>
    <w:p w:rsidR="00D31C6E" w:rsidRPr="00937C45" w:rsidRDefault="00D31C6E" w:rsidP="00D31C6E">
      <w:pPr>
        <w:pStyle w:val="Liststycke"/>
        <w:spacing w:line="240" w:lineRule="auto"/>
        <w:ind w:left="1304"/>
        <w:rPr>
          <w:i/>
        </w:rPr>
      </w:pPr>
      <w:r w:rsidRPr="00937C45">
        <w:rPr>
          <w:i/>
        </w:rPr>
        <w:t>Bedömning</w:t>
      </w:r>
    </w:p>
    <w:p w:rsidR="00D31C6E" w:rsidRDefault="00D31C6E" w:rsidP="00D31C6E">
      <w:pPr>
        <w:pStyle w:val="Liststycke"/>
        <w:spacing w:line="240" w:lineRule="auto"/>
        <w:ind w:left="1304"/>
      </w:pPr>
      <w:r w:rsidRPr="00937C45">
        <w:t>Kursen bedöms med siffervitsord</w:t>
      </w:r>
      <w:r>
        <w:t xml:space="preserve">. </w:t>
      </w:r>
      <w:r>
        <w:tab/>
      </w:r>
    </w:p>
    <w:p w:rsidR="00D31C6E" w:rsidRDefault="00D31C6E" w:rsidP="00D31C6E">
      <w:pPr>
        <w:pStyle w:val="Liststycke"/>
        <w:ind w:left="1304"/>
      </w:pPr>
    </w:p>
    <w:p w:rsidR="00D31C6E" w:rsidRDefault="00A63D24" w:rsidP="00D31C6E">
      <w:pPr>
        <w:pStyle w:val="Liststycke"/>
        <w:ind w:left="1304"/>
        <w:rPr>
          <w:u w:val="single"/>
        </w:rPr>
      </w:pPr>
      <w:r>
        <w:rPr>
          <w:i/>
        </w:rPr>
        <w:t>Kursen kan endast i undantagsfall avläggas genom självständiga studier.</w:t>
      </w:r>
      <w:r w:rsidR="00D31C6E">
        <w:rPr>
          <w:i/>
        </w:rPr>
        <w:tab/>
      </w:r>
    </w:p>
    <w:p w:rsidR="00D31C6E" w:rsidRDefault="00D31C6E" w:rsidP="00D31C6E">
      <w:pPr>
        <w:pStyle w:val="Liststycke"/>
        <w:ind w:left="1304"/>
      </w:pPr>
    </w:p>
    <w:p w:rsidR="00D31C6E" w:rsidRPr="00421870" w:rsidRDefault="00D31C6E" w:rsidP="00D31C6E">
      <w:pPr>
        <w:pStyle w:val="Liststycke"/>
        <w:ind w:left="1304"/>
        <w:rPr>
          <w:i/>
        </w:rPr>
      </w:pPr>
      <w:r w:rsidRPr="00421870">
        <w:rPr>
          <w:i/>
        </w:rPr>
        <w:lastRenderedPageBreak/>
        <w:t>Rekommenderade förkunskaper</w:t>
      </w:r>
    </w:p>
    <w:p w:rsidR="00D31C6E" w:rsidRPr="00ED70AF" w:rsidRDefault="00A63D24" w:rsidP="00D31C6E">
      <w:pPr>
        <w:pStyle w:val="Liststycke"/>
        <w:spacing w:line="240" w:lineRule="auto"/>
        <w:ind w:left="1304"/>
        <w:rPr>
          <w:i/>
        </w:rPr>
      </w:pPr>
      <w:r>
        <w:t>Ty</w:t>
      </w:r>
      <w:r w:rsidR="00D31C6E">
        <w:t xml:space="preserve">B3-01–07  </w:t>
      </w:r>
    </w:p>
    <w:p w:rsidR="00D31C6E" w:rsidRDefault="00D31C6E" w:rsidP="00D31C6E">
      <w:pPr>
        <w:spacing w:line="240" w:lineRule="auto"/>
        <w:ind w:left="1304"/>
      </w:pPr>
    </w:p>
    <w:p w:rsidR="00F96600" w:rsidRDefault="00F96600" w:rsidP="00D31C6E">
      <w:pPr>
        <w:spacing w:line="240" w:lineRule="auto"/>
        <w:ind w:left="1304"/>
        <w:rPr>
          <w:b/>
        </w:rPr>
      </w:pPr>
    </w:p>
    <w:p w:rsidR="00403D53" w:rsidRDefault="00403D53" w:rsidP="00D31C6E">
      <w:pPr>
        <w:spacing w:line="240" w:lineRule="auto"/>
        <w:ind w:left="1304"/>
        <w:rPr>
          <w:b/>
        </w:rPr>
      </w:pPr>
      <w:r w:rsidRPr="00403D53">
        <w:rPr>
          <w:b/>
        </w:rPr>
        <w:t>Lokala tillämpade kurser</w:t>
      </w:r>
    </w:p>
    <w:p w:rsidR="00403D53" w:rsidRPr="00403D53" w:rsidRDefault="00403D53" w:rsidP="00D31C6E">
      <w:pPr>
        <w:spacing w:line="240" w:lineRule="auto"/>
        <w:ind w:left="1304"/>
        <w:rPr>
          <w:b/>
        </w:rPr>
      </w:pPr>
    </w:p>
    <w:p w:rsidR="00D31C6E" w:rsidRPr="00202A49" w:rsidRDefault="00D31C6E" w:rsidP="00D31C6E">
      <w:pPr>
        <w:spacing w:line="240" w:lineRule="auto"/>
        <w:ind w:left="1304"/>
        <w:rPr>
          <w:b/>
        </w:rPr>
      </w:pPr>
      <w:r w:rsidRPr="005E46E6">
        <w:rPr>
          <w:b/>
        </w:rPr>
        <w:t xml:space="preserve">9. </w:t>
      </w:r>
      <w:r>
        <w:rPr>
          <w:b/>
        </w:rPr>
        <w:t>Internationell verksamhet</w:t>
      </w:r>
      <w:r w:rsidR="00C909FB">
        <w:rPr>
          <w:b/>
        </w:rPr>
        <w:t xml:space="preserve"> (TyB3-09/Ty</w:t>
      </w:r>
      <w:r>
        <w:rPr>
          <w:b/>
        </w:rPr>
        <w:t>B2-07)</w:t>
      </w:r>
    </w:p>
    <w:p w:rsidR="00D31C6E" w:rsidRPr="00202A49" w:rsidRDefault="00D31C6E" w:rsidP="00D31C6E">
      <w:pPr>
        <w:widowControl/>
        <w:spacing w:line="240" w:lineRule="auto"/>
        <w:ind w:left="1304"/>
      </w:pPr>
    </w:p>
    <w:p w:rsidR="00D31C6E" w:rsidRPr="00937C45" w:rsidRDefault="00D31C6E" w:rsidP="00D31C6E">
      <w:pPr>
        <w:pStyle w:val="Liststycke"/>
        <w:spacing w:line="240" w:lineRule="auto"/>
        <w:ind w:left="1304"/>
        <w:rPr>
          <w:b/>
        </w:rPr>
      </w:pPr>
      <w:r w:rsidRPr="00937C45">
        <w:rPr>
          <w:i/>
        </w:rPr>
        <w:t>Mål</w:t>
      </w:r>
      <w:r w:rsidRPr="00937C45">
        <w:rPr>
          <w:b/>
        </w:rPr>
        <w:t xml:space="preserve"> </w:t>
      </w:r>
    </w:p>
    <w:p w:rsidR="00D31C6E" w:rsidRDefault="00D31C6E" w:rsidP="00D31C6E">
      <w:pPr>
        <w:pStyle w:val="Liststycke"/>
        <w:spacing w:line="240" w:lineRule="auto"/>
        <w:ind w:left="1304"/>
      </w:pPr>
      <w:r w:rsidRPr="00202A49">
        <w:t xml:space="preserve">Under kursen använder den studerande sin språkkunskap och stärker förståelsen för olika kulturer genom att lära känna eller delta i internationellt samarbete, volontärarbete eller arbetslivet, vid behov med hjälp av fjärruppkoppling. De språkliga målen bestäms på basis av kursinnehållet. </w:t>
      </w:r>
    </w:p>
    <w:p w:rsidR="00D31C6E" w:rsidRPr="00937C45" w:rsidRDefault="00D31C6E" w:rsidP="00D31C6E">
      <w:pPr>
        <w:pStyle w:val="Liststycke"/>
        <w:ind w:left="1304"/>
      </w:pPr>
    </w:p>
    <w:p w:rsidR="00D31C6E" w:rsidRPr="00937C45" w:rsidRDefault="00D31C6E" w:rsidP="00D31C6E">
      <w:pPr>
        <w:pStyle w:val="Liststycke"/>
        <w:ind w:left="1304"/>
        <w:rPr>
          <w:i/>
        </w:rPr>
      </w:pPr>
      <w:r w:rsidRPr="00937C45">
        <w:rPr>
          <w:i/>
        </w:rPr>
        <w:t>Centralt innehåll</w:t>
      </w:r>
    </w:p>
    <w:p w:rsidR="00D31C6E" w:rsidRPr="00202A49" w:rsidRDefault="00C909FB" w:rsidP="00D31C6E">
      <w:pPr>
        <w:widowControl/>
        <w:spacing w:line="240" w:lineRule="auto"/>
        <w:ind w:left="1304"/>
      </w:pPr>
      <w:r>
        <w:t xml:space="preserve">Kursinnehållet varierar beroende på den internationella verksamhetens form. </w:t>
      </w:r>
      <w:r w:rsidR="00D31C6E" w:rsidRPr="00202A49">
        <w:t>De studerande rapporterar om eventuellt deltagande i internationell verksamhet på gemensamt överenskommet sätt.</w:t>
      </w:r>
      <w:r w:rsidR="00D31C6E">
        <w:t xml:space="preserve"> Kursen kan bestå a</w:t>
      </w:r>
      <w:r>
        <w:t>v en resa till ett tysk</w:t>
      </w:r>
      <w:r w:rsidR="00D31C6E">
        <w:t>språkigt land.</w:t>
      </w:r>
    </w:p>
    <w:p w:rsidR="00D31C6E" w:rsidRPr="00937C45" w:rsidRDefault="00D31C6E" w:rsidP="00D31C6E">
      <w:pPr>
        <w:pStyle w:val="Liststycke"/>
        <w:ind w:left="1304"/>
      </w:pPr>
    </w:p>
    <w:p w:rsidR="00D31C6E" w:rsidRPr="00937C45" w:rsidRDefault="00D31C6E" w:rsidP="00D31C6E">
      <w:pPr>
        <w:pStyle w:val="Liststycke"/>
        <w:spacing w:line="240" w:lineRule="auto"/>
        <w:ind w:left="1304"/>
        <w:rPr>
          <w:i/>
        </w:rPr>
      </w:pPr>
      <w:r w:rsidRPr="00937C45">
        <w:rPr>
          <w:i/>
        </w:rPr>
        <w:t>Bedömning</w:t>
      </w:r>
    </w:p>
    <w:p w:rsidR="00D31C6E" w:rsidRDefault="00D31C6E" w:rsidP="00D31C6E">
      <w:pPr>
        <w:pStyle w:val="Liststycke"/>
        <w:spacing w:line="240" w:lineRule="auto"/>
        <w:ind w:left="1304"/>
      </w:pPr>
      <w:r>
        <w:t xml:space="preserve">Kursen bedöms </w:t>
      </w:r>
      <w:r w:rsidRPr="00937C45">
        <w:t xml:space="preserve">som avlagd (A) eller underkänd (U). </w:t>
      </w:r>
    </w:p>
    <w:p w:rsidR="00D31C6E" w:rsidRDefault="00D31C6E" w:rsidP="00D31C6E">
      <w:pPr>
        <w:pStyle w:val="Liststycke"/>
        <w:ind w:left="1304"/>
      </w:pPr>
    </w:p>
    <w:p w:rsidR="00D31C6E" w:rsidRPr="00421870" w:rsidRDefault="00D31C6E" w:rsidP="00D31C6E">
      <w:pPr>
        <w:pStyle w:val="Liststycke"/>
        <w:ind w:left="1304"/>
        <w:rPr>
          <w:i/>
        </w:rPr>
      </w:pPr>
      <w:r w:rsidRPr="00421870">
        <w:rPr>
          <w:i/>
        </w:rPr>
        <w:t>Kursen kan inte avläggas genom självständiga studier.</w:t>
      </w:r>
    </w:p>
    <w:p w:rsidR="00D31C6E" w:rsidRDefault="00D31C6E" w:rsidP="00D31C6E">
      <w:pPr>
        <w:pStyle w:val="Liststycke"/>
        <w:ind w:left="1304"/>
      </w:pPr>
    </w:p>
    <w:p w:rsidR="00D31C6E" w:rsidRDefault="00D31C6E" w:rsidP="00D31C6E">
      <w:pPr>
        <w:pStyle w:val="Liststycke"/>
        <w:ind w:left="1304"/>
        <w:rPr>
          <w:i/>
        </w:rPr>
      </w:pPr>
      <w:r w:rsidRPr="00421870">
        <w:rPr>
          <w:i/>
        </w:rPr>
        <w:t>Rekommenderade förkunskaper</w:t>
      </w:r>
    </w:p>
    <w:p w:rsidR="00D31C6E" w:rsidRPr="00ED70AF" w:rsidRDefault="00C909FB" w:rsidP="00D31C6E">
      <w:pPr>
        <w:pStyle w:val="Liststycke"/>
        <w:spacing w:line="240" w:lineRule="auto"/>
        <w:ind w:left="1304"/>
        <w:rPr>
          <w:i/>
        </w:rPr>
      </w:pPr>
      <w:r>
        <w:t>Ty</w:t>
      </w:r>
      <w:r w:rsidR="00D31C6E">
        <w:t xml:space="preserve">B3-01–08  </w:t>
      </w:r>
    </w:p>
    <w:p w:rsidR="00D31C6E" w:rsidRDefault="00D31C6E" w:rsidP="00D31C6E">
      <w:pPr>
        <w:spacing w:line="240" w:lineRule="auto"/>
        <w:ind w:left="1304"/>
        <w:rPr>
          <w:b/>
        </w:rPr>
      </w:pPr>
    </w:p>
    <w:p w:rsidR="00F96600" w:rsidRDefault="00F96600" w:rsidP="00D31C6E">
      <w:pPr>
        <w:spacing w:line="240" w:lineRule="auto"/>
        <w:ind w:left="1304"/>
        <w:rPr>
          <w:b/>
        </w:rPr>
      </w:pPr>
    </w:p>
    <w:p w:rsidR="00D31C6E" w:rsidRPr="00202A49" w:rsidRDefault="00D31C6E" w:rsidP="00D31C6E">
      <w:pPr>
        <w:spacing w:line="240" w:lineRule="auto"/>
        <w:ind w:left="1304"/>
        <w:rPr>
          <w:b/>
        </w:rPr>
      </w:pPr>
      <w:r>
        <w:rPr>
          <w:b/>
        </w:rPr>
        <w:t>10. Muntlig och skriftlig kommunikation</w:t>
      </w:r>
      <w:r w:rsidR="00E56340">
        <w:rPr>
          <w:b/>
        </w:rPr>
        <w:t xml:space="preserve"> (Ty</w:t>
      </w:r>
      <w:r>
        <w:rPr>
          <w:b/>
        </w:rPr>
        <w:t>B3-10</w:t>
      </w:r>
      <w:r w:rsidR="00E56340">
        <w:rPr>
          <w:b/>
        </w:rPr>
        <w:t>/Ty</w:t>
      </w:r>
      <w:r>
        <w:rPr>
          <w:b/>
        </w:rPr>
        <w:t>B2-08)</w:t>
      </w:r>
    </w:p>
    <w:p w:rsidR="00D31C6E" w:rsidRPr="00202A49" w:rsidRDefault="00D31C6E" w:rsidP="00D31C6E">
      <w:pPr>
        <w:widowControl/>
        <w:spacing w:line="240" w:lineRule="auto"/>
        <w:ind w:left="1304"/>
        <w:rPr>
          <w:b/>
        </w:rPr>
      </w:pPr>
    </w:p>
    <w:p w:rsidR="00D31C6E" w:rsidRDefault="00D31C6E" w:rsidP="00D31C6E">
      <w:pPr>
        <w:pStyle w:val="Liststycke"/>
        <w:spacing w:line="240" w:lineRule="auto"/>
        <w:ind w:left="1304"/>
        <w:rPr>
          <w:b/>
        </w:rPr>
      </w:pPr>
      <w:r w:rsidRPr="00937C45">
        <w:rPr>
          <w:i/>
        </w:rPr>
        <w:t>Mål</w:t>
      </w:r>
      <w:r w:rsidRPr="00937C45">
        <w:rPr>
          <w:b/>
        </w:rPr>
        <w:t xml:space="preserve"> </w:t>
      </w:r>
    </w:p>
    <w:p w:rsidR="00D31C6E" w:rsidRPr="00937C45" w:rsidRDefault="00D31C6E" w:rsidP="00D31C6E">
      <w:pPr>
        <w:pStyle w:val="Liststycke"/>
        <w:spacing w:line="240" w:lineRule="auto"/>
        <w:ind w:left="1304"/>
        <w:rPr>
          <w:b/>
        </w:rPr>
      </w:pPr>
      <w:r w:rsidRPr="00202A49">
        <w:t>Kursen stärker den studerandes förmåga att producera text som behövs i olika kommunikationssituationer.</w:t>
      </w:r>
    </w:p>
    <w:p w:rsidR="00D31C6E" w:rsidRPr="00937C45" w:rsidRDefault="00D31C6E" w:rsidP="00D31C6E">
      <w:pPr>
        <w:pStyle w:val="Liststycke"/>
        <w:spacing w:line="240" w:lineRule="auto"/>
        <w:ind w:left="1304"/>
      </w:pPr>
    </w:p>
    <w:p w:rsidR="00D31C6E" w:rsidRDefault="00D31C6E" w:rsidP="00D31C6E">
      <w:pPr>
        <w:pStyle w:val="Liststycke"/>
        <w:ind w:left="1304"/>
        <w:rPr>
          <w:i/>
        </w:rPr>
      </w:pPr>
      <w:r w:rsidRPr="00937C45">
        <w:rPr>
          <w:i/>
        </w:rPr>
        <w:t>Centralt innehåll</w:t>
      </w:r>
    </w:p>
    <w:p w:rsidR="00D31C6E" w:rsidRPr="00202A49" w:rsidRDefault="00D31C6E" w:rsidP="00D31C6E">
      <w:pPr>
        <w:widowControl/>
        <w:spacing w:line="240" w:lineRule="auto"/>
        <w:ind w:left="1304"/>
      </w:pPr>
      <w:r w:rsidRPr="00202A49">
        <w:t>Den studerande övar sig att producera och tolka olika textgenrer</w:t>
      </w:r>
      <w:r w:rsidRPr="00202A49">
        <w:rPr>
          <w:color w:val="FF0000"/>
        </w:rPr>
        <w:t>.</w:t>
      </w:r>
      <w:r w:rsidRPr="00202A49">
        <w:t xml:space="preserve"> Teman som behandlats tidigare repeteras eller kompletteras enligt de studerandes behov.</w:t>
      </w:r>
    </w:p>
    <w:p w:rsidR="00D31C6E" w:rsidRPr="00937C45" w:rsidRDefault="00D31C6E" w:rsidP="00D31C6E">
      <w:pPr>
        <w:pStyle w:val="Liststycke"/>
        <w:ind w:left="1304"/>
        <w:rPr>
          <w:i/>
        </w:rPr>
      </w:pPr>
    </w:p>
    <w:p w:rsidR="00D31C6E" w:rsidRPr="00937C45" w:rsidRDefault="00D31C6E" w:rsidP="00D31C6E">
      <w:pPr>
        <w:pStyle w:val="Liststycke"/>
        <w:spacing w:line="240" w:lineRule="auto"/>
        <w:ind w:left="1304"/>
        <w:rPr>
          <w:i/>
        </w:rPr>
      </w:pPr>
      <w:r w:rsidRPr="00937C45">
        <w:rPr>
          <w:i/>
        </w:rPr>
        <w:t>Bedömning</w:t>
      </w:r>
    </w:p>
    <w:p w:rsidR="00B21300" w:rsidRPr="00937C45" w:rsidRDefault="00B21300" w:rsidP="00B21300">
      <w:pPr>
        <w:pStyle w:val="Liststycke"/>
        <w:spacing w:line="240" w:lineRule="auto"/>
        <w:ind w:left="1304"/>
      </w:pPr>
      <w:r w:rsidRPr="00937C45">
        <w:t>Kursen bedöms med siffervitsord</w:t>
      </w:r>
      <w:r>
        <w:t>, som inte automatiskt ingår i bedömningen av ämneslärokursen.</w:t>
      </w:r>
      <w:r>
        <w:tab/>
      </w:r>
    </w:p>
    <w:p w:rsidR="00D31C6E" w:rsidRDefault="00D31C6E" w:rsidP="00B21300">
      <w:pPr>
        <w:spacing w:line="240" w:lineRule="auto"/>
      </w:pPr>
    </w:p>
    <w:p w:rsidR="00D31C6E" w:rsidRDefault="00E56340" w:rsidP="00D31C6E">
      <w:pPr>
        <w:pStyle w:val="Liststycke"/>
        <w:ind w:left="1304"/>
        <w:rPr>
          <w:u w:val="single"/>
        </w:rPr>
      </w:pPr>
      <w:r>
        <w:rPr>
          <w:i/>
        </w:rPr>
        <w:t>Kursen kan endast i undantagsfall avläggas genom självständiga studier.</w:t>
      </w:r>
      <w:r w:rsidR="00D31C6E">
        <w:rPr>
          <w:i/>
        </w:rPr>
        <w:tab/>
      </w:r>
      <w:r w:rsidR="00D31C6E">
        <w:rPr>
          <w:i/>
        </w:rPr>
        <w:tab/>
      </w:r>
      <w:r w:rsidR="00D31C6E">
        <w:rPr>
          <w:i/>
        </w:rPr>
        <w:tab/>
      </w:r>
    </w:p>
    <w:p w:rsidR="00D31C6E" w:rsidRPr="00421870" w:rsidRDefault="00D31C6E" w:rsidP="00D31C6E">
      <w:pPr>
        <w:pStyle w:val="Liststycke"/>
        <w:ind w:left="1304"/>
        <w:rPr>
          <w:i/>
        </w:rPr>
      </w:pPr>
      <w:r w:rsidRPr="00421870">
        <w:rPr>
          <w:i/>
        </w:rPr>
        <w:t>Rekommenderade förkunskaper</w:t>
      </w:r>
    </w:p>
    <w:p w:rsidR="00D31C6E" w:rsidRPr="00ED70AF" w:rsidRDefault="00E56340" w:rsidP="00D31C6E">
      <w:pPr>
        <w:pStyle w:val="Liststycke"/>
        <w:spacing w:line="240" w:lineRule="auto"/>
        <w:ind w:left="1304"/>
        <w:rPr>
          <w:i/>
        </w:rPr>
      </w:pPr>
      <w:r>
        <w:t>Ty</w:t>
      </w:r>
      <w:r w:rsidR="00D31C6E">
        <w:t xml:space="preserve">B3-01–09  </w:t>
      </w:r>
    </w:p>
    <w:p w:rsidR="00D31C6E" w:rsidRDefault="00D31C6E" w:rsidP="00D31C6E">
      <w:pPr>
        <w:spacing w:line="240" w:lineRule="auto"/>
        <w:ind w:left="1304"/>
        <w:rPr>
          <w:b/>
        </w:rPr>
      </w:pPr>
    </w:p>
    <w:p w:rsidR="00F96600" w:rsidRDefault="00F96600" w:rsidP="00D31C6E">
      <w:pPr>
        <w:spacing w:line="240" w:lineRule="auto"/>
        <w:ind w:left="1304"/>
        <w:rPr>
          <w:b/>
        </w:rPr>
      </w:pPr>
    </w:p>
    <w:p w:rsidR="00D31C6E" w:rsidRPr="00202A49" w:rsidRDefault="00D31C6E" w:rsidP="00D31C6E">
      <w:pPr>
        <w:spacing w:line="240" w:lineRule="auto"/>
        <w:ind w:left="1304"/>
        <w:rPr>
          <w:b/>
        </w:rPr>
      </w:pPr>
      <w:r>
        <w:rPr>
          <w:b/>
        </w:rPr>
        <w:t>11. Repetitionskurs</w:t>
      </w:r>
      <w:r w:rsidR="006A2D11">
        <w:rPr>
          <w:b/>
        </w:rPr>
        <w:t xml:space="preserve"> (TyB3-11/Ty</w:t>
      </w:r>
      <w:r>
        <w:rPr>
          <w:b/>
        </w:rPr>
        <w:t>B2-09)</w:t>
      </w:r>
    </w:p>
    <w:p w:rsidR="00D31C6E" w:rsidRPr="00202A49" w:rsidRDefault="00D31C6E" w:rsidP="00D31C6E">
      <w:pPr>
        <w:widowControl/>
        <w:spacing w:line="240" w:lineRule="auto"/>
        <w:ind w:left="1304"/>
        <w:rPr>
          <w:b/>
        </w:rPr>
      </w:pPr>
    </w:p>
    <w:p w:rsidR="00D31C6E" w:rsidRDefault="00D31C6E" w:rsidP="00D31C6E">
      <w:pPr>
        <w:pStyle w:val="Liststycke"/>
        <w:spacing w:line="240" w:lineRule="auto"/>
        <w:ind w:left="1304"/>
        <w:rPr>
          <w:b/>
        </w:rPr>
      </w:pPr>
      <w:r w:rsidRPr="00937C45">
        <w:rPr>
          <w:i/>
        </w:rPr>
        <w:t>Mål</w:t>
      </w:r>
      <w:r w:rsidRPr="00937C45">
        <w:rPr>
          <w:b/>
        </w:rPr>
        <w:t xml:space="preserve"> </w:t>
      </w:r>
    </w:p>
    <w:p w:rsidR="00D31C6E" w:rsidRDefault="006A2D11" w:rsidP="00D31C6E">
      <w:pPr>
        <w:pStyle w:val="Liststycke"/>
        <w:spacing w:line="240" w:lineRule="auto"/>
        <w:ind w:left="1304"/>
      </w:pPr>
      <w:r>
        <w:t xml:space="preserve">De studerande </w:t>
      </w:r>
      <w:r w:rsidR="00D31C6E">
        <w:t>repetera</w:t>
      </w:r>
      <w:r>
        <w:t>r</w:t>
      </w:r>
      <w:r w:rsidR="00D31C6E">
        <w:t xml:space="preserve"> och fördjupa</w:t>
      </w:r>
      <w:r>
        <w:t>r</w:t>
      </w:r>
      <w:r w:rsidR="00D31C6E">
        <w:t xml:space="preserve"> sina kunskaper inför studentprovet.</w:t>
      </w:r>
    </w:p>
    <w:p w:rsidR="00D31C6E" w:rsidRDefault="00D31C6E" w:rsidP="00D31C6E">
      <w:pPr>
        <w:pStyle w:val="Liststycke"/>
        <w:ind w:left="1304"/>
      </w:pPr>
    </w:p>
    <w:p w:rsidR="00D31C6E" w:rsidRPr="008450D7" w:rsidRDefault="00D31C6E" w:rsidP="00D31C6E">
      <w:pPr>
        <w:pStyle w:val="Liststycke"/>
        <w:spacing w:line="240" w:lineRule="auto"/>
        <w:ind w:left="1304"/>
        <w:rPr>
          <w:i/>
        </w:rPr>
      </w:pPr>
      <w:r w:rsidRPr="008450D7">
        <w:rPr>
          <w:i/>
        </w:rPr>
        <w:t>Centralt innehåll</w:t>
      </w:r>
    </w:p>
    <w:p w:rsidR="00D31C6E" w:rsidRDefault="00D31C6E" w:rsidP="00D31C6E">
      <w:pPr>
        <w:pStyle w:val="Liststycke"/>
        <w:spacing w:line="240" w:lineRule="auto"/>
        <w:ind w:left="1304"/>
      </w:pPr>
      <w:r>
        <w:t>Repetition av strukturer och ordförråd enligt de studerandes behov inför studentskrivningen. Träning av både läs- och hörförståelse. De studerande får också skriva kortare texter.</w:t>
      </w:r>
    </w:p>
    <w:p w:rsidR="00D31C6E" w:rsidRDefault="00D31C6E" w:rsidP="00F96600">
      <w:pPr>
        <w:pStyle w:val="Liststycke"/>
        <w:spacing w:line="360" w:lineRule="auto"/>
        <w:ind w:left="1304"/>
      </w:pPr>
    </w:p>
    <w:p w:rsidR="00D31C6E" w:rsidRPr="00937C45" w:rsidRDefault="00D31C6E" w:rsidP="00D31C6E">
      <w:pPr>
        <w:pStyle w:val="Liststycke"/>
        <w:spacing w:line="240" w:lineRule="auto"/>
        <w:ind w:left="1304"/>
        <w:rPr>
          <w:i/>
        </w:rPr>
      </w:pPr>
      <w:r w:rsidRPr="00937C45">
        <w:rPr>
          <w:i/>
        </w:rPr>
        <w:t>Bedömning</w:t>
      </w:r>
    </w:p>
    <w:p w:rsidR="00D31C6E" w:rsidRPr="00937C45" w:rsidRDefault="00D31C6E" w:rsidP="00D31C6E">
      <w:pPr>
        <w:pStyle w:val="Liststycke"/>
        <w:spacing w:line="240" w:lineRule="auto"/>
        <w:ind w:left="1304"/>
      </w:pPr>
      <w:r>
        <w:t xml:space="preserve">Kursen bedöms </w:t>
      </w:r>
      <w:r w:rsidRPr="00937C45">
        <w:t>som avlagd (A) eller underkänd (U).</w:t>
      </w:r>
      <w:r>
        <w:tab/>
      </w:r>
    </w:p>
    <w:p w:rsidR="00D31C6E" w:rsidRDefault="00D31C6E" w:rsidP="00D31C6E">
      <w:pPr>
        <w:pStyle w:val="Liststycke"/>
        <w:spacing w:line="240" w:lineRule="auto"/>
        <w:ind w:left="1304"/>
      </w:pPr>
    </w:p>
    <w:p w:rsidR="00D31C6E" w:rsidRPr="008025FB" w:rsidRDefault="006A2D11" w:rsidP="00D31C6E">
      <w:pPr>
        <w:pStyle w:val="Liststycke"/>
        <w:ind w:left="360" w:firstLine="944"/>
        <w:rPr>
          <w:i/>
        </w:rPr>
      </w:pPr>
      <w:r>
        <w:rPr>
          <w:i/>
        </w:rPr>
        <w:t>Kursen kan endast i undantagsfall avläggas genom självständiga studier.</w:t>
      </w:r>
      <w:r w:rsidR="00D31C6E" w:rsidRPr="008025FB">
        <w:rPr>
          <w:i/>
        </w:rPr>
        <w:tab/>
      </w:r>
    </w:p>
    <w:p w:rsidR="00D31C6E" w:rsidRDefault="00D31C6E" w:rsidP="00D31C6E">
      <w:pPr>
        <w:pStyle w:val="Liststycke"/>
        <w:ind w:left="1304"/>
      </w:pPr>
    </w:p>
    <w:p w:rsidR="00D31C6E" w:rsidRPr="00421870" w:rsidRDefault="00D31C6E" w:rsidP="00D31C6E">
      <w:pPr>
        <w:pStyle w:val="Liststycke"/>
        <w:ind w:left="1304"/>
        <w:rPr>
          <w:i/>
        </w:rPr>
      </w:pPr>
      <w:r w:rsidRPr="00421870">
        <w:rPr>
          <w:i/>
        </w:rPr>
        <w:t>Rekommenderade förkunskaper</w:t>
      </w:r>
    </w:p>
    <w:p w:rsidR="00D31C6E" w:rsidRPr="00ED70AF" w:rsidRDefault="006A2D11" w:rsidP="00D31C6E">
      <w:pPr>
        <w:pStyle w:val="Liststycke"/>
        <w:spacing w:line="240" w:lineRule="auto"/>
        <w:ind w:left="1304"/>
        <w:rPr>
          <w:i/>
        </w:rPr>
      </w:pPr>
      <w:r>
        <w:t>Ty</w:t>
      </w:r>
      <w:r w:rsidR="00D31C6E">
        <w:t xml:space="preserve">B3-01–10  </w:t>
      </w:r>
    </w:p>
    <w:p w:rsidR="00FE643C" w:rsidRDefault="00FE643C" w:rsidP="00680523">
      <w:pPr>
        <w:widowControl/>
        <w:adjustRightInd/>
        <w:spacing w:line="240" w:lineRule="auto"/>
        <w:textAlignment w:val="auto"/>
        <w:rPr>
          <w:rFonts w:eastAsia="Calibri"/>
        </w:rPr>
      </w:pPr>
    </w:p>
    <w:p w:rsidR="00204853" w:rsidRDefault="00204853" w:rsidP="00204853">
      <w:pPr>
        <w:spacing w:line="240" w:lineRule="auto"/>
        <w:ind w:firstLine="1304"/>
        <w:rPr>
          <w:rFonts w:eastAsia="Calibri"/>
        </w:rPr>
      </w:pPr>
    </w:p>
    <w:p w:rsidR="00204853" w:rsidRDefault="00204853" w:rsidP="00204853">
      <w:pPr>
        <w:spacing w:line="240" w:lineRule="auto"/>
        <w:ind w:firstLine="1304"/>
        <w:rPr>
          <w:b/>
          <w:lang w:eastAsia="en-US"/>
        </w:rPr>
      </w:pPr>
      <w:r>
        <w:rPr>
          <w:b/>
        </w:rPr>
        <w:t>12. Tysk kulturresa (TyB2-12/TyB3-12)</w:t>
      </w:r>
    </w:p>
    <w:p w:rsidR="00204853" w:rsidRDefault="00204853" w:rsidP="00204853">
      <w:pPr>
        <w:spacing w:line="240" w:lineRule="auto"/>
        <w:rPr>
          <w:b/>
        </w:rPr>
      </w:pPr>
    </w:p>
    <w:p w:rsidR="00204853" w:rsidRDefault="00204853" w:rsidP="00204853">
      <w:pPr>
        <w:spacing w:line="240" w:lineRule="auto"/>
        <w:ind w:firstLine="1304"/>
        <w:rPr>
          <w:i/>
        </w:rPr>
      </w:pPr>
      <w:r>
        <w:rPr>
          <w:i/>
        </w:rPr>
        <w:t>Mål</w:t>
      </w:r>
    </w:p>
    <w:p w:rsidR="00204853" w:rsidRDefault="00204853" w:rsidP="00204853">
      <w:pPr>
        <w:spacing w:line="240" w:lineRule="auto"/>
        <w:ind w:left="1304"/>
      </w:pPr>
      <w:r>
        <w:t xml:space="preserve">De studerande lär i praktiken känna kulturen, språket och vardagslivet i </w:t>
      </w:r>
      <w:proofErr w:type="spellStart"/>
      <w:r>
        <w:t>mållandet</w:t>
      </w:r>
      <w:proofErr w:type="spellEnd"/>
      <w:r>
        <w:t>. Genom att knyta kontakter med tyskspråkiga studerande får de finländska studerandena dessutom en fördjupad förståelse för den andra kulturen och får använda språket i verkliga situationer. Vid utbyte får den studerande erfarenhet av att hemma fungera som värd för utländska gäster och för dem presentera sin egen kultur. På så sätt får den studerande en större kännedom om kulturskillnader och lär sig att mer objektivt betrakta den egna kulturens särdrag.</w:t>
      </w:r>
    </w:p>
    <w:p w:rsidR="00204853" w:rsidRDefault="00204853" w:rsidP="00204853">
      <w:pPr>
        <w:spacing w:line="240" w:lineRule="auto"/>
      </w:pPr>
    </w:p>
    <w:p w:rsidR="00204853" w:rsidRDefault="00204853" w:rsidP="00204853">
      <w:pPr>
        <w:spacing w:line="240" w:lineRule="auto"/>
        <w:ind w:firstLine="1304"/>
        <w:rPr>
          <w:i/>
        </w:rPr>
      </w:pPr>
      <w:r>
        <w:rPr>
          <w:i/>
        </w:rPr>
        <w:t>Centralt innehåll</w:t>
      </w:r>
    </w:p>
    <w:p w:rsidR="00204853" w:rsidRDefault="00204853" w:rsidP="00204853">
      <w:pPr>
        <w:spacing w:line="240" w:lineRule="auto"/>
        <w:ind w:left="1304"/>
      </w:pPr>
      <w:r>
        <w:t>Kursen består av en resa till ett tyskspråkigt land och kan genomföras i form av ett utbyte med en annan skola. Vid ett utbyte med en annan skola ingår även värdskap vid svarsbesök.</w:t>
      </w:r>
    </w:p>
    <w:p w:rsidR="00204853" w:rsidRDefault="00204853" w:rsidP="00204853">
      <w:pPr>
        <w:spacing w:line="240" w:lineRule="auto"/>
      </w:pPr>
    </w:p>
    <w:p w:rsidR="00204853" w:rsidRDefault="00204853" w:rsidP="00204853">
      <w:pPr>
        <w:spacing w:line="240" w:lineRule="auto"/>
        <w:ind w:firstLine="1304"/>
        <w:rPr>
          <w:i/>
        </w:rPr>
      </w:pPr>
      <w:r>
        <w:rPr>
          <w:i/>
        </w:rPr>
        <w:t>Bedömning</w:t>
      </w:r>
    </w:p>
    <w:p w:rsidR="00204853" w:rsidRDefault="00204853" w:rsidP="00204853">
      <w:pPr>
        <w:spacing w:line="240" w:lineRule="auto"/>
        <w:ind w:left="1304"/>
      </w:pPr>
      <w:r>
        <w:t>Kursen bedöms som avlagd (A) eller underkänd (U). Kursen kan inte avläggas genom självständiga studier.</w:t>
      </w:r>
    </w:p>
    <w:p w:rsidR="00204853" w:rsidRDefault="00204853" w:rsidP="00204853">
      <w:pPr>
        <w:spacing w:line="240" w:lineRule="auto"/>
        <w:rPr>
          <w:i/>
        </w:rPr>
      </w:pPr>
    </w:p>
    <w:p w:rsidR="00204853" w:rsidRDefault="00204853" w:rsidP="00204853">
      <w:pPr>
        <w:spacing w:line="240" w:lineRule="auto"/>
        <w:ind w:firstLine="1304"/>
        <w:rPr>
          <w:i/>
        </w:rPr>
      </w:pPr>
      <w:r>
        <w:rPr>
          <w:i/>
        </w:rPr>
        <w:t>Rekommenderade förkunskaper</w:t>
      </w:r>
    </w:p>
    <w:p w:rsidR="00F96600" w:rsidRDefault="00204853" w:rsidP="008C4D64">
      <w:pPr>
        <w:spacing w:line="240" w:lineRule="auto"/>
        <w:ind w:firstLine="1304"/>
      </w:pPr>
      <w:r>
        <w:t>Minst fyra ku</w:t>
      </w:r>
      <w:r w:rsidR="008C4D64">
        <w:t>rser i tyska</w:t>
      </w:r>
    </w:p>
    <w:p w:rsidR="000804E5" w:rsidRDefault="000804E5" w:rsidP="008C4D64">
      <w:pPr>
        <w:spacing w:line="240" w:lineRule="auto"/>
        <w:ind w:firstLine="1304"/>
      </w:pPr>
    </w:p>
    <w:p w:rsidR="000804E5" w:rsidRDefault="000804E5" w:rsidP="008C4D64">
      <w:pPr>
        <w:spacing w:line="240" w:lineRule="auto"/>
        <w:ind w:firstLine="1304"/>
      </w:pPr>
    </w:p>
    <w:p w:rsidR="000804E5" w:rsidRPr="000804E5" w:rsidRDefault="000804E5" w:rsidP="008C4D64">
      <w:pPr>
        <w:spacing w:line="240" w:lineRule="auto"/>
        <w:ind w:firstLine="1304"/>
        <w:rPr>
          <w:b/>
        </w:rPr>
      </w:pPr>
      <w:r w:rsidRPr="000804E5">
        <w:rPr>
          <w:b/>
        </w:rPr>
        <w:t>Ryska</w:t>
      </w:r>
    </w:p>
    <w:p w:rsidR="008C4D64" w:rsidRDefault="008C4D64" w:rsidP="008C4D64">
      <w:pPr>
        <w:spacing w:line="240" w:lineRule="auto"/>
        <w:ind w:firstLine="1304"/>
      </w:pPr>
    </w:p>
    <w:p w:rsidR="000804E5" w:rsidRPr="00202A49" w:rsidRDefault="000804E5" w:rsidP="000804E5">
      <w:pPr>
        <w:spacing w:line="240" w:lineRule="auto"/>
        <w:ind w:left="1304"/>
        <w:rPr>
          <w:b/>
        </w:rPr>
      </w:pPr>
      <w:r w:rsidRPr="00202A49">
        <w:rPr>
          <w:b/>
        </w:rPr>
        <w:t>Nationella fördjupade kurser</w:t>
      </w:r>
    </w:p>
    <w:p w:rsidR="000804E5" w:rsidRDefault="000804E5" w:rsidP="000804E5">
      <w:pPr>
        <w:spacing w:line="240" w:lineRule="auto"/>
      </w:pPr>
    </w:p>
    <w:p w:rsidR="000804E5" w:rsidRPr="00202A49" w:rsidRDefault="000804E5" w:rsidP="000804E5">
      <w:pPr>
        <w:spacing w:line="240" w:lineRule="auto"/>
        <w:ind w:left="1304"/>
      </w:pPr>
      <w:r w:rsidRPr="00202A49">
        <w:lastRenderedPageBreak/>
        <w:t xml:space="preserve">Under de första kurserna ska tyngdpunkten ligga på muntliga kommunikationssituationer och enkla skriftliga övningar som på ett naturligt sätt anknyter till dem. Också hörförståelse övas. Andelen skriftliga övningar ska småningom öka men muntlig kommunikation övas fortsättningsvis under alla kurser. Det centrala är att utveckla grundläggande språkfärdighet som behövs i vardagen. I mån av möjlighet reserveras tid för att behandla gemensamt överenskomna eller aktuella teman. Den studerandes </w:t>
      </w:r>
      <w:proofErr w:type="spellStart"/>
      <w:r w:rsidRPr="00202A49">
        <w:t>multilitteracitet</w:t>
      </w:r>
      <w:proofErr w:type="spellEnd"/>
      <w:r w:rsidRPr="00202A49">
        <w:t xml:space="preserve"> kan utvecklas under alla kurser genom att behandla litteratur, film, musik, teater, bildkonst eller medier. Olika textgenrer ska introduceras. Ämnesintegrerad undervisning kan ingå i de olika kurserna. Strukturer behandlas, övas och repeteras på ett flexibelt sätt i samband med lämpliga teman. Det är viktigt att från början fästa vikt vid ett gott uttal.</w:t>
      </w:r>
    </w:p>
    <w:p w:rsidR="000804E5" w:rsidRDefault="000804E5" w:rsidP="008C4D64">
      <w:pPr>
        <w:spacing w:line="240" w:lineRule="auto"/>
        <w:ind w:firstLine="1304"/>
      </w:pPr>
    </w:p>
    <w:p w:rsidR="000804E5" w:rsidRDefault="000804E5" w:rsidP="008C4D64">
      <w:pPr>
        <w:spacing w:line="240" w:lineRule="auto"/>
        <w:ind w:firstLine="1304"/>
      </w:pPr>
    </w:p>
    <w:p w:rsidR="000804E5" w:rsidRPr="00202A49" w:rsidRDefault="000804E5" w:rsidP="000804E5">
      <w:pPr>
        <w:spacing w:line="240" w:lineRule="auto"/>
        <w:ind w:left="1304"/>
        <w:rPr>
          <w:b/>
        </w:rPr>
      </w:pPr>
      <w:r w:rsidRPr="00202A49">
        <w:rPr>
          <w:b/>
        </w:rPr>
        <w:t>1. Vi bekantar oss med varandra och det nya språket</w:t>
      </w:r>
      <w:r>
        <w:rPr>
          <w:b/>
        </w:rPr>
        <w:t xml:space="preserve"> (RyB3-01)</w:t>
      </w:r>
    </w:p>
    <w:p w:rsidR="000804E5" w:rsidRDefault="000804E5" w:rsidP="000804E5">
      <w:pPr>
        <w:pStyle w:val="Liststycke"/>
        <w:spacing w:line="240" w:lineRule="auto"/>
        <w:ind w:left="1304"/>
        <w:rPr>
          <w:i/>
        </w:rPr>
      </w:pPr>
    </w:p>
    <w:p w:rsidR="000804E5" w:rsidRDefault="000804E5" w:rsidP="000804E5">
      <w:pPr>
        <w:pStyle w:val="Liststycke"/>
        <w:spacing w:line="240" w:lineRule="auto"/>
        <w:ind w:left="1304"/>
        <w:rPr>
          <w:b/>
        </w:rPr>
      </w:pPr>
      <w:r w:rsidRPr="00937C45">
        <w:rPr>
          <w:i/>
        </w:rPr>
        <w:t>Mål</w:t>
      </w:r>
      <w:r w:rsidRPr="00937C45">
        <w:rPr>
          <w:b/>
        </w:rPr>
        <w:t xml:space="preserve"> </w:t>
      </w:r>
    </w:p>
    <w:p w:rsidR="00B263AB" w:rsidRPr="00B263AB" w:rsidRDefault="00B263AB" w:rsidP="00B263AB">
      <w:pPr>
        <w:pStyle w:val="Liststycke"/>
        <w:spacing w:line="240" w:lineRule="auto"/>
        <w:ind w:left="1304"/>
      </w:pPr>
      <w:r w:rsidRPr="00202A49">
        <w:t>Under kursen får den studerande en bild av målspråkets ställning i världen och i förhållande till de språk hen behärskar eller har studerat tidigare.</w:t>
      </w:r>
    </w:p>
    <w:p w:rsidR="00B263AB" w:rsidRDefault="00B263AB" w:rsidP="000804E5">
      <w:pPr>
        <w:pStyle w:val="Liststycke"/>
        <w:ind w:left="1304"/>
        <w:rPr>
          <w:i/>
        </w:rPr>
      </w:pPr>
    </w:p>
    <w:p w:rsidR="000804E5" w:rsidRPr="00937C45" w:rsidRDefault="000804E5" w:rsidP="000804E5">
      <w:pPr>
        <w:pStyle w:val="Liststycke"/>
        <w:ind w:left="1304"/>
        <w:rPr>
          <w:i/>
        </w:rPr>
      </w:pPr>
      <w:r w:rsidRPr="00937C45">
        <w:rPr>
          <w:i/>
        </w:rPr>
        <w:t>Centralt innehåll</w:t>
      </w:r>
    </w:p>
    <w:p w:rsidR="000804E5" w:rsidRPr="00202A49" w:rsidRDefault="000804E5" w:rsidP="000804E5">
      <w:pPr>
        <w:spacing w:line="240" w:lineRule="auto"/>
        <w:ind w:left="1304"/>
      </w:pPr>
      <w:r w:rsidRPr="00202A49">
        <w:t>Den studerande övar sig att kommunicera i vardagliga situationer och att använda lämpliga kommunikationsstrategier samt lär sig de viktigaste artighetsfraserna.</w:t>
      </w:r>
    </w:p>
    <w:p w:rsidR="000804E5" w:rsidRPr="00937C45" w:rsidRDefault="000804E5" w:rsidP="000804E5">
      <w:pPr>
        <w:pStyle w:val="Liststycke"/>
        <w:ind w:left="1304"/>
      </w:pPr>
    </w:p>
    <w:p w:rsidR="000804E5" w:rsidRPr="00937C45" w:rsidRDefault="000804E5" w:rsidP="000804E5">
      <w:pPr>
        <w:pStyle w:val="Liststycke"/>
        <w:spacing w:line="240" w:lineRule="auto"/>
        <w:ind w:left="1304"/>
        <w:rPr>
          <w:i/>
        </w:rPr>
      </w:pPr>
      <w:r w:rsidRPr="00937C45">
        <w:rPr>
          <w:i/>
        </w:rPr>
        <w:t>Bedömning</w:t>
      </w:r>
    </w:p>
    <w:p w:rsidR="000804E5" w:rsidRPr="00EF12D5" w:rsidRDefault="000804E5" w:rsidP="000804E5">
      <w:pPr>
        <w:pStyle w:val="Liststycke"/>
        <w:spacing w:line="240" w:lineRule="auto"/>
        <w:ind w:left="1304"/>
      </w:pPr>
      <w:r w:rsidRPr="00937C45">
        <w:t>Kursen bedöms med siffervitsord</w:t>
      </w:r>
      <w:r>
        <w:t xml:space="preserve">. </w:t>
      </w:r>
      <w:r>
        <w:tab/>
        <w:t xml:space="preserve"> </w:t>
      </w:r>
    </w:p>
    <w:p w:rsidR="000804E5" w:rsidRDefault="000804E5" w:rsidP="000804E5">
      <w:pPr>
        <w:pStyle w:val="Liststycke"/>
        <w:ind w:left="1304"/>
      </w:pPr>
    </w:p>
    <w:p w:rsidR="000804E5" w:rsidRPr="00421870" w:rsidRDefault="000804E5" w:rsidP="000804E5">
      <w:pPr>
        <w:pStyle w:val="Liststycke"/>
        <w:ind w:left="360" w:firstLine="944"/>
        <w:rPr>
          <w:i/>
        </w:rPr>
      </w:pPr>
      <w:r w:rsidRPr="00421870">
        <w:rPr>
          <w:i/>
        </w:rPr>
        <w:t>Kursen kan inte avläggas genom självständiga studier.</w:t>
      </w:r>
    </w:p>
    <w:p w:rsidR="000804E5" w:rsidRDefault="000804E5" w:rsidP="000804E5">
      <w:pPr>
        <w:pStyle w:val="Liststycke"/>
        <w:ind w:left="1304"/>
        <w:rPr>
          <w:i/>
        </w:rPr>
      </w:pPr>
    </w:p>
    <w:p w:rsidR="000804E5" w:rsidRPr="00421870" w:rsidRDefault="000804E5" w:rsidP="000804E5">
      <w:pPr>
        <w:pStyle w:val="Liststycke"/>
        <w:spacing w:line="240" w:lineRule="auto"/>
        <w:ind w:left="1304"/>
        <w:rPr>
          <w:i/>
        </w:rPr>
      </w:pPr>
      <w:r w:rsidRPr="00421870">
        <w:rPr>
          <w:i/>
        </w:rPr>
        <w:t>Rekommenderade förkunskaper</w:t>
      </w:r>
    </w:p>
    <w:p w:rsidR="000804E5" w:rsidRPr="00202A49" w:rsidRDefault="000804E5" w:rsidP="000804E5">
      <w:pPr>
        <w:spacing w:line="240" w:lineRule="auto"/>
        <w:ind w:left="1304"/>
        <w:rPr>
          <w:b/>
        </w:rPr>
      </w:pPr>
      <w:r w:rsidRPr="00EB1530">
        <w:t>Kursen kan avläggas utan särskilda förkunskaper</w:t>
      </w:r>
      <w:r>
        <w:t>.</w:t>
      </w:r>
    </w:p>
    <w:p w:rsidR="000804E5" w:rsidRPr="00202A49" w:rsidRDefault="000804E5" w:rsidP="000804E5">
      <w:pPr>
        <w:spacing w:line="240" w:lineRule="auto"/>
        <w:ind w:left="1304"/>
      </w:pPr>
    </w:p>
    <w:p w:rsidR="000804E5" w:rsidRPr="00202A49" w:rsidRDefault="000804E5" w:rsidP="000804E5">
      <w:pPr>
        <w:spacing w:line="240" w:lineRule="auto"/>
        <w:ind w:left="1304"/>
        <w:rPr>
          <w:b/>
        </w:rPr>
      </w:pPr>
    </w:p>
    <w:p w:rsidR="000804E5" w:rsidRDefault="000804E5" w:rsidP="000804E5">
      <w:pPr>
        <w:spacing w:line="240" w:lineRule="auto"/>
        <w:ind w:left="1304"/>
        <w:rPr>
          <w:b/>
        </w:rPr>
      </w:pPr>
      <w:r w:rsidRPr="00202A49">
        <w:rPr>
          <w:b/>
        </w:rPr>
        <w:t>2. På resa i världen</w:t>
      </w:r>
      <w:r>
        <w:rPr>
          <w:b/>
        </w:rPr>
        <w:t xml:space="preserve"> (RyB3-02)</w:t>
      </w:r>
    </w:p>
    <w:p w:rsidR="00B263AB" w:rsidRDefault="00B263AB" w:rsidP="000804E5">
      <w:pPr>
        <w:spacing w:line="240" w:lineRule="auto"/>
        <w:ind w:left="1304"/>
        <w:rPr>
          <w:b/>
        </w:rPr>
      </w:pPr>
    </w:p>
    <w:p w:rsidR="00B263AB" w:rsidRDefault="00B263AB" w:rsidP="00B263AB">
      <w:pPr>
        <w:pStyle w:val="Liststycke"/>
        <w:spacing w:line="240" w:lineRule="auto"/>
        <w:ind w:left="1304"/>
        <w:rPr>
          <w:b/>
        </w:rPr>
      </w:pPr>
      <w:r w:rsidRPr="00937C45">
        <w:rPr>
          <w:i/>
        </w:rPr>
        <w:t>Mål</w:t>
      </w:r>
      <w:r w:rsidRPr="00937C45">
        <w:rPr>
          <w:b/>
        </w:rPr>
        <w:t xml:space="preserve"> </w:t>
      </w:r>
    </w:p>
    <w:p w:rsidR="00B263AB" w:rsidRPr="00B263AB" w:rsidRDefault="00B263AB" w:rsidP="00B263AB">
      <w:pPr>
        <w:pStyle w:val="Liststycke"/>
        <w:spacing w:line="240" w:lineRule="auto"/>
        <w:ind w:left="1304"/>
      </w:pPr>
      <w:r w:rsidRPr="00202A49">
        <w:t>Under kursen övar sig den studerande att klara sig i olika sociala situationer som anknyter till resande och uträttande av vardagliga ärenden.</w:t>
      </w:r>
    </w:p>
    <w:p w:rsidR="00B263AB" w:rsidRDefault="00B263AB" w:rsidP="00B263AB">
      <w:pPr>
        <w:pStyle w:val="Liststycke"/>
        <w:ind w:left="1304"/>
        <w:rPr>
          <w:i/>
        </w:rPr>
      </w:pPr>
    </w:p>
    <w:p w:rsidR="00B263AB" w:rsidRPr="00937C45" w:rsidRDefault="00B263AB" w:rsidP="00B263AB">
      <w:pPr>
        <w:pStyle w:val="Liststycke"/>
        <w:ind w:left="1304"/>
        <w:rPr>
          <w:i/>
        </w:rPr>
      </w:pPr>
      <w:r w:rsidRPr="00937C45">
        <w:rPr>
          <w:i/>
        </w:rPr>
        <w:t>Centralt innehåll</w:t>
      </w:r>
    </w:p>
    <w:p w:rsidR="00B263AB" w:rsidRPr="00937C45" w:rsidRDefault="00B263AB" w:rsidP="00B263AB">
      <w:pPr>
        <w:pStyle w:val="Liststycke"/>
        <w:spacing w:line="240" w:lineRule="auto"/>
        <w:ind w:left="1304"/>
      </w:pPr>
      <w:r w:rsidRPr="00202A49">
        <w:t>Den studerande utvecklar användningen av kompensationsstrategier och andra kommunikationsstrategier.</w:t>
      </w:r>
    </w:p>
    <w:p w:rsidR="00B263AB" w:rsidRDefault="00B263AB" w:rsidP="00B263AB">
      <w:pPr>
        <w:pStyle w:val="Liststycke"/>
        <w:spacing w:line="240" w:lineRule="auto"/>
        <w:ind w:left="1304"/>
        <w:rPr>
          <w:i/>
        </w:rPr>
      </w:pPr>
    </w:p>
    <w:p w:rsidR="00B263AB" w:rsidRPr="00937C45" w:rsidRDefault="00B263AB" w:rsidP="00B263AB">
      <w:pPr>
        <w:pStyle w:val="Liststycke"/>
        <w:spacing w:line="240" w:lineRule="auto"/>
        <w:ind w:left="1304"/>
        <w:rPr>
          <w:i/>
        </w:rPr>
      </w:pPr>
      <w:r w:rsidRPr="00937C45">
        <w:rPr>
          <w:i/>
        </w:rPr>
        <w:t>Bedömning</w:t>
      </w:r>
    </w:p>
    <w:p w:rsidR="00B263AB" w:rsidRPr="00EF12D5" w:rsidRDefault="00B263AB" w:rsidP="00B263AB">
      <w:pPr>
        <w:pStyle w:val="Liststycke"/>
        <w:spacing w:line="240" w:lineRule="auto"/>
        <w:ind w:left="1304"/>
      </w:pPr>
      <w:r w:rsidRPr="00937C45">
        <w:t>Kursen bedöms med siffervitsord</w:t>
      </w:r>
      <w:r>
        <w:t xml:space="preserve">. </w:t>
      </w:r>
      <w:r>
        <w:tab/>
        <w:t xml:space="preserve"> </w:t>
      </w:r>
    </w:p>
    <w:p w:rsidR="00B263AB" w:rsidRDefault="00B263AB" w:rsidP="00B263AB">
      <w:pPr>
        <w:pStyle w:val="Liststycke"/>
        <w:ind w:left="1304"/>
      </w:pPr>
    </w:p>
    <w:p w:rsidR="00B263AB" w:rsidRPr="00421870" w:rsidRDefault="00B263AB" w:rsidP="00B263AB">
      <w:pPr>
        <w:pStyle w:val="Liststycke"/>
        <w:ind w:left="360" w:firstLine="944"/>
        <w:rPr>
          <w:i/>
        </w:rPr>
      </w:pPr>
      <w:r w:rsidRPr="00421870">
        <w:rPr>
          <w:i/>
        </w:rPr>
        <w:t>Kursen kan inte avläggas genom självständiga studier.</w:t>
      </w:r>
    </w:p>
    <w:p w:rsidR="00B263AB" w:rsidRDefault="00B263AB" w:rsidP="000804E5">
      <w:pPr>
        <w:spacing w:line="240" w:lineRule="auto"/>
        <w:ind w:left="1304"/>
        <w:rPr>
          <w:b/>
        </w:rPr>
      </w:pPr>
    </w:p>
    <w:p w:rsidR="00B263AB" w:rsidRPr="00B263AB" w:rsidRDefault="00B263AB" w:rsidP="00B263AB">
      <w:pPr>
        <w:spacing w:line="240" w:lineRule="auto"/>
        <w:ind w:firstLine="1304"/>
        <w:rPr>
          <w:i/>
        </w:rPr>
      </w:pPr>
      <w:r>
        <w:rPr>
          <w:i/>
        </w:rPr>
        <w:lastRenderedPageBreak/>
        <w:t>Rekommenderade förkunskaper</w:t>
      </w:r>
    </w:p>
    <w:p w:rsidR="00B263AB" w:rsidRPr="00B263AB" w:rsidRDefault="00B263AB" w:rsidP="000804E5">
      <w:pPr>
        <w:spacing w:line="240" w:lineRule="auto"/>
        <w:ind w:left="1304"/>
      </w:pPr>
      <w:r>
        <w:t xml:space="preserve">RyB3-01  </w:t>
      </w:r>
    </w:p>
    <w:p w:rsidR="00B263AB" w:rsidRDefault="00B263AB" w:rsidP="000804E5">
      <w:pPr>
        <w:spacing w:line="240" w:lineRule="auto"/>
        <w:ind w:left="1304"/>
        <w:rPr>
          <w:b/>
        </w:rPr>
      </w:pPr>
    </w:p>
    <w:p w:rsidR="00B263AB" w:rsidRDefault="00B263AB" w:rsidP="000804E5">
      <w:pPr>
        <w:spacing w:line="240" w:lineRule="auto"/>
        <w:ind w:left="1304"/>
        <w:rPr>
          <w:b/>
        </w:rPr>
      </w:pPr>
    </w:p>
    <w:p w:rsidR="000804E5" w:rsidRPr="00202A49" w:rsidRDefault="000804E5" w:rsidP="00B263AB">
      <w:pPr>
        <w:spacing w:line="240" w:lineRule="auto"/>
      </w:pPr>
    </w:p>
    <w:p w:rsidR="000804E5" w:rsidRPr="00202A49" w:rsidRDefault="000804E5" w:rsidP="000804E5">
      <w:pPr>
        <w:spacing w:line="240" w:lineRule="auto"/>
        <w:ind w:left="1304"/>
      </w:pPr>
    </w:p>
    <w:p w:rsidR="000804E5" w:rsidRDefault="000804E5" w:rsidP="000804E5">
      <w:pPr>
        <w:spacing w:line="240" w:lineRule="auto"/>
        <w:ind w:left="1304"/>
        <w:rPr>
          <w:b/>
        </w:rPr>
      </w:pPr>
      <w:r w:rsidRPr="00202A49">
        <w:rPr>
          <w:b/>
        </w:rPr>
        <w:t xml:space="preserve">3. Viktiga frågor i livet och vardagen </w:t>
      </w:r>
      <w:r>
        <w:rPr>
          <w:b/>
        </w:rPr>
        <w:t>(RyB3-03)</w:t>
      </w:r>
    </w:p>
    <w:p w:rsidR="00B263AB" w:rsidRDefault="00B263AB" w:rsidP="000804E5">
      <w:pPr>
        <w:spacing w:line="240" w:lineRule="auto"/>
        <w:ind w:left="1304"/>
        <w:rPr>
          <w:b/>
        </w:rPr>
      </w:pPr>
    </w:p>
    <w:p w:rsidR="00B263AB" w:rsidRDefault="00B263AB" w:rsidP="00B263AB">
      <w:pPr>
        <w:pStyle w:val="Liststycke"/>
        <w:spacing w:line="240" w:lineRule="auto"/>
        <w:ind w:left="1304"/>
        <w:rPr>
          <w:b/>
        </w:rPr>
      </w:pPr>
      <w:r w:rsidRPr="00937C45">
        <w:rPr>
          <w:i/>
        </w:rPr>
        <w:t>Mål</w:t>
      </w:r>
      <w:r w:rsidRPr="00937C45">
        <w:rPr>
          <w:b/>
        </w:rPr>
        <w:t xml:space="preserve"> </w:t>
      </w:r>
    </w:p>
    <w:p w:rsidR="00B263AB" w:rsidRDefault="00B263AB" w:rsidP="00B263AB">
      <w:pPr>
        <w:pStyle w:val="Liststycke"/>
        <w:ind w:left="1304"/>
        <w:rPr>
          <w:i/>
        </w:rPr>
      </w:pPr>
      <w:r w:rsidRPr="00202A49">
        <w:t>Den studerande övar sina kommunikativa färdigheter med hjälp av olika medier.</w:t>
      </w:r>
    </w:p>
    <w:p w:rsidR="00B263AB" w:rsidRDefault="00B263AB" w:rsidP="00B263AB">
      <w:pPr>
        <w:pStyle w:val="Liststycke"/>
        <w:ind w:left="1304"/>
        <w:rPr>
          <w:i/>
        </w:rPr>
      </w:pPr>
    </w:p>
    <w:p w:rsidR="00B263AB" w:rsidRPr="00937C45" w:rsidRDefault="00B263AB" w:rsidP="00B263AB">
      <w:pPr>
        <w:pStyle w:val="Liststycke"/>
        <w:ind w:left="1304"/>
        <w:rPr>
          <w:i/>
        </w:rPr>
      </w:pPr>
      <w:r w:rsidRPr="00937C45">
        <w:rPr>
          <w:i/>
        </w:rPr>
        <w:t>Centralt innehåll</w:t>
      </w:r>
    </w:p>
    <w:p w:rsidR="00B263AB" w:rsidRPr="00202A49" w:rsidRDefault="00B263AB" w:rsidP="00B263AB">
      <w:pPr>
        <w:spacing w:line="240" w:lineRule="auto"/>
        <w:ind w:left="1304"/>
      </w:pPr>
      <w:r w:rsidRPr="00202A49">
        <w:t>Under kursen behandlas teman och situationer som anknyter till de ungas dagliga liv, mänskliga relationer och nätverk, intressen, fritid och hobbyer.</w:t>
      </w:r>
    </w:p>
    <w:p w:rsidR="00B263AB" w:rsidRPr="00B263AB" w:rsidRDefault="00B263AB" w:rsidP="00B263AB">
      <w:pPr>
        <w:pStyle w:val="Liststycke"/>
        <w:spacing w:line="240" w:lineRule="auto"/>
        <w:ind w:left="1304"/>
      </w:pPr>
    </w:p>
    <w:p w:rsidR="00B263AB" w:rsidRPr="00937C45" w:rsidRDefault="00B263AB" w:rsidP="00B263AB">
      <w:pPr>
        <w:pStyle w:val="Liststycke"/>
        <w:spacing w:line="240" w:lineRule="auto"/>
        <w:ind w:left="1304"/>
        <w:rPr>
          <w:i/>
        </w:rPr>
      </w:pPr>
      <w:r w:rsidRPr="00937C45">
        <w:rPr>
          <w:i/>
        </w:rPr>
        <w:t>Bedömning</w:t>
      </w:r>
    </w:p>
    <w:p w:rsidR="00B263AB" w:rsidRPr="00EF12D5" w:rsidRDefault="00B263AB" w:rsidP="00B263AB">
      <w:pPr>
        <w:pStyle w:val="Liststycke"/>
        <w:spacing w:line="240" w:lineRule="auto"/>
        <w:ind w:left="1304"/>
      </w:pPr>
      <w:r w:rsidRPr="00937C45">
        <w:t>Kursen bedöms med siffervitsord</w:t>
      </w:r>
      <w:r>
        <w:t xml:space="preserve">. </w:t>
      </w:r>
      <w:r>
        <w:tab/>
        <w:t xml:space="preserve"> </w:t>
      </w:r>
    </w:p>
    <w:p w:rsidR="00B263AB" w:rsidRDefault="00B263AB" w:rsidP="00B263AB">
      <w:pPr>
        <w:pStyle w:val="Liststycke"/>
        <w:ind w:left="1304"/>
      </w:pPr>
    </w:p>
    <w:p w:rsidR="00B263AB" w:rsidRPr="00421870" w:rsidRDefault="00B263AB" w:rsidP="00B263AB">
      <w:pPr>
        <w:pStyle w:val="Liststycke"/>
        <w:ind w:left="360" w:firstLine="944"/>
        <w:rPr>
          <w:i/>
        </w:rPr>
      </w:pPr>
      <w:r w:rsidRPr="00421870">
        <w:rPr>
          <w:i/>
        </w:rPr>
        <w:t>Kursen kan inte avläggas genom självständiga studier.</w:t>
      </w:r>
    </w:p>
    <w:p w:rsidR="00B263AB" w:rsidRDefault="00B263AB" w:rsidP="00B263AB">
      <w:pPr>
        <w:spacing w:line="240" w:lineRule="auto"/>
        <w:ind w:left="1304"/>
        <w:rPr>
          <w:b/>
        </w:rPr>
      </w:pPr>
    </w:p>
    <w:p w:rsidR="00B263AB" w:rsidRPr="00B263AB" w:rsidRDefault="00B263AB" w:rsidP="00B263AB">
      <w:pPr>
        <w:spacing w:line="240" w:lineRule="auto"/>
        <w:ind w:firstLine="1304"/>
        <w:rPr>
          <w:i/>
        </w:rPr>
      </w:pPr>
      <w:r>
        <w:rPr>
          <w:i/>
        </w:rPr>
        <w:t>Rekommenderade förkunskaper</w:t>
      </w:r>
    </w:p>
    <w:p w:rsidR="00B263AB" w:rsidRPr="00B263AB" w:rsidRDefault="00B263AB" w:rsidP="00B263AB">
      <w:pPr>
        <w:spacing w:line="240" w:lineRule="auto"/>
        <w:ind w:left="1304"/>
      </w:pPr>
      <w:r>
        <w:t xml:space="preserve">RyB3-01–02 </w:t>
      </w:r>
    </w:p>
    <w:p w:rsidR="00B263AB" w:rsidRDefault="00B263AB" w:rsidP="00B263AB">
      <w:pPr>
        <w:spacing w:line="240" w:lineRule="auto"/>
        <w:ind w:left="1304"/>
        <w:rPr>
          <w:b/>
        </w:rPr>
      </w:pPr>
    </w:p>
    <w:p w:rsidR="00B263AB" w:rsidRDefault="00B263AB" w:rsidP="000804E5">
      <w:pPr>
        <w:spacing w:line="240" w:lineRule="auto"/>
        <w:ind w:left="1304"/>
        <w:rPr>
          <w:b/>
        </w:rPr>
      </w:pPr>
    </w:p>
    <w:p w:rsidR="00B263AB" w:rsidRPr="00202A49" w:rsidRDefault="00B263AB" w:rsidP="000804E5">
      <w:pPr>
        <w:spacing w:line="240" w:lineRule="auto"/>
        <w:ind w:left="1304"/>
        <w:rPr>
          <w:b/>
        </w:rPr>
      </w:pPr>
    </w:p>
    <w:p w:rsidR="000804E5" w:rsidRDefault="000804E5" w:rsidP="00B263AB">
      <w:pPr>
        <w:spacing w:line="240" w:lineRule="auto"/>
      </w:pPr>
    </w:p>
    <w:p w:rsidR="008C4D64" w:rsidRDefault="008C4D64" w:rsidP="008C4D64">
      <w:pPr>
        <w:spacing w:line="240" w:lineRule="auto"/>
        <w:ind w:firstLine="1304"/>
      </w:pPr>
      <w:r>
        <w:br w:type="page"/>
      </w:r>
    </w:p>
    <w:p w:rsidR="008C4D64" w:rsidRPr="008C4D64" w:rsidRDefault="008C4D64" w:rsidP="008C4D64">
      <w:pPr>
        <w:spacing w:line="240" w:lineRule="auto"/>
        <w:ind w:firstLine="1304"/>
      </w:pPr>
    </w:p>
    <w:p w:rsidR="00297FC3" w:rsidRPr="00202A49" w:rsidRDefault="00297FC3" w:rsidP="00C30280">
      <w:pPr>
        <w:pStyle w:val="Rubrik2"/>
      </w:pPr>
      <w:bookmarkStart w:id="108" w:name="_Toc415582300"/>
      <w:bookmarkStart w:id="109" w:name="_Toc484000679"/>
      <w:bookmarkStart w:id="110" w:name="_Toc490138542"/>
      <w:r w:rsidRPr="00202A49">
        <w:t xml:space="preserve">5.6   </w:t>
      </w:r>
      <w:bookmarkEnd w:id="108"/>
      <w:r w:rsidRPr="00202A49">
        <w:t>Matematik</w:t>
      </w:r>
      <w:bookmarkEnd w:id="109"/>
      <w:bookmarkEnd w:id="110"/>
      <w:r w:rsidRPr="00202A49">
        <w:t xml:space="preserve">   </w:t>
      </w:r>
    </w:p>
    <w:p w:rsidR="00297FC3" w:rsidRPr="00202A49" w:rsidRDefault="00297FC3" w:rsidP="00297FC3">
      <w:pPr>
        <w:spacing w:line="240" w:lineRule="auto"/>
      </w:pPr>
    </w:p>
    <w:p w:rsidR="00297FC3" w:rsidRPr="00202A49" w:rsidRDefault="00297FC3" w:rsidP="00297FC3">
      <w:pPr>
        <w:spacing w:line="240" w:lineRule="auto"/>
        <w:ind w:left="1259"/>
      </w:pPr>
      <w:r w:rsidRPr="00202A49">
        <w:t xml:space="preserve">På grund av matematikens ställning i vår kultur behöver vi kompetens att förstå, använda och producera information i matematisk form. Matematiken spelar en viktig eller rent av avgörande roll bland annat i vetenskap, teknik, ekonomi, företagsverksamhet, hälso- och sjukvård och säkerhet. Syftet med matematikundervisningen är att göra de studerande bekanta med matematiska tankemodeller och grundläggande matematiska idéer och strukturer, lära dem använda matematikens språk i tal och skrift och utveckla deras färdigheter i räkning, modellering av fenomen och problemlösning. </w:t>
      </w:r>
    </w:p>
    <w:p w:rsidR="00297FC3" w:rsidRPr="00202A49" w:rsidRDefault="00297FC3" w:rsidP="00297FC3">
      <w:pPr>
        <w:spacing w:line="240" w:lineRule="auto"/>
        <w:ind w:left="1259"/>
      </w:pPr>
    </w:p>
    <w:p w:rsidR="00297FC3" w:rsidRPr="00202A49" w:rsidRDefault="00297FC3" w:rsidP="00297FC3">
      <w:pPr>
        <w:spacing w:line="240" w:lineRule="auto"/>
        <w:ind w:left="1259"/>
      </w:pPr>
      <w:r w:rsidRPr="00202A49">
        <w:t>Undervisningen tar avstamp i teman och fenomen samt tillhörande problem som intresserar de studerande. I undervisningen används varierande arbetssätt, där de studerande arbetar på egen hand eller i grupp. Lektionerna ordnas så att de studerande utifrån sina iakttagelser stimuleras att ställa frågor, framlägga hypoteser, dra slutsatser och motivera dessa. De ska särskilt vägledas till insikt om de matematiska begreppens innebörd och om hur de hänger samman med större helheter. De studerande uppmuntras även att använda bilder, figurer och redskap som stöder tänkandet och de får hjälp att utveckla sin förmåga att växla mellan olika sätt att framställa matematisk information.</w:t>
      </w:r>
    </w:p>
    <w:p w:rsidR="00297FC3" w:rsidRPr="00202A49" w:rsidRDefault="00297FC3" w:rsidP="00297FC3">
      <w:pPr>
        <w:spacing w:line="240" w:lineRule="auto"/>
        <w:ind w:left="1259"/>
      </w:pPr>
    </w:p>
    <w:p w:rsidR="00297FC3" w:rsidRPr="00202A49" w:rsidRDefault="00297FC3" w:rsidP="00297FC3">
      <w:pPr>
        <w:spacing w:line="240" w:lineRule="auto"/>
        <w:ind w:left="1259"/>
      </w:pPr>
      <w:r w:rsidRPr="00202A49">
        <w:t>De studerande sporras att utveckla kreativa lösningar på matematiska problem. I</w:t>
      </w:r>
      <w:r w:rsidR="00674D5F">
        <w:t> </w:t>
      </w:r>
      <w:r w:rsidRPr="00202A49">
        <w:t xml:space="preserve">undervisningen undersöks sambanden mellan matematiken och vardagslivet, och de tillfällen att utveckla de studerandes personlighet som ges utnyttjas medvetet. Det här innebär bland annat att man styr de studerandes intresse, sporrar dem att experimentera och stimulerar dem att söka efter kunskap. </w:t>
      </w:r>
    </w:p>
    <w:p w:rsidR="00297FC3" w:rsidRPr="00202A49" w:rsidRDefault="00297FC3" w:rsidP="00297FC3">
      <w:pPr>
        <w:spacing w:line="240" w:lineRule="auto"/>
        <w:ind w:left="1259"/>
      </w:pPr>
    </w:p>
    <w:p w:rsidR="00297FC3" w:rsidRPr="00202A49" w:rsidRDefault="00297FC3" w:rsidP="00297FC3">
      <w:pPr>
        <w:spacing w:line="240" w:lineRule="auto"/>
        <w:ind w:left="1259"/>
      </w:pPr>
      <w:r w:rsidRPr="00202A49">
        <w:t>De studerande tränas i användningen av datorprogram som stöd för inlärning och utforskning av matematik och som hjälpmedel vid problemlösning. I</w:t>
      </w:r>
      <w:r w:rsidR="00674D5F">
        <w:t> </w:t>
      </w:r>
      <w:r w:rsidRPr="00202A49">
        <w:t>matematikstudierna används bland annat dynamiska och symboliska matematikprogram, statistikprogram, kalkylprogram och textbehandlingsprogram. Dessutom används digitala informationskällor i den mån det är möjligt. Det är också viktigt att bedöma hur nyttiga hjälpmedlen är och vad som begränsar deras användning.  De hjälpmedel som nämns ovan kallas i fortsättningen tekniska hjälpmedel.</w:t>
      </w:r>
    </w:p>
    <w:p w:rsidR="00297FC3" w:rsidRPr="00202A49" w:rsidRDefault="00297FC3" w:rsidP="00297FC3">
      <w:pPr>
        <w:spacing w:line="240" w:lineRule="auto"/>
        <w:ind w:left="1259"/>
      </w:pPr>
    </w:p>
    <w:p w:rsidR="00297FC3" w:rsidRPr="00202A49" w:rsidRDefault="00297FC3" w:rsidP="00297FC3">
      <w:pPr>
        <w:autoSpaceDE w:val="0"/>
        <w:autoSpaceDN w:val="0"/>
        <w:spacing w:line="240" w:lineRule="auto"/>
        <w:rPr>
          <w:rFonts w:eastAsia="Calibri"/>
          <w:sz w:val="23"/>
          <w:szCs w:val="23"/>
        </w:rPr>
      </w:pPr>
    </w:p>
    <w:p w:rsidR="00297FC3" w:rsidRPr="00202A49" w:rsidRDefault="00297FC3" w:rsidP="00297FC3">
      <w:pPr>
        <w:spacing w:after="57" w:line="240" w:lineRule="auto"/>
        <w:ind w:left="1260"/>
        <w:rPr>
          <w:b/>
          <w:bCs/>
        </w:rPr>
      </w:pPr>
      <w:r w:rsidRPr="00202A49">
        <w:rPr>
          <w:b/>
          <w:bCs/>
        </w:rPr>
        <w:t>Bedömning</w:t>
      </w:r>
    </w:p>
    <w:p w:rsidR="00297FC3" w:rsidRPr="00202A49" w:rsidRDefault="00297FC3" w:rsidP="00297FC3">
      <w:pPr>
        <w:spacing w:after="57" w:line="240" w:lineRule="auto"/>
      </w:pPr>
    </w:p>
    <w:p w:rsidR="00297FC3" w:rsidRPr="00202A49" w:rsidRDefault="00297FC3" w:rsidP="00297FC3">
      <w:pPr>
        <w:spacing w:line="240" w:lineRule="auto"/>
        <w:ind w:left="1260"/>
      </w:pPr>
      <w:r w:rsidRPr="00202A49">
        <w:t>Bedömningen ska vara mångsidig och återkopplingen sporrande. Den ska hjälpa de studerande att utveckla sitt matematiska tänkande och självförtroende och hålla uppe och stärka deras studiemotivation. Bedömningen ska fungera som vägledning när de studerande utvecklar sitt matematiska kunnande, sin matematiska förståelse och sin förmåga att arbeta långsiktigt. Den ska hjälpa de studerande att utveckla sin förmåga att presentera matematiska lösningar, stödja dem i processen att bilda matematiska begrepp och lära dem bedöma sitt arbete. En lyckad återkoppling hjälper de studerande att inse vad som är deras starka sidor samt vilka kunskaper och färdigheter de behöver vidareutveckla och hur de ska göra detta.</w:t>
      </w:r>
    </w:p>
    <w:p w:rsidR="00297FC3" w:rsidRPr="00202A49" w:rsidRDefault="00297FC3" w:rsidP="00297FC3">
      <w:pPr>
        <w:spacing w:line="240" w:lineRule="auto"/>
        <w:ind w:left="1260"/>
      </w:pPr>
    </w:p>
    <w:p w:rsidR="00297FC3" w:rsidRDefault="00297FC3" w:rsidP="00297FC3">
      <w:pPr>
        <w:spacing w:line="240" w:lineRule="auto"/>
        <w:ind w:left="1260"/>
      </w:pPr>
      <w:r w:rsidRPr="00202A49">
        <w:lastRenderedPageBreak/>
        <w:t xml:space="preserve">Vid bedömningen ska läraren fästa uppmärksamhet på </w:t>
      </w:r>
      <w:proofErr w:type="spellStart"/>
      <w:r w:rsidRPr="00202A49">
        <w:t>räknefärdigheterna</w:t>
      </w:r>
      <w:proofErr w:type="spellEnd"/>
      <w:r w:rsidRPr="00202A49">
        <w:t>, på valet av metoder och tekniska hjälpmedel och på hur exakt och konsekvent den studerande motiverar sina slutsatser.</w:t>
      </w:r>
    </w:p>
    <w:p w:rsidR="00B30CFE" w:rsidRDefault="00B30CFE" w:rsidP="00297FC3">
      <w:pPr>
        <w:spacing w:line="240" w:lineRule="auto"/>
        <w:ind w:left="1260"/>
      </w:pPr>
    </w:p>
    <w:p w:rsidR="00B30CFE" w:rsidRPr="00202A49" w:rsidRDefault="00B30CFE" w:rsidP="00B30CFE">
      <w:pPr>
        <w:ind w:firstLine="1260"/>
        <w:rPr>
          <w:rFonts w:ascii="Garamond" w:hAnsi="Garamond"/>
        </w:rPr>
      </w:pPr>
      <w:r w:rsidRPr="00202A49">
        <w:rPr>
          <w:i/>
          <w:iCs/>
        </w:rPr>
        <w:t>Byte av lärokurs</w:t>
      </w:r>
    </w:p>
    <w:p w:rsidR="00B30CFE" w:rsidRPr="00202A49" w:rsidRDefault="00B30CFE" w:rsidP="00B30CFE">
      <w:pPr>
        <w:ind w:left="1260"/>
        <w:rPr>
          <w:rFonts w:ascii="Garamond" w:hAnsi="Garamond"/>
        </w:rPr>
      </w:pPr>
      <w:r w:rsidRPr="00202A49">
        <w:t> </w:t>
      </w:r>
    </w:p>
    <w:p w:rsidR="00B30CFE" w:rsidRPr="00202A49" w:rsidRDefault="00B30CFE" w:rsidP="00B30CFE">
      <w:pPr>
        <w:spacing w:line="240" w:lineRule="auto"/>
        <w:ind w:left="1260"/>
        <w:contextualSpacing/>
        <w:rPr>
          <w:rFonts w:eastAsia="Calibri"/>
        </w:rPr>
      </w:pPr>
      <w:r w:rsidRPr="00202A49">
        <w:rPr>
          <w:rFonts w:eastAsia="Calibri"/>
        </w:rPr>
        <w:t>Vid byte av lärokurs ersätter kurser i den långa lärokursen k</w:t>
      </w:r>
      <w:r>
        <w:rPr>
          <w:rFonts w:eastAsia="Calibri"/>
        </w:rPr>
        <w:t>urser i den korta som följer: MaA2 → MaB2, MaA3 → MaB3, MaA6 → MaB7, MaA8 → MaB4 och MaA10 → Ma</w:t>
      </w:r>
      <w:r w:rsidRPr="00202A49">
        <w:rPr>
          <w:rFonts w:eastAsia="Calibri"/>
        </w:rPr>
        <w:t>B5. Övriga studier enligt den långa lärokursen kan utgöra lokala fördjupade eller tillämpade kurser i den korta lärokursen enligt vad som bestäms i läroplanen. Om en studerande ber om det ska han eller hon beredas extra tillfällen att visa sin kunskapsnivå. Vid en övergång från den korta lärokursen till den långa kan det krävas att den studerande ger ytterligare prov på sina kunskaper. I detta sammanhang övervägs kursvitsordet på nytt.</w:t>
      </w:r>
    </w:p>
    <w:p w:rsidR="00B30CFE" w:rsidRPr="00202A49" w:rsidRDefault="00B30CFE" w:rsidP="00B30CFE">
      <w:pPr>
        <w:spacing w:line="240" w:lineRule="auto"/>
        <w:ind w:left="1260"/>
        <w:contextualSpacing/>
        <w:rPr>
          <w:rFonts w:ascii="Calibri" w:eastAsia="Calibri" w:hAnsi="Calibri"/>
        </w:rPr>
      </w:pPr>
    </w:p>
    <w:p w:rsidR="00B30CFE" w:rsidRPr="00202A49" w:rsidRDefault="00B30CFE" w:rsidP="00B30CFE">
      <w:pPr>
        <w:spacing w:line="240" w:lineRule="auto"/>
        <w:ind w:left="1260"/>
      </w:pPr>
      <w:r w:rsidRPr="00202A49">
        <w:t xml:space="preserve">En studerande kan också ta enstaka kurser från den andra lärokursen utan att byta lärokurs. Kurserna kan då räknas som lokala fördjupade eller lokala tillämpade kurser i den studerandes egentliga lärokurs enligt vad som bestäms i läroplanen. </w:t>
      </w:r>
    </w:p>
    <w:p w:rsidR="00B30CFE" w:rsidRDefault="00B30CFE" w:rsidP="00297FC3">
      <w:pPr>
        <w:spacing w:line="240" w:lineRule="auto"/>
        <w:ind w:left="1260"/>
      </w:pPr>
    </w:p>
    <w:p w:rsidR="00A36D28" w:rsidRDefault="00A36D28" w:rsidP="00B30CFE">
      <w:pPr>
        <w:spacing w:line="240" w:lineRule="auto"/>
        <w:ind w:firstLine="1260"/>
        <w:contextualSpacing/>
        <w:rPr>
          <w:rFonts w:eastAsia="Calibri"/>
        </w:rPr>
      </w:pPr>
      <w:r>
        <w:rPr>
          <w:rFonts w:eastAsia="Calibri"/>
        </w:rPr>
        <w:t>Ö</w:t>
      </w:r>
      <w:r w:rsidRPr="00A36D28">
        <w:rPr>
          <w:rFonts w:eastAsia="Calibri"/>
          <w:i/>
        </w:rPr>
        <w:t>versikt över kurserna i matematik och deras motsvarigheter</w:t>
      </w:r>
    </w:p>
    <w:p w:rsidR="00A36D28" w:rsidRDefault="00A36D28" w:rsidP="00A36D28">
      <w:pPr>
        <w:spacing w:line="240" w:lineRule="auto"/>
        <w:ind w:firstLine="1304"/>
        <w:contextualSpacing/>
        <w:rPr>
          <w:rFonts w:eastAsia="Calibri"/>
        </w:rPr>
      </w:pPr>
    </w:p>
    <w:p w:rsidR="00A36D28" w:rsidRPr="001071D2" w:rsidRDefault="00A36D28" w:rsidP="00A36D28">
      <w:pPr>
        <w:spacing w:line="240" w:lineRule="auto"/>
        <w:ind w:firstLine="1260"/>
        <w:contextualSpacing/>
        <w:rPr>
          <w:rFonts w:eastAsia="Calibri"/>
        </w:rPr>
      </w:pPr>
      <w:r w:rsidRPr="001071D2">
        <w:rPr>
          <w:rFonts w:eastAsia="Calibri"/>
        </w:rPr>
        <w:t xml:space="preserve">MaB08 har ingen motsvarighet i lång matematik. </w:t>
      </w:r>
    </w:p>
    <w:p w:rsidR="00A36D28" w:rsidRDefault="00A36D28" w:rsidP="00A36D28">
      <w:pPr>
        <w:spacing w:line="240" w:lineRule="auto"/>
        <w:ind w:left="1260"/>
        <w:contextualSpacing/>
        <w:rPr>
          <w:rFonts w:eastAsia="Calibri"/>
        </w:rPr>
      </w:pPr>
      <w:r>
        <w:rPr>
          <w:rFonts w:eastAsia="Calibri"/>
          <w:b/>
        </w:rPr>
        <w:t xml:space="preserve">Fet text = </w:t>
      </w:r>
      <w:r>
        <w:rPr>
          <w:rFonts w:eastAsia="Calibri"/>
        </w:rPr>
        <w:t>obligatorisk kurs</w:t>
      </w:r>
    </w:p>
    <w:p w:rsidR="00A36D28" w:rsidRPr="001071D2" w:rsidRDefault="00A36D28" w:rsidP="00A36D28">
      <w:pPr>
        <w:spacing w:line="240" w:lineRule="auto"/>
        <w:ind w:left="1260"/>
        <w:contextualSpacing/>
        <w:rPr>
          <w:rFonts w:eastAsia="Calibri"/>
        </w:rPr>
      </w:pPr>
      <w:r>
        <w:rPr>
          <w:rFonts w:eastAsia="Calibri"/>
        </w:rPr>
        <w:t>Normal text</w:t>
      </w:r>
      <w:r>
        <w:rPr>
          <w:rFonts w:eastAsia="Calibri"/>
          <w:i/>
        </w:rPr>
        <w:t xml:space="preserve"> = </w:t>
      </w:r>
      <w:r w:rsidRPr="007641E0">
        <w:rPr>
          <w:rFonts w:eastAsia="Calibri"/>
        </w:rPr>
        <w:t>nationell fördjupad kurs</w:t>
      </w:r>
      <w:r>
        <w:rPr>
          <w:rFonts w:eastAsia="Calibri"/>
          <w:i/>
        </w:rPr>
        <w:t xml:space="preserve"> </w:t>
      </w:r>
    </w:p>
    <w:p w:rsidR="00A36D28" w:rsidRDefault="00A36D28" w:rsidP="00A36D28">
      <w:pPr>
        <w:spacing w:line="240" w:lineRule="auto"/>
        <w:ind w:left="1260"/>
        <w:contextualSpacing/>
        <w:rPr>
          <w:rFonts w:eastAsia="Calibri"/>
        </w:rPr>
      </w:pPr>
      <w:r w:rsidRPr="001071D2">
        <w:rPr>
          <w:rFonts w:eastAsia="Calibri"/>
          <w:i/>
        </w:rPr>
        <w:t>Kursiverad text</w:t>
      </w:r>
      <w:r>
        <w:rPr>
          <w:rFonts w:eastAsia="Calibri"/>
        </w:rPr>
        <w:t xml:space="preserve"> = lokal tillämpad kurs</w:t>
      </w:r>
    </w:p>
    <w:p w:rsidR="00A36D28" w:rsidRPr="00A36D28" w:rsidRDefault="00A36D28" w:rsidP="00A36D28">
      <w:pPr>
        <w:spacing w:line="240" w:lineRule="auto"/>
        <w:ind w:firstLine="1304"/>
        <w:contextualSpacing/>
        <w:rPr>
          <w:rFonts w:eastAsia="Calibri"/>
        </w:rPr>
      </w:pPr>
    </w:p>
    <w:tbl>
      <w:tblPr>
        <w:tblStyle w:val="TaulukkoRuudukko11"/>
        <w:tblpPr w:leftFromText="141" w:rightFromText="141" w:vertAnchor="page" w:horzAnchor="margin" w:tblpXSpec="center" w:tblpY="8671"/>
        <w:tblW w:w="7366" w:type="dxa"/>
        <w:tblLayout w:type="fixed"/>
        <w:tblLook w:val="04A0" w:firstRow="1" w:lastRow="0" w:firstColumn="1" w:lastColumn="0" w:noHBand="0" w:noVBand="1"/>
      </w:tblPr>
      <w:tblGrid>
        <w:gridCol w:w="1129"/>
        <w:gridCol w:w="1985"/>
        <w:gridCol w:w="2126"/>
        <w:gridCol w:w="2126"/>
      </w:tblGrid>
      <w:tr w:rsidR="00B30CFE" w:rsidRPr="00A36D28" w:rsidTr="00B30CFE">
        <w:tc>
          <w:tcPr>
            <w:tcW w:w="1129" w:type="dxa"/>
          </w:tcPr>
          <w:p w:rsidR="00B30CFE" w:rsidRPr="00A36D28" w:rsidRDefault="00B30CFE" w:rsidP="00B30CFE">
            <w:pPr>
              <w:spacing w:line="240" w:lineRule="auto"/>
              <w:contextualSpacing/>
              <w:rPr>
                <w:rFonts w:eastAsia="Calibri"/>
                <w:b/>
              </w:rPr>
            </w:pPr>
            <w:r w:rsidRPr="00A36D28">
              <w:rPr>
                <w:rFonts w:eastAsia="Calibri"/>
                <w:b/>
              </w:rPr>
              <w:t>KURS</w:t>
            </w:r>
          </w:p>
        </w:tc>
        <w:tc>
          <w:tcPr>
            <w:tcW w:w="1985" w:type="dxa"/>
          </w:tcPr>
          <w:p w:rsidR="00B30CFE" w:rsidRPr="00A36D28" w:rsidRDefault="00B30CFE" w:rsidP="00B30CFE">
            <w:pPr>
              <w:spacing w:line="240" w:lineRule="auto"/>
              <w:rPr>
                <w:rFonts w:eastAsia="Calibri"/>
                <w:b/>
              </w:rPr>
            </w:pPr>
            <w:r w:rsidRPr="00A36D28">
              <w:rPr>
                <w:rFonts w:eastAsia="Calibri"/>
                <w:b/>
              </w:rPr>
              <w:t xml:space="preserve">A-lärokurs </w:t>
            </w:r>
          </w:p>
          <w:p w:rsidR="00B30CFE" w:rsidRPr="00A36D28" w:rsidRDefault="00B30CFE" w:rsidP="00B30CFE">
            <w:pPr>
              <w:spacing w:line="240" w:lineRule="auto"/>
              <w:rPr>
                <w:rFonts w:eastAsia="Calibri"/>
                <w:b/>
              </w:rPr>
            </w:pPr>
            <w:r w:rsidRPr="00A36D28">
              <w:rPr>
                <w:rFonts w:eastAsia="Calibri"/>
                <w:b/>
              </w:rPr>
              <w:t>(lång matematik)</w:t>
            </w:r>
          </w:p>
        </w:tc>
        <w:tc>
          <w:tcPr>
            <w:tcW w:w="2126" w:type="dxa"/>
          </w:tcPr>
          <w:p w:rsidR="00B30CFE" w:rsidRPr="00A36D28" w:rsidRDefault="00B30CFE" w:rsidP="00B30CFE">
            <w:pPr>
              <w:spacing w:line="240" w:lineRule="auto"/>
              <w:contextualSpacing/>
              <w:rPr>
                <w:rFonts w:eastAsia="Calibri"/>
                <w:b/>
              </w:rPr>
            </w:pPr>
            <w:r w:rsidRPr="00A36D28">
              <w:rPr>
                <w:rFonts w:eastAsia="Calibri"/>
                <w:b/>
              </w:rPr>
              <w:t>Vid byte av lärokurs</w:t>
            </w:r>
          </w:p>
        </w:tc>
        <w:tc>
          <w:tcPr>
            <w:tcW w:w="2126" w:type="dxa"/>
          </w:tcPr>
          <w:p w:rsidR="00B30CFE" w:rsidRPr="00A36D28" w:rsidRDefault="00B30CFE" w:rsidP="00B30CFE">
            <w:pPr>
              <w:spacing w:line="240" w:lineRule="auto"/>
              <w:contextualSpacing/>
              <w:rPr>
                <w:rFonts w:eastAsia="Calibri"/>
                <w:b/>
              </w:rPr>
            </w:pPr>
            <w:r w:rsidRPr="00A36D28">
              <w:rPr>
                <w:rFonts w:eastAsia="Calibri"/>
                <w:b/>
              </w:rPr>
              <w:t>B-lärokurs</w:t>
            </w:r>
          </w:p>
          <w:p w:rsidR="00B30CFE" w:rsidRPr="00A36D28" w:rsidRDefault="00B30CFE" w:rsidP="00B30CFE">
            <w:pPr>
              <w:spacing w:line="240" w:lineRule="auto"/>
              <w:contextualSpacing/>
              <w:rPr>
                <w:rFonts w:eastAsia="Calibri"/>
                <w:b/>
              </w:rPr>
            </w:pPr>
            <w:r w:rsidRPr="00A36D28">
              <w:rPr>
                <w:rFonts w:eastAsia="Calibri"/>
                <w:b/>
              </w:rPr>
              <w:t>(kort matematik)</w:t>
            </w:r>
          </w:p>
        </w:tc>
      </w:tr>
      <w:tr w:rsidR="00B30CFE" w:rsidRPr="00A36D28" w:rsidTr="00B30CFE">
        <w:tc>
          <w:tcPr>
            <w:tcW w:w="1129" w:type="dxa"/>
          </w:tcPr>
          <w:p w:rsidR="00B30CFE" w:rsidRPr="00A36D28" w:rsidRDefault="00B30CFE" w:rsidP="00B30CFE">
            <w:pPr>
              <w:spacing w:line="240" w:lineRule="auto"/>
              <w:contextualSpacing/>
              <w:rPr>
                <w:rFonts w:eastAsia="Calibri"/>
              </w:rPr>
            </w:pPr>
            <w:r w:rsidRPr="00A36D28">
              <w:rPr>
                <w:rFonts w:eastAsia="Calibri"/>
              </w:rPr>
              <w:t>0</w:t>
            </w:r>
          </w:p>
        </w:tc>
        <w:tc>
          <w:tcPr>
            <w:tcW w:w="1985" w:type="dxa"/>
          </w:tcPr>
          <w:p w:rsidR="00B30CFE" w:rsidRPr="00A36D28" w:rsidRDefault="00B30CFE" w:rsidP="00B30CFE">
            <w:pPr>
              <w:spacing w:line="240" w:lineRule="auto"/>
              <w:contextualSpacing/>
              <w:rPr>
                <w:rFonts w:eastAsia="Calibri"/>
                <w:i/>
              </w:rPr>
            </w:pPr>
            <w:r w:rsidRPr="00A36D28">
              <w:rPr>
                <w:rFonts w:eastAsia="Calibri"/>
                <w:i/>
              </w:rPr>
              <w:t>MaG00</w:t>
            </w:r>
          </w:p>
        </w:tc>
        <w:tc>
          <w:tcPr>
            <w:tcW w:w="2126" w:type="dxa"/>
          </w:tcPr>
          <w:p w:rsidR="00B30CFE" w:rsidRPr="00A36D28" w:rsidRDefault="00B30CFE" w:rsidP="00B30CFE">
            <w:pPr>
              <w:spacing w:line="240" w:lineRule="auto"/>
              <w:contextualSpacing/>
              <w:jc w:val="center"/>
              <w:rPr>
                <w:rFonts w:eastAsia="Calibri"/>
                <w:i/>
              </w:rPr>
            </w:pPr>
          </w:p>
        </w:tc>
        <w:tc>
          <w:tcPr>
            <w:tcW w:w="2126" w:type="dxa"/>
          </w:tcPr>
          <w:p w:rsidR="00B30CFE" w:rsidRPr="00A36D28" w:rsidRDefault="00B30CFE" w:rsidP="00B30CFE">
            <w:pPr>
              <w:spacing w:line="240" w:lineRule="auto"/>
              <w:contextualSpacing/>
              <w:rPr>
                <w:rFonts w:eastAsia="Calibri"/>
                <w:i/>
              </w:rPr>
            </w:pPr>
            <w:r w:rsidRPr="00A36D28">
              <w:rPr>
                <w:rFonts w:eastAsia="Calibri"/>
                <w:i/>
              </w:rPr>
              <w:t>MaG00</w:t>
            </w:r>
          </w:p>
        </w:tc>
      </w:tr>
      <w:tr w:rsidR="00B30CFE" w:rsidRPr="00A36D28" w:rsidTr="00B30CFE">
        <w:tc>
          <w:tcPr>
            <w:tcW w:w="1129" w:type="dxa"/>
          </w:tcPr>
          <w:p w:rsidR="00B30CFE" w:rsidRPr="00A36D28" w:rsidRDefault="00B30CFE" w:rsidP="00B30CFE">
            <w:pPr>
              <w:spacing w:line="240" w:lineRule="auto"/>
              <w:contextualSpacing/>
              <w:rPr>
                <w:rFonts w:eastAsia="Calibri"/>
              </w:rPr>
            </w:pPr>
            <w:r w:rsidRPr="00A36D28">
              <w:rPr>
                <w:rFonts w:eastAsia="Calibri"/>
              </w:rPr>
              <w:t>1</w:t>
            </w:r>
          </w:p>
        </w:tc>
        <w:tc>
          <w:tcPr>
            <w:tcW w:w="1985" w:type="dxa"/>
          </w:tcPr>
          <w:p w:rsidR="00B30CFE" w:rsidRPr="00A36D28" w:rsidRDefault="00B30CFE" w:rsidP="00B30CFE">
            <w:pPr>
              <w:spacing w:line="240" w:lineRule="auto"/>
              <w:contextualSpacing/>
              <w:rPr>
                <w:rFonts w:eastAsia="Calibri"/>
                <w:b/>
              </w:rPr>
            </w:pPr>
            <w:r w:rsidRPr="00A36D28">
              <w:rPr>
                <w:rFonts w:eastAsia="Calibri"/>
                <w:b/>
              </w:rPr>
              <w:t>MaG01</w:t>
            </w:r>
          </w:p>
        </w:tc>
        <w:tc>
          <w:tcPr>
            <w:tcW w:w="2126" w:type="dxa"/>
          </w:tcPr>
          <w:p w:rsidR="00B30CFE" w:rsidRPr="00A36D28" w:rsidRDefault="00B30CFE" w:rsidP="00B30CFE">
            <w:pPr>
              <w:spacing w:line="240" w:lineRule="auto"/>
              <w:contextualSpacing/>
              <w:jc w:val="center"/>
              <w:rPr>
                <w:rFonts w:eastAsia="Calibri"/>
              </w:rPr>
            </w:pPr>
          </w:p>
        </w:tc>
        <w:tc>
          <w:tcPr>
            <w:tcW w:w="2126" w:type="dxa"/>
          </w:tcPr>
          <w:p w:rsidR="00B30CFE" w:rsidRPr="00A36D28" w:rsidRDefault="00B30CFE" w:rsidP="00B30CFE">
            <w:pPr>
              <w:spacing w:line="240" w:lineRule="auto"/>
              <w:contextualSpacing/>
              <w:rPr>
                <w:rFonts w:eastAsia="Calibri"/>
                <w:b/>
              </w:rPr>
            </w:pPr>
            <w:r w:rsidRPr="00A36D28">
              <w:rPr>
                <w:rFonts w:eastAsia="Calibri"/>
                <w:b/>
              </w:rPr>
              <w:t>MaG01</w:t>
            </w:r>
          </w:p>
        </w:tc>
      </w:tr>
      <w:tr w:rsidR="00B30CFE" w:rsidRPr="00A36D28" w:rsidTr="00B30CFE">
        <w:tc>
          <w:tcPr>
            <w:tcW w:w="1129" w:type="dxa"/>
          </w:tcPr>
          <w:p w:rsidR="00B30CFE" w:rsidRPr="00A36D28" w:rsidRDefault="00B30CFE" w:rsidP="00B30CFE">
            <w:pPr>
              <w:spacing w:line="240" w:lineRule="auto"/>
              <w:contextualSpacing/>
              <w:rPr>
                <w:rFonts w:eastAsia="Calibri"/>
              </w:rPr>
            </w:pPr>
            <w:r w:rsidRPr="00A36D28">
              <w:rPr>
                <w:rFonts w:eastAsia="Calibri"/>
              </w:rPr>
              <w:t>2</w:t>
            </w:r>
          </w:p>
        </w:tc>
        <w:tc>
          <w:tcPr>
            <w:tcW w:w="1985" w:type="dxa"/>
          </w:tcPr>
          <w:p w:rsidR="00B30CFE" w:rsidRPr="00A36D28" w:rsidRDefault="00B30CFE" w:rsidP="00B30CFE">
            <w:pPr>
              <w:spacing w:line="240" w:lineRule="auto"/>
              <w:contextualSpacing/>
              <w:rPr>
                <w:rFonts w:eastAsia="Calibri"/>
                <w:b/>
              </w:rPr>
            </w:pPr>
            <w:r w:rsidRPr="00A36D28">
              <w:rPr>
                <w:rFonts w:eastAsia="Calibri"/>
                <w:b/>
              </w:rPr>
              <w:t>MaA02</w:t>
            </w:r>
          </w:p>
        </w:tc>
        <w:tc>
          <w:tcPr>
            <w:tcW w:w="2126" w:type="dxa"/>
          </w:tcPr>
          <w:p w:rsidR="00B30CFE" w:rsidRPr="00A36D28" w:rsidRDefault="00B30CFE" w:rsidP="00B30CFE">
            <w:pPr>
              <w:rPr>
                <w:rFonts w:eastAsia="Calibri"/>
              </w:rPr>
            </w:pPr>
            <w:r w:rsidRPr="00A36D28">
              <w:rPr>
                <w:rFonts w:eastAsia="Calibri"/>
              </w:rPr>
              <w:t>MaA02→MaB02</w:t>
            </w:r>
          </w:p>
        </w:tc>
        <w:tc>
          <w:tcPr>
            <w:tcW w:w="2126" w:type="dxa"/>
          </w:tcPr>
          <w:p w:rsidR="00B30CFE" w:rsidRPr="00A36D28" w:rsidRDefault="00B30CFE" w:rsidP="00B30CFE">
            <w:pPr>
              <w:spacing w:line="240" w:lineRule="auto"/>
              <w:contextualSpacing/>
              <w:rPr>
                <w:rFonts w:eastAsia="Calibri"/>
                <w:b/>
              </w:rPr>
            </w:pPr>
            <w:r w:rsidRPr="00A36D28">
              <w:rPr>
                <w:rFonts w:eastAsia="Calibri"/>
                <w:b/>
              </w:rPr>
              <w:t>MaB02</w:t>
            </w:r>
          </w:p>
        </w:tc>
      </w:tr>
      <w:tr w:rsidR="00B30CFE" w:rsidRPr="00A36D28" w:rsidTr="00B30CFE">
        <w:tc>
          <w:tcPr>
            <w:tcW w:w="1129" w:type="dxa"/>
          </w:tcPr>
          <w:p w:rsidR="00B30CFE" w:rsidRPr="00A36D28" w:rsidRDefault="00B30CFE" w:rsidP="00B30CFE">
            <w:pPr>
              <w:spacing w:line="240" w:lineRule="auto"/>
              <w:contextualSpacing/>
              <w:rPr>
                <w:rFonts w:eastAsia="Calibri"/>
              </w:rPr>
            </w:pPr>
            <w:r w:rsidRPr="00A36D28">
              <w:rPr>
                <w:rFonts w:eastAsia="Calibri"/>
              </w:rPr>
              <w:t>3</w:t>
            </w:r>
          </w:p>
        </w:tc>
        <w:tc>
          <w:tcPr>
            <w:tcW w:w="1985" w:type="dxa"/>
          </w:tcPr>
          <w:p w:rsidR="00B30CFE" w:rsidRPr="00A36D28" w:rsidRDefault="00B30CFE" w:rsidP="00B30CFE">
            <w:pPr>
              <w:spacing w:line="240" w:lineRule="auto"/>
              <w:contextualSpacing/>
              <w:rPr>
                <w:rFonts w:eastAsia="Calibri"/>
                <w:b/>
              </w:rPr>
            </w:pPr>
            <w:r w:rsidRPr="00A36D28">
              <w:rPr>
                <w:rFonts w:eastAsia="Calibri"/>
                <w:b/>
              </w:rPr>
              <w:t>MaA03</w:t>
            </w:r>
          </w:p>
        </w:tc>
        <w:tc>
          <w:tcPr>
            <w:tcW w:w="2126" w:type="dxa"/>
          </w:tcPr>
          <w:p w:rsidR="00B30CFE" w:rsidRPr="00A36D28" w:rsidRDefault="00B30CFE" w:rsidP="00B30CFE">
            <w:pPr>
              <w:rPr>
                <w:rFonts w:eastAsia="Calibri"/>
              </w:rPr>
            </w:pPr>
            <w:r w:rsidRPr="00A36D28">
              <w:rPr>
                <w:rFonts w:eastAsia="Calibri"/>
              </w:rPr>
              <w:t>MaA03→MaB03</w:t>
            </w:r>
          </w:p>
        </w:tc>
        <w:tc>
          <w:tcPr>
            <w:tcW w:w="2126" w:type="dxa"/>
          </w:tcPr>
          <w:p w:rsidR="00B30CFE" w:rsidRPr="00A36D28" w:rsidRDefault="00B30CFE" w:rsidP="00B30CFE">
            <w:pPr>
              <w:spacing w:line="240" w:lineRule="auto"/>
              <w:contextualSpacing/>
              <w:rPr>
                <w:rFonts w:eastAsia="Calibri"/>
                <w:b/>
              </w:rPr>
            </w:pPr>
            <w:r w:rsidRPr="00A36D28">
              <w:rPr>
                <w:rFonts w:eastAsia="Calibri"/>
                <w:b/>
              </w:rPr>
              <w:t>MaB03</w:t>
            </w:r>
          </w:p>
        </w:tc>
      </w:tr>
      <w:tr w:rsidR="00B30CFE" w:rsidRPr="00A36D28" w:rsidTr="00B30CFE">
        <w:tc>
          <w:tcPr>
            <w:tcW w:w="1129" w:type="dxa"/>
          </w:tcPr>
          <w:p w:rsidR="00B30CFE" w:rsidRPr="00A36D28" w:rsidRDefault="00B30CFE" w:rsidP="00B30CFE">
            <w:pPr>
              <w:spacing w:line="240" w:lineRule="auto"/>
              <w:contextualSpacing/>
              <w:rPr>
                <w:rFonts w:eastAsia="Calibri"/>
              </w:rPr>
            </w:pPr>
            <w:r w:rsidRPr="00A36D28">
              <w:rPr>
                <w:rFonts w:eastAsia="Calibri"/>
              </w:rPr>
              <w:t>4</w:t>
            </w:r>
          </w:p>
        </w:tc>
        <w:tc>
          <w:tcPr>
            <w:tcW w:w="1985" w:type="dxa"/>
          </w:tcPr>
          <w:p w:rsidR="00B30CFE" w:rsidRPr="00A36D28" w:rsidRDefault="00B30CFE" w:rsidP="00B30CFE">
            <w:pPr>
              <w:spacing w:line="240" w:lineRule="auto"/>
              <w:contextualSpacing/>
              <w:rPr>
                <w:rFonts w:eastAsia="Calibri"/>
                <w:b/>
              </w:rPr>
            </w:pPr>
            <w:r w:rsidRPr="00A36D28">
              <w:rPr>
                <w:rFonts w:eastAsia="Calibri"/>
                <w:b/>
              </w:rPr>
              <w:t>MaA04</w:t>
            </w:r>
          </w:p>
        </w:tc>
        <w:tc>
          <w:tcPr>
            <w:tcW w:w="2126" w:type="dxa"/>
          </w:tcPr>
          <w:p w:rsidR="00B30CFE" w:rsidRPr="00A36D28" w:rsidRDefault="00B30CFE" w:rsidP="00B30CFE">
            <w:pPr>
              <w:rPr>
                <w:rFonts w:eastAsia="Calibri"/>
              </w:rPr>
            </w:pPr>
            <w:r w:rsidRPr="00A36D28">
              <w:rPr>
                <w:rFonts w:eastAsia="Calibri"/>
              </w:rPr>
              <w:t>MaA04</w:t>
            </w:r>
            <w:r w:rsidRPr="00A36D28">
              <w:rPr>
                <w:rFonts w:ascii="Arial" w:eastAsia="Calibri" w:hAnsi="Arial" w:cs="Arial"/>
              </w:rPr>
              <w:t>→</w:t>
            </w:r>
            <w:r w:rsidRPr="00A36D28">
              <w:rPr>
                <w:rFonts w:eastAsia="Calibri"/>
              </w:rPr>
              <w:t>MaB10</w:t>
            </w:r>
          </w:p>
        </w:tc>
        <w:tc>
          <w:tcPr>
            <w:tcW w:w="2126" w:type="dxa"/>
          </w:tcPr>
          <w:p w:rsidR="00B30CFE" w:rsidRPr="00A36D28" w:rsidRDefault="00B30CFE" w:rsidP="00B30CFE">
            <w:pPr>
              <w:spacing w:line="240" w:lineRule="auto"/>
              <w:contextualSpacing/>
              <w:rPr>
                <w:rFonts w:eastAsia="Calibri"/>
                <w:b/>
              </w:rPr>
            </w:pPr>
            <w:r w:rsidRPr="00A36D28">
              <w:rPr>
                <w:rFonts w:eastAsia="Calibri"/>
                <w:b/>
              </w:rPr>
              <w:t>MaB04</w:t>
            </w:r>
          </w:p>
        </w:tc>
      </w:tr>
      <w:tr w:rsidR="00B30CFE" w:rsidRPr="00A36D28" w:rsidTr="00B30CFE">
        <w:tc>
          <w:tcPr>
            <w:tcW w:w="1129" w:type="dxa"/>
          </w:tcPr>
          <w:p w:rsidR="00B30CFE" w:rsidRPr="00A36D28" w:rsidRDefault="00B30CFE" w:rsidP="00B30CFE">
            <w:pPr>
              <w:spacing w:line="240" w:lineRule="auto"/>
              <w:contextualSpacing/>
              <w:rPr>
                <w:rFonts w:eastAsia="Calibri"/>
              </w:rPr>
            </w:pPr>
            <w:r w:rsidRPr="00A36D28">
              <w:rPr>
                <w:rFonts w:eastAsia="Calibri"/>
              </w:rPr>
              <w:t>5</w:t>
            </w:r>
          </w:p>
        </w:tc>
        <w:tc>
          <w:tcPr>
            <w:tcW w:w="1985" w:type="dxa"/>
          </w:tcPr>
          <w:p w:rsidR="00B30CFE" w:rsidRPr="00A36D28" w:rsidRDefault="00B30CFE" w:rsidP="00B30CFE">
            <w:pPr>
              <w:spacing w:line="240" w:lineRule="auto"/>
              <w:contextualSpacing/>
              <w:rPr>
                <w:rFonts w:eastAsia="Calibri"/>
                <w:b/>
              </w:rPr>
            </w:pPr>
            <w:r w:rsidRPr="00A36D28">
              <w:rPr>
                <w:rFonts w:eastAsia="Calibri"/>
                <w:b/>
              </w:rPr>
              <w:t>MaA05</w:t>
            </w:r>
          </w:p>
        </w:tc>
        <w:tc>
          <w:tcPr>
            <w:tcW w:w="2126" w:type="dxa"/>
          </w:tcPr>
          <w:p w:rsidR="00B30CFE" w:rsidRPr="00A36D28" w:rsidRDefault="00B30CFE" w:rsidP="00B30CFE">
            <w:pPr>
              <w:rPr>
                <w:rFonts w:eastAsia="Calibri"/>
              </w:rPr>
            </w:pPr>
            <w:r w:rsidRPr="00A36D28">
              <w:rPr>
                <w:rFonts w:eastAsia="Calibri"/>
              </w:rPr>
              <w:t>MaA05</w:t>
            </w:r>
            <w:r w:rsidRPr="00A36D28">
              <w:rPr>
                <w:rFonts w:ascii="Arial" w:eastAsia="Calibri" w:hAnsi="Arial" w:cs="Arial"/>
              </w:rPr>
              <w:t>→</w:t>
            </w:r>
            <w:r w:rsidRPr="00A36D28">
              <w:rPr>
                <w:rFonts w:eastAsia="Calibri"/>
              </w:rPr>
              <w:t>MaB11</w:t>
            </w:r>
          </w:p>
        </w:tc>
        <w:tc>
          <w:tcPr>
            <w:tcW w:w="2126" w:type="dxa"/>
          </w:tcPr>
          <w:p w:rsidR="00B30CFE" w:rsidRPr="00A36D28" w:rsidRDefault="00B30CFE" w:rsidP="00B30CFE">
            <w:pPr>
              <w:spacing w:line="240" w:lineRule="auto"/>
              <w:contextualSpacing/>
              <w:rPr>
                <w:rFonts w:eastAsia="Calibri"/>
                <w:b/>
              </w:rPr>
            </w:pPr>
            <w:r w:rsidRPr="00A36D28">
              <w:rPr>
                <w:rFonts w:eastAsia="Calibri"/>
                <w:b/>
              </w:rPr>
              <w:t>MaB05</w:t>
            </w:r>
          </w:p>
        </w:tc>
      </w:tr>
      <w:tr w:rsidR="00B30CFE" w:rsidRPr="00A36D28" w:rsidTr="00B30CFE">
        <w:tc>
          <w:tcPr>
            <w:tcW w:w="1129" w:type="dxa"/>
          </w:tcPr>
          <w:p w:rsidR="00B30CFE" w:rsidRPr="00A36D28" w:rsidRDefault="00B30CFE" w:rsidP="00B30CFE">
            <w:pPr>
              <w:spacing w:line="240" w:lineRule="auto"/>
              <w:contextualSpacing/>
              <w:rPr>
                <w:rFonts w:eastAsia="Calibri"/>
              </w:rPr>
            </w:pPr>
            <w:r w:rsidRPr="00A36D28">
              <w:rPr>
                <w:rFonts w:eastAsia="Calibri"/>
              </w:rPr>
              <w:t>6</w:t>
            </w:r>
          </w:p>
        </w:tc>
        <w:tc>
          <w:tcPr>
            <w:tcW w:w="1985" w:type="dxa"/>
          </w:tcPr>
          <w:p w:rsidR="00B30CFE" w:rsidRPr="00A36D28" w:rsidRDefault="00B30CFE" w:rsidP="00B30CFE">
            <w:pPr>
              <w:spacing w:line="240" w:lineRule="auto"/>
              <w:contextualSpacing/>
              <w:rPr>
                <w:rFonts w:eastAsia="Calibri"/>
                <w:b/>
              </w:rPr>
            </w:pPr>
            <w:r w:rsidRPr="00A36D28">
              <w:rPr>
                <w:rFonts w:eastAsia="Calibri"/>
                <w:b/>
              </w:rPr>
              <w:t>MaA06</w:t>
            </w:r>
          </w:p>
        </w:tc>
        <w:tc>
          <w:tcPr>
            <w:tcW w:w="2126" w:type="dxa"/>
          </w:tcPr>
          <w:p w:rsidR="00B30CFE" w:rsidRPr="00A36D28" w:rsidRDefault="00B30CFE" w:rsidP="00B30CFE">
            <w:pPr>
              <w:rPr>
                <w:rFonts w:eastAsia="Calibri"/>
              </w:rPr>
            </w:pPr>
            <w:r w:rsidRPr="00A36D28">
              <w:rPr>
                <w:rFonts w:eastAsia="Calibri"/>
              </w:rPr>
              <w:t>MaA06→MaB07</w:t>
            </w:r>
          </w:p>
        </w:tc>
        <w:tc>
          <w:tcPr>
            <w:tcW w:w="2126" w:type="dxa"/>
          </w:tcPr>
          <w:p w:rsidR="00B30CFE" w:rsidRPr="00A36D28" w:rsidRDefault="00B30CFE" w:rsidP="00B30CFE">
            <w:pPr>
              <w:spacing w:line="240" w:lineRule="auto"/>
              <w:contextualSpacing/>
              <w:rPr>
                <w:rFonts w:eastAsia="Calibri"/>
                <w:i/>
                <w:sz w:val="22"/>
              </w:rPr>
            </w:pPr>
            <w:r w:rsidRPr="00A36D28">
              <w:rPr>
                <w:rFonts w:eastAsia="Calibri"/>
                <w:b/>
              </w:rPr>
              <w:t xml:space="preserve">MaB06 </w:t>
            </w:r>
          </w:p>
        </w:tc>
      </w:tr>
      <w:tr w:rsidR="00B30CFE" w:rsidRPr="00A36D28" w:rsidTr="00B30CFE">
        <w:tc>
          <w:tcPr>
            <w:tcW w:w="1129" w:type="dxa"/>
          </w:tcPr>
          <w:p w:rsidR="00B30CFE" w:rsidRPr="00A36D28" w:rsidRDefault="00B30CFE" w:rsidP="00B30CFE">
            <w:pPr>
              <w:spacing w:line="240" w:lineRule="auto"/>
              <w:contextualSpacing/>
              <w:rPr>
                <w:rFonts w:eastAsia="Calibri"/>
              </w:rPr>
            </w:pPr>
            <w:r w:rsidRPr="00A36D28">
              <w:rPr>
                <w:rFonts w:eastAsia="Calibri"/>
              </w:rPr>
              <w:t>7</w:t>
            </w:r>
          </w:p>
        </w:tc>
        <w:tc>
          <w:tcPr>
            <w:tcW w:w="1985" w:type="dxa"/>
          </w:tcPr>
          <w:p w:rsidR="00B30CFE" w:rsidRPr="00A36D28" w:rsidRDefault="00B30CFE" w:rsidP="00B30CFE">
            <w:pPr>
              <w:spacing w:line="240" w:lineRule="auto"/>
              <w:contextualSpacing/>
              <w:rPr>
                <w:rFonts w:eastAsia="Calibri"/>
                <w:b/>
              </w:rPr>
            </w:pPr>
            <w:r w:rsidRPr="00A36D28">
              <w:rPr>
                <w:rFonts w:eastAsia="Calibri"/>
                <w:b/>
              </w:rPr>
              <w:t>MaA07</w:t>
            </w:r>
          </w:p>
        </w:tc>
        <w:tc>
          <w:tcPr>
            <w:tcW w:w="2126" w:type="dxa"/>
          </w:tcPr>
          <w:p w:rsidR="00B30CFE" w:rsidRPr="00A36D28" w:rsidRDefault="00B30CFE" w:rsidP="00B30CFE">
            <w:pPr>
              <w:rPr>
                <w:rFonts w:eastAsia="Calibri"/>
              </w:rPr>
            </w:pPr>
            <w:r w:rsidRPr="00A36D28">
              <w:rPr>
                <w:rFonts w:eastAsia="Calibri"/>
              </w:rPr>
              <w:t>MaA07</w:t>
            </w:r>
            <w:r w:rsidRPr="00A36D28">
              <w:rPr>
                <w:rFonts w:ascii="Arial" w:eastAsia="Calibri" w:hAnsi="Arial" w:cs="Arial"/>
              </w:rPr>
              <w:t>→</w:t>
            </w:r>
            <w:r w:rsidRPr="00A36D28">
              <w:rPr>
                <w:rFonts w:eastAsia="Calibri"/>
              </w:rPr>
              <w:t>MaB12</w:t>
            </w:r>
          </w:p>
        </w:tc>
        <w:tc>
          <w:tcPr>
            <w:tcW w:w="2126" w:type="dxa"/>
          </w:tcPr>
          <w:p w:rsidR="00B30CFE" w:rsidRPr="00A36D28" w:rsidRDefault="00B30CFE" w:rsidP="00B30CFE">
            <w:pPr>
              <w:spacing w:line="240" w:lineRule="auto"/>
              <w:contextualSpacing/>
              <w:rPr>
                <w:rFonts w:eastAsia="Calibri"/>
              </w:rPr>
            </w:pPr>
            <w:r w:rsidRPr="00A36D28">
              <w:rPr>
                <w:rFonts w:eastAsia="Calibri"/>
              </w:rPr>
              <w:t>MaB07</w:t>
            </w:r>
          </w:p>
        </w:tc>
      </w:tr>
      <w:tr w:rsidR="00B30CFE" w:rsidRPr="00A36D28" w:rsidTr="00B30CFE">
        <w:tc>
          <w:tcPr>
            <w:tcW w:w="1129" w:type="dxa"/>
          </w:tcPr>
          <w:p w:rsidR="00B30CFE" w:rsidRPr="00A36D28" w:rsidRDefault="00B30CFE" w:rsidP="00B30CFE">
            <w:pPr>
              <w:spacing w:line="240" w:lineRule="auto"/>
              <w:contextualSpacing/>
              <w:rPr>
                <w:rFonts w:eastAsia="Calibri"/>
              </w:rPr>
            </w:pPr>
            <w:r w:rsidRPr="00A36D28">
              <w:rPr>
                <w:rFonts w:eastAsia="Calibri"/>
              </w:rPr>
              <w:t>8</w:t>
            </w:r>
          </w:p>
        </w:tc>
        <w:tc>
          <w:tcPr>
            <w:tcW w:w="1985" w:type="dxa"/>
          </w:tcPr>
          <w:p w:rsidR="00B30CFE" w:rsidRPr="00A36D28" w:rsidRDefault="00B30CFE" w:rsidP="00B30CFE">
            <w:pPr>
              <w:spacing w:line="240" w:lineRule="auto"/>
              <w:contextualSpacing/>
              <w:rPr>
                <w:rFonts w:eastAsia="Calibri"/>
                <w:b/>
              </w:rPr>
            </w:pPr>
            <w:r w:rsidRPr="00A36D28">
              <w:rPr>
                <w:rFonts w:eastAsia="Calibri"/>
                <w:b/>
              </w:rPr>
              <w:t>MaA08</w:t>
            </w:r>
          </w:p>
        </w:tc>
        <w:tc>
          <w:tcPr>
            <w:tcW w:w="2126" w:type="dxa"/>
          </w:tcPr>
          <w:p w:rsidR="00B30CFE" w:rsidRPr="00A36D28" w:rsidRDefault="00B30CFE" w:rsidP="00B30CFE">
            <w:pPr>
              <w:rPr>
                <w:rFonts w:eastAsia="Calibri"/>
              </w:rPr>
            </w:pPr>
            <w:r w:rsidRPr="00A36D28">
              <w:rPr>
                <w:rFonts w:eastAsia="Calibri"/>
              </w:rPr>
              <w:t>MaA08→MaB04</w:t>
            </w:r>
          </w:p>
        </w:tc>
        <w:tc>
          <w:tcPr>
            <w:tcW w:w="2126" w:type="dxa"/>
          </w:tcPr>
          <w:p w:rsidR="00B30CFE" w:rsidRPr="00A36D28" w:rsidRDefault="00B30CFE" w:rsidP="00B30CFE">
            <w:pPr>
              <w:spacing w:line="240" w:lineRule="auto"/>
              <w:contextualSpacing/>
              <w:rPr>
                <w:rFonts w:eastAsia="Calibri"/>
              </w:rPr>
            </w:pPr>
            <w:r w:rsidRPr="00A36D28">
              <w:rPr>
                <w:rFonts w:eastAsia="Calibri"/>
              </w:rPr>
              <w:t>MaB08</w:t>
            </w:r>
          </w:p>
        </w:tc>
      </w:tr>
      <w:tr w:rsidR="00B30CFE" w:rsidRPr="00A36D28" w:rsidTr="00B30CFE">
        <w:tc>
          <w:tcPr>
            <w:tcW w:w="1129" w:type="dxa"/>
          </w:tcPr>
          <w:p w:rsidR="00B30CFE" w:rsidRPr="00A36D28" w:rsidRDefault="00B30CFE" w:rsidP="00B30CFE">
            <w:pPr>
              <w:spacing w:line="240" w:lineRule="auto"/>
              <w:contextualSpacing/>
              <w:rPr>
                <w:rFonts w:eastAsia="Calibri"/>
              </w:rPr>
            </w:pPr>
            <w:r w:rsidRPr="00A36D28">
              <w:rPr>
                <w:rFonts w:eastAsia="Calibri"/>
              </w:rPr>
              <w:t>9</w:t>
            </w:r>
          </w:p>
        </w:tc>
        <w:tc>
          <w:tcPr>
            <w:tcW w:w="1985" w:type="dxa"/>
          </w:tcPr>
          <w:p w:rsidR="00B30CFE" w:rsidRPr="00A36D28" w:rsidRDefault="00B30CFE" w:rsidP="00B30CFE">
            <w:pPr>
              <w:spacing w:line="240" w:lineRule="auto"/>
              <w:contextualSpacing/>
              <w:rPr>
                <w:rFonts w:eastAsia="Calibri"/>
                <w:b/>
              </w:rPr>
            </w:pPr>
            <w:r w:rsidRPr="00A36D28">
              <w:rPr>
                <w:rFonts w:eastAsia="Calibri"/>
                <w:b/>
              </w:rPr>
              <w:t>MaA09</w:t>
            </w:r>
          </w:p>
        </w:tc>
        <w:tc>
          <w:tcPr>
            <w:tcW w:w="2126" w:type="dxa"/>
          </w:tcPr>
          <w:p w:rsidR="00B30CFE" w:rsidRPr="00A36D28" w:rsidRDefault="00B30CFE" w:rsidP="00B30CFE">
            <w:pPr>
              <w:rPr>
                <w:rFonts w:eastAsia="Calibri"/>
              </w:rPr>
            </w:pPr>
            <w:r w:rsidRPr="00A36D28">
              <w:rPr>
                <w:rFonts w:eastAsia="Calibri"/>
              </w:rPr>
              <w:t>MaA09</w:t>
            </w:r>
            <w:r w:rsidRPr="00A36D28">
              <w:rPr>
                <w:rFonts w:ascii="Arial" w:eastAsia="Calibri" w:hAnsi="Arial" w:cs="Arial"/>
              </w:rPr>
              <w:t>→</w:t>
            </w:r>
            <w:r w:rsidRPr="00A36D28">
              <w:rPr>
                <w:rFonts w:eastAsia="Calibri"/>
              </w:rPr>
              <w:t>MaB13</w:t>
            </w:r>
          </w:p>
        </w:tc>
        <w:tc>
          <w:tcPr>
            <w:tcW w:w="2126" w:type="dxa"/>
          </w:tcPr>
          <w:p w:rsidR="00B30CFE" w:rsidRPr="00A36D28" w:rsidRDefault="00B30CFE" w:rsidP="00B30CFE">
            <w:pPr>
              <w:spacing w:line="240" w:lineRule="auto"/>
              <w:contextualSpacing/>
              <w:rPr>
                <w:rFonts w:eastAsia="Calibri"/>
                <w:i/>
              </w:rPr>
            </w:pPr>
            <w:r w:rsidRPr="00A36D28">
              <w:rPr>
                <w:rFonts w:eastAsia="Calibri"/>
                <w:i/>
              </w:rPr>
              <w:t>MaB09</w:t>
            </w:r>
          </w:p>
        </w:tc>
      </w:tr>
      <w:tr w:rsidR="00B30CFE" w:rsidRPr="00A36D28" w:rsidTr="00B30CFE">
        <w:tc>
          <w:tcPr>
            <w:tcW w:w="1129" w:type="dxa"/>
          </w:tcPr>
          <w:p w:rsidR="00B30CFE" w:rsidRPr="00A36D28" w:rsidRDefault="00B30CFE" w:rsidP="00B30CFE">
            <w:pPr>
              <w:spacing w:line="240" w:lineRule="auto"/>
              <w:contextualSpacing/>
              <w:rPr>
                <w:rFonts w:eastAsia="Calibri"/>
              </w:rPr>
            </w:pPr>
            <w:r w:rsidRPr="00A36D28">
              <w:rPr>
                <w:rFonts w:eastAsia="Calibri"/>
              </w:rPr>
              <w:t>10</w:t>
            </w:r>
          </w:p>
        </w:tc>
        <w:tc>
          <w:tcPr>
            <w:tcW w:w="1985" w:type="dxa"/>
          </w:tcPr>
          <w:p w:rsidR="00B30CFE" w:rsidRPr="00A36D28" w:rsidRDefault="00B30CFE" w:rsidP="00B30CFE">
            <w:pPr>
              <w:spacing w:line="240" w:lineRule="auto"/>
              <w:contextualSpacing/>
              <w:rPr>
                <w:rFonts w:eastAsia="Calibri"/>
                <w:b/>
              </w:rPr>
            </w:pPr>
            <w:r w:rsidRPr="00A36D28">
              <w:rPr>
                <w:rFonts w:eastAsia="Calibri"/>
                <w:b/>
              </w:rPr>
              <w:t>MaA10</w:t>
            </w:r>
          </w:p>
        </w:tc>
        <w:tc>
          <w:tcPr>
            <w:tcW w:w="2126" w:type="dxa"/>
          </w:tcPr>
          <w:p w:rsidR="00B30CFE" w:rsidRPr="00A36D28" w:rsidRDefault="00B30CFE" w:rsidP="00B30CFE">
            <w:pPr>
              <w:rPr>
                <w:rFonts w:eastAsia="Calibri"/>
              </w:rPr>
            </w:pPr>
            <w:r w:rsidRPr="00A36D28">
              <w:rPr>
                <w:rFonts w:eastAsia="Calibri"/>
              </w:rPr>
              <w:t>MaA10→MaB05</w:t>
            </w:r>
          </w:p>
        </w:tc>
        <w:tc>
          <w:tcPr>
            <w:tcW w:w="2126" w:type="dxa"/>
          </w:tcPr>
          <w:p w:rsidR="00B30CFE" w:rsidRPr="00A36D28" w:rsidRDefault="00B30CFE" w:rsidP="00B30CFE">
            <w:pPr>
              <w:spacing w:line="240" w:lineRule="auto"/>
              <w:contextualSpacing/>
              <w:rPr>
                <w:rFonts w:eastAsia="Calibri"/>
                <w:i/>
              </w:rPr>
            </w:pPr>
            <w:r w:rsidRPr="00A36D28">
              <w:rPr>
                <w:rFonts w:eastAsia="Calibri"/>
                <w:i/>
              </w:rPr>
              <w:t xml:space="preserve">MaB10 </w:t>
            </w:r>
          </w:p>
        </w:tc>
      </w:tr>
      <w:tr w:rsidR="00B30CFE" w:rsidRPr="00A36D28" w:rsidTr="00B30CFE">
        <w:tc>
          <w:tcPr>
            <w:tcW w:w="1129" w:type="dxa"/>
          </w:tcPr>
          <w:p w:rsidR="00B30CFE" w:rsidRPr="00A36D28" w:rsidRDefault="00B30CFE" w:rsidP="00B30CFE">
            <w:pPr>
              <w:spacing w:line="240" w:lineRule="auto"/>
              <w:contextualSpacing/>
              <w:rPr>
                <w:rFonts w:eastAsia="Calibri"/>
              </w:rPr>
            </w:pPr>
            <w:r w:rsidRPr="00A36D28">
              <w:rPr>
                <w:rFonts w:eastAsia="Calibri"/>
              </w:rPr>
              <w:t>11</w:t>
            </w:r>
          </w:p>
        </w:tc>
        <w:tc>
          <w:tcPr>
            <w:tcW w:w="1985" w:type="dxa"/>
          </w:tcPr>
          <w:p w:rsidR="00B30CFE" w:rsidRPr="00A36D28" w:rsidRDefault="00B30CFE" w:rsidP="00B30CFE">
            <w:pPr>
              <w:spacing w:line="240" w:lineRule="auto"/>
              <w:contextualSpacing/>
              <w:rPr>
                <w:rFonts w:eastAsia="Calibri"/>
              </w:rPr>
            </w:pPr>
            <w:r w:rsidRPr="00A36D28">
              <w:rPr>
                <w:rFonts w:eastAsia="Calibri"/>
              </w:rPr>
              <w:t>MaA11</w:t>
            </w:r>
          </w:p>
        </w:tc>
        <w:tc>
          <w:tcPr>
            <w:tcW w:w="2126" w:type="dxa"/>
          </w:tcPr>
          <w:p w:rsidR="00B30CFE" w:rsidRPr="00A36D28" w:rsidRDefault="00B30CFE" w:rsidP="00B30CFE">
            <w:pPr>
              <w:spacing w:line="240" w:lineRule="auto"/>
              <w:contextualSpacing/>
              <w:jc w:val="center"/>
              <w:rPr>
                <w:rFonts w:eastAsia="Calibri"/>
              </w:rPr>
            </w:pPr>
          </w:p>
        </w:tc>
        <w:tc>
          <w:tcPr>
            <w:tcW w:w="2126" w:type="dxa"/>
          </w:tcPr>
          <w:p w:rsidR="00B30CFE" w:rsidRPr="00A36D28" w:rsidRDefault="00B30CFE" w:rsidP="00B30CFE">
            <w:pPr>
              <w:spacing w:line="240" w:lineRule="auto"/>
              <w:contextualSpacing/>
              <w:rPr>
                <w:rFonts w:eastAsia="Calibri"/>
                <w:b/>
                <w:i/>
              </w:rPr>
            </w:pPr>
            <w:r w:rsidRPr="00A36D28">
              <w:rPr>
                <w:rFonts w:eastAsia="Calibri"/>
                <w:i/>
              </w:rPr>
              <w:t xml:space="preserve">MaB11 </w:t>
            </w:r>
          </w:p>
        </w:tc>
      </w:tr>
      <w:tr w:rsidR="00B30CFE" w:rsidRPr="00A36D28" w:rsidTr="00B30CFE">
        <w:tc>
          <w:tcPr>
            <w:tcW w:w="1129" w:type="dxa"/>
          </w:tcPr>
          <w:p w:rsidR="00B30CFE" w:rsidRPr="00A36D28" w:rsidRDefault="00B30CFE" w:rsidP="00B30CFE">
            <w:pPr>
              <w:spacing w:line="240" w:lineRule="auto"/>
              <w:contextualSpacing/>
              <w:rPr>
                <w:rFonts w:eastAsia="Calibri"/>
              </w:rPr>
            </w:pPr>
            <w:r w:rsidRPr="00A36D28">
              <w:rPr>
                <w:rFonts w:eastAsia="Calibri"/>
              </w:rPr>
              <w:t>12</w:t>
            </w:r>
          </w:p>
        </w:tc>
        <w:tc>
          <w:tcPr>
            <w:tcW w:w="1985" w:type="dxa"/>
          </w:tcPr>
          <w:p w:rsidR="00B30CFE" w:rsidRPr="00A36D28" w:rsidRDefault="00B30CFE" w:rsidP="00B30CFE">
            <w:pPr>
              <w:spacing w:line="240" w:lineRule="auto"/>
              <w:contextualSpacing/>
              <w:rPr>
                <w:rFonts w:eastAsia="Calibri"/>
              </w:rPr>
            </w:pPr>
            <w:r w:rsidRPr="00A36D28">
              <w:rPr>
                <w:rFonts w:eastAsia="Calibri"/>
              </w:rPr>
              <w:t>MaA12</w:t>
            </w:r>
          </w:p>
        </w:tc>
        <w:tc>
          <w:tcPr>
            <w:tcW w:w="2126" w:type="dxa"/>
          </w:tcPr>
          <w:p w:rsidR="00B30CFE" w:rsidRPr="00A36D28" w:rsidRDefault="00B30CFE" w:rsidP="00B30CFE">
            <w:pPr>
              <w:spacing w:line="240" w:lineRule="auto"/>
              <w:contextualSpacing/>
              <w:jc w:val="center"/>
              <w:rPr>
                <w:rFonts w:eastAsia="Calibri"/>
              </w:rPr>
            </w:pPr>
          </w:p>
        </w:tc>
        <w:tc>
          <w:tcPr>
            <w:tcW w:w="2126" w:type="dxa"/>
          </w:tcPr>
          <w:p w:rsidR="00B30CFE" w:rsidRPr="00A36D28" w:rsidRDefault="00B30CFE" w:rsidP="00B30CFE">
            <w:pPr>
              <w:spacing w:line="240" w:lineRule="auto"/>
              <w:contextualSpacing/>
              <w:rPr>
                <w:rFonts w:eastAsia="Calibri"/>
                <w:i/>
              </w:rPr>
            </w:pPr>
            <w:r w:rsidRPr="00A36D28">
              <w:rPr>
                <w:rFonts w:eastAsia="Calibri"/>
                <w:i/>
              </w:rPr>
              <w:t xml:space="preserve">MaB12 </w:t>
            </w:r>
          </w:p>
        </w:tc>
      </w:tr>
      <w:tr w:rsidR="00B30CFE" w:rsidRPr="00A36D28" w:rsidTr="00B30CFE">
        <w:tc>
          <w:tcPr>
            <w:tcW w:w="1129" w:type="dxa"/>
          </w:tcPr>
          <w:p w:rsidR="00B30CFE" w:rsidRPr="00A36D28" w:rsidRDefault="00B30CFE" w:rsidP="00B30CFE">
            <w:pPr>
              <w:spacing w:line="240" w:lineRule="auto"/>
              <w:contextualSpacing/>
              <w:rPr>
                <w:rFonts w:eastAsia="Calibri"/>
              </w:rPr>
            </w:pPr>
            <w:r w:rsidRPr="00A36D28">
              <w:rPr>
                <w:rFonts w:eastAsia="Calibri"/>
              </w:rPr>
              <w:t>13</w:t>
            </w:r>
          </w:p>
        </w:tc>
        <w:tc>
          <w:tcPr>
            <w:tcW w:w="1985" w:type="dxa"/>
          </w:tcPr>
          <w:p w:rsidR="00B30CFE" w:rsidRPr="00A36D28" w:rsidRDefault="00B30CFE" w:rsidP="00B30CFE">
            <w:pPr>
              <w:spacing w:line="240" w:lineRule="auto"/>
              <w:contextualSpacing/>
              <w:rPr>
                <w:rFonts w:eastAsia="Calibri"/>
              </w:rPr>
            </w:pPr>
            <w:r w:rsidRPr="00A36D28">
              <w:rPr>
                <w:rFonts w:eastAsia="Calibri"/>
              </w:rPr>
              <w:t>MaA13</w:t>
            </w:r>
          </w:p>
        </w:tc>
        <w:tc>
          <w:tcPr>
            <w:tcW w:w="2126" w:type="dxa"/>
          </w:tcPr>
          <w:p w:rsidR="00B30CFE" w:rsidRPr="00A36D28" w:rsidRDefault="00B30CFE" w:rsidP="00B30CFE">
            <w:pPr>
              <w:spacing w:line="240" w:lineRule="auto"/>
              <w:contextualSpacing/>
              <w:jc w:val="center"/>
              <w:rPr>
                <w:rFonts w:eastAsia="Calibri"/>
              </w:rPr>
            </w:pPr>
          </w:p>
        </w:tc>
        <w:tc>
          <w:tcPr>
            <w:tcW w:w="2126" w:type="dxa"/>
          </w:tcPr>
          <w:p w:rsidR="00B30CFE" w:rsidRPr="00A36D28" w:rsidRDefault="00B30CFE" w:rsidP="00B30CFE">
            <w:pPr>
              <w:spacing w:line="240" w:lineRule="auto"/>
              <w:contextualSpacing/>
              <w:rPr>
                <w:rFonts w:eastAsia="Calibri"/>
                <w:b/>
                <w:i/>
              </w:rPr>
            </w:pPr>
            <w:r w:rsidRPr="00A36D28">
              <w:rPr>
                <w:rFonts w:eastAsia="Calibri"/>
                <w:i/>
              </w:rPr>
              <w:t>MaB13</w:t>
            </w:r>
          </w:p>
        </w:tc>
      </w:tr>
      <w:tr w:rsidR="00B30CFE" w:rsidRPr="00A36D28" w:rsidTr="00B30CFE">
        <w:tc>
          <w:tcPr>
            <w:tcW w:w="1129" w:type="dxa"/>
          </w:tcPr>
          <w:p w:rsidR="00B30CFE" w:rsidRPr="00A36D28" w:rsidRDefault="00B30CFE" w:rsidP="00B30CFE">
            <w:pPr>
              <w:spacing w:line="240" w:lineRule="auto"/>
              <w:contextualSpacing/>
              <w:rPr>
                <w:rFonts w:eastAsia="Calibri"/>
              </w:rPr>
            </w:pPr>
            <w:r w:rsidRPr="00A36D28">
              <w:rPr>
                <w:rFonts w:eastAsia="Calibri"/>
              </w:rPr>
              <w:t>14</w:t>
            </w:r>
          </w:p>
        </w:tc>
        <w:tc>
          <w:tcPr>
            <w:tcW w:w="1985" w:type="dxa"/>
          </w:tcPr>
          <w:p w:rsidR="00B30CFE" w:rsidRPr="00A36D28" w:rsidRDefault="00B30CFE" w:rsidP="00B30CFE">
            <w:pPr>
              <w:spacing w:line="240" w:lineRule="auto"/>
              <w:contextualSpacing/>
              <w:rPr>
                <w:rFonts w:eastAsia="Calibri"/>
                <w:i/>
              </w:rPr>
            </w:pPr>
            <w:r w:rsidRPr="00A36D28">
              <w:rPr>
                <w:rFonts w:eastAsia="Calibri"/>
                <w:i/>
              </w:rPr>
              <w:t>MaA14</w:t>
            </w:r>
          </w:p>
        </w:tc>
        <w:tc>
          <w:tcPr>
            <w:tcW w:w="2126" w:type="dxa"/>
          </w:tcPr>
          <w:p w:rsidR="00B30CFE" w:rsidRPr="00A36D28" w:rsidRDefault="00B30CFE" w:rsidP="00B30CFE">
            <w:pPr>
              <w:spacing w:line="240" w:lineRule="auto"/>
              <w:contextualSpacing/>
              <w:jc w:val="center"/>
              <w:rPr>
                <w:rFonts w:eastAsia="Calibri"/>
              </w:rPr>
            </w:pPr>
          </w:p>
        </w:tc>
        <w:tc>
          <w:tcPr>
            <w:tcW w:w="2126" w:type="dxa"/>
          </w:tcPr>
          <w:p w:rsidR="00B30CFE" w:rsidRPr="00A36D28" w:rsidRDefault="00B30CFE" w:rsidP="00B30CFE">
            <w:pPr>
              <w:spacing w:line="240" w:lineRule="auto"/>
              <w:contextualSpacing/>
              <w:rPr>
                <w:rFonts w:eastAsia="Calibri"/>
              </w:rPr>
            </w:pPr>
          </w:p>
        </w:tc>
      </w:tr>
      <w:tr w:rsidR="00B30CFE" w:rsidRPr="00A36D28" w:rsidTr="00B30CFE">
        <w:tc>
          <w:tcPr>
            <w:tcW w:w="1129" w:type="dxa"/>
          </w:tcPr>
          <w:p w:rsidR="00B30CFE" w:rsidRPr="00A36D28" w:rsidRDefault="00B30CFE" w:rsidP="00B30CFE">
            <w:pPr>
              <w:spacing w:line="240" w:lineRule="auto"/>
              <w:contextualSpacing/>
              <w:rPr>
                <w:rFonts w:eastAsia="Calibri"/>
              </w:rPr>
            </w:pPr>
            <w:r w:rsidRPr="00A36D28">
              <w:rPr>
                <w:rFonts w:eastAsia="Calibri"/>
              </w:rPr>
              <w:t>15</w:t>
            </w:r>
          </w:p>
        </w:tc>
        <w:tc>
          <w:tcPr>
            <w:tcW w:w="1985" w:type="dxa"/>
          </w:tcPr>
          <w:p w:rsidR="00B30CFE" w:rsidRPr="00A36D28" w:rsidRDefault="00B30CFE" w:rsidP="00B30CFE">
            <w:pPr>
              <w:spacing w:line="240" w:lineRule="auto"/>
              <w:contextualSpacing/>
              <w:rPr>
                <w:rFonts w:eastAsia="Calibri"/>
                <w:i/>
              </w:rPr>
            </w:pPr>
            <w:r w:rsidRPr="00A36D28">
              <w:rPr>
                <w:rFonts w:eastAsia="Calibri"/>
                <w:i/>
              </w:rPr>
              <w:t>MaA15</w:t>
            </w:r>
          </w:p>
        </w:tc>
        <w:tc>
          <w:tcPr>
            <w:tcW w:w="2126" w:type="dxa"/>
          </w:tcPr>
          <w:p w:rsidR="00B30CFE" w:rsidRPr="00A36D28" w:rsidRDefault="00B30CFE" w:rsidP="00B30CFE">
            <w:pPr>
              <w:spacing w:line="240" w:lineRule="auto"/>
              <w:contextualSpacing/>
              <w:rPr>
                <w:rFonts w:eastAsia="Calibri"/>
              </w:rPr>
            </w:pPr>
            <w:r w:rsidRPr="00A36D28">
              <w:rPr>
                <w:rFonts w:eastAsia="Calibri"/>
              </w:rPr>
              <w:t>MaA15 = MaB06</w:t>
            </w:r>
          </w:p>
        </w:tc>
        <w:tc>
          <w:tcPr>
            <w:tcW w:w="2126" w:type="dxa"/>
          </w:tcPr>
          <w:p w:rsidR="00B30CFE" w:rsidRPr="00A36D28" w:rsidRDefault="00B30CFE" w:rsidP="00B30CFE">
            <w:pPr>
              <w:spacing w:line="240" w:lineRule="auto"/>
              <w:contextualSpacing/>
              <w:rPr>
                <w:rFonts w:eastAsia="Calibri"/>
              </w:rPr>
            </w:pPr>
          </w:p>
        </w:tc>
      </w:tr>
    </w:tbl>
    <w:p w:rsidR="00A36D28" w:rsidRDefault="00A36D28" w:rsidP="00B30CFE">
      <w:pPr>
        <w:rPr>
          <w:i/>
          <w:iCs/>
        </w:rPr>
      </w:pPr>
    </w:p>
    <w:p w:rsidR="00297FC3" w:rsidRPr="00202A49" w:rsidRDefault="00297FC3" w:rsidP="00085765">
      <w:pPr>
        <w:pStyle w:val="Rubrik3"/>
      </w:pPr>
      <w:bookmarkStart w:id="111" w:name="_Toc415582301"/>
      <w:bookmarkStart w:id="112" w:name="_Toc484000680"/>
      <w:bookmarkStart w:id="113" w:name="_Toc490138543"/>
      <w:r w:rsidRPr="00202A49">
        <w:lastRenderedPageBreak/>
        <w:t>5.6.1</w:t>
      </w:r>
      <w:bookmarkEnd w:id="111"/>
      <w:r w:rsidR="00516796">
        <w:t xml:space="preserve"> </w:t>
      </w:r>
      <w:r w:rsidRPr="00202A49">
        <w:t>Gemensam studiehelhet</w:t>
      </w:r>
      <w:r w:rsidR="007502FF" w:rsidRPr="00202A49">
        <w:t xml:space="preserve"> i matematik</w:t>
      </w:r>
      <w:bookmarkEnd w:id="112"/>
      <w:bookmarkEnd w:id="113"/>
    </w:p>
    <w:p w:rsidR="00297FC3" w:rsidRPr="00202A49" w:rsidRDefault="00297FC3" w:rsidP="00297FC3">
      <w:pPr>
        <w:autoSpaceDE w:val="0"/>
        <w:autoSpaceDN w:val="0"/>
        <w:spacing w:line="240" w:lineRule="auto"/>
        <w:ind w:firstLine="1260"/>
        <w:rPr>
          <w:rFonts w:eastAsia="Calibri"/>
          <w:b/>
        </w:rPr>
      </w:pPr>
    </w:p>
    <w:p w:rsidR="00297FC3" w:rsidRPr="00202A49" w:rsidRDefault="00297FC3" w:rsidP="00297FC3">
      <w:pPr>
        <w:spacing w:line="240" w:lineRule="auto"/>
        <w:ind w:left="1260"/>
      </w:pPr>
      <w:r w:rsidRPr="00202A49">
        <w:t>Syftet med den gemensamma studiehelheten i matematik är att väcka den studerandes intresse för matematik bland annat genom att göra hen bekant med den mångskiftande betydelse som matematiken har för människan och samhället och dess enastående och fascinerande väsen som vetenskap. I denna studiehelhet får de studerande tillfälle att förbättra de grundkunskaper som behövs för matematikstudierna och lära sig se matematiken som ett nyttigt och funktionellt redskap för att förklara och behärska händelser och situationer i samhället, ekonomin och naturen.</w:t>
      </w:r>
    </w:p>
    <w:p w:rsidR="00297FC3" w:rsidRDefault="00297FC3" w:rsidP="00297FC3">
      <w:pPr>
        <w:spacing w:line="240" w:lineRule="auto"/>
        <w:ind w:left="1260"/>
      </w:pPr>
    </w:p>
    <w:p w:rsidR="00355402" w:rsidRPr="00202A49" w:rsidRDefault="00355402" w:rsidP="00297FC3">
      <w:pPr>
        <w:spacing w:line="240" w:lineRule="auto"/>
        <w:ind w:left="1260"/>
      </w:pPr>
    </w:p>
    <w:p w:rsidR="00297FC3" w:rsidRPr="00112B96" w:rsidRDefault="00112B96" w:rsidP="00297FC3">
      <w:pPr>
        <w:spacing w:line="240" w:lineRule="auto"/>
        <w:ind w:left="1260"/>
        <w:rPr>
          <w:b/>
        </w:rPr>
      </w:pPr>
      <w:r w:rsidRPr="00112B96">
        <w:rPr>
          <w:b/>
        </w:rPr>
        <w:t>Lokal tillämpad kurs</w:t>
      </w:r>
    </w:p>
    <w:p w:rsidR="00112B96" w:rsidRDefault="00112B96" w:rsidP="00297FC3">
      <w:pPr>
        <w:spacing w:line="240" w:lineRule="auto"/>
        <w:ind w:left="1260"/>
      </w:pPr>
    </w:p>
    <w:p w:rsidR="00112B96" w:rsidRPr="00202A49" w:rsidRDefault="00112B96" w:rsidP="00112B96">
      <w:pPr>
        <w:spacing w:line="240" w:lineRule="auto"/>
        <w:ind w:left="1276"/>
        <w:rPr>
          <w:b/>
        </w:rPr>
      </w:pPr>
      <w:r>
        <w:rPr>
          <w:b/>
        </w:rPr>
        <w:t>0.  Repetition och digitala verktyg (Ma</w:t>
      </w:r>
      <w:r w:rsidRPr="00995BDD">
        <w:rPr>
          <w:b/>
        </w:rPr>
        <w:t>G</w:t>
      </w:r>
      <w:r>
        <w:rPr>
          <w:b/>
        </w:rPr>
        <w:t>00</w:t>
      </w:r>
      <w:r w:rsidRPr="00995BDD">
        <w:rPr>
          <w:b/>
        </w:rPr>
        <w:t>)</w:t>
      </w:r>
      <w:r w:rsidRPr="00202A49">
        <w:rPr>
          <w:b/>
        </w:rPr>
        <w:t xml:space="preserve"> </w:t>
      </w:r>
    </w:p>
    <w:p w:rsidR="00112B96" w:rsidRDefault="00112B96" w:rsidP="00112B96">
      <w:pPr>
        <w:spacing w:line="240" w:lineRule="auto"/>
      </w:pPr>
    </w:p>
    <w:p w:rsidR="005F26EB" w:rsidRPr="005F26EB" w:rsidRDefault="005F26EB" w:rsidP="005F26EB">
      <w:pPr>
        <w:spacing w:line="240" w:lineRule="auto"/>
        <w:ind w:firstLine="1276"/>
        <w:rPr>
          <w:i/>
        </w:rPr>
      </w:pPr>
      <w:r w:rsidRPr="005F26EB">
        <w:rPr>
          <w:i/>
        </w:rPr>
        <w:t>Mål</w:t>
      </w:r>
    </w:p>
    <w:p w:rsidR="005F26EB" w:rsidRPr="00202A49" w:rsidRDefault="005F26EB" w:rsidP="005F26EB">
      <w:pPr>
        <w:spacing w:line="240" w:lineRule="auto"/>
        <w:ind w:left="1276"/>
      </w:pPr>
      <w:r w:rsidRPr="00202A49">
        <w:t>Kursens mål är att den studerande ska</w:t>
      </w:r>
    </w:p>
    <w:p w:rsidR="005F26EB" w:rsidRDefault="005F26EB" w:rsidP="005F26EB">
      <w:pPr>
        <w:numPr>
          <w:ilvl w:val="0"/>
          <w:numId w:val="158"/>
        </w:numPr>
        <w:tabs>
          <w:tab w:val="clear" w:pos="360"/>
          <w:tab w:val="num" w:pos="700"/>
        </w:tabs>
        <w:spacing w:line="240" w:lineRule="auto"/>
        <w:ind w:left="1616"/>
        <w:jc w:val="both"/>
        <w:textAlignment w:val="auto"/>
      </w:pPr>
      <w:r>
        <w:t>förstärka sina kunskaper från den grundläggande utbildningen</w:t>
      </w:r>
    </w:p>
    <w:p w:rsidR="005F26EB" w:rsidRDefault="005F26EB" w:rsidP="005F26EB">
      <w:pPr>
        <w:numPr>
          <w:ilvl w:val="0"/>
          <w:numId w:val="158"/>
        </w:numPr>
        <w:tabs>
          <w:tab w:val="clear" w:pos="360"/>
          <w:tab w:val="num" w:pos="700"/>
        </w:tabs>
        <w:spacing w:line="240" w:lineRule="auto"/>
        <w:ind w:left="1616"/>
        <w:jc w:val="both"/>
        <w:textAlignment w:val="auto"/>
      </w:pPr>
      <w:r>
        <w:t>vägledas och förberedas för matematikstudierna i gymnasiet</w:t>
      </w:r>
    </w:p>
    <w:p w:rsidR="005F26EB" w:rsidRPr="00202A49" w:rsidRDefault="005F26EB" w:rsidP="005F26EB">
      <w:pPr>
        <w:numPr>
          <w:ilvl w:val="0"/>
          <w:numId w:val="158"/>
        </w:numPr>
        <w:tabs>
          <w:tab w:val="clear" w:pos="360"/>
          <w:tab w:val="num" w:pos="700"/>
        </w:tabs>
        <w:spacing w:line="240" w:lineRule="auto"/>
        <w:ind w:left="1616"/>
        <w:jc w:val="both"/>
        <w:textAlignment w:val="auto"/>
      </w:pPr>
      <w:r>
        <w:t>lära sig att använda digitala verktyg och räknare</w:t>
      </w:r>
    </w:p>
    <w:p w:rsidR="005F26EB" w:rsidRDefault="005F26EB" w:rsidP="005F26EB">
      <w:pPr>
        <w:spacing w:line="240" w:lineRule="auto"/>
        <w:ind w:left="1276"/>
      </w:pPr>
    </w:p>
    <w:p w:rsidR="005F26EB" w:rsidRPr="00202A49" w:rsidRDefault="005F26EB" w:rsidP="005F26EB">
      <w:pPr>
        <w:spacing w:line="240" w:lineRule="auto"/>
        <w:ind w:left="1276"/>
      </w:pPr>
      <w:r w:rsidRPr="00202A49">
        <w:rPr>
          <w:i/>
        </w:rPr>
        <w:t>Centralt innehåll</w:t>
      </w:r>
      <w:r w:rsidRPr="00202A49">
        <w:t xml:space="preserve"> </w:t>
      </w:r>
    </w:p>
    <w:p w:rsidR="005F26EB" w:rsidRDefault="005F26EB" w:rsidP="005F26EB">
      <w:pPr>
        <w:numPr>
          <w:ilvl w:val="0"/>
          <w:numId w:val="3"/>
        </w:numPr>
        <w:tabs>
          <w:tab w:val="num" w:pos="1636"/>
        </w:tabs>
        <w:spacing w:line="240" w:lineRule="auto"/>
        <w:ind w:left="1616"/>
        <w:jc w:val="both"/>
        <w:textAlignment w:val="auto"/>
      </w:pPr>
      <w:r>
        <w:t>procenträkning</w:t>
      </w:r>
      <w:r w:rsidRPr="00202A49">
        <w:t xml:space="preserve"> </w:t>
      </w:r>
    </w:p>
    <w:p w:rsidR="005F26EB" w:rsidRDefault="005F26EB" w:rsidP="005F26EB">
      <w:pPr>
        <w:numPr>
          <w:ilvl w:val="0"/>
          <w:numId w:val="3"/>
        </w:numPr>
        <w:tabs>
          <w:tab w:val="num" w:pos="1636"/>
        </w:tabs>
        <w:spacing w:line="240" w:lineRule="auto"/>
        <w:ind w:left="1616"/>
        <w:jc w:val="both"/>
        <w:textAlignment w:val="auto"/>
      </w:pPr>
      <w:r>
        <w:t>potenser</w:t>
      </w:r>
    </w:p>
    <w:p w:rsidR="005F26EB" w:rsidRDefault="005F26EB" w:rsidP="005F26EB">
      <w:pPr>
        <w:pStyle w:val="MTDisplayEquation"/>
      </w:pPr>
      <w:r>
        <w:t>polynom</w:t>
      </w:r>
    </w:p>
    <w:p w:rsidR="005F26EB" w:rsidRDefault="005F26EB" w:rsidP="005F26EB">
      <w:pPr>
        <w:numPr>
          <w:ilvl w:val="0"/>
          <w:numId w:val="3"/>
        </w:numPr>
        <w:tabs>
          <w:tab w:val="num" w:pos="1636"/>
        </w:tabs>
        <w:spacing w:line="240" w:lineRule="auto"/>
        <w:ind w:left="1616"/>
        <w:jc w:val="both"/>
        <w:textAlignment w:val="auto"/>
      </w:pPr>
      <w:r>
        <w:t>ekvationer</w:t>
      </w:r>
    </w:p>
    <w:p w:rsidR="005F26EB" w:rsidRDefault="005F26EB" w:rsidP="005F26EB">
      <w:pPr>
        <w:numPr>
          <w:ilvl w:val="0"/>
          <w:numId w:val="3"/>
        </w:numPr>
        <w:tabs>
          <w:tab w:val="num" w:pos="1636"/>
        </w:tabs>
        <w:spacing w:line="240" w:lineRule="auto"/>
        <w:ind w:left="1616"/>
        <w:jc w:val="both"/>
        <w:textAlignment w:val="auto"/>
      </w:pPr>
      <w:r>
        <w:t xml:space="preserve">geometri, dataprogrammet </w:t>
      </w:r>
      <w:proofErr w:type="spellStart"/>
      <w:r>
        <w:t>Geogebra</w:t>
      </w:r>
      <w:proofErr w:type="spellEnd"/>
    </w:p>
    <w:p w:rsidR="005F26EB" w:rsidRDefault="005F26EB" w:rsidP="005F26EB">
      <w:pPr>
        <w:numPr>
          <w:ilvl w:val="0"/>
          <w:numId w:val="3"/>
        </w:numPr>
        <w:tabs>
          <w:tab w:val="num" w:pos="1636"/>
        </w:tabs>
        <w:spacing w:line="240" w:lineRule="auto"/>
        <w:ind w:left="1616"/>
        <w:jc w:val="both"/>
        <w:textAlignment w:val="auto"/>
      </w:pPr>
      <w:r>
        <w:t>hantering av symbolräknare och motsvarande dataprogram</w:t>
      </w:r>
    </w:p>
    <w:p w:rsidR="005F26EB" w:rsidRPr="00202A49" w:rsidRDefault="005F26EB" w:rsidP="005F26EB">
      <w:pPr>
        <w:numPr>
          <w:ilvl w:val="0"/>
          <w:numId w:val="3"/>
        </w:numPr>
        <w:tabs>
          <w:tab w:val="num" w:pos="1636"/>
        </w:tabs>
        <w:spacing w:line="240" w:lineRule="auto"/>
        <w:ind w:left="1616"/>
        <w:jc w:val="both"/>
        <w:textAlignment w:val="auto"/>
      </w:pPr>
      <w:r>
        <w:t xml:space="preserve">dataprogrammet </w:t>
      </w:r>
      <w:proofErr w:type="spellStart"/>
      <w:r>
        <w:t>Libreoffice</w:t>
      </w:r>
      <w:proofErr w:type="spellEnd"/>
    </w:p>
    <w:p w:rsidR="005F26EB" w:rsidRDefault="005F26EB" w:rsidP="005F26EB">
      <w:pPr>
        <w:spacing w:line="240" w:lineRule="auto"/>
        <w:ind w:left="1276"/>
      </w:pPr>
    </w:p>
    <w:p w:rsidR="005F26EB" w:rsidRPr="005F26EB" w:rsidRDefault="005F26EB" w:rsidP="005F26EB">
      <w:pPr>
        <w:spacing w:line="240" w:lineRule="auto"/>
        <w:ind w:left="1276"/>
        <w:rPr>
          <w:i/>
        </w:rPr>
      </w:pPr>
      <w:r w:rsidRPr="005F26EB">
        <w:rPr>
          <w:i/>
        </w:rPr>
        <w:t>Bedömning</w:t>
      </w:r>
    </w:p>
    <w:p w:rsidR="005F26EB" w:rsidRDefault="005F26EB" w:rsidP="005F26EB">
      <w:pPr>
        <w:spacing w:line="240" w:lineRule="auto"/>
        <w:ind w:left="1276"/>
      </w:pPr>
      <w:r>
        <w:t>Kursen bedöms som avlagd (A) eller underkänd (U).</w:t>
      </w:r>
    </w:p>
    <w:p w:rsidR="005F26EB" w:rsidRDefault="005F26EB" w:rsidP="005F26EB">
      <w:pPr>
        <w:spacing w:line="240" w:lineRule="auto"/>
        <w:ind w:left="1276"/>
      </w:pPr>
    </w:p>
    <w:p w:rsidR="005F26EB" w:rsidRPr="00421870" w:rsidRDefault="005F26EB" w:rsidP="005F26EB">
      <w:pPr>
        <w:pStyle w:val="Liststycke"/>
        <w:ind w:left="1276"/>
        <w:rPr>
          <w:i/>
        </w:rPr>
      </w:pPr>
      <w:r w:rsidRPr="00421870">
        <w:rPr>
          <w:i/>
        </w:rPr>
        <w:t>Kursen kan inte avläggas genom självständiga studier.</w:t>
      </w:r>
    </w:p>
    <w:p w:rsidR="005F26EB" w:rsidRDefault="005F26EB" w:rsidP="005F26EB">
      <w:pPr>
        <w:spacing w:line="240" w:lineRule="auto"/>
        <w:ind w:left="1276"/>
      </w:pPr>
    </w:p>
    <w:p w:rsidR="005F26EB" w:rsidRPr="005F26EB" w:rsidRDefault="005F26EB" w:rsidP="005F26EB">
      <w:pPr>
        <w:spacing w:line="240" w:lineRule="auto"/>
        <w:ind w:left="1276"/>
      </w:pPr>
      <w:r w:rsidRPr="005F26EB">
        <w:rPr>
          <w:i/>
        </w:rPr>
        <w:t>Rekommenderade förkunskaper</w:t>
      </w:r>
    </w:p>
    <w:p w:rsidR="005F26EB" w:rsidRPr="00EB1530" w:rsidRDefault="005F26EB" w:rsidP="005F26EB">
      <w:pPr>
        <w:pStyle w:val="Liststycke"/>
        <w:spacing w:line="240" w:lineRule="auto"/>
        <w:ind w:left="1276"/>
      </w:pPr>
      <w:r w:rsidRPr="00EB1530">
        <w:t>Kursen kan avläggas utan särskilda förkunskaper</w:t>
      </w:r>
      <w:r>
        <w:t>.</w:t>
      </w:r>
      <w:r w:rsidRPr="00EB1530">
        <w:tab/>
      </w:r>
    </w:p>
    <w:p w:rsidR="005F26EB" w:rsidRDefault="005F26EB" w:rsidP="005F26EB">
      <w:pPr>
        <w:spacing w:line="240" w:lineRule="auto"/>
        <w:ind w:left="1276"/>
      </w:pPr>
    </w:p>
    <w:p w:rsidR="00355402" w:rsidRDefault="00355402" w:rsidP="00297FC3">
      <w:pPr>
        <w:spacing w:line="240" w:lineRule="auto"/>
        <w:ind w:left="1276"/>
        <w:rPr>
          <w:b/>
        </w:rPr>
      </w:pPr>
    </w:p>
    <w:p w:rsidR="00297FC3" w:rsidRPr="00202A49" w:rsidRDefault="00297FC3" w:rsidP="00297FC3">
      <w:pPr>
        <w:spacing w:line="240" w:lineRule="auto"/>
        <w:ind w:left="1276"/>
        <w:rPr>
          <w:b/>
        </w:rPr>
      </w:pPr>
      <w:r w:rsidRPr="00202A49">
        <w:rPr>
          <w:b/>
        </w:rPr>
        <w:t>Obligatorisk kurs</w:t>
      </w:r>
    </w:p>
    <w:p w:rsidR="00297FC3" w:rsidRPr="00202A49" w:rsidRDefault="00297FC3" w:rsidP="00297FC3">
      <w:pPr>
        <w:autoSpaceDE w:val="0"/>
        <w:autoSpaceDN w:val="0"/>
        <w:spacing w:line="240" w:lineRule="auto"/>
        <w:ind w:firstLine="1260"/>
        <w:rPr>
          <w:rFonts w:eastAsia="Calibri"/>
          <w:b/>
          <w:sz w:val="23"/>
          <w:szCs w:val="23"/>
        </w:rPr>
      </w:pPr>
    </w:p>
    <w:p w:rsidR="00297FC3" w:rsidRPr="00202A49" w:rsidRDefault="00FE643C" w:rsidP="00297FC3">
      <w:pPr>
        <w:spacing w:line="240" w:lineRule="auto"/>
        <w:ind w:left="1276"/>
        <w:rPr>
          <w:b/>
        </w:rPr>
      </w:pPr>
      <w:r>
        <w:rPr>
          <w:b/>
        </w:rPr>
        <w:t>1.  Tal och talföljder (Ma</w:t>
      </w:r>
      <w:r w:rsidR="001F53C7" w:rsidRPr="00995BDD">
        <w:rPr>
          <w:b/>
        </w:rPr>
        <w:t>G</w:t>
      </w:r>
      <w:r>
        <w:rPr>
          <w:b/>
        </w:rPr>
        <w:t>0</w:t>
      </w:r>
      <w:r w:rsidR="00297FC3" w:rsidRPr="00995BDD">
        <w:rPr>
          <w:b/>
        </w:rPr>
        <w:t>1)</w:t>
      </w:r>
      <w:r w:rsidR="00297FC3" w:rsidRPr="00202A49">
        <w:rPr>
          <w:b/>
        </w:rPr>
        <w:t xml:space="preserve"> </w:t>
      </w:r>
    </w:p>
    <w:p w:rsidR="00297FC3" w:rsidRPr="00202A49" w:rsidRDefault="00297FC3" w:rsidP="00297FC3">
      <w:pPr>
        <w:spacing w:line="240" w:lineRule="auto"/>
        <w:ind w:left="1276"/>
      </w:pPr>
    </w:p>
    <w:p w:rsidR="00297FC3" w:rsidRPr="00202A49" w:rsidRDefault="00297FC3" w:rsidP="00297FC3">
      <w:pPr>
        <w:spacing w:line="240" w:lineRule="auto"/>
        <w:ind w:left="1276"/>
        <w:rPr>
          <w:i/>
        </w:rPr>
      </w:pPr>
      <w:r w:rsidRPr="00202A49">
        <w:rPr>
          <w:i/>
        </w:rPr>
        <w:t>Mål</w:t>
      </w:r>
    </w:p>
    <w:p w:rsidR="00297FC3" w:rsidRPr="00202A49" w:rsidRDefault="00297FC3" w:rsidP="00297FC3">
      <w:pPr>
        <w:spacing w:line="240" w:lineRule="auto"/>
        <w:ind w:left="1276"/>
      </w:pPr>
      <w:r w:rsidRPr="00202A49">
        <w:t>Kursens mål är att den studerande ska</w:t>
      </w:r>
    </w:p>
    <w:p w:rsidR="00297FC3" w:rsidRPr="00202A49" w:rsidRDefault="00297FC3" w:rsidP="00DF0C3D">
      <w:pPr>
        <w:numPr>
          <w:ilvl w:val="0"/>
          <w:numId w:val="158"/>
        </w:numPr>
        <w:tabs>
          <w:tab w:val="clear" w:pos="360"/>
          <w:tab w:val="num" w:pos="700"/>
        </w:tabs>
        <w:spacing w:line="240" w:lineRule="auto"/>
        <w:ind w:left="1616"/>
        <w:jc w:val="both"/>
        <w:textAlignment w:val="auto"/>
      </w:pPr>
      <w:r w:rsidRPr="00202A49">
        <w:t>begrunda matematikens betydelse ur individens och samhällets perspektiv</w:t>
      </w:r>
    </w:p>
    <w:p w:rsidR="00297FC3" w:rsidRPr="00202A49" w:rsidRDefault="00297FC3" w:rsidP="00DF0C3D">
      <w:pPr>
        <w:numPr>
          <w:ilvl w:val="0"/>
          <w:numId w:val="158"/>
        </w:numPr>
        <w:tabs>
          <w:tab w:val="clear" w:pos="360"/>
          <w:tab w:val="num" w:pos="700"/>
        </w:tabs>
        <w:spacing w:line="240" w:lineRule="auto"/>
        <w:ind w:left="1616"/>
        <w:jc w:val="both"/>
        <w:textAlignment w:val="auto"/>
      </w:pPr>
      <w:r w:rsidRPr="00202A49">
        <w:t>repetera och komplettera det som hen har lärt sig tidigare om talområdena samt repetera de grundläggande räknesätten och principerna för procenträkning</w:t>
      </w:r>
    </w:p>
    <w:p w:rsidR="00297FC3" w:rsidRPr="00202A49" w:rsidRDefault="00297FC3" w:rsidP="00DF0C3D">
      <w:pPr>
        <w:numPr>
          <w:ilvl w:val="0"/>
          <w:numId w:val="158"/>
        </w:numPr>
        <w:tabs>
          <w:tab w:val="clear" w:pos="360"/>
          <w:tab w:val="num" w:pos="700"/>
        </w:tabs>
        <w:spacing w:line="240" w:lineRule="auto"/>
        <w:ind w:left="1616"/>
        <w:jc w:val="both"/>
        <w:textAlignment w:val="auto"/>
      </w:pPr>
      <w:r w:rsidRPr="00202A49">
        <w:t>stärka sin förståelse av begreppet funktion</w:t>
      </w:r>
    </w:p>
    <w:p w:rsidR="00297FC3" w:rsidRPr="00202A49" w:rsidRDefault="00297FC3" w:rsidP="00DF0C3D">
      <w:pPr>
        <w:numPr>
          <w:ilvl w:val="0"/>
          <w:numId w:val="158"/>
        </w:numPr>
        <w:tabs>
          <w:tab w:val="clear" w:pos="360"/>
          <w:tab w:val="num" w:pos="700"/>
        </w:tabs>
        <w:spacing w:line="240" w:lineRule="auto"/>
        <w:ind w:left="1616"/>
        <w:jc w:val="both"/>
        <w:textAlignment w:val="auto"/>
      </w:pPr>
      <w:r w:rsidRPr="00202A49">
        <w:lastRenderedPageBreak/>
        <w:t>förstå begreppet talföljd</w:t>
      </w:r>
    </w:p>
    <w:p w:rsidR="00297FC3" w:rsidRPr="00202A49" w:rsidRDefault="00297FC3" w:rsidP="00DF0C3D">
      <w:pPr>
        <w:numPr>
          <w:ilvl w:val="0"/>
          <w:numId w:val="158"/>
        </w:numPr>
        <w:tabs>
          <w:tab w:val="clear" w:pos="360"/>
          <w:tab w:val="num" w:pos="700"/>
        </w:tabs>
        <w:spacing w:line="240" w:lineRule="auto"/>
        <w:ind w:left="1616"/>
        <w:jc w:val="both"/>
        <w:textAlignment w:val="auto"/>
      </w:pPr>
      <w:r w:rsidRPr="00202A49">
        <w:t>kunna bestämma termerna i en talföljd, när begynnelsevillkoren och regeln enligt vilken de följande termerna ska beräknas är givna</w:t>
      </w:r>
    </w:p>
    <w:p w:rsidR="00297FC3" w:rsidRPr="00202A49" w:rsidRDefault="00297FC3" w:rsidP="00DF0C3D">
      <w:pPr>
        <w:numPr>
          <w:ilvl w:val="0"/>
          <w:numId w:val="158"/>
        </w:numPr>
        <w:tabs>
          <w:tab w:val="clear" w:pos="360"/>
          <w:tab w:val="num" w:pos="700"/>
        </w:tabs>
        <w:spacing w:line="240" w:lineRule="auto"/>
        <w:ind w:left="1616"/>
        <w:jc w:val="both"/>
        <w:textAlignment w:val="auto"/>
      </w:pPr>
      <w:r w:rsidRPr="00202A49">
        <w:t>få en uppfattning av hur summan av en talföljd bestäms</w:t>
      </w:r>
    </w:p>
    <w:p w:rsidR="00297FC3" w:rsidRPr="00202A49" w:rsidRDefault="00297FC3" w:rsidP="00DF0C3D">
      <w:pPr>
        <w:numPr>
          <w:ilvl w:val="0"/>
          <w:numId w:val="158"/>
        </w:numPr>
        <w:tabs>
          <w:tab w:val="clear" w:pos="360"/>
          <w:tab w:val="num" w:pos="700"/>
        </w:tabs>
        <w:spacing w:line="240" w:lineRule="auto"/>
        <w:ind w:left="1616"/>
        <w:jc w:val="both"/>
        <w:textAlignment w:val="auto"/>
      </w:pPr>
      <w:r w:rsidRPr="00202A49">
        <w:t>kunna lösa praktiska problem med hjälp av aritmetiska och geometriska talföljder och deras summor</w:t>
      </w:r>
    </w:p>
    <w:p w:rsidR="00297FC3" w:rsidRPr="00202A49" w:rsidRDefault="00297FC3" w:rsidP="00DF0C3D">
      <w:pPr>
        <w:numPr>
          <w:ilvl w:val="0"/>
          <w:numId w:val="158"/>
        </w:numPr>
        <w:tabs>
          <w:tab w:val="clear" w:pos="360"/>
          <w:tab w:val="num" w:pos="700"/>
        </w:tabs>
        <w:spacing w:line="240" w:lineRule="auto"/>
        <w:ind w:left="1616"/>
        <w:jc w:val="both"/>
        <w:textAlignment w:val="auto"/>
      </w:pPr>
      <w:r w:rsidRPr="00202A49">
        <w:t xml:space="preserve">kunna använda tekniska hjälpmedel vid undersökning av funktioners grafer </w:t>
      </w:r>
      <w:r w:rsidR="00C62207" w:rsidRPr="00202A49">
        <w:t>och talföljder</w:t>
      </w:r>
      <w:r w:rsidRPr="00202A49">
        <w:t xml:space="preserve"> samt för att lösa tillämpade problem där talföljder förekommer. </w:t>
      </w:r>
    </w:p>
    <w:p w:rsidR="00297FC3" w:rsidRPr="00202A49" w:rsidRDefault="00297FC3" w:rsidP="00355402">
      <w:pPr>
        <w:spacing w:line="360" w:lineRule="auto"/>
        <w:ind w:left="1276"/>
      </w:pPr>
    </w:p>
    <w:p w:rsidR="00297FC3" w:rsidRPr="00202A49" w:rsidRDefault="00297FC3" w:rsidP="00297FC3">
      <w:pPr>
        <w:spacing w:line="240" w:lineRule="auto"/>
        <w:ind w:left="1276"/>
      </w:pPr>
      <w:r w:rsidRPr="00202A49">
        <w:rPr>
          <w:i/>
        </w:rPr>
        <w:t>Centralt innehåll</w:t>
      </w:r>
      <w:r w:rsidRPr="00202A49">
        <w:t xml:space="preserve"> </w:t>
      </w:r>
    </w:p>
    <w:p w:rsidR="00297FC3" w:rsidRPr="00202A49" w:rsidRDefault="00297FC3" w:rsidP="00297FC3">
      <w:pPr>
        <w:numPr>
          <w:ilvl w:val="0"/>
          <w:numId w:val="3"/>
        </w:numPr>
        <w:tabs>
          <w:tab w:val="num" w:pos="1636"/>
        </w:tabs>
        <w:spacing w:line="240" w:lineRule="auto"/>
        <w:ind w:left="1616"/>
        <w:jc w:val="both"/>
        <w:textAlignment w:val="auto"/>
      </w:pPr>
      <w:r w:rsidRPr="00202A49">
        <w:t>reella tal, grundläggande räknesätt och procenträkning</w:t>
      </w:r>
    </w:p>
    <w:p w:rsidR="00297FC3" w:rsidRPr="00202A49" w:rsidRDefault="00417DCD" w:rsidP="00297FC3">
      <w:pPr>
        <w:numPr>
          <w:ilvl w:val="0"/>
          <w:numId w:val="3"/>
        </w:numPr>
        <w:spacing w:line="240" w:lineRule="auto"/>
        <w:ind w:left="1616"/>
        <w:jc w:val="both"/>
        <w:textAlignment w:val="auto"/>
      </w:pPr>
      <w:r w:rsidRPr="00202A49">
        <w:t xml:space="preserve">funktioner, ritning </w:t>
      </w:r>
      <w:r w:rsidR="00297FC3" w:rsidRPr="00202A49">
        <w:t>och tolkning av grafer</w:t>
      </w:r>
    </w:p>
    <w:p w:rsidR="00297FC3" w:rsidRPr="00202A49" w:rsidRDefault="00297FC3" w:rsidP="00297FC3">
      <w:pPr>
        <w:numPr>
          <w:ilvl w:val="0"/>
          <w:numId w:val="3"/>
        </w:numPr>
        <w:spacing w:line="240" w:lineRule="auto"/>
        <w:ind w:left="1616"/>
        <w:jc w:val="both"/>
        <w:textAlignment w:val="auto"/>
      </w:pPr>
      <w:r w:rsidRPr="00202A49">
        <w:t>talföljder</w:t>
      </w:r>
    </w:p>
    <w:p w:rsidR="00297FC3" w:rsidRPr="00202A49" w:rsidRDefault="00297FC3" w:rsidP="00297FC3">
      <w:pPr>
        <w:numPr>
          <w:ilvl w:val="0"/>
          <w:numId w:val="3"/>
        </w:numPr>
        <w:spacing w:line="240" w:lineRule="auto"/>
        <w:ind w:left="1616"/>
        <w:jc w:val="both"/>
        <w:textAlignment w:val="auto"/>
      </w:pPr>
      <w:r w:rsidRPr="00202A49">
        <w:t>rekursiv talföljd</w:t>
      </w:r>
    </w:p>
    <w:p w:rsidR="00297FC3" w:rsidRPr="00202A49" w:rsidRDefault="00297FC3" w:rsidP="00297FC3">
      <w:pPr>
        <w:numPr>
          <w:ilvl w:val="0"/>
          <w:numId w:val="3"/>
        </w:numPr>
        <w:spacing w:line="240" w:lineRule="auto"/>
        <w:ind w:left="1616"/>
        <w:jc w:val="both"/>
        <w:textAlignment w:val="auto"/>
      </w:pPr>
      <w:r w:rsidRPr="00202A49">
        <w:t>aritmetisk talföljd och summa</w:t>
      </w:r>
    </w:p>
    <w:p w:rsidR="00297FC3" w:rsidRPr="00202A49" w:rsidRDefault="002567A0" w:rsidP="00297FC3">
      <w:pPr>
        <w:numPr>
          <w:ilvl w:val="0"/>
          <w:numId w:val="3"/>
        </w:numPr>
        <w:spacing w:line="240" w:lineRule="auto"/>
        <w:ind w:left="1616"/>
        <w:jc w:val="both"/>
        <w:textAlignment w:val="auto"/>
      </w:pPr>
      <w:r w:rsidRPr="00202A49">
        <w:t>logaritm och potens</w:t>
      </w:r>
      <w:r w:rsidR="00297FC3" w:rsidRPr="00202A49">
        <w:t xml:space="preserve"> och sambandet mellan dem </w:t>
      </w:r>
    </w:p>
    <w:p w:rsidR="00297FC3" w:rsidRPr="00202A49" w:rsidRDefault="00297FC3" w:rsidP="00297FC3">
      <w:pPr>
        <w:numPr>
          <w:ilvl w:val="0"/>
          <w:numId w:val="3"/>
        </w:numPr>
        <w:spacing w:line="240" w:lineRule="auto"/>
        <w:ind w:left="1616"/>
        <w:jc w:val="both"/>
        <w:textAlignment w:val="auto"/>
      </w:pPr>
      <w:r w:rsidRPr="00202A49">
        <w:t>lösning av ekvationer i</w:t>
      </w:r>
      <w:r w:rsidRPr="00202A49">
        <w:rPr>
          <w:color w:val="FF0000"/>
        </w:rPr>
        <w:t xml:space="preserve"> </w:t>
      </w:r>
      <w:r w:rsidRPr="00202A49">
        <w:t xml:space="preserve">formen </w:t>
      </w:r>
      <w:r w:rsidRPr="00202A49">
        <w:rPr>
          <w:position w:val="-6"/>
        </w:rPr>
        <w:object w:dxaOrig="6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15pt" o:ole="">
            <v:imagedata r:id="rId11" o:title=""/>
          </v:shape>
          <o:OLEObject Type="Embed" ProgID="Equation.DSMT4" ShapeID="_x0000_i1025" DrawAspect="Content" ObjectID="_1651474278" r:id="rId12"/>
        </w:object>
      </w:r>
      <w:r w:rsidRPr="00202A49">
        <w:t xml:space="preserve">, x </w:t>
      </w:r>
      <w:r w:rsidRPr="00202A49">
        <w:rPr>
          <w:rFonts w:ascii="Cambria Math" w:hAnsi="Cambria Math" w:cs="Cambria Math"/>
        </w:rPr>
        <w:t>∈ℕ</w:t>
      </w:r>
      <w:r w:rsidRPr="00202A49">
        <w:t xml:space="preserve"> </w:t>
      </w:r>
    </w:p>
    <w:p w:rsidR="00297FC3" w:rsidRPr="00202A49" w:rsidRDefault="00297FC3" w:rsidP="00297FC3">
      <w:pPr>
        <w:numPr>
          <w:ilvl w:val="0"/>
          <w:numId w:val="3"/>
        </w:numPr>
        <w:spacing w:line="240" w:lineRule="auto"/>
        <w:ind w:left="1616"/>
        <w:jc w:val="both"/>
        <w:textAlignment w:val="auto"/>
      </w:pPr>
      <w:r w:rsidRPr="00202A49">
        <w:t>geometrisk</w:t>
      </w:r>
      <w:r w:rsidR="00417DCD" w:rsidRPr="00202A49">
        <w:t xml:space="preserve"> </w:t>
      </w:r>
      <w:r w:rsidRPr="00202A49">
        <w:t>talföljd och summa</w:t>
      </w:r>
    </w:p>
    <w:p w:rsidR="00297FC3" w:rsidRDefault="00297FC3" w:rsidP="00355402">
      <w:pPr>
        <w:spacing w:line="360" w:lineRule="auto"/>
      </w:pPr>
    </w:p>
    <w:p w:rsidR="00E722E6" w:rsidRPr="00937C45" w:rsidRDefault="00E722E6" w:rsidP="00E722E6">
      <w:pPr>
        <w:pStyle w:val="Liststycke"/>
        <w:spacing w:line="240" w:lineRule="auto"/>
        <w:ind w:left="1276"/>
        <w:rPr>
          <w:i/>
        </w:rPr>
      </w:pPr>
      <w:r w:rsidRPr="00937C45">
        <w:rPr>
          <w:i/>
        </w:rPr>
        <w:t>Bedömning</w:t>
      </w:r>
    </w:p>
    <w:p w:rsidR="00E722E6" w:rsidRPr="00937C45" w:rsidRDefault="00E722E6" w:rsidP="00E722E6">
      <w:pPr>
        <w:pStyle w:val="Liststycke"/>
        <w:spacing w:line="240" w:lineRule="auto"/>
        <w:ind w:left="1276"/>
      </w:pPr>
      <w:r w:rsidRPr="00937C45">
        <w:t>Kursen bedöms med siffervitsord</w:t>
      </w:r>
      <w:r>
        <w:t xml:space="preserve">. </w:t>
      </w:r>
      <w:r>
        <w:tab/>
      </w:r>
    </w:p>
    <w:p w:rsidR="00E722E6" w:rsidRDefault="00E722E6" w:rsidP="00E722E6">
      <w:pPr>
        <w:pStyle w:val="Liststycke"/>
        <w:ind w:left="1276"/>
      </w:pPr>
    </w:p>
    <w:p w:rsidR="00E722E6" w:rsidRPr="00421870" w:rsidRDefault="00E722E6" w:rsidP="00E722E6">
      <w:pPr>
        <w:pStyle w:val="Liststycke"/>
        <w:ind w:left="1276"/>
        <w:rPr>
          <w:i/>
        </w:rPr>
      </w:pPr>
      <w:r w:rsidRPr="00421870">
        <w:rPr>
          <w:i/>
        </w:rPr>
        <w:t>Kursen kan inte avläggas genom självständiga studier.</w:t>
      </w:r>
    </w:p>
    <w:p w:rsidR="00E722E6" w:rsidRDefault="00E722E6" w:rsidP="00E722E6">
      <w:pPr>
        <w:pStyle w:val="Liststycke"/>
        <w:ind w:left="1276"/>
      </w:pPr>
    </w:p>
    <w:p w:rsidR="00E722E6" w:rsidRPr="00421870" w:rsidRDefault="00E722E6" w:rsidP="00E722E6">
      <w:pPr>
        <w:pStyle w:val="Liststycke"/>
        <w:spacing w:line="240" w:lineRule="auto"/>
        <w:ind w:left="1276"/>
        <w:rPr>
          <w:i/>
        </w:rPr>
      </w:pPr>
      <w:r w:rsidRPr="00421870">
        <w:rPr>
          <w:i/>
        </w:rPr>
        <w:t>Rekommenderade förkunskaper</w:t>
      </w:r>
    </w:p>
    <w:p w:rsidR="00E722E6" w:rsidRPr="00ED70AF" w:rsidRDefault="00E722E6" w:rsidP="00E722E6">
      <w:pPr>
        <w:pStyle w:val="Liststycke"/>
        <w:spacing w:line="240" w:lineRule="auto"/>
        <w:ind w:left="1276"/>
        <w:rPr>
          <w:i/>
        </w:rPr>
      </w:pPr>
      <w:r>
        <w:t xml:space="preserve">MaG00 </w:t>
      </w:r>
    </w:p>
    <w:p w:rsidR="00E722E6" w:rsidRDefault="00E722E6" w:rsidP="00297FC3">
      <w:pPr>
        <w:spacing w:line="240" w:lineRule="auto"/>
      </w:pPr>
    </w:p>
    <w:p w:rsidR="00E722E6" w:rsidRPr="00421870" w:rsidRDefault="00E722E6" w:rsidP="00E722E6">
      <w:pPr>
        <w:pStyle w:val="Liststycke"/>
        <w:ind w:left="1276"/>
        <w:rPr>
          <w:i/>
        </w:rPr>
      </w:pPr>
    </w:p>
    <w:p w:rsidR="00297FC3" w:rsidRPr="00202A49" w:rsidRDefault="00297FC3" w:rsidP="00C30280">
      <w:pPr>
        <w:pStyle w:val="Rubrik3"/>
      </w:pPr>
      <w:r w:rsidRPr="00202A49">
        <w:t xml:space="preserve">   </w:t>
      </w:r>
      <w:bookmarkStart w:id="114" w:name="_Toc415582302"/>
      <w:bookmarkStart w:id="115" w:name="_Toc484000681"/>
      <w:bookmarkStart w:id="116" w:name="_Toc490138544"/>
      <w:r w:rsidRPr="00202A49">
        <w:t>5.6.2</w:t>
      </w:r>
      <w:bookmarkEnd w:id="114"/>
      <w:r w:rsidR="00516796">
        <w:t xml:space="preserve"> </w:t>
      </w:r>
      <w:r w:rsidR="00243DBB" w:rsidRPr="00202A49">
        <w:t>Matematik, lång lärokurs</w:t>
      </w:r>
      <w:bookmarkEnd w:id="115"/>
      <w:bookmarkEnd w:id="116"/>
      <w:r w:rsidRPr="00202A49">
        <w:t xml:space="preserve">  </w:t>
      </w:r>
    </w:p>
    <w:p w:rsidR="00297FC3" w:rsidRPr="00202A49" w:rsidRDefault="00297FC3" w:rsidP="00297FC3">
      <w:pPr>
        <w:autoSpaceDE w:val="0"/>
        <w:autoSpaceDN w:val="0"/>
        <w:spacing w:line="240" w:lineRule="auto"/>
        <w:ind w:firstLine="1304"/>
        <w:rPr>
          <w:rFonts w:eastAsia="Calibri"/>
          <w:sz w:val="23"/>
          <w:szCs w:val="23"/>
        </w:rPr>
      </w:pPr>
    </w:p>
    <w:p w:rsidR="00297FC3" w:rsidRPr="00202A49" w:rsidRDefault="00297FC3" w:rsidP="00297FC3">
      <w:pPr>
        <w:spacing w:line="240" w:lineRule="auto"/>
        <w:ind w:left="1304"/>
      </w:pPr>
      <w:r w:rsidRPr="00202A49">
        <w:t>Undervisningen i den långa lärokursen i matematik ska ge de studerande sådana matematiska kunskaper och färdigheter som krävs för yrkes- och högskolestudier samt en matematisk allmänbildning. De som studerar lång matematik ges tillfälle att tillägna sig matematiska begrepp och metoder samt att lära sig förstå den matematiska kunskapens natur. Undervisningen syftar också till att ge de studerande en klar uppfattning om matematikens betydelse i samhällsutvecklingen och om dess tillämpningsmöjligheter i vardagslivet, vetenskapen och tekniken.</w:t>
      </w:r>
    </w:p>
    <w:p w:rsidR="00297FC3" w:rsidRDefault="00297FC3" w:rsidP="00297FC3">
      <w:pPr>
        <w:spacing w:line="240" w:lineRule="auto"/>
        <w:ind w:left="1304"/>
      </w:pPr>
    </w:p>
    <w:p w:rsidR="00355402" w:rsidRPr="00202A49" w:rsidRDefault="00355402" w:rsidP="00297FC3">
      <w:pPr>
        <w:spacing w:line="240" w:lineRule="auto"/>
        <w:ind w:left="1304"/>
      </w:pPr>
    </w:p>
    <w:p w:rsidR="00297FC3" w:rsidRPr="00202A49" w:rsidRDefault="00297FC3" w:rsidP="004D2EE4">
      <w:pPr>
        <w:spacing w:line="240" w:lineRule="auto"/>
        <w:ind w:left="1304"/>
        <w:rPr>
          <w:b/>
        </w:rPr>
      </w:pPr>
      <w:r w:rsidRPr="00202A49">
        <w:rPr>
          <w:b/>
        </w:rPr>
        <w:t xml:space="preserve">Mål för undervisningen </w:t>
      </w:r>
    </w:p>
    <w:p w:rsidR="00297FC3" w:rsidRPr="00202A49" w:rsidRDefault="00297FC3" w:rsidP="004D2EE4">
      <w:pPr>
        <w:spacing w:line="240" w:lineRule="auto"/>
        <w:ind w:left="1304"/>
      </w:pPr>
    </w:p>
    <w:p w:rsidR="00297FC3" w:rsidRPr="00202A49" w:rsidRDefault="00297FC3" w:rsidP="004D2EE4">
      <w:pPr>
        <w:spacing w:line="240" w:lineRule="auto"/>
        <w:ind w:left="1304"/>
      </w:pPr>
      <w:r w:rsidRPr="00202A49">
        <w:t>Målen för undervisningen enligt den långa lärokursen i matematik är att de</w:t>
      </w:r>
      <w:r w:rsidR="00064FC0" w:rsidRPr="00202A49">
        <w:t>n</w:t>
      </w:r>
      <w:r w:rsidRPr="00202A49">
        <w:t xml:space="preserve"> studerande ska</w:t>
      </w:r>
    </w:p>
    <w:p w:rsidR="00297FC3" w:rsidRPr="00202A49" w:rsidRDefault="00297FC3" w:rsidP="00DF0C3D">
      <w:pPr>
        <w:numPr>
          <w:ilvl w:val="0"/>
          <w:numId w:val="144"/>
        </w:numPr>
        <w:tabs>
          <w:tab w:val="num" w:pos="1664"/>
        </w:tabs>
        <w:spacing w:line="240" w:lineRule="auto"/>
        <w:ind w:left="1644"/>
        <w:textAlignment w:val="auto"/>
        <w:rPr>
          <w:spacing w:val="-5"/>
        </w:rPr>
      </w:pPr>
      <w:r w:rsidRPr="00202A49">
        <w:t xml:space="preserve">få positiva inlärningserfarenheter och vänja sig vid långsiktigt arbete och därigenom lära sig att lita på sin matematiska förmåga, sina matematiska färdigheter och sin förmåga att tänka matematiskt </w:t>
      </w:r>
    </w:p>
    <w:p w:rsidR="00297FC3" w:rsidRPr="00202A49" w:rsidRDefault="00297FC3" w:rsidP="00DF0C3D">
      <w:pPr>
        <w:numPr>
          <w:ilvl w:val="0"/>
          <w:numId w:val="144"/>
        </w:numPr>
        <w:tabs>
          <w:tab w:val="num" w:pos="1664"/>
        </w:tabs>
        <w:spacing w:line="240" w:lineRule="auto"/>
        <w:ind w:left="1644"/>
        <w:textAlignment w:val="auto"/>
        <w:rPr>
          <w:spacing w:val="-5"/>
        </w:rPr>
      </w:pPr>
      <w:r w:rsidRPr="00202A49">
        <w:t xml:space="preserve">få mod till experimentellt och undersökande arbete samt till att hitta och kritiskt </w:t>
      </w:r>
      <w:r w:rsidRPr="00202A49">
        <w:lastRenderedPageBreak/>
        <w:t>bedöma lösningar</w:t>
      </w:r>
    </w:p>
    <w:p w:rsidR="00297FC3" w:rsidRPr="00202A49" w:rsidRDefault="00297FC3" w:rsidP="00DF0C3D">
      <w:pPr>
        <w:numPr>
          <w:ilvl w:val="0"/>
          <w:numId w:val="144"/>
        </w:numPr>
        <w:tabs>
          <w:tab w:val="num" w:pos="1664"/>
        </w:tabs>
        <w:spacing w:line="240" w:lineRule="auto"/>
        <w:ind w:left="1644"/>
        <w:textAlignment w:val="auto"/>
      </w:pPr>
      <w:r w:rsidRPr="00202A49">
        <w:t>förstå och kunna använda matematikens språk, det vill säga följa en matematisk framställning, läsa matematisk text, diskutera matematik samt lära sig sätta värde på en exakt framställning och på klara motiveringar</w:t>
      </w:r>
    </w:p>
    <w:p w:rsidR="00297FC3" w:rsidRPr="00202A49" w:rsidRDefault="00297FC3" w:rsidP="00DF0C3D">
      <w:pPr>
        <w:numPr>
          <w:ilvl w:val="0"/>
          <w:numId w:val="144"/>
        </w:numPr>
        <w:tabs>
          <w:tab w:val="num" w:pos="1664"/>
        </w:tabs>
        <w:spacing w:line="240" w:lineRule="auto"/>
        <w:ind w:left="1644"/>
        <w:textAlignment w:val="auto"/>
      </w:pPr>
      <w:r w:rsidRPr="00202A49">
        <w:t>lära sig se matematisk kunskap som en logisk struktur</w:t>
      </w:r>
    </w:p>
    <w:p w:rsidR="00297FC3" w:rsidRPr="00202A49" w:rsidRDefault="00297FC3" w:rsidP="00DF0C3D">
      <w:pPr>
        <w:numPr>
          <w:ilvl w:val="0"/>
          <w:numId w:val="144"/>
        </w:numPr>
        <w:tabs>
          <w:tab w:val="num" w:pos="1664"/>
        </w:tabs>
        <w:spacing w:line="240" w:lineRule="auto"/>
        <w:ind w:left="1644"/>
        <w:textAlignment w:val="auto"/>
      </w:pPr>
      <w:r w:rsidRPr="00202A49">
        <w:t xml:space="preserve">utveckla sin förmåga att bearbeta uttryck, dra slutsatser och lösa problem </w:t>
      </w:r>
    </w:p>
    <w:p w:rsidR="00297FC3" w:rsidRPr="00202A49" w:rsidRDefault="00064FC0" w:rsidP="00DF0C3D">
      <w:pPr>
        <w:numPr>
          <w:ilvl w:val="0"/>
          <w:numId w:val="144"/>
        </w:numPr>
        <w:tabs>
          <w:tab w:val="num" w:pos="1664"/>
        </w:tabs>
        <w:spacing w:line="240" w:lineRule="auto"/>
        <w:ind w:left="1644"/>
        <w:textAlignment w:val="auto"/>
      </w:pPr>
      <w:r w:rsidRPr="00202A49">
        <w:t>bli van</w:t>
      </w:r>
      <w:r w:rsidR="00297FC3" w:rsidRPr="00202A49">
        <w:t xml:space="preserve"> att behandla information på ett sätt som är karakteristiskt för matematiken, att göra antaganden, att undersöka deras riktighet och att motivera dem samt att bedöma motiveringarnas giltighet och resultatens generaliserbarhet</w:t>
      </w:r>
    </w:p>
    <w:p w:rsidR="00297FC3" w:rsidRPr="00202A49" w:rsidRDefault="00064FC0" w:rsidP="00DF0C3D">
      <w:pPr>
        <w:numPr>
          <w:ilvl w:val="0"/>
          <w:numId w:val="144"/>
        </w:numPr>
        <w:tabs>
          <w:tab w:val="num" w:pos="1664"/>
        </w:tabs>
        <w:spacing w:line="240" w:lineRule="auto"/>
        <w:ind w:left="1644"/>
        <w:textAlignment w:val="auto"/>
      </w:pPr>
      <w:r w:rsidRPr="00202A49">
        <w:t>bli van</w:t>
      </w:r>
      <w:r w:rsidR="00297FC3" w:rsidRPr="00202A49">
        <w:t xml:space="preserve"> att ställa upp matematiska modeller för praktiska problemsituationer och att utnyttja olika strategier för att lösa dem </w:t>
      </w:r>
    </w:p>
    <w:p w:rsidR="00297FC3" w:rsidRPr="00202A49" w:rsidRDefault="00297FC3" w:rsidP="00DF0C3D">
      <w:pPr>
        <w:numPr>
          <w:ilvl w:val="0"/>
          <w:numId w:val="144"/>
        </w:numPr>
        <w:tabs>
          <w:tab w:val="num" w:pos="1664"/>
        </w:tabs>
        <w:spacing w:line="240" w:lineRule="auto"/>
        <w:ind w:left="1644"/>
        <w:textAlignment w:val="auto"/>
      </w:pPr>
      <w:r w:rsidRPr="00202A49">
        <w:t>kunna använda ändamålsenliga matematiska metoder, tekniska hjälpmedel och informationskällor.</w:t>
      </w:r>
    </w:p>
    <w:p w:rsidR="00297FC3" w:rsidRDefault="00297FC3" w:rsidP="004D2EE4">
      <w:pPr>
        <w:spacing w:line="240" w:lineRule="auto"/>
        <w:ind w:left="1304"/>
      </w:pPr>
    </w:p>
    <w:p w:rsidR="00355402" w:rsidRPr="00202A49" w:rsidRDefault="00355402" w:rsidP="004D2EE4">
      <w:pPr>
        <w:spacing w:line="240" w:lineRule="auto"/>
        <w:ind w:left="1304"/>
      </w:pPr>
    </w:p>
    <w:p w:rsidR="00297FC3" w:rsidRPr="00202A49" w:rsidRDefault="00297FC3" w:rsidP="004D2EE4">
      <w:pPr>
        <w:spacing w:line="240" w:lineRule="auto"/>
        <w:ind w:left="1276"/>
        <w:rPr>
          <w:b/>
        </w:rPr>
      </w:pPr>
      <w:r w:rsidRPr="00202A49">
        <w:rPr>
          <w:b/>
        </w:rPr>
        <w:t xml:space="preserve">Obligatoriska kurser  </w:t>
      </w:r>
    </w:p>
    <w:p w:rsidR="00297FC3" w:rsidRPr="00202A49" w:rsidRDefault="00297FC3" w:rsidP="004D2EE4">
      <w:pPr>
        <w:spacing w:line="240" w:lineRule="auto"/>
        <w:ind w:left="1276"/>
      </w:pPr>
    </w:p>
    <w:p w:rsidR="00297FC3" w:rsidRPr="00202A49" w:rsidRDefault="00297FC3" w:rsidP="004D2EE4">
      <w:pPr>
        <w:spacing w:line="240" w:lineRule="auto"/>
        <w:ind w:left="1276"/>
        <w:rPr>
          <w:b/>
        </w:rPr>
      </w:pPr>
      <w:r w:rsidRPr="00202A49">
        <w:rPr>
          <w:b/>
        </w:rPr>
        <w:t>2.  Polynomfunk</w:t>
      </w:r>
      <w:r w:rsidR="00FE643C">
        <w:rPr>
          <w:b/>
        </w:rPr>
        <w:t>tioner och polynomekvationer (Ma</w:t>
      </w:r>
      <w:r w:rsidRPr="00202A49">
        <w:rPr>
          <w:b/>
        </w:rPr>
        <w:t>A</w:t>
      </w:r>
      <w:r w:rsidR="00FE643C">
        <w:rPr>
          <w:b/>
        </w:rPr>
        <w:t>0</w:t>
      </w:r>
      <w:r w:rsidRPr="00202A49">
        <w:rPr>
          <w:b/>
        </w:rPr>
        <w:t xml:space="preserve">2)  </w:t>
      </w:r>
    </w:p>
    <w:p w:rsidR="00297FC3" w:rsidRPr="00202A49" w:rsidRDefault="00297FC3" w:rsidP="004D2EE4">
      <w:pPr>
        <w:spacing w:line="240" w:lineRule="auto"/>
        <w:ind w:left="1276"/>
      </w:pPr>
    </w:p>
    <w:p w:rsidR="00297FC3" w:rsidRPr="00202A49" w:rsidRDefault="00297FC3" w:rsidP="004D2EE4">
      <w:pPr>
        <w:spacing w:line="240" w:lineRule="auto"/>
        <w:ind w:left="1276"/>
        <w:rPr>
          <w:i/>
        </w:rPr>
      </w:pPr>
      <w:r w:rsidRPr="00202A49">
        <w:rPr>
          <w:i/>
        </w:rPr>
        <w:t>Mål</w:t>
      </w:r>
    </w:p>
    <w:p w:rsidR="00297FC3" w:rsidRPr="00202A49" w:rsidRDefault="00297FC3" w:rsidP="004D2EE4">
      <w:pPr>
        <w:spacing w:line="240" w:lineRule="auto"/>
        <w:ind w:left="1276"/>
      </w:pPr>
      <w:r w:rsidRPr="00202A49">
        <w:t>Kursens mål är att den studerande ska</w:t>
      </w:r>
    </w:p>
    <w:p w:rsidR="00297FC3" w:rsidRPr="00202A49" w:rsidRDefault="00297FC3" w:rsidP="00DF0C3D">
      <w:pPr>
        <w:numPr>
          <w:ilvl w:val="0"/>
          <w:numId w:val="145"/>
        </w:numPr>
        <w:tabs>
          <w:tab w:val="num" w:pos="1636"/>
        </w:tabs>
        <w:spacing w:line="240" w:lineRule="auto"/>
        <w:ind w:left="1616"/>
        <w:textAlignment w:val="auto"/>
      </w:pPr>
      <w:r w:rsidRPr="00202A49">
        <w:t xml:space="preserve">få rutin i att använda polynomfunktioner </w:t>
      </w:r>
    </w:p>
    <w:p w:rsidR="00297FC3" w:rsidRPr="00202A49" w:rsidRDefault="00297FC3" w:rsidP="00DF0C3D">
      <w:pPr>
        <w:numPr>
          <w:ilvl w:val="0"/>
          <w:numId w:val="145"/>
        </w:numPr>
        <w:spacing w:line="240" w:lineRule="auto"/>
        <w:ind w:left="1616"/>
        <w:textAlignment w:val="auto"/>
      </w:pPr>
      <w:r w:rsidRPr="00202A49">
        <w:t>kunna lösa polynomekvationer av andra graden och undersöka antalet lösningar</w:t>
      </w:r>
    </w:p>
    <w:p w:rsidR="00297FC3" w:rsidRPr="00202A49" w:rsidRDefault="00297FC3" w:rsidP="00DF0C3D">
      <w:pPr>
        <w:numPr>
          <w:ilvl w:val="0"/>
          <w:numId w:val="145"/>
        </w:numPr>
        <w:spacing w:line="240" w:lineRule="auto"/>
        <w:ind w:left="1616"/>
        <w:textAlignment w:val="auto"/>
      </w:pPr>
      <w:r w:rsidRPr="00202A49">
        <w:t xml:space="preserve">kunna lösa polynomekvationer av högre grad som kan lösas utan division av polynom                                                                                                                                                                                                                                                                                                           </w:t>
      </w:r>
    </w:p>
    <w:p w:rsidR="00297FC3" w:rsidRPr="00202A49" w:rsidRDefault="00297FC3" w:rsidP="00DF0C3D">
      <w:pPr>
        <w:numPr>
          <w:ilvl w:val="0"/>
          <w:numId w:val="145"/>
        </w:numPr>
        <w:spacing w:line="240" w:lineRule="auto"/>
        <w:ind w:left="1616"/>
        <w:textAlignment w:val="auto"/>
      </w:pPr>
      <w:r w:rsidRPr="00202A49">
        <w:t>kunna lösa enkla polynomolikheter</w:t>
      </w:r>
    </w:p>
    <w:p w:rsidR="00297FC3" w:rsidRPr="00202A49" w:rsidRDefault="00297FC3" w:rsidP="00DF0C3D">
      <w:pPr>
        <w:numPr>
          <w:ilvl w:val="0"/>
          <w:numId w:val="145"/>
        </w:numPr>
        <w:tabs>
          <w:tab w:val="num" w:pos="1636"/>
        </w:tabs>
        <w:spacing w:line="240" w:lineRule="auto"/>
        <w:ind w:left="1616"/>
        <w:textAlignment w:val="auto"/>
      </w:pPr>
      <w:r w:rsidRPr="00202A49">
        <w:t xml:space="preserve">kunna använda tekniska hjälpmedel vid undersökning av polynomfunktioner och vid lösning av tillämpade problem som anknyter till polynomekvationer, polynomolikheter och polynomfunktioner. </w:t>
      </w:r>
    </w:p>
    <w:p w:rsidR="0054281C" w:rsidRPr="00202A49" w:rsidRDefault="0054281C" w:rsidP="004D2EE4">
      <w:pPr>
        <w:spacing w:line="240" w:lineRule="auto"/>
        <w:ind w:left="1276"/>
        <w:rPr>
          <w:i/>
        </w:rPr>
      </w:pPr>
    </w:p>
    <w:p w:rsidR="00297FC3" w:rsidRPr="00202A49" w:rsidRDefault="00297FC3" w:rsidP="004D2EE4">
      <w:pPr>
        <w:spacing w:line="240" w:lineRule="auto"/>
        <w:ind w:left="1276"/>
      </w:pPr>
      <w:r w:rsidRPr="00202A49">
        <w:rPr>
          <w:i/>
        </w:rPr>
        <w:t>Centralt innehåll</w:t>
      </w:r>
    </w:p>
    <w:p w:rsidR="00297FC3" w:rsidRPr="00202A49" w:rsidRDefault="00297FC3" w:rsidP="004D2EE4">
      <w:pPr>
        <w:numPr>
          <w:ilvl w:val="0"/>
          <w:numId w:val="3"/>
        </w:numPr>
        <w:tabs>
          <w:tab w:val="num" w:pos="700"/>
        </w:tabs>
        <w:spacing w:line="240" w:lineRule="auto"/>
        <w:ind w:left="1616"/>
        <w:textAlignment w:val="auto"/>
      </w:pPr>
      <w:r w:rsidRPr="00202A49">
        <w:t xml:space="preserve">multiplikation av polynom samt </w:t>
      </w:r>
      <w:proofErr w:type="spellStart"/>
      <w:r w:rsidRPr="00202A49">
        <w:t>binomialformler</w:t>
      </w:r>
      <w:proofErr w:type="spellEnd"/>
      <w:r w:rsidRPr="00202A49">
        <w:t xml:space="preserve"> för uttryck i formen </w:t>
      </w:r>
      <m:oMath>
        <m:sSup>
          <m:sSupPr>
            <m:ctrlPr>
              <w:rPr>
                <w:rFonts w:ascii="Cambria Math" w:hAnsi="Cambria Math"/>
                <w:i/>
              </w:rPr>
            </m:ctrlPr>
          </m:sSupPr>
          <m:e>
            <m:r>
              <w:rPr>
                <w:rFonts w:ascii="Cambria Math" w:hAnsi="Cambria Math"/>
              </w:rPr>
              <m:t>(a+b)</m:t>
            </m:r>
          </m:e>
          <m:sup>
            <m:r>
              <w:rPr>
                <w:rFonts w:ascii="Cambria Math" w:hAnsi="Cambria Math"/>
              </w:rPr>
              <m:t>n</m:t>
            </m:r>
          </m:sup>
        </m:sSup>
        <m:r>
          <w:rPr>
            <w:rFonts w:ascii="Cambria Math" w:hAnsi="Cambria Math"/>
          </w:rPr>
          <m:t>,n≤3,n</m:t>
        </m:r>
        <m:r>
          <m:rPr>
            <m:scr m:val="double-struck"/>
          </m:rPr>
          <w:rPr>
            <w:rFonts w:ascii="Cambria Math" w:hAnsi="Cambria Math"/>
          </w:rPr>
          <m:t>∈N</m:t>
        </m:r>
      </m:oMath>
    </w:p>
    <w:p w:rsidR="00297FC3" w:rsidRPr="00202A49" w:rsidRDefault="00297FC3" w:rsidP="004D2EE4">
      <w:pPr>
        <w:numPr>
          <w:ilvl w:val="0"/>
          <w:numId w:val="3"/>
        </w:numPr>
        <w:tabs>
          <w:tab w:val="num" w:pos="700"/>
        </w:tabs>
        <w:spacing w:line="240" w:lineRule="auto"/>
        <w:ind w:left="1616"/>
        <w:textAlignment w:val="auto"/>
      </w:pPr>
      <w:r w:rsidRPr="00202A49">
        <w:t>andragradsekvationer och rotformeln samt undersökning av rötternas antal</w:t>
      </w:r>
    </w:p>
    <w:p w:rsidR="00297FC3" w:rsidRPr="00202A49" w:rsidRDefault="00297FC3" w:rsidP="004D2EE4">
      <w:pPr>
        <w:numPr>
          <w:ilvl w:val="0"/>
          <w:numId w:val="3"/>
        </w:numPr>
        <w:tabs>
          <w:tab w:val="num" w:pos="700"/>
        </w:tabs>
        <w:spacing w:line="240" w:lineRule="auto"/>
        <w:ind w:left="1616"/>
        <w:textAlignment w:val="auto"/>
      </w:pPr>
      <w:proofErr w:type="spellStart"/>
      <w:r w:rsidRPr="00202A49">
        <w:t>faktorisering</w:t>
      </w:r>
      <w:proofErr w:type="spellEnd"/>
      <w:r w:rsidRPr="00202A49">
        <w:t xml:space="preserve"> av polynom av andra graden</w:t>
      </w:r>
    </w:p>
    <w:p w:rsidR="00297FC3" w:rsidRPr="00202A49" w:rsidRDefault="00297FC3" w:rsidP="004D2EE4">
      <w:pPr>
        <w:numPr>
          <w:ilvl w:val="0"/>
          <w:numId w:val="3"/>
        </w:numPr>
        <w:tabs>
          <w:tab w:val="num" w:pos="700"/>
        </w:tabs>
        <w:spacing w:line="240" w:lineRule="auto"/>
        <w:ind w:left="1616"/>
        <w:textAlignment w:val="auto"/>
      </w:pPr>
      <w:r w:rsidRPr="00202A49">
        <w:t>polynomfunktioner</w:t>
      </w:r>
    </w:p>
    <w:p w:rsidR="00297FC3" w:rsidRPr="00202A49" w:rsidRDefault="00297FC3" w:rsidP="004D2EE4">
      <w:pPr>
        <w:numPr>
          <w:ilvl w:val="0"/>
          <w:numId w:val="3"/>
        </w:numPr>
        <w:tabs>
          <w:tab w:val="num" w:pos="700"/>
        </w:tabs>
        <w:spacing w:line="240" w:lineRule="auto"/>
        <w:ind w:left="1616"/>
        <w:textAlignment w:val="auto"/>
      </w:pPr>
      <w:r w:rsidRPr="00202A49">
        <w:t>polynomekvationer</w:t>
      </w:r>
    </w:p>
    <w:p w:rsidR="00297FC3" w:rsidRPr="00202A49" w:rsidRDefault="00297FC3" w:rsidP="004D2EE4">
      <w:pPr>
        <w:numPr>
          <w:ilvl w:val="0"/>
          <w:numId w:val="3"/>
        </w:numPr>
        <w:tabs>
          <w:tab w:val="num" w:pos="700"/>
        </w:tabs>
        <w:spacing w:line="240" w:lineRule="auto"/>
        <w:ind w:left="1616"/>
        <w:textAlignment w:val="auto"/>
      </w:pPr>
      <w:r w:rsidRPr="00202A49">
        <w:t>lösning av polynomolikheter</w:t>
      </w:r>
    </w:p>
    <w:p w:rsidR="00297FC3" w:rsidRPr="00202A49" w:rsidRDefault="00297FC3" w:rsidP="00355402">
      <w:pPr>
        <w:spacing w:line="360" w:lineRule="auto"/>
        <w:ind w:left="1616"/>
      </w:pPr>
    </w:p>
    <w:p w:rsidR="0001071E" w:rsidRPr="00937C45" w:rsidRDefault="0001071E" w:rsidP="0001071E">
      <w:pPr>
        <w:pStyle w:val="Liststycke"/>
        <w:spacing w:line="240" w:lineRule="auto"/>
        <w:ind w:left="1276"/>
        <w:rPr>
          <w:i/>
        </w:rPr>
      </w:pPr>
      <w:r w:rsidRPr="00937C45">
        <w:rPr>
          <w:i/>
        </w:rPr>
        <w:t>Bedömning</w:t>
      </w:r>
    </w:p>
    <w:p w:rsidR="0001071E" w:rsidRPr="00EF12D5" w:rsidRDefault="0001071E" w:rsidP="0001071E">
      <w:pPr>
        <w:pStyle w:val="Liststycke"/>
        <w:spacing w:line="240" w:lineRule="auto"/>
        <w:ind w:left="1276"/>
      </w:pPr>
      <w:r w:rsidRPr="00937C45">
        <w:t>Kursen bedöms med siffervitsord</w:t>
      </w:r>
      <w:r>
        <w:t xml:space="preserve">. </w:t>
      </w:r>
      <w:r>
        <w:tab/>
        <w:t xml:space="preserve"> </w:t>
      </w:r>
    </w:p>
    <w:p w:rsidR="0001071E" w:rsidRDefault="0001071E" w:rsidP="0001071E">
      <w:pPr>
        <w:pStyle w:val="Liststycke"/>
        <w:ind w:left="1276"/>
      </w:pPr>
    </w:p>
    <w:p w:rsidR="0001071E" w:rsidRDefault="0001071E" w:rsidP="0001071E">
      <w:pPr>
        <w:pStyle w:val="Liststycke"/>
        <w:ind w:left="1276"/>
      </w:pPr>
      <w:r>
        <w:rPr>
          <w:i/>
        </w:rPr>
        <w:t xml:space="preserve">Kursen kan endast i undantagsfall avläggas genom självständiga studier. </w:t>
      </w:r>
      <w:r>
        <w:rPr>
          <w:i/>
        </w:rPr>
        <w:tab/>
      </w:r>
    </w:p>
    <w:p w:rsidR="0001071E" w:rsidRDefault="0001071E" w:rsidP="0001071E">
      <w:pPr>
        <w:pStyle w:val="Liststycke"/>
        <w:ind w:left="1276"/>
      </w:pPr>
    </w:p>
    <w:p w:rsidR="0001071E" w:rsidRPr="00421870" w:rsidRDefault="0001071E" w:rsidP="0001071E">
      <w:pPr>
        <w:pStyle w:val="Liststycke"/>
        <w:spacing w:line="240" w:lineRule="auto"/>
        <w:ind w:left="1276"/>
        <w:rPr>
          <w:i/>
        </w:rPr>
      </w:pPr>
      <w:r w:rsidRPr="00421870">
        <w:rPr>
          <w:i/>
        </w:rPr>
        <w:t>Rekommenderade förkunskaper</w:t>
      </w:r>
    </w:p>
    <w:p w:rsidR="0001071E" w:rsidRPr="00ED70AF" w:rsidRDefault="0001071E" w:rsidP="0001071E">
      <w:pPr>
        <w:pStyle w:val="Liststycke"/>
        <w:spacing w:line="240" w:lineRule="auto"/>
        <w:ind w:left="1276"/>
        <w:rPr>
          <w:i/>
        </w:rPr>
      </w:pPr>
      <w:r>
        <w:t>MaG00–</w:t>
      </w:r>
      <w:r w:rsidRPr="00EB1530">
        <w:t>01</w:t>
      </w:r>
      <w:r>
        <w:t xml:space="preserve"> </w:t>
      </w:r>
    </w:p>
    <w:p w:rsidR="0054281C" w:rsidRDefault="0054281C" w:rsidP="004D2EE4">
      <w:pPr>
        <w:spacing w:line="240" w:lineRule="auto"/>
        <w:ind w:left="1616"/>
      </w:pPr>
    </w:p>
    <w:p w:rsidR="00355402" w:rsidRPr="00202A49" w:rsidRDefault="00355402" w:rsidP="004D2EE4">
      <w:pPr>
        <w:spacing w:line="240" w:lineRule="auto"/>
        <w:ind w:left="1616"/>
      </w:pPr>
    </w:p>
    <w:p w:rsidR="00297FC3" w:rsidRPr="00202A49" w:rsidRDefault="00FE643C" w:rsidP="004D2EE4">
      <w:pPr>
        <w:ind w:left="1276"/>
        <w:rPr>
          <w:b/>
        </w:rPr>
      </w:pPr>
      <w:r>
        <w:rPr>
          <w:b/>
        </w:rPr>
        <w:lastRenderedPageBreak/>
        <w:t>3.  Geometri (Ma</w:t>
      </w:r>
      <w:r w:rsidR="00297FC3" w:rsidRPr="00202A49">
        <w:rPr>
          <w:b/>
        </w:rPr>
        <w:t>A</w:t>
      </w:r>
      <w:r>
        <w:rPr>
          <w:b/>
        </w:rPr>
        <w:t>0</w:t>
      </w:r>
      <w:r w:rsidR="00297FC3" w:rsidRPr="00202A49">
        <w:rPr>
          <w:b/>
        </w:rPr>
        <w:t xml:space="preserve">3)   </w:t>
      </w:r>
    </w:p>
    <w:p w:rsidR="00297FC3" w:rsidRPr="00202A49" w:rsidRDefault="00297FC3" w:rsidP="004D2EE4">
      <w:pPr>
        <w:spacing w:line="240" w:lineRule="auto"/>
        <w:ind w:left="1276"/>
      </w:pPr>
    </w:p>
    <w:p w:rsidR="00297FC3" w:rsidRPr="00202A49" w:rsidRDefault="00297FC3" w:rsidP="004D2EE4">
      <w:pPr>
        <w:spacing w:line="240" w:lineRule="auto"/>
        <w:ind w:left="1276"/>
        <w:rPr>
          <w:i/>
        </w:rPr>
      </w:pPr>
      <w:r w:rsidRPr="00202A49">
        <w:rPr>
          <w:i/>
        </w:rPr>
        <w:t>Mål</w:t>
      </w:r>
    </w:p>
    <w:p w:rsidR="00297FC3" w:rsidRPr="00202A49" w:rsidRDefault="00297FC3" w:rsidP="004D2EE4">
      <w:pPr>
        <w:numPr>
          <w:ilvl w:val="12"/>
          <w:numId w:val="0"/>
        </w:numPr>
        <w:spacing w:line="240" w:lineRule="auto"/>
        <w:ind w:left="1276"/>
      </w:pPr>
      <w:r w:rsidRPr="00202A49">
        <w:t xml:space="preserve">Kursens mål är att den studerande ska </w:t>
      </w:r>
    </w:p>
    <w:p w:rsidR="00297FC3" w:rsidRPr="00202A49" w:rsidRDefault="00297FC3" w:rsidP="00DF0C3D">
      <w:pPr>
        <w:numPr>
          <w:ilvl w:val="0"/>
          <w:numId w:val="146"/>
        </w:numPr>
        <w:spacing w:line="240" w:lineRule="auto"/>
        <w:textAlignment w:val="auto"/>
      </w:pPr>
      <w:r w:rsidRPr="00202A49">
        <w:t>öva sig i att gestalta och beskriva rum och former både i två och tre dimensioner</w:t>
      </w:r>
    </w:p>
    <w:p w:rsidR="00297FC3" w:rsidRPr="00202A49" w:rsidRDefault="00297FC3" w:rsidP="00DF0C3D">
      <w:pPr>
        <w:numPr>
          <w:ilvl w:val="0"/>
          <w:numId w:val="146"/>
        </w:numPr>
        <w:spacing w:line="240" w:lineRule="auto"/>
        <w:textAlignment w:val="auto"/>
      </w:pPr>
      <w:r w:rsidRPr="00202A49">
        <w:t xml:space="preserve">öva sig i att formulera, motivera och använda geometriska satser </w:t>
      </w:r>
      <w:r w:rsidRPr="00202A49">
        <w:tab/>
      </w:r>
    </w:p>
    <w:p w:rsidR="00297FC3" w:rsidRPr="00202A49" w:rsidRDefault="00297FC3" w:rsidP="00DF0C3D">
      <w:pPr>
        <w:numPr>
          <w:ilvl w:val="0"/>
          <w:numId w:val="146"/>
        </w:numPr>
        <w:spacing w:line="240" w:lineRule="auto"/>
        <w:textAlignment w:val="auto"/>
      </w:pPr>
      <w:r w:rsidRPr="00202A49">
        <w:t>kunna lösa geometriska problem genom att utnyttja egenskaper hos figurer och kroppar, likformighet, Pythagoras sats samt trigonometrin för rät- och snedvinkliga trianglar.</w:t>
      </w:r>
    </w:p>
    <w:p w:rsidR="00297FC3" w:rsidRPr="00202A49" w:rsidRDefault="00297FC3" w:rsidP="00DF0C3D">
      <w:pPr>
        <w:numPr>
          <w:ilvl w:val="0"/>
          <w:numId w:val="146"/>
        </w:numPr>
        <w:spacing w:line="240" w:lineRule="auto"/>
        <w:textAlignment w:val="auto"/>
      </w:pPr>
      <w:r w:rsidRPr="00202A49">
        <w:t xml:space="preserve">kunna använda tekniska hjälpmedel vid undersökning av figurer och kroppar och vid lösning av tillämpade problem med anknytning till geometrin. </w:t>
      </w:r>
    </w:p>
    <w:p w:rsidR="00297FC3" w:rsidRPr="00202A49" w:rsidRDefault="00297FC3" w:rsidP="00355402">
      <w:pPr>
        <w:spacing w:line="360" w:lineRule="auto"/>
        <w:ind w:left="476" w:hanging="476"/>
      </w:pPr>
    </w:p>
    <w:p w:rsidR="00297FC3" w:rsidRPr="00202A49" w:rsidRDefault="00297FC3" w:rsidP="004D2EE4">
      <w:pPr>
        <w:spacing w:line="240" w:lineRule="auto"/>
        <w:ind w:left="1672" w:hanging="476"/>
      </w:pPr>
      <w:r w:rsidRPr="00202A49">
        <w:rPr>
          <w:i/>
        </w:rPr>
        <w:t>Centralt innehåll</w:t>
      </w:r>
    </w:p>
    <w:p w:rsidR="00297FC3" w:rsidRPr="00202A49" w:rsidRDefault="00297FC3" w:rsidP="00DF0C3D">
      <w:pPr>
        <w:numPr>
          <w:ilvl w:val="0"/>
          <w:numId w:val="147"/>
        </w:numPr>
        <w:spacing w:line="240" w:lineRule="auto"/>
        <w:textAlignment w:val="auto"/>
      </w:pPr>
      <w:r w:rsidRPr="00202A49">
        <w:t xml:space="preserve">likformighet hos figurer och kroppar </w:t>
      </w:r>
    </w:p>
    <w:p w:rsidR="00297FC3" w:rsidRPr="00202A49" w:rsidRDefault="00297FC3" w:rsidP="00DF0C3D">
      <w:pPr>
        <w:numPr>
          <w:ilvl w:val="0"/>
          <w:numId w:val="147"/>
        </w:numPr>
        <w:spacing w:line="240" w:lineRule="auto"/>
        <w:textAlignment w:val="auto"/>
      </w:pPr>
      <w:r w:rsidRPr="00202A49">
        <w:t>sinussatsen och cosinussatsen</w:t>
      </w:r>
    </w:p>
    <w:p w:rsidR="00297FC3" w:rsidRPr="00202A49" w:rsidRDefault="00297FC3" w:rsidP="00DF0C3D">
      <w:pPr>
        <w:numPr>
          <w:ilvl w:val="0"/>
          <w:numId w:val="147"/>
        </w:numPr>
        <w:spacing w:line="240" w:lineRule="auto"/>
        <w:textAlignment w:val="auto"/>
      </w:pPr>
      <w:r w:rsidRPr="00202A49">
        <w:t>geometrin för cirkeln och dess delar samt räta linjer i anknytning till cirkeln</w:t>
      </w:r>
    </w:p>
    <w:p w:rsidR="00297FC3" w:rsidRPr="00202A49" w:rsidRDefault="00297FC3" w:rsidP="00DF0C3D">
      <w:pPr>
        <w:numPr>
          <w:ilvl w:val="0"/>
          <w:numId w:val="147"/>
        </w:numPr>
        <w:spacing w:line="240" w:lineRule="auto"/>
        <w:textAlignment w:val="auto"/>
      </w:pPr>
      <w:r w:rsidRPr="00202A49">
        <w:t>beräkning av längder, vinklar, areor och volymer i anknytning till figurer och kroppar</w:t>
      </w:r>
    </w:p>
    <w:p w:rsidR="00297FC3" w:rsidRPr="00202A49" w:rsidRDefault="00297FC3" w:rsidP="00355402">
      <w:pPr>
        <w:spacing w:line="360" w:lineRule="auto"/>
        <w:ind w:left="1556"/>
      </w:pPr>
    </w:p>
    <w:p w:rsidR="00A1796A" w:rsidRPr="00937C45" w:rsidRDefault="00A1796A" w:rsidP="00A1796A">
      <w:pPr>
        <w:pStyle w:val="Liststycke"/>
        <w:spacing w:line="240" w:lineRule="auto"/>
        <w:ind w:left="1196"/>
        <w:rPr>
          <w:i/>
        </w:rPr>
      </w:pPr>
      <w:r w:rsidRPr="00937C45">
        <w:rPr>
          <w:i/>
        </w:rPr>
        <w:t>Bedömning</w:t>
      </w:r>
    </w:p>
    <w:p w:rsidR="00A1796A" w:rsidRDefault="00A1796A" w:rsidP="00A1796A">
      <w:pPr>
        <w:pStyle w:val="Liststycke"/>
        <w:spacing w:line="240" w:lineRule="auto"/>
        <w:ind w:left="1196"/>
      </w:pPr>
      <w:r w:rsidRPr="00937C45">
        <w:t>Kursen bedöms med siffervitsord</w:t>
      </w:r>
      <w:r>
        <w:t xml:space="preserve">. </w:t>
      </w:r>
      <w:r>
        <w:tab/>
      </w:r>
    </w:p>
    <w:p w:rsidR="00A1796A" w:rsidRDefault="00A1796A" w:rsidP="00A1796A">
      <w:pPr>
        <w:pStyle w:val="Liststycke"/>
        <w:ind w:left="1196"/>
      </w:pPr>
    </w:p>
    <w:p w:rsidR="00A1796A" w:rsidRDefault="00A1796A" w:rsidP="00A1796A">
      <w:pPr>
        <w:pStyle w:val="Liststycke"/>
        <w:ind w:left="1196"/>
      </w:pPr>
      <w:r>
        <w:rPr>
          <w:i/>
        </w:rPr>
        <w:t xml:space="preserve">Kursen kan endast i undantagsfall avläggas genom självständiga studier. </w:t>
      </w:r>
      <w:r>
        <w:rPr>
          <w:i/>
        </w:rPr>
        <w:tab/>
      </w:r>
    </w:p>
    <w:p w:rsidR="00A1796A" w:rsidRDefault="00A1796A" w:rsidP="00A1796A">
      <w:pPr>
        <w:pStyle w:val="Liststycke"/>
        <w:ind w:left="1196"/>
      </w:pPr>
    </w:p>
    <w:p w:rsidR="00A1796A" w:rsidRPr="00421870" w:rsidRDefault="00A1796A" w:rsidP="00A1796A">
      <w:pPr>
        <w:pStyle w:val="Liststycke"/>
        <w:ind w:left="1196"/>
        <w:rPr>
          <w:i/>
        </w:rPr>
      </w:pPr>
      <w:r w:rsidRPr="00421870">
        <w:rPr>
          <w:i/>
        </w:rPr>
        <w:t>Rekommenderade förkunskaper</w:t>
      </w:r>
    </w:p>
    <w:p w:rsidR="00A1796A" w:rsidRPr="00A1796A" w:rsidRDefault="00A1796A" w:rsidP="00A1796A">
      <w:pPr>
        <w:spacing w:line="240" w:lineRule="auto"/>
        <w:ind w:firstLine="1196"/>
        <w:rPr>
          <w:i/>
        </w:rPr>
      </w:pPr>
      <w:r>
        <w:t>MaG00–</w:t>
      </w:r>
      <w:r w:rsidRPr="00EB1530">
        <w:t>01</w:t>
      </w:r>
      <w:r>
        <w:t xml:space="preserve">, MaA02 </w:t>
      </w:r>
    </w:p>
    <w:p w:rsidR="00A1796A" w:rsidRDefault="00A1796A" w:rsidP="00A1796A">
      <w:pPr>
        <w:pStyle w:val="Liststycke"/>
        <w:ind w:left="1196"/>
      </w:pPr>
    </w:p>
    <w:p w:rsidR="00297FC3" w:rsidRPr="00202A49" w:rsidRDefault="00FE643C" w:rsidP="004D2EE4">
      <w:pPr>
        <w:ind w:left="1196"/>
        <w:rPr>
          <w:b/>
        </w:rPr>
      </w:pPr>
      <w:r>
        <w:rPr>
          <w:b/>
        </w:rPr>
        <w:t>4.  Vektorer (</w:t>
      </w:r>
      <w:r w:rsidR="00221C50" w:rsidRPr="00221C50">
        <w:rPr>
          <w:b/>
        </w:rPr>
        <w:t>MaA04</w:t>
      </w:r>
      <w:r w:rsidR="00221C50">
        <w:rPr>
          <w:b/>
        </w:rPr>
        <w:t>/</w:t>
      </w:r>
      <w:r w:rsidR="00221C50" w:rsidRPr="00221C50">
        <w:rPr>
          <w:b/>
        </w:rPr>
        <w:t>MaB10</w:t>
      </w:r>
      <w:r w:rsidR="00297FC3" w:rsidRPr="00202A49">
        <w:rPr>
          <w:b/>
        </w:rPr>
        <w:t xml:space="preserve">) </w:t>
      </w:r>
    </w:p>
    <w:p w:rsidR="00297FC3" w:rsidRPr="00202A49" w:rsidRDefault="00297FC3" w:rsidP="004D2EE4">
      <w:pPr>
        <w:spacing w:line="240" w:lineRule="auto"/>
        <w:ind w:left="1276"/>
      </w:pPr>
    </w:p>
    <w:p w:rsidR="00297FC3" w:rsidRPr="00202A49" w:rsidRDefault="00297FC3" w:rsidP="004D2EE4">
      <w:pPr>
        <w:spacing w:line="240" w:lineRule="auto"/>
        <w:ind w:left="1276"/>
      </w:pPr>
      <w:r w:rsidRPr="00202A49">
        <w:rPr>
          <w:i/>
        </w:rPr>
        <w:t>Mål</w:t>
      </w:r>
    </w:p>
    <w:p w:rsidR="00297FC3" w:rsidRPr="00202A49" w:rsidRDefault="00297FC3" w:rsidP="004D2EE4">
      <w:pPr>
        <w:numPr>
          <w:ilvl w:val="12"/>
          <w:numId w:val="0"/>
        </w:numPr>
        <w:spacing w:line="240" w:lineRule="auto"/>
        <w:ind w:left="1276"/>
      </w:pPr>
      <w:r w:rsidRPr="00202A49">
        <w:t>Kursens mål är att den studerande ska</w:t>
      </w:r>
    </w:p>
    <w:p w:rsidR="00297FC3" w:rsidRPr="00202A49" w:rsidRDefault="00297FC3" w:rsidP="00DF0C3D">
      <w:pPr>
        <w:numPr>
          <w:ilvl w:val="0"/>
          <w:numId w:val="150"/>
        </w:numPr>
        <w:tabs>
          <w:tab w:val="num" w:pos="700"/>
        </w:tabs>
        <w:spacing w:line="240" w:lineRule="auto"/>
        <w:ind w:left="1616"/>
        <w:textAlignment w:val="auto"/>
      </w:pPr>
      <w:r w:rsidRPr="00202A49">
        <w:t xml:space="preserve">förstå </w:t>
      </w:r>
      <w:proofErr w:type="spellStart"/>
      <w:r w:rsidRPr="00202A49">
        <w:t>vektorbegreppet</w:t>
      </w:r>
      <w:proofErr w:type="spellEnd"/>
      <w:r w:rsidRPr="00202A49">
        <w:t xml:space="preserve"> och bli förtrogen med grunderna i vektorkalkyl</w:t>
      </w:r>
    </w:p>
    <w:p w:rsidR="00297FC3" w:rsidRPr="00202A49" w:rsidRDefault="00297FC3" w:rsidP="00DF0C3D">
      <w:pPr>
        <w:numPr>
          <w:ilvl w:val="0"/>
          <w:numId w:val="150"/>
        </w:numPr>
        <w:tabs>
          <w:tab w:val="num" w:pos="700"/>
        </w:tabs>
        <w:spacing w:line="240" w:lineRule="auto"/>
        <w:ind w:left="1616"/>
        <w:textAlignment w:val="auto"/>
      </w:pPr>
      <w:r w:rsidRPr="00202A49">
        <w:t>kunna undersöka figurers egenskaper med hjälp av vektorer</w:t>
      </w:r>
    </w:p>
    <w:p w:rsidR="00297FC3" w:rsidRPr="00202A49" w:rsidRDefault="00297FC3" w:rsidP="00DF0C3D">
      <w:pPr>
        <w:numPr>
          <w:ilvl w:val="0"/>
          <w:numId w:val="150"/>
        </w:numPr>
        <w:tabs>
          <w:tab w:val="num" w:pos="1636"/>
        </w:tabs>
        <w:spacing w:line="240" w:lineRule="auto"/>
        <w:ind w:left="1616"/>
        <w:textAlignment w:val="auto"/>
      </w:pPr>
      <w:r w:rsidRPr="00202A49">
        <w:t>förstå principen för lösning av ekvationssystem</w:t>
      </w:r>
    </w:p>
    <w:p w:rsidR="00297FC3" w:rsidRPr="00202A49" w:rsidRDefault="00297FC3" w:rsidP="00DF0C3D">
      <w:pPr>
        <w:numPr>
          <w:ilvl w:val="0"/>
          <w:numId w:val="150"/>
        </w:numPr>
        <w:tabs>
          <w:tab w:val="num" w:pos="700"/>
        </w:tabs>
        <w:spacing w:line="240" w:lineRule="auto"/>
        <w:ind w:left="1616"/>
        <w:textAlignment w:val="auto"/>
      </w:pPr>
      <w:r w:rsidRPr="00202A49">
        <w:t>kunna undersöka punkter, avstånd och vinklar i två- och tredimensionella koordinatsystem med hjälp av vektorer</w:t>
      </w:r>
    </w:p>
    <w:p w:rsidR="00297FC3" w:rsidRPr="00202A49" w:rsidRDefault="00297FC3" w:rsidP="00DF0C3D">
      <w:pPr>
        <w:numPr>
          <w:ilvl w:val="0"/>
          <w:numId w:val="150"/>
        </w:numPr>
        <w:tabs>
          <w:tab w:val="num" w:pos="1636"/>
        </w:tabs>
        <w:spacing w:line="240" w:lineRule="auto"/>
        <w:ind w:left="1616"/>
        <w:textAlignment w:val="auto"/>
      </w:pPr>
      <w:r w:rsidRPr="00202A49">
        <w:t>kunna använda tekniska hjälpmedel vid undersökning av vektorer och vid lösning av tillämpade problem där linjer och plan förekommer.</w:t>
      </w:r>
    </w:p>
    <w:p w:rsidR="00297FC3" w:rsidRPr="00202A49" w:rsidRDefault="00297FC3" w:rsidP="00355402">
      <w:pPr>
        <w:spacing w:line="360" w:lineRule="auto"/>
        <w:ind w:left="1276"/>
      </w:pPr>
    </w:p>
    <w:p w:rsidR="00297FC3" w:rsidRPr="00202A49" w:rsidRDefault="00297FC3" w:rsidP="004D2EE4">
      <w:pPr>
        <w:numPr>
          <w:ilvl w:val="12"/>
          <w:numId w:val="0"/>
        </w:numPr>
        <w:spacing w:line="240" w:lineRule="auto"/>
        <w:ind w:left="1276"/>
        <w:rPr>
          <w:i/>
        </w:rPr>
      </w:pPr>
      <w:r w:rsidRPr="00202A49">
        <w:rPr>
          <w:i/>
        </w:rPr>
        <w:t>Centralt innehåll</w:t>
      </w:r>
    </w:p>
    <w:p w:rsidR="00297FC3" w:rsidRPr="00202A49" w:rsidRDefault="00297FC3" w:rsidP="00DF0C3D">
      <w:pPr>
        <w:numPr>
          <w:ilvl w:val="0"/>
          <w:numId w:val="151"/>
        </w:numPr>
        <w:tabs>
          <w:tab w:val="num" w:pos="700"/>
        </w:tabs>
        <w:spacing w:line="240" w:lineRule="auto"/>
        <w:ind w:left="1616"/>
        <w:textAlignment w:val="auto"/>
      </w:pPr>
      <w:r w:rsidRPr="00202A49">
        <w:t>vektorernas grundläggande egenskaper</w:t>
      </w:r>
    </w:p>
    <w:p w:rsidR="00297FC3" w:rsidRPr="00202A49" w:rsidRDefault="00297FC3" w:rsidP="00DF0C3D">
      <w:pPr>
        <w:numPr>
          <w:ilvl w:val="0"/>
          <w:numId w:val="151"/>
        </w:numPr>
        <w:tabs>
          <w:tab w:val="num" w:pos="700"/>
        </w:tabs>
        <w:spacing w:line="240" w:lineRule="auto"/>
        <w:ind w:left="1616"/>
        <w:textAlignment w:val="auto"/>
      </w:pPr>
      <w:r w:rsidRPr="00202A49">
        <w:t>addition och subtraktion av vektorer samt multiplikation av en vektor med en skalär</w:t>
      </w:r>
    </w:p>
    <w:p w:rsidR="00297FC3" w:rsidRPr="00202A49" w:rsidRDefault="00297FC3" w:rsidP="00DF0C3D">
      <w:pPr>
        <w:numPr>
          <w:ilvl w:val="0"/>
          <w:numId w:val="151"/>
        </w:numPr>
        <w:tabs>
          <w:tab w:val="num" w:pos="700"/>
        </w:tabs>
        <w:spacing w:line="240" w:lineRule="auto"/>
        <w:ind w:left="1616"/>
        <w:textAlignment w:val="auto"/>
      </w:pPr>
      <w:r w:rsidRPr="00202A49">
        <w:t>skalärprodukten av vektorer i ett koordinatsystem</w:t>
      </w:r>
    </w:p>
    <w:p w:rsidR="00297FC3" w:rsidRPr="00202A49" w:rsidRDefault="00297FC3" w:rsidP="00DF0C3D">
      <w:pPr>
        <w:numPr>
          <w:ilvl w:val="0"/>
          <w:numId w:val="151"/>
        </w:numPr>
        <w:tabs>
          <w:tab w:val="num" w:pos="1636"/>
        </w:tabs>
        <w:spacing w:line="240" w:lineRule="auto"/>
        <w:ind w:left="1616"/>
        <w:textAlignment w:val="auto"/>
      </w:pPr>
      <w:r w:rsidRPr="00202A49">
        <w:t>lösning av ekvationssystem</w:t>
      </w:r>
    </w:p>
    <w:p w:rsidR="0054281C" w:rsidRPr="00202A49" w:rsidRDefault="00297FC3" w:rsidP="00DF0C3D">
      <w:pPr>
        <w:numPr>
          <w:ilvl w:val="0"/>
          <w:numId w:val="151"/>
        </w:numPr>
        <w:tabs>
          <w:tab w:val="num" w:pos="700"/>
        </w:tabs>
        <w:spacing w:line="240" w:lineRule="auto"/>
        <w:ind w:left="1616"/>
        <w:textAlignment w:val="auto"/>
      </w:pPr>
      <w:r w:rsidRPr="00202A49">
        <w:lastRenderedPageBreak/>
        <w:t>räta linjer och plan i rymden</w:t>
      </w:r>
    </w:p>
    <w:p w:rsidR="000A7CBE" w:rsidRPr="00202A49" w:rsidRDefault="000A7CBE" w:rsidP="00355402">
      <w:pPr>
        <w:spacing w:line="360" w:lineRule="auto"/>
        <w:ind w:left="1616"/>
        <w:textAlignment w:val="auto"/>
      </w:pPr>
    </w:p>
    <w:p w:rsidR="003B5BE2" w:rsidRPr="00937C45" w:rsidRDefault="003B5BE2" w:rsidP="003B5BE2">
      <w:pPr>
        <w:pStyle w:val="Liststycke"/>
        <w:spacing w:line="240" w:lineRule="auto"/>
        <w:ind w:left="1276"/>
        <w:rPr>
          <w:i/>
        </w:rPr>
      </w:pPr>
      <w:r w:rsidRPr="00937C45">
        <w:rPr>
          <w:i/>
        </w:rPr>
        <w:t>Bedömning</w:t>
      </w:r>
    </w:p>
    <w:p w:rsidR="003B5BE2" w:rsidRPr="00EF12D5" w:rsidRDefault="003B5BE2" w:rsidP="003B5BE2">
      <w:pPr>
        <w:pStyle w:val="Liststycke"/>
        <w:spacing w:line="240" w:lineRule="auto"/>
        <w:ind w:left="1276"/>
      </w:pPr>
      <w:r w:rsidRPr="00937C45">
        <w:t>Kursen bedöms med siffervitsord</w:t>
      </w:r>
      <w:r>
        <w:t xml:space="preserve">. </w:t>
      </w:r>
      <w:r>
        <w:tab/>
        <w:t xml:space="preserve"> </w:t>
      </w:r>
    </w:p>
    <w:p w:rsidR="003B5BE2" w:rsidRDefault="003B5BE2" w:rsidP="003B5BE2">
      <w:pPr>
        <w:pStyle w:val="Liststycke"/>
        <w:ind w:left="1276"/>
      </w:pPr>
    </w:p>
    <w:p w:rsidR="003B5BE2" w:rsidRDefault="003B5BE2" w:rsidP="00C2383B">
      <w:pPr>
        <w:pStyle w:val="Liststycke"/>
        <w:ind w:left="1276"/>
      </w:pPr>
      <w:r>
        <w:rPr>
          <w:i/>
        </w:rPr>
        <w:t xml:space="preserve">Kursen kan endast i undantagsfall avläggas genom självständiga studier. </w:t>
      </w:r>
      <w:r>
        <w:rPr>
          <w:i/>
        </w:rPr>
        <w:tab/>
      </w:r>
    </w:p>
    <w:p w:rsidR="003B5BE2" w:rsidRDefault="003B5BE2" w:rsidP="003B5BE2">
      <w:pPr>
        <w:pStyle w:val="Liststycke"/>
        <w:ind w:left="1276"/>
      </w:pPr>
    </w:p>
    <w:p w:rsidR="003B5BE2" w:rsidRPr="00421870" w:rsidRDefault="003B5BE2" w:rsidP="003B5BE2">
      <w:pPr>
        <w:pStyle w:val="Liststycke"/>
        <w:ind w:left="1276"/>
        <w:rPr>
          <w:i/>
        </w:rPr>
      </w:pPr>
      <w:r w:rsidRPr="00421870">
        <w:rPr>
          <w:i/>
        </w:rPr>
        <w:t>Rekommenderade förkunskaper</w:t>
      </w:r>
    </w:p>
    <w:p w:rsidR="00C2383B" w:rsidRPr="00A1796A" w:rsidRDefault="00C2383B" w:rsidP="00C2383B">
      <w:pPr>
        <w:spacing w:line="240" w:lineRule="auto"/>
        <w:ind w:firstLine="1276"/>
        <w:rPr>
          <w:i/>
        </w:rPr>
      </w:pPr>
      <w:r>
        <w:t>MaG00–</w:t>
      </w:r>
      <w:r w:rsidRPr="00EB1530">
        <w:t>01</w:t>
      </w:r>
      <w:r>
        <w:t xml:space="preserve">, MaA02–03  </w:t>
      </w:r>
    </w:p>
    <w:p w:rsidR="0054281C" w:rsidRDefault="0054281C" w:rsidP="00355402">
      <w:pPr>
        <w:spacing w:line="240" w:lineRule="auto"/>
        <w:ind w:left="1276"/>
        <w:rPr>
          <w:b/>
        </w:rPr>
      </w:pPr>
    </w:p>
    <w:p w:rsidR="00355402" w:rsidRPr="00202A49" w:rsidRDefault="00355402" w:rsidP="00355402">
      <w:pPr>
        <w:spacing w:line="240" w:lineRule="auto"/>
        <w:ind w:left="1276"/>
        <w:rPr>
          <w:b/>
        </w:rPr>
      </w:pPr>
    </w:p>
    <w:p w:rsidR="00297FC3" w:rsidRPr="00202A49" w:rsidRDefault="00FE643C" w:rsidP="004D2EE4">
      <w:pPr>
        <w:ind w:left="1276"/>
        <w:rPr>
          <w:b/>
        </w:rPr>
      </w:pPr>
      <w:r>
        <w:rPr>
          <w:b/>
        </w:rPr>
        <w:t>5.  Analytisk geometri (Ma</w:t>
      </w:r>
      <w:r w:rsidR="00297FC3" w:rsidRPr="00202A49">
        <w:rPr>
          <w:b/>
        </w:rPr>
        <w:t>A</w:t>
      </w:r>
      <w:r>
        <w:rPr>
          <w:b/>
        </w:rPr>
        <w:t>0</w:t>
      </w:r>
      <w:r w:rsidR="00297FC3" w:rsidRPr="00202A49">
        <w:rPr>
          <w:b/>
        </w:rPr>
        <w:t>5</w:t>
      </w:r>
      <w:r w:rsidR="00221C50">
        <w:rPr>
          <w:b/>
        </w:rPr>
        <w:t>/MaB11</w:t>
      </w:r>
      <w:r w:rsidR="00297FC3" w:rsidRPr="00202A49">
        <w:rPr>
          <w:b/>
        </w:rPr>
        <w:t xml:space="preserve">)    </w:t>
      </w:r>
    </w:p>
    <w:p w:rsidR="00297FC3" w:rsidRPr="00202A49" w:rsidRDefault="00297FC3" w:rsidP="004D2EE4">
      <w:pPr>
        <w:spacing w:line="240" w:lineRule="auto"/>
        <w:ind w:left="1276"/>
      </w:pPr>
    </w:p>
    <w:p w:rsidR="00297FC3" w:rsidRPr="00202A49" w:rsidRDefault="00297FC3" w:rsidP="004D2EE4">
      <w:pPr>
        <w:spacing w:line="240" w:lineRule="auto"/>
        <w:ind w:left="1276"/>
      </w:pPr>
      <w:r w:rsidRPr="00202A49">
        <w:rPr>
          <w:i/>
        </w:rPr>
        <w:t xml:space="preserve">Mål </w:t>
      </w:r>
    </w:p>
    <w:p w:rsidR="00297FC3" w:rsidRPr="00202A49" w:rsidRDefault="00297FC3" w:rsidP="004D2EE4">
      <w:pPr>
        <w:numPr>
          <w:ilvl w:val="12"/>
          <w:numId w:val="0"/>
        </w:numPr>
        <w:spacing w:line="240" w:lineRule="auto"/>
        <w:ind w:left="1276"/>
      </w:pPr>
      <w:r w:rsidRPr="00202A49">
        <w:t>Kursens mål är att den studerande ska</w:t>
      </w:r>
    </w:p>
    <w:p w:rsidR="00297FC3" w:rsidRPr="00202A49" w:rsidRDefault="00297FC3" w:rsidP="00DF0C3D">
      <w:pPr>
        <w:numPr>
          <w:ilvl w:val="0"/>
          <w:numId w:val="148"/>
        </w:numPr>
        <w:tabs>
          <w:tab w:val="num" w:pos="700"/>
        </w:tabs>
        <w:spacing w:line="240" w:lineRule="auto"/>
        <w:ind w:left="1616"/>
        <w:textAlignment w:val="auto"/>
      </w:pPr>
      <w:r w:rsidRPr="00202A49">
        <w:t xml:space="preserve">förstå hur den analytiska geometrin knyter samman geometriska och algebraiska begrepp </w:t>
      </w:r>
    </w:p>
    <w:p w:rsidR="00297FC3" w:rsidRPr="00202A49" w:rsidRDefault="00297FC3" w:rsidP="00DF0C3D">
      <w:pPr>
        <w:numPr>
          <w:ilvl w:val="0"/>
          <w:numId w:val="148"/>
        </w:numPr>
        <w:tabs>
          <w:tab w:val="num" w:pos="700"/>
        </w:tabs>
        <w:spacing w:line="240" w:lineRule="auto"/>
        <w:ind w:left="1616"/>
        <w:textAlignment w:val="auto"/>
      </w:pPr>
      <w:r w:rsidRPr="00202A49">
        <w:t xml:space="preserve">förstå begreppet ekvation för en punktmängd och kunna undersöka punkter, räta linjer, cirklar och parabler med hjälp av ekvationer </w:t>
      </w:r>
    </w:p>
    <w:p w:rsidR="00297FC3" w:rsidRPr="00202A49" w:rsidRDefault="00297FC3" w:rsidP="00DF0C3D">
      <w:pPr>
        <w:numPr>
          <w:ilvl w:val="0"/>
          <w:numId w:val="148"/>
        </w:numPr>
        <w:tabs>
          <w:tab w:val="num" w:pos="700"/>
        </w:tabs>
        <w:spacing w:line="240" w:lineRule="auto"/>
        <w:ind w:left="1616"/>
        <w:textAlignment w:val="auto"/>
      </w:pPr>
      <w:r w:rsidRPr="00202A49">
        <w:t>fördjupa sin förståelse av begreppet absolutbelopp och kunna lösa enkla ekvationer med absolutbelopp av typerna</w:t>
      </w:r>
      <w:r w:rsidRPr="00202A49">
        <w:br/>
        <w:t xml:space="preserve"> | </w:t>
      </w:r>
      <w:r w:rsidRPr="00202A49">
        <w:rPr>
          <w:i/>
        </w:rPr>
        <w:t>f</w:t>
      </w:r>
      <w:r w:rsidRPr="00202A49">
        <w:t>(</w:t>
      </w:r>
      <w:r w:rsidRPr="00202A49">
        <w:rPr>
          <w:i/>
        </w:rPr>
        <w:t>x</w:t>
      </w:r>
      <w:r w:rsidRPr="00202A49">
        <w:t xml:space="preserve">) | = </w:t>
      </w:r>
      <w:proofErr w:type="gramStart"/>
      <w:r w:rsidRPr="00202A49">
        <w:rPr>
          <w:i/>
        </w:rPr>
        <w:t>a</w:t>
      </w:r>
      <w:r w:rsidR="00417DCD" w:rsidRPr="00202A49">
        <w:t xml:space="preserve">  </w:t>
      </w:r>
      <w:r w:rsidRPr="00202A49">
        <w:t>och</w:t>
      </w:r>
      <w:proofErr w:type="gramEnd"/>
      <w:r w:rsidRPr="00202A49">
        <w:t xml:space="preserve">  | </w:t>
      </w:r>
      <w:r w:rsidRPr="00202A49">
        <w:rPr>
          <w:i/>
        </w:rPr>
        <w:t>f</w:t>
      </w:r>
      <w:r w:rsidRPr="00202A49">
        <w:t>(</w:t>
      </w:r>
      <w:r w:rsidRPr="00202A49">
        <w:rPr>
          <w:i/>
        </w:rPr>
        <w:t>x</w:t>
      </w:r>
      <w:r w:rsidRPr="00202A49">
        <w:t xml:space="preserve">) | = | </w:t>
      </w:r>
      <w:r w:rsidRPr="00202A49">
        <w:rPr>
          <w:i/>
        </w:rPr>
        <w:t>g</w:t>
      </w:r>
      <w:r w:rsidRPr="00202A49">
        <w:t>(</w:t>
      </w:r>
      <w:r w:rsidRPr="00202A49">
        <w:rPr>
          <w:i/>
        </w:rPr>
        <w:t>x</w:t>
      </w:r>
      <w:r w:rsidRPr="00202A49">
        <w:t>) |</w:t>
      </w:r>
      <w:r w:rsidRPr="00202A49">
        <w:br/>
        <w:t>och motsvarande olikheter</w:t>
      </w:r>
    </w:p>
    <w:p w:rsidR="00297FC3" w:rsidRPr="00202A49" w:rsidRDefault="00297FC3" w:rsidP="00DF0C3D">
      <w:pPr>
        <w:numPr>
          <w:ilvl w:val="0"/>
          <w:numId w:val="148"/>
        </w:numPr>
        <w:tabs>
          <w:tab w:val="num" w:pos="1636"/>
        </w:tabs>
        <w:spacing w:line="240" w:lineRule="auto"/>
        <w:ind w:left="1616"/>
        <w:textAlignment w:val="auto"/>
      </w:pPr>
      <w:r w:rsidRPr="00202A49">
        <w:t xml:space="preserve">kunna använda tekniska hjälpmedel för att undersöka ekvationer för punktmängder och för att lösa ekvationer, ekvationssystem, ekvationer och olikheter med absolutbelopp i samband med tillämpade problem.  </w:t>
      </w:r>
    </w:p>
    <w:p w:rsidR="00297FC3" w:rsidRPr="00202A49" w:rsidRDefault="00297FC3" w:rsidP="00355402">
      <w:pPr>
        <w:spacing w:line="360" w:lineRule="auto"/>
        <w:ind w:left="1616"/>
      </w:pPr>
    </w:p>
    <w:p w:rsidR="008C389F" w:rsidRDefault="008C389F" w:rsidP="004D2EE4">
      <w:pPr>
        <w:numPr>
          <w:ilvl w:val="12"/>
          <w:numId w:val="0"/>
        </w:numPr>
        <w:spacing w:line="240" w:lineRule="auto"/>
        <w:ind w:left="1276"/>
        <w:rPr>
          <w:i/>
        </w:rPr>
      </w:pPr>
    </w:p>
    <w:p w:rsidR="00297FC3" w:rsidRPr="00202A49" w:rsidRDefault="00297FC3" w:rsidP="004D2EE4">
      <w:pPr>
        <w:numPr>
          <w:ilvl w:val="12"/>
          <w:numId w:val="0"/>
        </w:numPr>
        <w:spacing w:line="240" w:lineRule="auto"/>
        <w:ind w:left="1276"/>
        <w:rPr>
          <w:i/>
        </w:rPr>
      </w:pPr>
      <w:r w:rsidRPr="00202A49">
        <w:rPr>
          <w:i/>
        </w:rPr>
        <w:t>Centralt innehåll</w:t>
      </w:r>
    </w:p>
    <w:p w:rsidR="00297FC3" w:rsidRPr="00202A49" w:rsidRDefault="00297FC3" w:rsidP="00DF0C3D">
      <w:pPr>
        <w:numPr>
          <w:ilvl w:val="0"/>
          <w:numId w:val="149"/>
        </w:numPr>
        <w:tabs>
          <w:tab w:val="num" w:pos="700"/>
        </w:tabs>
        <w:spacing w:line="240" w:lineRule="auto"/>
        <w:ind w:left="1616"/>
        <w:textAlignment w:val="auto"/>
      </w:pPr>
      <w:r w:rsidRPr="00202A49">
        <w:t xml:space="preserve">ekvationen för en punktmängd </w:t>
      </w:r>
    </w:p>
    <w:p w:rsidR="00297FC3" w:rsidRPr="00202A49" w:rsidRDefault="00297FC3" w:rsidP="00DF0C3D">
      <w:pPr>
        <w:numPr>
          <w:ilvl w:val="0"/>
          <w:numId w:val="149"/>
        </w:numPr>
        <w:tabs>
          <w:tab w:val="num" w:pos="700"/>
        </w:tabs>
        <w:spacing w:line="240" w:lineRule="auto"/>
        <w:ind w:left="1616"/>
        <w:textAlignment w:val="auto"/>
      </w:pPr>
      <w:r w:rsidRPr="00202A49">
        <w:t>ekvationer för räta linjer, cirklar och parabler</w:t>
      </w:r>
    </w:p>
    <w:p w:rsidR="00297FC3" w:rsidRPr="00202A49" w:rsidRDefault="00297FC3" w:rsidP="00DF0C3D">
      <w:pPr>
        <w:numPr>
          <w:ilvl w:val="0"/>
          <w:numId w:val="149"/>
        </w:numPr>
        <w:tabs>
          <w:tab w:val="num" w:pos="700"/>
        </w:tabs>
        <w:spacing w:line="240" w:lineRule="auto"/>
        <w:ind w:left="1616"/>
        <w:textAlignment w:val="auto"/>
      </w:pPr>
      <w:r w:rsidRPr="00202A49">
        <w:t>lösning av ekvationer och olikheter som innehåller absolutbelopp</w:t>
      </w:r>
    </w:p>
    <w:p w:rsidR="00297FC3" w:rsidRPr="00202A49" w:rsidRDefault="00297FC3" w:rsidP="00DF0C3D">
      <w:pPr>
        <w:numPr>
          <w:ilvl w:val="0"/>
          <w:numId w:val="149"/>
        </w:numPr>
        <w:tabs>
          <w:tab w:val="num" w:pos="700"/>
        </w:tabs>
        <w:spacing w:line="240" w:lineRule="auto"/>
        <w:ind w:left="1616"/>
        <w:textAlignment w:val="auto"/>
      </w:pPr>
      <w:r w:rsidRPr="00202A49">
        <w:t>avståndet från en punkt till en linje</w:t>
      </w:r>
    </w:p>
    <w:p w:rsidR="00297FC3" w:rsidRPr="00202A49" w:rsidRDefault="00297FC3" w:rsidP="00355402">
      <w:pPr>
        <w:spacing w:line="360" w:lineRule="auto"/>
      </w:pPr>
    </w:p>
    <w:p w:rsidR="00826F6B" w:rsidRPr="00937C45" w:rsidRDefault="00826F6B" w:rsidP="00B757D6">
      <w:pPr>
        <w:pStyle w:val="Liststycke"/>
        <w:spacing w:line="240" w:lineRule="auto"/>
        <w:ind w:left="1276"/>
        <w:rPr>
          <w:i/>
        </w:rPr>
      </w:pPr>
      <w:r w:rsidRPr="00937C45">
        <w:rPr>
          <w:i/>
        </w:rPr>
        <w:t>Bedömning</w:t>
      </w:r>
    </w:p>
    <w:p w:rsidR="00826F6B" w:rsidRDefault="00826F6B" w:rsidP="00B757D6">
      <w:pPr>
        <w:pStyle w:val="Liststycke"/>
        <w:spacing w:line="240" w:lineRule="auto"/>
        <w:ind w:left="1276"/>
      </w:pPr>
      <w:r w:rsidRPr="00937C45">
        <w:t>Kursen bedöms med siffervitsord</w:t>
      </w:r>
      <w:r>
        <w:t xml:space="preserve">. </w:t>
      </w:r>
      <w:r>
        <w:tab/>
      </w:r>
    </w:p>
    <w:p w:rsidR="00826F6B" w:rsidRDefault="00826F6B" w:rsidP="00826F6B">
      <w:pPr>
        <w:pStyle w:val="Liststycke"/>
        <w:ind w:left="1276"/>
      </w:pPr>
    </w:p>
    <w:p w:rsidR="00826F6B" w:rsidRDefault="00826F6B" w:rsidP="00B757D6">
      <w:pPr>
        <w:pStyle w:val="Liststycke"/>
        <w:ind w:left="1276"/>
      </w:pPr>
      <w:r>
        <w:rPr>
          <w:i/>
        </w:rPr>
        <w:t xml:space="preserve">Kursen kan endast i undantagsfall avläggas genom självständiga studier. </w:t>
      </w:r>
      <w:r>
        <w:rPr>
          <w:i/>
        </w:rPr>
        <w:tab/>
      </w:r>
    </w:p>
    <w:p w:rsidR="00826F6B" w:rsidRDefault="00826F6B" w:rsidP="00826F6B">
      <w:pPr>
        <w:pStyle w:val="Liststycke"/>
        <w:ind w:left="1276"/>
      </w:pPr>
    </w:p>
    <w:p w:rsidR="00826F6B" w:rsidRPr="00421870" w:rsidRDefault="00826F6B" w:rsidP="00826F6B">
      <w:pPr>
        <w:pStyle w:val="Liststycke"/>
        <w:ind w:left="1276"/>
        <w:rPr>
          <w:i/>
        </w:rPr>
      </w:pPr>
      <w:r w:rsidRPr="00421870">
        <w:rPr>
          <w:i/>
        </w:rPr>
        <w:t>Rekommenderade förkunskaper</w:t>
      </w:r>
    </w:p>
    <w:p w:rsidR="00B757D6" w:rsidRPr="00A1796A" w:rsidRDefault="00B757D6" w:rsidP="00B757D6">
      <w:pPr>
        <w:spacing w:line="240" w:lineRule="auto"/>
        <w:ind w:firstLine="1276"/>
        <w:rPr>
          <w:i/>
        </w:rPr>
      </w:pPr>
      <w:r>
        <w:t>MaG00–</w:t>
      </w:r>
      <w:r w:rsidRPr="00EB1530">
        <w:t>01</w:t>
      </w:r>
      <w:r>
        <w:t xml:space="preserve">, MaA02–04  </w:t>
      </w:r>
    </w:p>
    <w:p w:rsidR="00B757D6" w:rsidRDefault="00B757D6">
      <w:pPr>
        <w:widowControl/>
        <w:adjustRightInd/>
        <w:spacing w:after="200" w:line="276" w:lineRule="auto"/>
        <w:textAlignment w:val="auto"/>
        <w:rPr>
          <w:b/>
        </w:rPr>
      </w:pPr>
    </w:p>
    <w:p w:rsidR="00297FC3" w:rsidRPr="00202A49" w:rsidRDefault="007E5EC8" w:rsidP="004D2EE4">
      <w:pPr>
        <w:ind w:left="1276"/>
        <w:rPr>
          <w:b/>
        </w:rPr>
      </w:pPr>
      <w:r w:rsidRPr="00202A49">
        <w:rPr>
          <w:b/>
        </w:rPr>
        <w:t>6.  Derivatan</w:t>
      </w:r>
      <w:r w:rsidR="00FE643C">
        <w:rPr>
          <w:b/>
        </w:rPr>
        <w:t xml:space="preserve"> (Ma</w:t>
      </w:r>
      <w:r w:rsidR="00297FC3" w:rsidRPr="00202A49">
        <w:rPr>
          <w:b/>
        </w:rPr>
        <w:t>A</w:t>
      </w:r>
      <w:r w:rsidR="00FE643C">
        <w:rPr>
          <w:b/>
        </w:rPr>
        <w:t>0</w:t>
      </w:r>
      <w:r w:rsidR="00297FC3" w:rsidRPr="00202A49">
        <w:rPr>
          <w:b/>
        </w:rPr>
        <w:t xml:space="preserve">6)   </w:t>
      </w:r>
    </w:p>
    <w:p w:rsidR="00297FC3" w:rsidRPr="00202A49" w:rsidRDefault="00297FC3" w:rsidP="004D2EE4">
      <w:pPr>
        <w:spacing w:line="240" w:lineRule="auto"/>
        <w:ind w:left="1276"/>
      </w:pPr>
    </w:p>
    <w:p w:rsidR="00297FC3" w:rsidRPr="00202A49" w:rsidRDefault="00297FC3" w:rsidP="004D2EE4">
      <w:pPr>
        <w:spacing w:line="240" w:lineRule="auto"/>
        <w:ind w:left="1276"/>
      </w:pPr>
      <w:r w:rsidRPr="00202A49">
        <w:rPr>
          <w:i/>
        </w:rPr>
        <w:lastRenderedPageBreak/>
        <w:t xml:space="preserve">Mål </w:t>
      </w:r>
    </w:p>
    <w:p w:rsidR="00297FC3" w:rsidRPr="00202A49" w:rsidRDefault="00297FC3" w:rsidP="004D2EE4">
      <w:pPr>
        <w:numPr>
          <w:ilvl w:val="12"/>
          <w:numId w:val="0"/>
        </w:numPr>
        <w:spacing w:line="240" w:lineRule="auto"/>
        <w:ind w:left="1276"/>
      </w:pPr>
      <w:r w:rsidRPr="00202A49">
        <w:t>Kursens mål är att den studerande ska</w:t>
      </w:r>
    </w:p>
    <w:p w:rsidR="00297FC3" w:rsidRPr="00202A49" w:rsidRDefault="00297FC3" w:rsidP="00DF0C3D">
      <w:pPr>
        <w:numPr>
          <w:ilvl w:val="0"/>
          <w:numId w:val="154"/>
        </w:numPr>
        <w:tabs>
          <w:tab w:val="clear" w:pos="360"/>
          <w:tab w:val="num" w:pos="700"/>
        </w:tabs>
        <w:spacing w:line="240" w:lineRule="auto"/>
        <w:ind w:left="1616"/>
        <w:textAlignment w:val="auto"/>
      </w:pPr>
      <w:r w:rsidRPr="00202A49">
        <w:t>kunna bestämma nollställena för rationella funktioner och lösa enkla rationella olikheter</w:t>
      </w:r>
    </w:p>
    <w:p w:rsidR="00297FC3" w:rsidRPr="00202A49" w:rsidRDefault="00297FC3" w:rsidP="00DF0C3D">
      <w:pPr>
        <w:numPr>
          <w:ilvl w:val="0"/>
          <w:numId w:val="154"/>
        </w:numPr>
        <w:tabs>
          <w:tab w:val="clear" w:pos="360"/>
          <w:tab w:val="num" w:pos="700"/>
        </w:tabs>
        <w:spacing w:line="240" w:lineRule="auto"/>
        <w:ind w:left="1616"/>
        <w:textAlignment w:val="auto"/>
      </w:pPr>
      <w:r w:rsidRPr="00202A49">
        <w:t>få en klar uppfattning av begreppen gränsvärde, kontinuitet och derivata för funktioner</w:t>
      </w:r>
    </w:p>
    <w:p w:rsidR="00297FC3" w:rsidRPr="00202A49" w:rsidRDefault="00297FC3" w:rsidP="00DF0C3D">
      <w:pPr>
        <w:numPr>
          <w:ilvl w:val="0"/>
          <w:numId w:val="154"/>
        </w:numPr>
        <w:tabs>
          <w:tab w:val="clear" w:pos="360"/>
          <w:tab w:val="num" w:pos="700"/>
        </w:tabs>
        <w:spacing w:line="240" w:lineRule="auto"/>
        <w:ind w:left="1616"/>
        <w:textAlignment w:val="auto"/>
      </w:pPr>
      <w:r w:rsidRPr="00202A49">
        <w:t>kunna bestämma derivatan av enkla funktioner</w:t>
      </w:r>
    </w:p>
    <w:p w:rsidR="00297FC3" w:rsidRPr="00202A49" w:rsidRDefault="00297FC3" w:rsidP="00DF0C3D">
      <w:pPr>
        <w:numPr>
          <w:ilvl w:val="0"/>
          <w:numId w:val="154"/>
        </w:numPr>
        <w:tabs>
          <w:tab w:val="clear" w:pos="360"/>
          <w:tab w:val="num" w:pos="700"/>
        </w:tabs>
        <w:spacing w:line="240" w:lineRule="auto"/>
        <w:ind w:left="1616"/>
        <w:textAlignment w:val="auto"/>
      </w:pPr>
      <w:r w:rsidRPr="00202A49">
        <w:t>kunna undersöka förloppet hos en polynomfunktion</w:t>
      </w:r>
      <w:r w:rsidR="00417DCD" w:rsidRPr="00202A49">
        <w:t xml:space="preserve"> </w:t>
      </w:r>
      <w:r w:rsidRPr="00202A49">
        <w:t>med hjälp av derivatan och bestämma dess extremvärden</w:t>
      </w:r>
    </w:p>
    <w:p w:rsidR="00297FC3" w:rsidRPr="00202A49" w:rsidRDefault="00297FC3" w:rsidP="00DF0C3D">
      <w:pPr>
        <w:numPr>
          <w:ilvl w:val="0"/>
          <w:numId w:val="154"/>
        </w:numPr>
        <w:tabs>
          <w:tab w:val="clear" w:pos="360"/>
          <w:tab w:val="num" w:pos="700"/>
        </w:tabs>
        <w:spacing w:line="240" w:lineRule="auto"/>
        <w:ind w:left="1616"/>
        <w:textAlignment w:val="auto"/>
      </w:pPr>
      <w:r w:rsidRPr="00202A49">
        <w:t>veta hur en rationell funktions största och minsta värde bestäms</w:t>
      </w:r>
    </w:p>
    <w:p w:rsidR="00297FC3" w:rsidRPr="00202A49" w:rsidRDefault="00297FC3" w:rsidP="00DF0C3D">
      <w:pPr>
        <w:numPr>
          <w:ilvl w:val="0"/>
          <w:numId w:val="154"/>
        </w:numPr>
        <w:tabs>
          <w:tab w:val="clear" w:pos="360"/>
          <w:tab w:val="num" w:pos="1636"/>
        </w:tabs>
        <w:spacing w:line="240" w:lineRule="auto"/>
        <w:ind w:left="1616"/>
        <w:textAlignment w:val="auto"/>
      </w:pPr>
      <w:r w:rsidRPr="00202A49">
        <w:t xml:space="preserve">kunna använda tekniska hjälpmedel för att undersöka gränsvärden, kontinuitet och derivata och för att lösa rationella ekvationer och olikheter samt bestämma derivatan för polynomfunktioner och rationella funktioner i tillämpade problem.  </w:t>
      </w:r>
    </w:p>
    <w:p w:rsidR="00297FC3" w:rsidRPr="00202A49" w:rsidRDefault="00297FC3" w:rsidP="00355402">
      <w:pPr>
        <w:spacing w:line="360" w:lineRule="auto"/>
        <w:ind w:left="1276"/>
      </w:pPr>
    </w:p>
    <w:p w:rsidR="00297FC3" w:rsidRPr="00202A49" w:rsidRDefault="00297FC3" w:rsidP="004D2EE4">
      <w:pPr>
        <w:numPr>
          <w:ilvl w:val="12"/>
          <w:numId w:val="0"/>
        </w:numPr>
        <w:spacing w:line="240" w:lineRule="auto"/>
        <w:ind w:left="1276"/>
      </w:pPr>
      <w:r w:rsidRPr="00202A49">
        <w:rPr>
          <w:i/>
        </w:rPr>
        <w:t xml:space="preserve">Centralt innehåll </w:t>
      </w:r>
    </w:p>
    <w:p w:rsidR="00297FC3" w:rsidRPr="00202A49" w:rsidRDefault="00297FC3" w:rsidP="00DF0C3D">
      <w:pPr>
        <w:numPr>
          <w:ilvl w:val="0"/>
          <w:numId w:val="155"/>
        </w:numPr>
        <w:tabs>
          <w:tab w:val="clear" w:pos="360"/>
          <w:tab w:val="num" w:pos="1693"/>
        </w:tabs>
        <w:spacing w:line="240" w:lineRule="auto"/>
        <w:ind w:left="1616"/>
        <w:textAlignment w:val="auto"/>
      </w:pPr>
      <w:r w:rsidRPr="00202A49">
        <w:t>rationella ekvationer och olikheter</w:t>
      </w:r>
    </w:p>
    <w:p w:rsidR="00297FC3" w:rsidRPr="00202A49" w:rsidRDefault="00297FC3" w:rsidP="00DF0C3D">
      <w:pPr>
        <w:numPr>
          <w:ilvl w:val="0"/>
          <w:numId w:val="155"/>
        </w:numPr>
        <w:tabs>
          <w:tab w:val="clear" w:pos="360"/>
          <w:tab w:val="num" w:pos="1693"/>
        </w:tabs>
        <w:spacing w:line="240" w:lineRule="auto"/>
        <w:ind w:left="1616"/>
        <w:textAlignment w:val="auto"/>
      </w:pPr>
      <w:r w:rsidRPr="00202A49">
        <w:t>gränsvärden, kontinuitet och derivator</w:t>
      </w:r>
    </w:p>
    <w:p w:rsidR="00297FC3" w:rsidRPr="00202A49" w:rsidRDefault="00297FC3" w:rsidP="00DF0C3D">
      <w:pPr>
        <w:numPr>
          <w:ilvl w:val="0"/>
          <w:numId w:val="155"/>
        </w:numPr>
        <w:tabs>
          <w:tab w:val="clear" w:pos="360"/>
          <w:tab w:val="num" w:pos="1693"/>
        </w:tabs>
        <w:spacing w:line="240" w:lineRule="auto"/>
        <w:ind w:left="1616"/>
        <w:textAlignment w:val="auto"/>
      </w:pPr>
      <w:r w:rsidRPr="00202A49">
        <w:t>derivering av polynomfunktioner och av produkter och kvoter av funktioner</w:t>
      </w:r>
    </w:p>
    <w:p w:rsidR="0054281C" w:rsidRPr="00202A49" w:rsidRDefault="00297FC3" w:rsidP="00DF0C3D">
      <w:pPr>
        <w:numPr>
          <w:ilvl w:val="0"/>
          <w:numId w:val="155"/>
        </w:numPr>
        <w:tabs>
          <w:tab w:val="clear" w:pos="360"/>
          <w:tab w:val="num" w:pos="1693"/>
        </w:tabs>
        <w:spacing w:line="240" w:lineRule="auto"/>
        <w:ind w:left="1616"/>
        <w:textAlignment w:val="auto"/>
      </w:pPr>
      <w:r w:rsidRPr="00202A49">
        <w:t>undersökning av förloppet hos en polynomfunktion</w:t>
      </w:r>
      <w:r w:rsidR="00417DCD" w:rsidRPr="00202A49">
        <w:t xml:space="preserve"> </w:t>
      </w:r>
      <w:r w:rsidRPr="00202A49">
        <w:t>och bestämning av dess extremvärden</w:t>
      </w:r>
    </w:p>
    <w:p w:rsidR="00B757D6" w:rsidRDefault="00B757D6" w:rsidP="00355402">
      <w:pPr>
        <w:pStyle w:val="Liststycke"/>
        <w:spacing w:line="360" w:lineRule="auto"/>
        <w:ind w:left="1276"/>
        <w:rPr>
          <w:i/>
        </w:rPr>
      </w:pPr>
    </w:p>
    <w:p w:rsidR="00826F6B" w:rsidRPr="00937C45" w:rsidRDefault="00826F6B" w:rsidP="00B757D6">
      <w:pPr>
        <w:pStyle w:val="Liststycke"/>
        <w:spacing w:line="240" w:lineRule="auto"/>
        <w:ind w:left="1276"/>
        <w:rPr>
          <w:i/>
        </w:rPr>
      </w:pPr>
      <w:r w:rsidRPr="00937C45">
        <w:rPr>
          <w:i/>
        </w:rPr>
        <w:t>Bedömning</w:t>
      </w:r>
    </w:p>
    <w:p w:rsidR="00826F6B" w:rsidRDefault="00826F6B" w:rsidP="00B757D6">
      <w:pPr>
        <w:pStyle w:val="Liststycke"/>
        <w:spacing w:line="240" w:lineRule="auto"/>
        <w:ind w:left="1276"/>
      </w:pPr>
      <w:r w:rsidRPr="00937C45">
        <w:t>Kursen bedöms med siffervitsord</w:t>
      </w:r>
      <w:r>
        <w:t xml:space="preserve">. </w:t>
      </w:r>
      <w:r>
        <w:tab/>
        <w:t xml:space="preserve"> </w:t>
      </w:r>
    </w:p>
    <w:p w:rsidR="00826F6B" w:rsidRDefault="00826F6B" w:rsidP="00B757D6">
      <w:pPr>
        <w:pStyle w:val="Liststycke"/>
        <w:ind w:left="1276"/>
      </w:pPr>
    </w:p>
    <w:p w:rsidR="00826F6B" w:rsidRDefault="00826F6B" w:rsidP="00B757D6">
      <w:pPr>
        <w:pStyle w:val="Liststycke"/>
        <w:ind w:left="1276"/>
      </w:pPr>
      <w:r>
        <w:rPr>
          <w:i/>
        </w:rPr>
        <w:t xml:space="preserve">Kursen kan endast i undantagsfall avläggas genom självständiga studier. </w:t>
      </w:r>
      <w:r>
        <w:rPr>
          <w:i/>
        </w:rPr>
        <w:tab/>
      </w:r>
    </w:p>
    <w:p w:rsidR="00826F6B" w:rsidRDefault="00826F6B" w:rsidP="00B757D6">
      <w:pPr>
        <w:pStyle w:val="Liststycke"/>
        <w:ind w:left="1276"/>
      </w:pPr>
    </w:p>
    <w:p w:rsidR="00826F6B" w:rsidRPr="00421870" w:rsidRDefault="00826F6B" w:rsidP="00B757D6">
      <w:pPr>
        <w:pStyle w:val="Liststycke"/>
        <w:ind w:left="1276"/>
        <w:rPr>
          <w:i/>
        </w:rPr>
      </w:pPr>
      <w:r w:rsidRPr="00421870">
        <w:rPr>
          <w:i/>
        </w:rPr>
        <w:t>Rekommenderade förkunskaper</w:t>
      </w:r>
    </w:p>
    <w:p w:rsidR="00B757D6" w:rsidRPr="00A1796A" w:rsidRDefault="00B757D6" w:rsidP="00B757D6">
      <w:pPr>
        <w:spacing w:line="240" w:lineRule="auto"/>
        <w:ind w:firstLine="1276"/>
        <w:rPr>
          <w:i/>
        </w:rPr>
      </w:pPr>
      <w:r>
        <w:t>MaG00–</w:t>
      </w:r>
      <w:r w:rsidRPr="00EB1530">
        <w:t>01</w:t>
      </w:r>
      <w:r>
        <w:t xml:space="preserve">, MaA02–05  </w:t>
      </w:r>
    </w:p>
    <w:p w:rsidR="006C7099" w:rsidRDefault="006C7099" w:rsidP="004D2EE4">
      <w:pPr>
        <w:ind w:left="1276"/>
        <w:rPr>
          <w:b/>
        </w:rPr>
      </w:pPr>
    </w:p>
    <w:p w:rsidR="00297FC3" w:rsidRPr="00202A49" w:rsidRDefault="00297FC3" w:rsidP="004D2EE4">
      <w:pPr>
        <w:ind w:left="1276"/>
        <w:rPr>
          <w:b/>
        </w:rPr>
      </w:pPr>
      <w:r w:rsidRPr="00202A49">
        <w:rPr>
          <w:b/>
        </w:rPr>
        <w:t>7.</w:t>
      </w:r>
      <w:r w:rsidR="00FE643C">
        <w:rPr>
          <w:b/>
        </w:rPr>
        <w:t xml:space="preserve">  Trigonometriska funktioner (Ma</w:t>
      </w:r>
      <w:r w:rsidRPr="00202A49">
        <w:rPr>
          <w:b/>
        </w:rPr>
        <w:t>A</w:t>
      </w:r>
      <w:r w:rsidR="00FE643C">
        <w:rPr>
          <w:b/>
        </w:rPr>
        <w:t>0</w:t>
      </w:r>
      <w:r w:rsidRPr="00202A49">
        <w:rPr>
          <w:b/>
        </w:rPr>
        <w:t>7</w:t>
      </w:r>
      <w:r w:rsidR="00221C50">
        <w:rPr>
          <w:b/>
        </w:rPr>
        <w:t>/MaB12</w:t>
      </w:r>
      <w:r w:rsidRPr="00202A49">
        <w:rPr>
          <w:b/>
        </w:rPr>
        <w:t xml:space="preserve">) </w:t>
      </w:r>
    </w:p>
    <w:p w:rsidR="00297FC3" w:rsidRPr="00202A49" w:rsidRDefault="00297FC3" w:rsidP="004D2EE4">
      <w:pPr>
        <w:numPr>
          <w:ilvl w:val="12"/>
          <w:numId w:val="0"/>
        </w:numPr>
        <w:spacing w:line="240" w:lineRule="auto"/>
        <w:ind w:left="1276"/>
      </w:pPr>
    </w:p>
    <w:p w:rsidR="00297FC3" w:rsidRPr="00202A49" w:rsidRDefault="00297FC3" w:rsidP="004D2EE4">
      <w:pPr>
        <w:spacing w:line="240" w:lineRule="auto"/>
        <w:ind w:left="1276"/>
      </w:pPr>
      <w:r w:rsidRPr="00202A49">
        <w:rPr>
          <w:i/>
        </w:rPr>
        <w:t>Mål</w:t>
      </w:r>
      <w:r w:rsidRPr="00202A49">
        <w:t xml:space="preserve"> </w:t>
      </w:r>
    </w:p>
    <w:p w:rsidR="00297FC3" w:rsidRPr="00202A49" w:rsidRDefault="00297FC3" w:rsidP="004D2EE4">
      <w:pPr>
        <w:numPr>
          <w:ilvl w:val="12"/>
          <w:numId w:val="0"/>
        </w:numPr>
        <w:spacing w:line="240" w:lineRule="auto"/>
        <w:ind w:left="1276"/>
      </w:pPr>
      <w:r w:rsidRPr="00202A49">
        <w:t>Kursens mål är att den studerande ska</w:t>
      </w:r>
    </w:p>
    <w:p w:rsidR="00297FC3" w:rsidRPr="00202A49" w:rsidRDefault="00297FC3" w:rsidP="00DF0C3D">
      <w:pPr>
        <w:numPr>
          <w:ilvl w:val="0"/>
          <w:numId w:val="158"/>
        </w:numPr>
        <w:tabs>
          <w:tab w:val="clear" w:pos="360"/>
          <w:tab w:val="num" w:pos="1636"/>
        </w:tabs>
        <w:spacing w:line="240" w:lineRule="auto"/>
        <w:ind w:left="1616"/>
        <w:textAlignment w:val="auto"/>
      </w:pPr>
      <w:r w:rsidRPr="00202A49">
        <w:t>kunna undersöka trigonometriska funktioner med hjälp av symmetrier i enhetscirkeln</w:t>
      </w:r>
    </w:p>
    <w:p w:rsidR="00297FC3" w:rsidRPr="00202A49" w:rsidRDefault="00297FC3" w:rsidP="00DF0C3D">
      <w:pPr>
        <w:numPr>
          <w:ilvl w:val="0"/>
          <w:numId w:val="158"/>
        </w:numPr>
        <w:tabs>
          <w:tab w:val="clear" w:pos="360"/>
          <w:tab w:val="num" w:pos="1636"/>
        </w:tabs>
        <w:spacing w:line="240" w:lineRule="auto"/>
        <w:ind w:left="1616"/>
        <w:textAlignment w:val="auto"/>
      </w:pPr>
      <w:r w:rsidRPr="00202A49">
        <w:t xml:space="preserve">kunna lösa trigonometriska ekvationer av typen </w:t>
      </w:r>
      <w:r w:rsidRPr="00202A49">
        <w:br/>
        <w:t xml:space="preserve">sin </w:t>
      </w:r>
      <w:r w:rsidRPr="00202A49">
        <w:rPr>
          <w:i/>
        </w:rPr>
        <w:t>f</w:t>
      </w:r>
      <w:r w:rsidRPr="00202A49">
        <w:t>(</w:t>
      </w:r>
      <w:r w:rsidRPr="00202A49">
        <w:rPr>
          <w:i/>
        </w:rPr>
        <w:t>x</w:t>
      </w:r>
      <w:r w:rsidRPr="00202A49">
        <w:t xml:space="preserve">) = </w:t>
      </w:r>
      <w:proofErr w:type="gramStart"/>
      <w:r w:rsidRPr="00202A49">
        <w:rPr>
          <w:i/>
        </w:rPr>
        <w:t>a</w:t>
      </w:r>
      <w:r w:rsidRPr="00202A49">
        <w:t xml:space="preserve">  och</w:t>
      </w:r>
      <w:proofErr w:type="gramEnd"/>
      <w:r w:rsidRPr="00202A49">
        <w:t xml:space="preserve"> sin </w:t>
      </w:r>
      <w:r w:rsidRPr="00202A49">
        <w:rPr>
          <w:i/>
        </w:rPr>
        <w:t>f</w:t>
      </w:r>
      <w:r w:rsidRPr="00202A49">
        <w:t>(</w:t>
      </w:r>
      <w:r w:rsidRPr="00202A49">
        <w:rPr>
          <w:i/>
        </w:rPr>
        <w:t>x</w:t>
      </w:r>
      <w:r w:rsidRPr="00202A49">
        <w:t xml:space="preserve">) = sin </w:t>
      </w:r>
      <w:r w:rsidRPr="00202A49">
        <w:rPr>
          <w:i/>
        </w:rPr>
        <w:t>g</w:t>
      </w:r>
      <w:r w:rsidRPr="00202A49">
        <w:t>(</w:t>
      </w:r>
      <w:r w:rsidRPr="00202A49">
        <w:rPr>
          <w:i/>
        </w:rPr>
        <w:t>x</w:t>
      </w:r>
      <w:r w:rsidRPr="00202A49">
        <w:t>)</w:t>
      </w:r>
    </w:p>
    <w:p w:rsidR="00297FC3" w:rsidRPr="00202A49" w:rsidRDefault="00297FC3" w:rsidP="00DF0C3D">
      <w:pPr>
        <w:numPr>
          <w:ilvl w:val="0"/>
          <w:numId w:val="158"/>
        </w:numPr>
        <w:tabs>
          <w:tab w:val="clear" w:pos="360"/>
          <w:tab w:val="num" w:pos="1636"/>
        </w:tabs>
        <w:spacing w:line="240" w:lineRule="auto"/>
        <w:ind w:left="1616"/>
        <w:textAlignment w:val="auto"/>
      </w:pPr>
      <w:r w:rsidRPr="00202A49">
        <w:t xml:space="preserve">kunna de trigonometriska sambanden </w:t>
      </w:r>
      <w:r w:rsidRPr="00202A49">
        <w:rPr>
          <w:position w:val="-6"/>
        </w:rPr>
        <w:object w:dxaOrig="1980" w:dyaOrig="320">
          <v:shape id="_x0000_i1026" type="#_x0000_t75" style="width:101.25pt;height:15pt" o:ole="">
            <v:imagedata r:id="rId13" o:title=""/>
          </v:shape>
          <o:OLEObject Type="Embed" ProgID="Equation.DSMT4" ShapeID="_x0000_i1026" DrawAspect="Content" ObjectID="_1651474279" r:id="rId14"/>
        </w:object>
      </w:r>
      <w:r w:rsidRPr="00202A49">
        <w:t xml:space="preserve"> och </w:t>
      </w:r>
      <w:r w:rsidRPr="00202A49">
        <w:rPr>
          <w:position w:val="-12"/>
        </w:rPr>
        <w:object w:dxaOrig="1380" w:dyaOrig="400">
          <v:shape id="_x0000_i1027" type="#_x0000_t75" style="width:65.25pt;height:23.25pt" o:ole="">
            <v:imagedata r:id="rId15" o:title=""/>
          </v:shape>
          <o:OLEObject Type="Embed" ProgID="Equation.DSMT4" ShapeID="_x0000_i1027" DrawAspect="Content" ObjectID="_1651474280" r:id="rId16"/>
        </w:object>
      </w:r>
      <w:r w:rsidRPr="00202A49">
        <w:t xml:space="preserve"> </w:t>
      </w:r>
    </w:p>
    <w:p w:rsidR="00297FC3" w:rsidRPr="00202A49" w:rsidRDefault="00297FC3" w:rsidP="00DF0C3D">
      <w:pPr>
        <w:numPr>
          <w:ilvl w:val="0"/>
          <w:numId w:val="158"/>
        </w:numPr>
        <w:tabs>
          <w:tab w:val="clear" w:pos="360"/>
          <w:tab w:val="num" w:pos="1636"/>
        </w:tabs>
        <w:spacing w:line="240" w:lineRule="auto"/>
        <w:ind w:left="1616"/>
        <w:textAlignment w:val="auto"/>
      </w:pPr>
      <w:r w:rsidRPr="00202A49">
        <w:t xml:space="preserve">kunna derivera sammansatta funktioner </w:t>
      </w:r>
    </w:p>
    <w:p w:rsidR="00297FC3" w:rsidRPr="00202A49" w:rsidRDefault="00297FC3" w:rsidP="00DF0C3D">
      <w:pPr>
        <w:numPr>
          <w:ilvl w:val="0"/>
          <w:numId w:val="158"/>
        </w:numPr>
        <w:tabs>
          <w:tab w:val="clear" w:pos="360"/>
          <w:tab w:val="num" w:pos="1636"/>
        </w:tabs>
        <w:spacing w:line="240" w:lineRule="auto"/>
        <w:ind w:left="1616"/>
        <w:textAlignment w:val="auto"/>
      </w:pPr>
      <w:r w:rsidRPr="00202A49">
        <w:t>kunna undersöka trigonometriska funktioner med hjälp av deras derivator</w:t>
      </w:r>
    </w:p>
    <w:p w:rsidR="00297FC3" w:rsidRPr="00202A49" w:rsidRDefault="00297FC3" w:rsidP="00DF0C3D">
      <w:pPr>
        <w:numPr>
          <w:ilvl w:val="0"/>
          <w:numId w:val="158"/>
        </w:numPr>
        <w:tabs>
          <w:tab w:val="clear" w:pos="360"/>
          <w:tab w:val="num" w:pos="1636"/>
        </w:tabs>
        <w:spacing w:line="240" w:lineRule="auto"/>
        <w:ind w:left="1616"/>
        <w:textAlignment w:val="auto"/>
      </w:pPr>
      <w:r w:rsidRPr="00202A49">
        <w:t>kunna använda trigonometriska funktioner när de ställer upp modeller för periodiska fenomen</w:t>
      </w:r>
    </w:p>
    <w:p w:rsidR="00297FC3" w:rsidRPr="00202A49" w:rsidRDefault="00297FC3" w:rsidP="00DF0C3D">
      <w:pPr>
        <w:numPr>
          <w:ilvl w:val="0"/>
          <w:numId w:val="158"/>
        </w:numPr>
        <w:tabs>
          <w:tab w:val="clear" w:pos="360"/>
          <w:tab w:val="num" w:pos="1636"/>
        </w:tabs>
        <w:spacing w:line="240" w:lineRule="auto"/>
        <w:ind w:left="1616"/>
        <w:textAlignment w:val="auto"/>
      </w:pPr>
      <w:r w:rsidRPr="00202A49">
        <w:t>kunna använda tekniska hjälpmedel vid undersökning av trigonometriska funktioner och lösning av trigonometriska ekvationer samt vid bestämning av derivatan av trigonometriska funktioner i tillämpade problem.</w:t>
      </w:r>
    </w:p>
    <w:p w:rsidR="00297FC3" w:rsidRPr="00202A49" w:rsidRDefault="00297FC3" w:rsidP="00355402">
      <w:pPr>
        <w:spacing w:line="360" w:lineRule="auto"/>
        <w:ind w:left="1276"/>
      </w:pPr>
    </w:p>
    <w:p w:rsidR="00297FC3" w:rsidRPr="00202A49" w:rsidRDefault="00297FC3" w:rsidP="004D2EE4">
      <w:pPr>
        <w:numPr>
          <w:ilvl w:val="12"/>
          <w:numId w:val="0"/>
        </w:numPr>
        <w:spacing w:line="240" w:lineRule="auto"/>
        <w:ind w:left="1276"/>
      </w:pPr>
      <w:r w:rsidRPr="00202A49">
        <w:rPr>
          <w:i/>
        </w:rPr>
        <w:lastRenderedPageBreak/>
        <w:t xml:space="preserve">Centralt innehåll </w:t>
      </w:r>
      <w:r w:rsidRPr="00202A49">
        <w:t xml:space="preserve"> </w:t>
      </w:r>
    </w:p>
    <w:p w:rsidR="00297FC3" w:rsidRPr="00202A49" w:rsidRDefault="00297FC3" w:rsidP="00DF0C3D">
      <w:pPr>
        <w:numPr>
          <w:ilvl w:val="0"/>
          <w:numId w:val="159"/>
        </w:numPr>
        <w:tabs>
          <w:tab w:val="clear" w:pos="360"/>
          <w:tab w:val="num" w:pos="1636"/>
        </w:tabs>
        <w:spacing w:line="240" w:lineRule="auto"/>
        <w:ind w:left="1616"/>
        <w:textAlignment w:val="auto"/>
      </w:pPr>
      <w:r w:rsidRPr="00202A49">
        <w:t>riktad vinkel</w:t>
      </w:r>
      <w:r w:rsidR="00417DCD" w:rsidRPr="00202A49">
        <w:t xml:space="preserve"> </w:t>
      </w:r>
      <w:r w:rsidRPr="00202A49">
        <w:t>och radianer</w:t>
      </w:r>
    </w:p>
    <w:p w:rsidR="00297FC3" w:rsidRPr="00202A49" w:rsidRDefault="00297FC3" w:rsidP="00DF0C3D">
      <w:pPr>
        <w:numPr>
          <w:ilvl w:val="0"/>
          <w:numId w:val="159"/>
        </w:numPr>
        <w:tabs>
          <w:tab w:val="clear" w:pos="360"/>
          <w:tab w:val="num" w:pos="700"/>
        </w:tabs>
        <w:spacing w:line="240" w:lineRule="auto"/>
        <w:ind w:left="1616"/>
        <w:textAlignment w:val="auto"/>
      </w:pPr>
      <w:r w:rsidRPr="00202A49">
        <w:t>trigonometriska funktioner och deras symmetriska och periodiska egenskaper</w:t>
      </w:r>
    </w:p>
    <w:p w:rsidR="00297FC3" w:rsidRPr="00202A49" w:rsidRDefault="00297FC3" w:rsidP="00DF0C3D">
      <w:pPr>
        <w:numPr>
          <w:ilvl w:val="0"/>
          <w:numId w:val="159"/>
        </w:numPr>
        <w:tabs>
          <w:tab w:val="clear" w:pos="360"/>
          <w:tab w:val="num" w:pos="700"/>
        </w:tabs>
        <w:spacing w:line="240" w:lineRule="auto"/>
        <w:ind w:left="1616"/>
        <w:textAlignment w:val="auto"/>
      </w:pPr>
      <w:r w:rsidRPr="00202A49">
        <w:t>lösning av trigonometriska ekvationer</w:t>
      </w:r>
    </w:p>
    <w:p w:rsidR="00297FC3" w:rsidRPr="00202A49" w:rsidRDefault="00297FC3" w:rsidP="00DF0C3D">
      <w:pPr>
        <w:numPr>
          <w:ilvl w:val="0"/>
          <w:numId w:val="159"/>
        </w:numPr>
        <w:tabs>
          <w:tab w:val="clear" w:pos="360"/>
          <w:tab w:val="num" w:pos="1636"/>
        </w:tabs>
        <w:spacing w:line="240" w:lineRule="auto"/>
        <w:ind w:left="1616"/>
        <w:textAlignment w:val="auto"/>
      </w:pPr>
      <w:r w:rsidRPr="00202A49">
        <w:t>derivatan av en sammansatt funktion</w:t>
      </w:r>
    </w:p>
    <w:p w:rsidR="00297FC3" w:rsidRPr="00202A49" w:rsidRDefault="00297FC3" w:rsidP="00DF0C3D">
      <w:pPr>
        <w:numPr>
          <w:ilvl w:val="0"/>
          <w:numId w:val="159"/>
        </w:numPr>
        <w:tabs>
          <w:tab w:val="clear" w:pos="360"/>
          <w:tab w:val="num" w:pos="700"/>
        </w:tabs>
        <w:spacing w:line="240" w:lineRule="auto"/>
        <w:ind w:left="1616"/>
        <w:textAlignment w:val="auto"/>
      </w:pPr>
      <w:r w:rsidRPr="00202A49">
        <w:t xml:space="preserve">derivatan av trigonometriska funktioner </w:t>
      </w:r>
    </w:p>
    <w:p w:rsidR="00297FC3" w:rsidRPr="00202A49" w:rsidRDefault="00297FC3" w:rsidP="00355402">
      <w:pPr>
        <w:spacing w:line="360" w:lineRule="auto"/>
        <w:ind w:left="1616"/>
      </w:pPr>
    </w:p>
    <w:p w:rsidR="00826F6B" w:rsidRPr="00937C45" w:rsidRDefault="00826F6B" w:rsidP="0018011E">
      <w:pPr>
        <w:pStyle w:val="Liststycke"/>
        <w:spacing w:line="240" w:lineRule="auto"/>
        <w:ind w:left="1276"/>
        <w:rPr>
          <w:i/>
        </w:rPr>
      </w:pPr>
      <w:r w:rsidRPr="00937C45">
        <w:rPr>
          <w:i/>
        </w:rPr>
        <w:t>Bedömning</w:t>
      </w:r>
    </w:p>
    <w:p w:rsidR="00826F6B" w:rsidRPr="00EF12D5" w:rsidRDefault="00826F6B" w:rsidP="0018011E">
      <w:pPr>
        <w:pStyle w:val="Liststycke"/>
        <w:spacing w:line="240" w:lineRule="auto"/>
        <w:ind w:left="1276"/>
      </w:pPr>
      <w:r w:rsidRPr="00937C45">
        <w:t>Kursen bedöms med siffervitsord</w:t>
      </w:r>
      <w:r>
        <w:t xml:space="preserve">. </w:t>
      </w:r>
      <w:r>
        <w:tab/>
        <w:t xml:space="preserve"> </w:t>
      </w:r>
    </w:p>
    <w:p w:rsidR="00826F6B" w:rsidRDefault="00826F6B" w:rsidP="00382B77">
      <w:pPr>
        <w:pStyle w:val="Liststycke"/>
        <w:ind w:left="1276"/>
      </w:pPr>
    </w:p>
    <w:p w:rsidR="00826F6B" w:rsidRDefault="00826F6B" w:rsidP="0018011E">
      <w:pPr>
        <w:pStyle w:val="Liststycke"/>
        <w:ind w:left="1276"/>
      </w:pPr>
      <w:r>
        <w:rPr>
          <w:i/>
        </w:rPr>
        <w:t xml:space="preserve">Kursen kan endast i undantagsfall avläggas genom självständiga studier. </w:t>
      </w:r>
      <w:r>
        <w:rPr>
          <w:i/>
        </w:rPr>
        <w:tab/>
      </w:r>
    </w:p>
    <w:p w:rsidR="00826F6B" w:rsidRDefault="00826F6B" w:rsidP="00382B77">
      <w:pPr>
        <w:pStyle w:val="Liststycke"/>
        <w:ind w:left="1276"/>
      </w:pPr>
    </w:p>
    <w:p w:rsidR="00826F6B" w:rsidRPr="00421870" w:rsidRDefault="00826F6B" w:rsidP="00382B77">
      <w:pPr>
        <w:pStyle w:val="Liststycke"/>
        <w:ind w:left="1276"/>
        <w:rPr>
          <w:i/>
        </w:rPr>
      </w:pPr>
      <w:r w:rsidRPr="00421870">
        <w:rPr>
          <w:i/>
        </w:rPr>
        <w:t>Rekommenderade förkunskaper</w:t>
      </w:r>
    </w:p>
    <w:p w:rsidR="0018011E" w:rsidRPr="00A1796A" w:rsidRDefault="0018011E" w:rsidP="0018011E">
      <w:pPr>
        <w:spacing w:line="240" w:lineRule="auto"/>
        <w:ind w:firstLine="1276"/>
        <w:rPr>
          <w:i/>
        </w:rPr>
      </w:pPr>
      <w:r>
        <w:t>MaG00–</w:t>
      </w:r>
      <w:r w:rsidRPr="00EB1530">
        <w:t>01</w:t>
      </w:r>
      <w:r>
        <w:t xml:space="preserve">, MaA02–06  </w:t>
      </w:r>
    </w:p>
    <w:p w:rsidR="00826F6B" w:rsidRDefault="00826F6B" w:rsidP="00355402">
      <w:pPr>
        <w:numPr>
          <w:ilvl w:val="12"/>
          <w:numId w:val="0"/>
        </w:numPr>
        <w:spacing w:line="240" w:lineRule="auto"/>
        <w:ind w:left="1276"/>
      </w:pPr>
    </w:p>
    <w:p w:rsidR="00355402" w:rsidRPr="00202A49" w:rsidRDefault="00355402" w:rsidP="00355402">
      <w:pPr>
        <w:numPr>
          <w:ilvl w:val="12"/>
          <w:numId w:val="0"/>
        </w:numPr>
        <w:spacing w:line="240" w:lineRule="auto"/>
        <w:ind w:left="1276"/>
      </w:pPr>
    </w:p>
    <w:p w:rsidR="00297FC3" w:rsidRPr="00202A49" w:rsidRDefault="00297FC3" w:rsidP="004D2EE4">
      <w:pPr>
        <w:ind w:left="1276"/>
        <w:rPr>
          <w:b/>
        </w:rPr>
      </w:pPr>
      <w:r w:rsidRPr="00202A49">
        <w:rPr>
          <w:b/>
        </w:rPr>
        <w:t xml:space="preserve">8. </w:t>
      </w:r>
      <w:r w:rsidR="00FE643C">
        <w:rPr>
          <w:b/>
        </w:rPr>
        <w:t xml:space="preserve"> Rot- och logaritmfunktioner (Ma</w:t>
      </w:r>
      <w:r w:rsidRPr="00202A49">
        <w:rPr>
          <w:b/>
        </w:rPr>
        <w:t>A</w:t>
      </w:r>
      <w:r w:rsidR="00FE643C">
        <w:rPr>
          <w:b/>
        </w:rPr>
        <w:t>0</w:t>
      </w:r>
      <w:r w:rsidRPr="00202A49">
        <w:rPr>
          <w:b/>
        </w:rPr>
        <w:t>8)</w:t>
      </w:r>
    </w:p>
    <w:p w:rsidR="00297FC3" w:rsidRPr="00202A49" w:rsidRDefault="00297FC3" w:rsidP="004D2EE4">
      <w:pPr>
        <w:spacing w:line="240" w:lineRule="auto"/>
        <w:ind w:left="1276"/>
      </w:pPr>
    </w:p>
    <w:p w:rsidR="00297FC3" w:rsidRPr="00202A49" w:rsidRDefault="00297FC3" w:rsidP="004D2EE4">
      <w:pPr>
        <w:spacing w:line="240" w:lineRule="auto"/>
        <w:ind w:left="1276"/>
        <w:rPr>
          <w:i/>
        </w:rPr>
      </w:pPr>
      <w:r w:rsidRPr="00202A49">
        <w:rPr>
          <w:i/>
        </w:rPr>
        <w:t>Mål</w:t>
      </w:r>
    </w:p>
    <w:p w:rsidR="00297FC3" w:rsidRPr="00202A49" w:rsidRDefault="00297FC3" w:rsidP="004D2EE4">
      <w:pPr>
        <w:numPr>
          <w:ilvl w:val="12"/>
          <w:numId w:val="0"/>
        </w:numPr>
        <w:spacing w:line="240" w:lineRule="auto"/>
        <w:ind w:left="1276"/>
      </w:pPr>
      <w:r w:rsidRPr="00202A49">
        <w:t>Kursens mål är att den studerande ska</w:t>
      </w:r>
    </w:p>
    <w:p w:rsidR="00297FC3" w:rsidRPr="00202A49" w:rsidRDefault="00297FC3" w:rsidP="00DF0C3D">
      <w:pPr>
        <w:numPr>
          <w:ilvl w:val="0"/>
          <w:numId w:val="156"/>
        </w:numPr>
        <w:tabs>
          <w:tab w:val="clear" w:pos="360"/>
          <w:tab w:val="num" w:pos="700"/>
        </w:tabs>
        <w:spacing w:line="240" w:lineRule="auto"/>
        <w:ind w:left="1616"/>
        <w:textAlignment w:val="auto"/>
      </w:pPr>
      <w:r w:rsidRPr="00202A49">
        <w:t xml:space="preserve">repetera </w:t>
      </w:r>
      <w:proofErr w:type="spellStart"/>
      <w:r w:rsidRPr="00202A49">
        <w:t>räknereglerna</w:t>
      </w:r>
      <w:proofErr w:type="spellEnd"/>
      <w:r w:rsidRPr="00202A49">
        <w:t xml:space="preserve"> för potenser, inklusive potenser med bråk som exponent</w:t>
      </w:r>
    </w:p>
    <w:p w:rsidR="00297FC3" w:rsidRPr="00202A49" w:rsidRDefault="00297FC3" w:rsidP="00DF0C3D">
      <w:pPr>
        <w:numPr>
          <w:ilvl w:val="0"/>
          <w:numId w:val="156"/>
        </w:numPr>
        <w:tabs>
          <w:tab w:val="clear" w:pos="360"/>
          <w:tab w:val="num" w:pos="700"/>
        </w:tabs>
        <w:spacing w:line="240" w:lineRule="auto"/>
        <w:ind w:left="1616"/>
        <w:textAlignment w:val="auto"/>
      </w:pPr>
      <w:r w:rsidRPr="00202A49">
        <w:t xml:space="preserve">känna till egenskaperna hos rot-, </w:t>
      </w:r>
      <w:proofErr w:type="spellStart"/>
      <w:r w:rsidRPr="00202A49">
        <w:t>exponential</w:t>
      </w:r>
      <w:proofErr w:type="spellEnd"/>
      <w:r w:rsidRPr="00202A49">
        <w:t>- och logaritmfunktioner och kunna lösa ekvationer i anknytning till dem</w:t>
      </w:r>
    </w:p>
    <w:p w:rsidR="00297FC3" w:rsidRPr="00202A49" w:rsidRDefault="00297FC3" w:rsidP="00DF0C3D">
      <w:pPr>
        <w:numPr>
          <w:ilvl w:val="0"/>
          <w:numId w:val="156"/>
        </w:numPr>
        <w:tabs>
          <w:tab w:val="clear" w:pos="360"/>
          <w:tab w:val="num" w:pos="700"/>
        </w:tabs>
        <w:spacing w:line="240" w:lineRule="auto"/>
        <w:ind w:left="1616"/>
        <w:textAlignment w:val="auto"/>
      </w:pPr>
      <w:r w:rsidRPr="00202A49">
        <w:t xml:space="preserve">kunna undersöka rot-, </w:t>
      </w:r>
      <w:proofErr w:type="spellStart"/>
      <w:r w:rsidRPr="00202A49">
        <w:t>exponential</w:t>
      </w:r>
      <w:proofErr w:type="spellEnd"/>
      <w:r w:rsidRPr="00202A49">
        <w:t>- och logaritmfunktioner med hjälp av derivatan</w:t>
      </w:r>
    </w:p>
    <w:p w:rsidR="00297FC3" w:rsidRPr="00202A49" w:rsidRDefault="00297FC3" w:rsidP="00DF0C3D">
      <w:pPr>
        <w:numPr>
          <w:ilvl w:val="0"/>
          <w:numId w:val="156"/>
        </w:numPr>
        <w:tabs>
          <w:tab w:val="clear" w:pos="360"/>
          <w:tab w:val="num" w:pos="700"/>
        </w:tabs>
        <w:spacing w:line="240" w:lineRule="auto"/>
        <w:ind w:left="1616"/>
        <w:textAlignment w:val="auto"/>
      </w:pPr>
      <w:r w:rsidRPr="00202A49">
        <w:t>kunna utnyttja exponentialfunktionen när de ställer upp modeller för olika fenomen där tillväxt eller avtagande förekommer</w:t>
      </w:r>
    </w:p>
    <w:p w:rsidR="00297FC3" w:rsidRPr="00202A49" w:rsidRDefault="00297FC3" w:rsidP="00DF0C3D">
      <w:pPr>
        <w:numPr>
          <w:ilvl w:val="0"/>
          <w:numId w:val="156"/>
        </w:numPr>
        <w:tabs>
          <w:tab w:val="clear" w:pos="360"/>
          <w:tab w:val="num" w:pos="700"/>
        </w:tabs>
        <w:spacing w:line="240" w:lineRule="auto"/>
        <w:ind w:left="1616"/>
        <w:textAlignment w:val="auto"/>
      </w:pPr>
      <w:r w:rsidRPr="00202A49">
        <w:t xml:space="preserve">kunna använda tekniska hjälpmedel vid undersökningen av rot-, </w:t>
      </w:r>
      <w:proofErr w:type="spellStart"/>
      <w:r w:rsidRPr="00202A49">
        <w:t>exponential</w:t>
      </w:r>
      <w:proofErr w:type="spellEnd"/>
      <w:r w:rsidRPr="00202A49">
        <w:t xml:space="preserve">- och logaritmfunktioner, vid lösning av rot-, </w:t>
      </w:r>
      <w:proofErr w:type="spellStart"/>
      <w:r w:rsidRPr="00202A49">
        <w:t>exponential</w:t>
      </w:r>
      <w:proofErr w:type="spellEnd"/>
      <w:r w:rsidRPr="00202A49">
        <w:t xml:space="preserve">- och logaritmekvationer och vid bestämning av derivatan av rot-, </w:t>
      </w:r>
      <w:proofErr w:type="spellStart"/>
      <w:r w:rsidRPr="00202A49">
        <w:t>exponential</w:t>
      </w:r>
      <w:proofErr w:type="spellEnd"/>
      <w:r w:rsidRPr="00202A49">
        <w:t>- och logaritmfunktioner i tillämpade problem.</w:t>
      </w:r>
    </w:p>
    <w:p w:rsidR="00297FC3" w:rsidRPr="00202A49" w:rsidRDefault="00297FC3" w:rsidP="00355402">
      <w:pPr>
        <w:spacing w:line="360" w:lineRule="auto"/>
        <w:ind w:left="936"/>
      </w:pPr>
    </w:p>
    <w:p w:rsidR="00297FC3" w:rsidRPr="00202A49" w:rsidRDefault="00297FC3" w:rsidP="004D2EE4">
      <w:pPr>
        <w:numPr>
          <w:ilvl w:val="12"/>
          <w:numId w:val="0"/>
        </w:numPr>
        <w:spacing w:line="240" w:lineRule="auto"/>
        <w:ind w:left="1276"/>
        <w:rPr>
          <w:i/>
        </w:rPr>
      </w:pPr>
      <w:r w:rsidRPr="00202A49">
        <w:rPr>
          <w:i/>
        </w:rPr>
        <w:t>Centralt innehåll</w:t>
      </w:r>
    </w:p>
    <w:p w:rsidR="00297FC3" w:rsidRPr="00202A49" w:rsidRDefault="00297FC3" w:rsidP="00DF0C3D">
      <w:pPr>
        <w:numPr>
          <w:ilvl w:val="0"/>
          <w:numId w:val="157"/>
        </w:numPr>
        <w:tabs>
          <w:tab w:val="clear" w:pos="360"/>
          <w:tab w:val="num" w:pos="700"/>
        </w:tabs>
        <w:spacing w:line="240" w:lineRule="auto"/>
        <w:ind w:left="1616"/>
        <w:textAlignment w:val="auto"/>
      </w:pPr>
      <w:proofErr w:type="spellStart"/>
      <w:r w:rsidRPr="00202A49">
        <w:t>räknereglerna</w:t>
      </w:r>
      <w:proofErr w:type="spellEnd"/>
      <w:r w:rsidRPr="00202A49">
        <w:t xml:space="preserve"> för potenser</w:t>
      </w:r>
    </w:p>
    <w:p w:rsidR="00297FC3" w:rsidRPr="00202A49" w:rsidRDefault="00297FC3" w:rsidP="00DF0C3D">
      <w:pPr>
        <w:numPr>
          <w:ilvl w:val="0"/>
          <w:numId w:val="157"/>
        </w:numPr>
        <w:tabs>
          <w:tab w:val="clear" w:pos="360"/>
          <w:tab w:val="num" w:pos="700"/>
        </w:tabs>
        <w:spacing w:line="240" w:lineRule="auto"/>
        <w:ind w:left="1616"/>
        <w:textAlignment w:val="auto"/>
      </w:pPr>
      <w:r w:rsidRPr="00202A49">
        <w:t>rotfunktioner och rotekvationer</w:t>
      </w:r>
    </w:p>
    <w:p w:rsidR="00297FC3" w:rsidRPr="00202A49" w:rsidRDefault="00297FC3" w:rsidP="00DF0C3D">
      <w:pPr>
        <w:numPr>
          <w:ilvl w:val="0"/>
          <w:numId w:val="157"/>
        </w:numPr>
        <w:tabs>
          <w:tab w:val="clear" w:pos="360"/>
          <w:tab w:val="num" w:pos="700"/>
        </w:tabs>
        <w:spacing w:line="240" w:lineRule="auto"/>
        <w:ind w:left="1616"/>
        <w:textAlignment w:val="auto"/>
      </w:pPr>
      <w:r w:rsidRPr="00202A49">
        <w:t>exponentialfunktioner och exponentialekvationer</w:t>
      </w:r>
    </w:p>
    <w:p w:rsidR="00297FC3" w:rsidRPr="00202A49" w:rsidRDefault="00297FC3" w:rsidP="00DF0C3D">
      <w:pPr>
        <w:numPr>
          <w:ilvl w:val="0"/>
          <w:numId w:val="157"/>
        </w:numPr>
        <w:tabs>
          <w:tab w:val="clear" w:pos="360"/>
          <w:tab w:val="num" w:pos="700"/>
        </w:tabs>
        <w:spacing w:line="240" w:lineRule="auto"/>
        <w:ind w:left="1616"/>
        <w:textAlignment w:val="auto"/>
      </w:pPr>
      <w:r w:rsidRPr="00202A49">
        <w:t xml:space="preserve">logaritmfunktioner och logaritmekvationer </w:t>
      </w:r>
    </w:p>
    <w:p w:rsidR="0054281C" w:rsidRPr="00202A49" w:rsidRDefault="00297FC3" w:rsidP="00DF0C3D">
      <w:pPr>
        <w:numPr>
          <w:ilvl w:val="0"/>
          <w:numId w:val="157"/>
        </w:numPr>
        <w:tabs>
          <w:tab w:val="clear" w:pos="360"/>
          <w:tab w:val="num" w:pos="700"/>
        </w:tabs>
        <w:spacing w:line="240" w:lineRule="auto"/>
        <w:ind w:left="1616"/>
        <w:textAlignment w:val="auto"/>
      </w:pPr>
      <w:r w:rsidRPr="00202A49">
        <w:t xml:space="preserve">derivatan av rot-, </w:t>
      </w:r>
      <w:proofErr w:type="spellStart"/>
      <w:r w:rsidRPr="00202A49">
        <w:t>exponential</w:t>
      </w:r>
      <w:proofErr w:type="spellEnd"/>
      <w:r w:rsidRPr="00202A49">
        <w:t>- och logaritmfunktioner</w:t>
      </w:r>
    </w:p>
    <w:p w:rsidR="00355402" w:rsidRDefault="00355402" w:rsidP="00355402">
      <w:pPr>
        <w:pStyle w:val="Liststycke"/>
        <w:spacing w:line="360" w:lineRule="auto"/>
        <w:ind w:left="1276"/>
        <w:rPr>
          <w:i/>
        </w:rPr>
      </w:pPr>
    </w:p>
    <w:p w:rsidR="00826F6B" w:rsidRPr="00937C45" w:rsidRDefault="00826F6B" w:rsidP="00EB3E21">
      <w:pPr>
        <w:pStyle w:val="Liststycke"/>
        <w:spacing w:line="240" w:lineRule="auto"/>
        <w:ind w:left="1276"/>
        <w:rPr>
          <w:i/>
        </w:rPr>
      </w:pPr>
      <w:r w:rsidRPr="00937C45">
        <w:rPr>
          <w:i/>
        </w:rPr>
        <w:t>Bedömning</w:t>
      </w:r>
    </w:p>
    <w:p w:rsidR="00826F6B" w:rsidRPr="00EF12D5" w:rsidRDefault="00826F6B" w:rsidP="00EB3E21">
      <w:pPr>
        <w:pStyle w:val="Liststycke"/>
        <w:spacing w:line="240" w:lineRule="auto"/>
        <w:ind w:left="1276"/>
      </w:pPr>
      <w:r w:rsidRPr="00937C45">
        <w:t>Kursen bedöms med siffervitsord</w:t>
      </w:r>
      <w:r>
        <w:t xml:space="preserve">. </w:t>
      </w:r>
      <w:r>
        <w:tab/>
        <w:t xml:space="preserve"> </w:t>
      </w:r>
    </w:p>
    <w:p w:rsidR="00826F6B" w:rsidRDefault="00826F6B" w:rsidP="00EB3E21">
      <w:pPr>
        <w:pStyle w:val="Liststycke"/>
        <w:ind w:left="1276"/>
      </w:pPr>
    </w:p>
    <w:p w:rsidR="00826F6B" w:rsidRDefault="00826F6B" w:rsidP="00EB3E21">
      <w:pPr>
        <w:pStyle w:val="Liststycke"/>
        <w:ind w:left="1276"/>
      </w:pPr>
      <w:r>
        <w:rPr>
          <w:i/>
        </w:rPr>
        <w:t xml:space="preserve">Kursen kan endast i undantagsfall avläggas genom självständiga studier. </w:t>
      </w:r>
      <w:r>
        <w:rPr>
          <w:i/>
        </w:rPr>
        <w:tab/>
      </w:r>
    </w:p>
    <w:p w:rsidR="00826F6B" w:rsidRDefault="00826F6B" w:rsidP="00EB3E21">
      <w:pPr>
        <w:pStyle w:val="Liststycke"/>
        <w:ind w:left="1276"/>
      </w:pPr>
    </w:p>
    <w:p w:rsidR="00826F6B" w:rsidRPr="00421870" w:rsidRDefault="00826F6B" w:rsidP="00EB3E21">
      <w:pPr>
        <w:pStyle w:val="Liststycke"/>
        <w:ind w:left="1276"/>
        <w:rPr>
          <w:i/>
        </w:rPr>
      </w:pPr>
      <w:r w:rsidRPr="00421870">
        <w:rPr>
          <w:i/>
        </w:rPr>
        <w:t>Rekommenderade förkunskaper</w:t>
      </w:r>
    </w:p>
    <w:p w:rsidR="00EB3E21" w:rsidRPr="00A1796A" w:rsidRDefault="00EB3E21" w:rsidP="00EB3E21">
      <w:pPr>
        <w:spacing w:line="240" w:lineRule="auto"/>
        <w:ind w:firstLine="1276"/>
        <w:rPr>
          <w:i/>
        </w:rPr>
      </w:pPr>
      <w:r>
        <w:t>MaG00–</w:t>
      </w:r>
      <w:r w:rsidRPr="00EB1530">
        <w:t>01</w:t>
      </w:r>
      <w:r>
        <w:t xml:space="preserve">, MaA02–07  </w:t>
      </w:r>
    </w:p>
    <w:p w:rsidR="00826F6B" w:rsidRDefault="00826F6B" w:rsidP="00355402">
      <w:pPr>
        <w:spacing w:line="240" w:lineRule="auto"/>
        <w:ind w:left="1276"/>
        <w:rPr>
          <w:b/>
        </w:rPr>
      </w:pPr>
    </w:p>
    <w:p w:rsidR="00355402" w:rsidRPr="00202A49" w:rsidRDefault="00355402" w:rsidP="00355402">
      <w:pPr>
        <w:spacing w:line="240" w:lineRule="auto"/>
        <w:ind w:left="1276"/>
        <w:rPr>
          <w:b/>
        </w:rPr>
      </w:pPr>
    </w:p>
    <w:p w:rsidR="00297FC3" w:rsidRPr="00202A49" w:rsidRDefault="00FE643C" w:rsidP="004D2EE4">
      <w:pPr>
        <w:ind w:left="1276"/>
        <w:rPr>
          <w:b/>
        </w:rPr>
      </w:pPr>
      <w:r>
        <w:rPr>
          <w:b/>
        </w:rPr>
        <w:t>9.  Integralkalkyl (Ma</w:t>
      </w:r>
      <w:r w:rsidR="00297FC3" w:rsidRPr="00202A49">
        <w:rPr>
          <w:b/>
        </w:rPr>
        <w:t>A</w:t>
      </w:r>
      <w:r>
        <w:rPr>
          <w:b/>
        </w:rPr>
        <w:t>0</w:t>
      </w:r>
      <w:r w:rsidR="00297FC3" w:rsidRPr="00202A49">
        <w:rPr>
          <w:b/>
        </w:rPr>
        <w:t>9</w:t>
      </w:r>
      <w:r w:rsidR="00DB761C">
        <w:rPr>
          <w:b/>
        </w:rPr>
        <w:t>/MaB13</w:t>
      </w:r>
      <w:r w:rsidR="00297FC3" w:rsidRPr="00202A49">
        <w:rPr>
          <w:b/>
        </w:rPr>
        <w:t xml:space="preserve">)  </w:t>
      </w:r>
    </w:p>
    <w:p w:rsidR="00297FC3" w:rsidRPr="00202A49" w:rsidRDefault="00297FC3" w:rsidP="004D2EE4">
      <w:pPr>
        <w:numPr>
          <w:ilvl w:val="12"/>
          <w:numId w:val="0"/>
        </w:numPr>
        <w:spacing w:line="240" w:lineRule="auto"/>
        <w:ind w:left="1276"/>
      </w:pPr>
    </w:p>
    <w:p w:rsidR="00297FC3" w:rsidRPr="00202A49" w:rsidRDefault="00297FC3" w:rsidP="004D2EE4">
      <w:pPr>
        <w:spacing w:line="240" w:lineRule="auto"/>
        <w:ind w:left="1276"/>
      </w:pPr>
      <w:r w:rsidRPr="00202A49">
        <w:rPr>
          <w:i/>
        </w:rPr>
        <w:t xml:space="preserve">Mål </w:t>
      </w:r>
    </w:p>
    <w:p w:rsidR="00297FC3" w:rsidRPr="00202A49" w:rsidRDefault="00297FC3" w:rsidP="004D2EE4">
      <w:pPr>
        <w:numPr>
          <w:ilvl w:val="12"/>
          <w:numId w:val="0"/>
        </w:numPr>
        <w:spacing w:line="240" w:lineRule="auto"/>
        <w:ind w:left="1276"/>
      </w:pPr>
      <w:r w:rsidRPr="00202A49">
        <w:t>Kursens mål är att den studerande ska</w:t>
      </w:r>
    </w:p>
    <w:p w:rsidR="00297FC3" w:rsidRPr="00202A49" w:rsidRDefault="00297FC3" w:rsidP="00DF0C3D">
      <w:pPr>
        <w:numPr>
          <w:ilvl w:val="0"/>
          <w:numId w:val="160"/>
        </w:numPr>
        <w:tabs>
          <w:tab w:val="clear" w:pos="360"/>
          <w:tab w:val="num" w:pos="700"/>
        </w:tabs>
        <w:spacing w:line="240" w:lineRule="auto"/>
        <w:ind w:left="1616"/>
        <w:textAlignment w:val="auto"/>
      </w:pPr>
      <w:r w:rsidRPr="00202A49">
        <w:t>förstå begreppet primitiv funktion och kunna bestämma primitiva funktioner till elementära funktioner</w:t>
      </w:r>
    </w:p>
    <w:p w:rsidR="00297FC3" w:rsidRPr="00202A49" w:rsidRDefault="00297FC3" w:rsidP="00DF0C3D">
      <w:pPr>
        <w:numPr>
          <w:ilvl w:val="0"/>
          <w:numId w:val="160"/>
        </w:numPr>
        <w:tabs>
          <w:tab w:val="clear" w:pos="360"/>
          <w:tab w:val="num" w:pos="700"/>
        </w:tabs>
        <w:spacing w:line="240" w:lineRule="auto"/>
        <w:ind w:left="1616"/>
        <w:textAlignment w:val="auto"/>
      </w:pPr>
      <w:r w:rsidRPr="00202A49">
        <w:t>förstå begreppet integral och dess samband med arean</w:t>
      </w:r>
    </w:p>
    <w:p w:rsidR="00297FC3" w:rsidRPr="00202A49" w:rsidRDefault="00297FC3" w:rsidP="00DF0C3D">
      <w:pPr>
        <w:numPr>
          <w:ilvl w:val="0"/>
          <w:numId w:val="160"/>
        </w:numPr>
        <w:tabs>
          <w:tab w:val="clear" w:pos="360"/>
          <w:tab w:val="num" w:pos="700"/>
        </w:tabs>
        <w:spacing w:line="240" w:lineRule="auto"/>
        <w:ind w:left="1616"/>
        <w:textAlignment w:val="auto"/>
      </w:pPr>
      <w:r w:rsidRPr="00202A49">
        <w:t>kunna bestämma areor och volymer med hjälp av integraler</w:t>
      </w:r>
    </w:p>
    <w:p w:rsidR="00297FC3" w:rsidRPr="00202A49" w:rsidRDefault="00297FC3" w:rsidP="00DF0C3D">
      <w:pPr>
        <w:numPr>
          <w:ilvl w:val="0"/>
          <w:numId w:val="160"/>
        </w:numPr>
        <w:tabs>
          <w:tab w:val="clear" w:pos="360"/>
          <w:tab w:val="num" w:pos="700"/>
        </w:tabs>
        <w:spacing w:line="240" w:lineRule="auto"/>
        <w:ind w:left="1616"/>
        <w:textAlignment w:val="auto"/>
      </w:pPr>
      <w:r w:rsidRPr="00202A49">
        <w:t>bli förtrogna med tillämpningar av integralkalkyl</w:t>
      </w:r>
    </w:p>
    <w:p w:rsidR="00297FC3" w:rsidRPr="00202A49" w:rsidRDefault="00297FC3" w:rsidP="00DF0C3D">
      <w:pPr>
        <w:numPr>
          <w:ilvl w:val="0"/>
          <w:numId w:val="160"/>
        </w:numPr>
        <w:tabs>
          <w:tab w:val="clear" w:pos="360"/>
          <w:tab w:val="num" w:pos="1636"/>
        </w:tabs>
        <w:spacing w:line="240" w:lineRule="auto"/>
        <w:ind w:left="1616"/>
        <w:textAlignment w:val="auto"/>
      </w:pPr>
      <w:r w:rsidRPr="00202A49">
        <w:t>kunna använda tekniska hjälpmedel vid undersökning av</w:t>
      </w:r>
      <w:r w:rsidR="00417DCD" w:rsidRPr="00202A49">
        <w:t xml:space="preserve"> </w:t>
      </w:r>
      <w:r w:rsidRPr="00202A49">
        <w:t>egenskaper hos funktioner och vid bestämning av primitiva funktioner samt vid beräkning av integraler i tillämpade problem.</w:t>
      </w:r>
    </w:p>
    <w:p w:rsidR="00297FC3" w:rsidRPr="00202A49" w:rsidRDefault="00297FC3" w:rsidP="00355402">
      <w:pPr>
        <w:spacing w:line="360" w:lineRule="auto"/>
        <w:ind w:left="1276"/>
      </w:pPr>
    </w:p>
    <w:p w:rsidR="00297FC3" w:rsidRPr="00202A49" w:rsidRDefault="00297FC3" w:rsidP="004D2EE4">
      <w:pPr>
        <w:numPr>
          <w:ilvl w:val="12"/>
          <w:numId w:val="0"/>
        </w:numPr>
        <w:spacing w:line="240" w:lineRule="auto"/>
        <w:ind w:left="1276"/>
      </w:pPr>
      <w:r w:rsidRPr="00202A49">
        <w:rPr>
          <w:i/>
        </w:rPr>
        <w:t xml:space="preserve">Centralt innehåll </w:t>
      </w:r>
      <w:r w:rsidRPr="00202A49">
        <w:t xml:space="preserve"> </w:t>
      </w:r>
    </w:p>
    <w:p w:rsidR="00297FC3" w:rsidRPr="00202A49" w:rsidRDefault="00297FC3" w:rsidP="00DF0C3D">
      <w:pPr>
        <w:numPr>
          <w:ilvl w:val="0"/>
          <w:numId w:val="161"/>
        </w:numPr>
        <w:tabs>
          <w:tab w:val="clear" w:pos="360"/>
          <w:tab w:val="num" w:pos="700"/>
        </w:tabs>
        <w:spacing w:line="240" w:lineRule="auto"/>
        <w:ind w:left="1616"/>
        <w:textAlignment w:val="auto"/>
      </w:pPr>
      <w:r w:rsidRPr="00202A49">
        <w:t>primitiv funktion</w:t>
      </w:r>
    </w:p>
    <w:p w:rsidR="00297FC3" w:rsidRPr="00202A49" w:rsidRDefault="00297FC3" w:rsidP="00DF0C3D">
      <w:pPr>
        <w:numPr>
          <w:ilvl w:val="0"/>
          <w:numId w:val="161"/>
        </w:numPr>
        <w:tabs>
          <w:tab w:val="clear" w:pos="360"/>
          <w:tab w:val="num" w:pos="700"/>
        </w:tabs>
        <w:spacing w:line="240" w:lineRule="auto"/>
        <w:ind w:left="1616"/>
        <w:textAlignment w:val="auto"/>
      </w:pPr>
      <w:r w:rsidRPr="00202A49">
        <w:t>primitiva funktioner till elementära funktioner</w:t>
      </w:r>
    </w:p>
    <w:p w:rsidR="00297FC3" w:rsidRPr="00202A49" w:rsidRDefault="00297FC3" w:rsidP="00DF0C3D">
      <w:pPr>
        <w:numPr>
          <w:ilvl w:val="0"/>
          <w:numId w:val="161"/>
        </w:numPr>
        <w:tabs>
          <w:tab w:val="clear" w:pos="360"/>
          <w:tab w:val="num" w:pos="700"/>
        </w:tabs>
        <w:spacing w:line="240" w:lineRule="auto"/>
        <w:ind w:left="1616"/>
        <w:textAlignment w:val="auto"/>
      </w:pPr>
      <w:r w:rsidRPr="00202A49">
        <w:t>integraler</w:t>
      </w:r>
    </w:p>
    <w:p w:rsidR="00297FC3" w:rsidRPr="00202A49" w:rsidRDefault="00297FC3" w:rsidP="00DF0C3D">
      <w:pPr>
        <w:numPr>
          <w:ilvl w:val="0"/>
          <w:numId w:val="161"/>
        </w:numPr>
        <w:tabs>
          <w:tab w:val="clear" w:pos="360"/>
          <w:tab w:val="num" w:pos="700"/>
        </w:tabs>
        <w:spacing w:line="240" w:lineRule="auto"/>
        <w:ind w:left="1616"/>
        <w:textAlignment w:val="auto"/>
      </w:pPr>
      <w:r w:rsidRPr="00202A49">
        <w:t>beräkning av areor och volymer</w:t>
      </w:r>
    </w:p>
    <w:p w:rsidR="00297FC3" w:rsidRPr="00202A49" w:rsidRDefault="00297FC3" w:rsidP="00355402">
      <w:pPr>
        <w:spacing w:line="360" w:lineRule="auto"/>
        <w:ind w:left="1276"/>
      </w:pPr>
    </w:p>
    <w:p w:rsidR="00826F6B" w:rsidRPr="00937C45" w:rsidRDefault="00826F6B" w:rsidP="00BA0CDE">
      <w:pPr>
        <w:pStyle w:val="Liststycke"/>
        <w:spacing w:line="240" w:lineRule="auto"/>
        <w:ind w:left="1276"/>
        <w:rPr>
          <w:i/>
        </w:rPr>
      </w:pPr>
      <w:r w:rsidRPr="00937C45">
        <w:rPr>
          <w:i/>
        </w:rPr>
        <w:t>Bedömning</w:t>
      </w:r>
    </w:p>
    <w:p w:rsidR="00826F6B" w:rsidRPr="00EF12D5" w:rsidRDefault="00826F6B" w:rsidP="00BA0CDE">
      <w:pPr>
        <w:pStyle w:val="Liststycke"/>
        <w:spacing w:line="240" w:lineRule="auto"/>
        <w:ind w:left="1276"/>
      </w:pPr>
      <w:r w:rsidRPr="00937C45">
        <w:t>Kursen bedöms med siffervitsord</w:t>
      </w:r>
      <w:r>
        <w:t xml:space="preserve">. </w:t>
      </w:r>
      <w:r>
        <w:tab/>
        <w:t xml:space="preserve"> </w:t>
      </w:r>
    </w:p>
    <w:p w:rsidR="00826F6B" w:rsidRDefault="00826F6B" w:rsidP="00BA0CDE">
      <w:pPr>
        <w:pStyle w:val="Liststycke"/>
        <w:ind w:left="1276"/>
      </w:pPr>
    </w:p>
    <w:p w:rsidR="00826F6B" w:rsidRDefault="00826F6B" w:rsidP="00BA0CDE">
      <w:pPr>
        <w:pStyle w:val="Liststycke"/>
        <w:ind w:left="1276"/>
        <w:rPr>
          <w:u w:val="single"/>
        </w:rPr>
      </w:pPr>
      <w:r>
        <w:rPr>
          <w:i/>
        </w:rPr>
        <w:t xml:space="preserve">Kursen kan endast i undantagsfall avläggas genom självständiga studier. </w:t>
      </w:r>
      <w:r>
        <w:rPr>
          <w:i/>
        </w:rPr>
        <w:tab/>
      </w:r>
    </w:p>
    <w:p w:rsidR="00BA0CDE" w:rsidRDefault="00BA0CDE" w:rsidP="00BA0CDE">
      <w:pPr>
        <w:pStyle w:val="Liststycke"/>
        <w:ind w:left="1276"/>
      </w:pPr>
    </w:p>
    <w:p w:rsidR="00826F6B" w:rsidRPr="00421870" w:rsidRDefault="00826F6B" w:rsidP="00BA0CDE">
      <w:pPr>
        <w:pStyle w:val="Liststycke"/>
        <w:ind w:left="1276"/>
        <w:rPr>
          <w:i/>
        </w:rPr>
      </w:pPr>
      <w:r w:rsidRPr="00421870">
        <w:rPr>
          <w:i/>
        </w:rPr>
        <w:t>Rekommenderade förkunskaper</w:t>
      </w:r>
    </w:p>
    <w:p w:rsidR="00BA0CDE" w:rsidRPr="00A1796A" w:rsidRDefault="00BA0CDE" w:rsidP="00BA0CDE">
      <w:pPr>
        <w:spacing w:line="240" w:lineRule="auto"/>
        <w:ind w:firstLine="1276"/>
        <w:rPr>
          <w:i/>
        </w:rPr>
      </w:pPr>
      <w:r>
        <w:t>MaG00–</w:t>
      </w:r>
      <w:r w:rsidRPr="00EB1530">
        <w:t>01</w:t>
      </w:r>
      <w:r>
        <w:t xml:space="preserve">, MaA02–08  </w:t>
      </w:r>
    </w:p>
    <w:p w:rsidR="00826F6B" w:rsidRPr="00202A49" w:rsidRDefault="00826F6B" w:rsidP="00BA0CDE">
      <w:pPr>
        <w:spacing w:line="240" w:lineRule="auto"/>
        <w:ind w:left="2192"/>
      </w:pPr>
    </w:p>
    <w:p w:rsidR="00297FC3" w:rsidRPr="00202A49" w:rsidRDefault="00297FC3" w:rsidP="004D2EE4">
      <w:pPr>
        <w:ind w:left="1276"/>
        <w:rPr>
          <w:b/>
        </w:rPr>
      </w:pPr>
      <w:r w:rsidRPr="00202A49">
        <w:rPr>
          <w:b/>
        </w:rPr>
        <w:t>10</w:t>
      </w:r>
      <w:r w:rsidR="00FE643C">
        <w:rPr>
          <w:b/>
        </w:rPr>
        <w:t>.  Sannolikhet och statistik (Ma</w:t>
      </w:r>
      <w:r w:rsidRPr="00202A49">
        <w:rPr>
          <w:b/>
        </w:rPr>
        <w:t xml:space="preserve">A10)    </w:t>
      </w:r>
    </w:p>
    <w:p w:rsidR="00297FC3" w:rsidRPr="00202A49" w:rsidRDefault="00297FC3" w:rsidP="004D2EE4">
      <w:pPr>
        <w:spacing w:line="240" w:lineRule="auto"/>
        <w:ind w:left="1276"/>
      </w:pPr>
    </w:p>
    <w:p w:rsidR="00297FC3" w:rsidRPr="00202A49" w:rsidRDefault="00297FC3" w:rsidP="004D2EE4">
      <w:pPr>
        <w:spacing w:line="240" w:lineRule="auto"/>
        <w:ind w:left="1276"/>
      </w:pPr>
      <w:r w:rsidRPr="00202A49">
        <w:rPr>
          <w:i/>
        </w:rPr>
        <w:t xml:space="preserve">Mål </w:t>
      </w:r>
    </w:p>
    <w:p w:rsidR="00297FC3" w:rsidRPr="00202A49" w:rsidRDefault="00297FC3" w:rsidP="004D2EE4">
      <w:pPr>
        <w:spacing w:line="240" w:lineRule="auto"/>
        <w:ind w:left="1276"/>
      </w:pPr>
      <w:r w:rsidRPr="00202A49">
        <w:t xml:space="preserve">Kursens mål är att den studerande ska </w:t>
      </w:r>
    </w:p>
    <w:p w:rsidR="00297FC3" w:rsidRPr="00202A49" w:rsidRDefault="00297FC3" w:rsidP="00DF0C3D">
      <w:pPr>
        <w:numPr>
          <w:ilvl w:val="0"/>
          <w:numId w:val="152"/>
        </w:numPr>
        <w:tabs>
          <w:tab w:val="clear" w:pos="360"/>
          <w:tab w:val="num" w:pos="700"/>
        </w:tabs>
        <w:spacing w:line="240" w:lineRule="auto"/>
        <w:ind w:left="1616"/>
        <w:textAlignment w:val="auto"/>
      </w:pPr>
      <w:r w:rsidRPr="00202A49">
        <w:t>kunna åskådliggöra diskreta och kontinuerliga statistiska fördelningar samt bestämma och tolka fördelningarnas karakteristikor</w:t>
      </w:r>
    </w:p>
    <w:p w:rsidR="00297FC3" w:rsidRPr="00202A49" w:rsidRDefault="00297FC3" w:rsidP="00DF0C3D">
      <w:pPr>
        <w:numPr>
          <w:ilvl w:val="0"/>
          <w:numId w:val="152"/>
        </w:numPr>
        <w:tabs>
          <w:tab w:val="clear" w:pos="360"/>
          <w:tab w:val="num" w:pos="700"/>
        </w:tabs>
        <w:spacing w:line="240" w:lineRule="auto"/>
        <w:ind w:left="1616"/>
        <w:textAlignment w:val="auto"/>
      </w:pPr>
      <w:r w:rsidRPr="00202A49">
        <w:t>sätta sig in i kombinatorikens metoder</w:t>
      </w:r>
    </w:p>
    <w:p w:rsidR="00297FC3" w:rsidRPr="00202A49" w:rsidRDefault="00297FC3" w:rsidP="00DF0C3D">
      <w:pPr>
        <w:numPr>
          <w:ilvl w:val="0"/>
          <w:numId w:val="152"/>
        </w:numPr>
        <w:tabs>
          <w:tab w:val="clear" w:pos="360"/>
          <w:tab w:val="num" w:pos="700"/>
        </w:tabs>
        <w:spacing w:line="240" w:lineRule="auto"/>
        <w:ind w:left="1616"/>
        <w:textAlignment w:val="auto"/>
      </w:pPr>
      <w:r w:rsidRPr="00202A49">
        <w:t xml:space="preserve">bli förtrogen med begreppet sannolikhet och med sannolikhetslärans </w:t>
      </w:r>
      <w:proofErr w:type="spellStart"/>
      <w:r w:rsidRPr="00202A49">
        <w:t>räkneregler</w:t>
      </w:r>
      <w:proofErr w:type="spellEnd"/>
    </w:p>
    <w:p w:rsidR="00297FC3" w:rsidRPr="00202A49" w:rsidRDefault="00297FC3" w:rsidP="00DF0C3D">
      <w:pPr>
        <w:numPr>
          <w:ilvl w:val="0"/>
          <w:numId w:val="152"/>
        </w:numPr>
        <w:tabs>
          <w:tab w:val="clear" w:pos="360"/>
          <w:tab w:val="num" w:pos="700"/>
        </w:tabs>
        <w:spacing w:line="240" w:lineRule="auto"/>
        <w:ind w:left="1616"/>
        <w:textAlignment w:val="auto"/>
      </w:pPr>
      <w:r w:rsidRPr="00202A49">
        <w:t>förstå begreppet diskret sannolikhetsfördelning och kunna bestämma och tillämpa fördelningens väntevärde</w:t>
      </w:r>
    </w:p>
    <w:p w:rsidR="00297FC3" w:rsidRPr="00202A49" w:rsidRDefault="00297FC3" w:rsidP="00DF0C3D">
      <w:pPr>
        <w:numPr>
          <w:ilvl w:val="0"/>
          <w:numId w:val="152"/>
        </w:numPr>
        <w:tabs>
          <w:tab w:val="clear" w:pos="360"/>
          <w:tab w:val="num" w:pos="700"/>
        </w:tabs>
        <w:spacing w:line="240" w:lineRule="auto"/>
        <w:ind w:left="1616"/>
        <w:textAlignment w:val="auto"/>
      </w:pPr>
      <w:r w:rsidRPr="00202A49">
        <w:t>bli förtrogen med begreppet kontinuerlig sannolikhetsfördelning och kunna tillämpa normalfördelningen</w:t>
      </w:r>
    </w:p>
    <w:p w:rsidR="00297FC3" w:rsidRPr="00202A49" w:rsidRDefault="00297FC3" w:rsidP="00DF0C3D">
      <w:pPr>
        <w:numPr>
          <w:ilvl w:val="0"/>
          <w:numId w:val="152"/>
        </w:numPr>
        <w:tabs>
          <w:tab w:val="clear" w:pos="360"/>
          <w:tab w:val="num" w:pos="1636"/>
        </w:tabs>
        <w:spacing w:line="240" w:lineRule="auto"/>
        <w:ind w:left="1616"/>
        <w:textAlignment w:val="auto"/>
      </w:pPr>
      <w:r w:rsidRPr="00202A49">
        <w:t>kunna använda tekniska hjälpmedel för att söka, behandla och undersöka data i digital form och för att bestämma karakteristikorna för fördelningar och beräkna sannolikheter med hjälp av en given fördelning och givna parametrar.</w:t>
      </w:r>
    </w:p>
    <w:p w:rsidR="00297FC3" w:rsidRPr="00202A49" w:rsidRDefault="00297FC3" w:rsidP="00AC42C2">
      <w:pPr>
        <w:spacing w:line="360" w:lineRule="auto"/>
      </w:pPr>
    </w:p>
    <w:p w:rsidR="00297FC3" w:rsidRPr="00202A49" w:rsidRDefault="00297FC3" w:rsidP="004D2EE4">
      <w:pPr>
        <w:spacing w:line="240" w:lineRule="auto"/>
        <w:ind w:left="1276"/>
        <w:rPr>
          <w:i/>
        </w:rPr>
      </w:pPr>
      <w:r w:rsidRPr="00202A49">
        <w:rPr>
          <w:i/>
        </w:rPr>
        <w:t>Centralt innehåll</w:t>
      </w:r>
    </w:p>
    <w:p w:rsidR="00297FC3" w:rsidRPr="00202A49" w:rsidRDefault="00297FC3" w:rsidP="00DF0C3D">
      <w:pPr>
        <w:numPr>
          <w:ilvl w:val="0"/>
          <w:numId w:val="153"/>
        </w:numPr>
        <w:tabs>
          <w:tab w:val="clear" w:pos="360"/>
          <w:tab w:val="num" w:pos="700"/>
        </w:tabs>
        <w:spacing w:line="240" w:lineRule="auto"/>
        <w:ind w:left="1616"/>
        <w:textAlignment w:val="auto"/>
      </w:pPr>
      <w:r w:rsidRPr="00202A49">
        <w:lastRenderedPageBreak/>
        <w:t>diskret och kontinuerlig statistisk fördelning</w:t>
      </w:r>
    </w:p>
    <w:p w:rsidR="00297FC3" w:rsidRPr="00202A49" w:rsidRDefault="00297FC3" w:rsidP="00DF0C3D">
      <w:pPr>
        <w:numPr>
          <w:ilvl w:val="0"/>
          <w:numId w:val="153"/>
        </w:numPr>
        <w:tabs>
          <w:tab w:val="clear" w:pos="360"/>
          <w:tab w:val="num" w:pos="700"/>
        </w:tabs>
        <w:spacing w:line="240" w:lineRule="auto"/>
        <w:ind w:left="1616"/>
        <w:textAlignment w:val="auto"/>
      </w:pPr>
      <w:r w:rsidRPr="00202A49">
        <w:t>karakteristikor för en fördelning</w:t>
      </w:r>
    </w:p>
    <w:p w:rsidR="00297FC3" w:rsidRPr="00202A49" w:rsidRDefault="00297FC3" w:rsidP="00DF0C3D">
      <w:pPr>
        <w:numPr>
          <w:ilvl w:val="0"/>
          <w:numId w:val="153"/>
        </w:numPr>
        <w:tabs>
          <w:tab w:val="clear" w:pos="360"/>
          <w:tab w:val="num" w:pos="700"/>
        </w:tabs>
        <w:spacing w:line="240" w:lineRule="auto"/>
        <w:ind w:left="1616"/>
        <w:textAlignment w:val="auto"/>
      </w:pPr>
      <w:r w:rsidRPr="00202A49">
        <w:t>klassisk och statistisk sannolikhet</w:t>
      </w:r>
    </w:p>
    <w:p w:rsidR="00297FC3" w:rsidRPr="00202A49" w:rsidRDefault="00297FC3" w:rsidP="00DF0C3D">
      <w:pPr>
        <w:numPr>
          <w:ilvl w:val="0"/>
          <w:numId w:val="153"/>
        </w:numPr>
        <w:tabs>
          <w:tab w:val="clear" w:pos="360"/>
          <w:tab w:val="num" w:pos="700"/>
        </w:tabs>
        <w:spacing w:line="240" w:lineRule="auto"/>
        <w:ind w:left="1616"/>
        <w:textAlignment w:val="auto"/>
      </w:pPr>
      <w:proofErr w:type="spellStart"/>
      <w:r w:rsidRPr="00202A49">
        <w:t>kombinatorik</w:t>
      </w:r>
      <w:proofErr w:type="spellEnd"/>
      <w:r w:rsidRPr="00202A49">
        <w:t xml:space="preserve"> </w:t>
      </w:r>
    </w:p>
    <w:p w:rsidR="00297FC3" w:rsidRPr="00202A49" w:rsidRDefault="00297FC3" w:rsidP="00DF0C3D">
      <w:pPr>
        <w:numPr>
          <w:ilvl w:val="0"/>
          <w:numId w:val="153"/>
        </w:numPr>
        <w:tabs>
          <w:tab w:val="clear" w:pos="360"/>
          <w:tab w:val="num" w:pos="700"/>
        </w:tabs>
        <w:spacing w:line="240" w:lineRule="auto"/>
        <w:ind w:left="1616"/>
        <w:textAlignment w:val="auto"/>
      </w:pPr>
      <w:r w:rsidRPr="00202A49">
        <w:t xml:space="preserve">sannolikhetslärans </w:t>
      </w:r>
      <w:proofErr w:type="spellStart"/>
      <w:r w:rsidRPr="00202A49">
        <w:t>räkneregler</w:t>
      </w:r>
      <w:proofErr w:type="spellEnd"/>
    </w:p>
    <w:p w:rsidR="00297FC3" w:rsidRPr="00202A49" w:rsidRDefault="00297FC3" w:rsidP="00DF0C3D">
      <w:pPr>
        <w:numPr>
          <w:ilvl w:val="0"/>
          <w:numId w:val="153"/>
        </w:numPr>
        <w:tabs>
          <w:tab w:val="clear" w:pos="360"/>
          <w:tab w:val="num" w:pos="700"/>
        </w:tabs>
        <w:spacing w:line="240" w:lineRule="auto"/>
        <w:ind w:left="1616"/>
        <w:textAlignment w:val="auto"/>
      </w:pPr>
      <w:r w:rsidRPr="00202A49">
        <w:t>diskret och kontinuerlig sannolikhetsfördelning</w:t>
      </w:r>
    </w:p>
    <w:p w:rsidR="00297FC3" w:rsidRPr="00202A49" w:rsidRDefault="00297FC3" w:rsidP="00DF0C3D">
      <w:pPr>
        <w:numPr>
          <w:ilvl w:val="0"/>
          <w:numId w:val="153"/>
        </w:numPr>
        <w:tabs>
          <w:tab w:val="clear" w:pos="360"/>
          <w:tab w:val="num" w:pos="700"/>
        </w:tabs>
        <w:spacing w:line="240" w:lineRule="auto"/>
        <w:ind w:left="1616"/>
        <w:textAlignment w:val="auto"/>
      </w:pPr>
      <w:r w:rsidRPr="00202A49">
        <w:t>väntevärdet för en diskret fördelning</w:t>
      </w:r>
    </w:p>
    <w:p w:rsidR="00297FC3" w:rsidRPr="00202A49" w:rsidRDefault="00297FC3" w:rsidP="00DF0C3D">
      <w:pPr>
        <w:numPr>
          <w:ilvl w:val="0"/>
          <w:numId w:val="153"/>
        </w:numPr>
        <w:tabs>
          <w:tab w:val="clear" w:pos="360"/>
          <w:tab w:val="num" w:pos="700"/>
        </w:tabs>
        <w:spacing w:line="240" w:lineRule="auto"/>
        <w:ind w:left="1616"/>
        <w:textAlignment w:val="auto"/>
      </w:pPr>
      <w:r w:rsidRPr="00202A49">
        <w:t>normalfördelning</w:t>
      </w:r>
    </w:p>
    <w:p w:rsidR="0054281C" w:rsidRPr="00202A49" w:rsidRDefault="0054281C" w:rsidP="00AC42C2">
      <w:pPr>
        <w:spacing w:after="57" w:line="360" w:lineRule="auto"/>
        <w:rPr>
          <w:b/>
          <w:szCs w:val="20"/>
        </w:rPr>
      </w:pPr>
    </w:p>
    <w:p w:rsidR="00826F6B" w:rsidRPr="00937C45" w:rsidRDefault="00826F6B" w:rsidP="004072DB">
      <w:pPr>
        <w:pStyle w:val="Liststycke"/>
        <w:spacing w:line="240" w:lineRule="auto"/>
        <w:ind w:left="1276"/>
        <w:rPr>
          <w:i/>
        </w:rPr>
      </w:pPr>
      <w:r w:rsidRPr="00937C45">
        <w:rPr>
          <w:i/>
        </w:rPr>
        <w:t>Bedömning</w:t>
      </w:r>
    </w:p>
    <w:p w:rsidR="00826F6B" w:rsidRPr="00EF12D5" w:rsidRDefault="00826F6B" w:rsidP="004072DB">
      <w:pPr>
        <w:pStyle w:val="Liststycke"/>
        <w:spacing w:line="240" w:lineRule="auto"/>
        <w:ind w:left="1276"/>
      </w:pPr>
      <w:r w:rsidRPr="00937C45">
        <w:t>Kursen bedöms med siffervitsord</w:t>
      </w:r>
      <w:r>
        <w:t xml:space="preserve">. </w:t>
      </w:r>
      <w:r>
        <w:tab/>
        <w:t xml:space="preserve"> </w:t>
      </w:r>
    </w:p>
    <w:p w:rsidR="00826F6B" w:rsidRDefault="00826F6B" w:rsidP="004072DB">
      <w:pPr>
        <w:pStyle w:val="Liststycke"/>
        <w:ind w:left="1276"/>
      </w:pPr>
    </w:p>
    <w:p w:rsidR="00826F6B" w:rsidRDefault="00826F6B" w:rsidP="004072DB">
      <w:pPr>
        <w:pStyle w:val="Liststycke"/>
        <w:ind w:left="1276"/>
      </w:pPr>
      <w:r>
        <w:rPr>
          <w:i/>
        </w:rPr>
        <w:t xml:space="preserve">Kursen kan endast i undantagsfall avläggas genom självständiga studier. </w:t>
      </w:r>
      <w:r>
        <w:rPr>
          <w:i/>
        </w:rPr>
        <w:tab/>
      </w:r>
    </w:p>
    <w:p w:rsidR="00826F6B" w:rsidRDefault="00826F6B" w:rsidP="004072DB">
      <w:pPr>
        <w:pStyle w:val="Liststycke"/>
        <w:ind w:left="1276"/>
      </w:pPr>
    </w:p>
    <w:p w:rsidR="00826F6B" w:rsidRPr="00421870" w:rsidRDefault="00826F6B" w:rsidP="004072DB">
      <w:pPr>
        <w:pStyle w:val="Liststycke"/>
        <w:ind w:left="1276"/>
        <w:rPr>
          <w:i/>
        </w:rPr>
      </w:pPr>
      <w:r w:rsidRPr="00421870">
        <w:rPr>
          <w:i/>
        </w:rPr>
        <w:t>Rekommenderade förkunskaper</w:t>
      </w:r>
    </w:p>
    <w:p w:rsidR="004072DB" w:rsidRPr="00A1796A" w:rsidRDefault="004072DB" w:rsidP="004072DB">
      <w:pPr>
        <w:spacing w:line="240" w:lineRule="auto"/>
        <w:ind w:firstLine="1276"/>
        <w:rPr>
          <w:i/>
        </w:rPr>
      </w:pPr>
      <w:r>
        <w:t>MaG00–</w:t>
      </w:r>
      <w:r w:rsidRPr="00EB1530">
        <w:t>01</w:t>
      </w:r>
      <w:r>
        <w:t xml:space="preserve">, MaA02–09  </w:t>
      </w:r>
    </w:p>
    <w:p w:rsidR="00826F6B" w:rsidRDefault="00826F6B" w:rsidP="004D2EE4">
      <w:pPr>
        <w:spacing w:after="57" w:line="240" w:lineRule="auto"/>
        <w:ind w:left="1276"/>
        <w:rPr>
          <w:b/>
          <w:szCs w:val="20"/>
        </w:rPr>
      </w:pPr>
    </w:p>
    <w:p w:rsidR="00EE46A8" w:rsidRPr="00202A49" w:rsidRDefault="00EE46A8" w:rsidP="004D2EE4">
      <w:pPr>
        <w:spacing w:after="57" w:line="240" w:lineRule="auto"/>
        <w:ind w:left="1276"/>
        <w:rPr>
          <w:b/>
          <w:szCs w:val="20"/>
        </w:rPr>
      </w:pPr>
    </w:p>
    <w:p w:rsidR="00297FC3" w:rsidRPr="00202A49" w:rsidRDefault="00297FC3" w:rsidP="004D2EE4">
      <w:pPr>
        <w:spacing w:after="57" w:line="240" w:lineRule="auto"/>
        <w:ind w:left="1276"/>
        <w:rPr>
          <w:b/>
          <w:szCs w:val="20"/>
        </w:rPr>
      </w:pPr>
      <w:r w:rsidRPr="00202A49">
        <w:rPr>
          <w:b/>
          <w:szCs w:val="20"/>
        </w:rPr>
        <w:t>Nationella fördjupade kurser</w:t>
      </w:r>
    </w:p>
    <w:p w:rsidR="00297FC3" w:rsidRPr="00202A49" w:rsidRDefault="00297FC3" w:rsidP="004D2EE4">
      <w:pPr>
        <w:spacing w:line="240" w:lineRule="auto"/>
        <w:ind w:left="1276"/>
      </w:pPr>
    </w:p>
    <w:p w:rsidR="00297FC3" w:rsidRPr="00202A49" w:rsidRDefault="00297FC3" w:rsidP="004D2EE4">
      <w:pPr>
        <w:spacing w:line="240" w:lineRule="auto"/>
        <w:rPr>
          <w:b/>
        </w:rPr>
      </w:pPr>
      <w:r w:rsidRPr="00202A49">
        <w:rPr>
          <w:b/>
        </w:rPr>
        <w:tab/>
        <w:t>11.  Talteori och bevis</w:t>
      </w:r>
      <w:r w:rsidR="00FE643C">
        <w:rPr>
          <w:b/>
        </w:rPr>
        <w:t xml:space="preserve"> (Ma</w:t>
      </w:r>
      <w:r w:rsidRPr="00202A49">
        <w:rPr>
          <w:b/>
        </w:rPr>
        <w:t>A11)</w:t>
      </w:r>
    </w:p>
    <w:p w:rsidR="00297FC3" w:rsidRPr="00202A49" w:rsidRDefault="00297FC3" w:rsidP="004D2EE4">
      <w:pPr>
        <w:spacing w:line="240" w:lineRule="auto"/>
        <w:ind w:left="1276"/>
      </w:pPr>
    </w:p>
    <w:p w:rsidR="00297FC3" w:rsidRPr="00202A49" w:rsidRDefault="00297FC3" w:rsidP="004D2EE4">
      <w:pPr>
        <w:spacing w:line="240" w:lineRule="auto"/>
        <w:ind w:left="1276"/>
      </w:pPr>
      <w:r w:rsidRPr="00202A49">
        <w:rPr>
          <w:i/>
        </w:rPr>
        <w:t xml:space="preserve">Mål </w:t>
      </w:r>
    </w:p>
    <w:p w:rsidR="00297FC3" w:rsidRPr="00202A49" w:rsidRDefault="00297FC3" w:rsidP="004D2EE4">
      <w:pPr>
        <w:spacing w:line="240" w:lineRule="auto"/>
        <w:ind w:left="1276"/>
      </w:pPr>
      <w:r w:rsidRPr="00202A49">
        <w:t>Kursens mål är att de studerande ska</w:t>
      </w:r>
    </w:p>
    <w:p w:rsidR="00297FC3" w:rsidRPr="00202A49" w:rsidRDefault="00297FC3" w:rsidP="00DF0C3D">
      <w:pPr>
        <w:numPr>
          <w:ilvl w:val="0"/>
          <w:numId w:val="162"/>
        </w:numPr>
        <w:spacing w:line="240" w:lineRule="auto"/>
        <w:textAlignment w:val="auto"/>
      </w:pPr>
      <w:r w:rsidRPr="00202A49">
        <w:t xml:space="preserve">sätta sig in i logikens grunder, bekanta sig med principerna för bevisföring och öva sig i </w:t>
      </w:r>
      <w:r w:rsidR="00417DCD" w:rsidRPr="00202A49">
        <w:t>bevisföring</w:t>
      </w:r>
      <w:r w:rsidRPr="00202A49">
        <w:rPr>
          <w:strike/>
        </w:rPr>
        <w:t xml:space="preserve"> </w:t>
      </w:r>
    </w:p>
    <w:p w:rsidR="00297FC3" w:rsidRPr="00202A49" w:rsidRDefault="00297FC3" w:rsidP="00DF0C3D">
      <w:pPr>
        <w:numPr>
          <w:ilvl w:val="0"/>
          <w:numId w:val="162"/>
        </w:numPr>
        <w:spacing w:line="240" w:lineRule="auto"/>
        <w:textAlignment w:val="auto"/>
      </w:pPr>
      <w:r w:rsidRPr="00202A49">
        <w:t xml:space="preserve">behärska talteorins grundbegrepp och göra sig förtrogna med primtalens egenskaper </w:t>
      </w:r>
    </w:p>
    <w:p w:rsidR="00297FC3" w:rsidRPr="00202A49" w:rsidRDefault="00297FC3" w:rsidP="00DF0C3D">
      <w:pPr>
        <w:numPr>
          <w:ilvl w:val="0"/>
          <w:numId w:val="162"/>
        </w:numPr>
        <w:spacing w:line="240" w:lineRule="auto"/>
        <w:textAlignment w:val="auto"/>
      </w:pPr>
      <w:r w:rsidRPr="00202A49">
        <w:t>kunna undersöka hela tals delbarhet med hjälp av delningsekvationer och kongruens mellan hela tal</w:t>
      </w:r>
    </w:p>
    <w:p w:rsidR="00297FC3" w:rsidRPr="00202A49" w:rsidRDefault="00297FC3" w:rsidP="00DF0C3D">
      <w:pPr>
        <w:numPr>
          <w:ilvl w:val="0"/>
          <w:numId w:val="162"/>
        </w:numPr>
        <w:spacing w:line="240" w:lineRule="auto"/>
        <w:textAlignment w:val="auto"/>
      </w:pPr>
      <w:r w:rsidRPr="00202A49">
        <w:t>fördjupa sin förståelse av talföljder och deras summor</w:t>
      </w:r>
    </w:p>
    <w:p w:rsidR="00297FC3" w:rsidRPr="00202A49" w:rsidRDefault="00297FC3" w:rsidP="00DF0C3D">
      <w:pPr>
        <w:numPr>
          <w:ilvl w:val="0"/>
          <w:numId w:val="162"/>
        </w:numPr>
        <w:spacing w:line="240" w:lineRule="auto"/>
        <w:textAlignment w:val="auto"/>
      </w:pPr>
      <w:r w:rsidRPr="00202A49">
        <w:t>kunna använda tekniska hjälpmedel vid undersökning av talens egenskaper.</w:t>
      </w:r>
    </w:p>
    <w:p w:rsidR="00297FC3" w:rsidRPr="00202A49" w:rsidRDefault="00297FC3" w:rsidP="00AC42C2">
      <w:pPr>
        <w:spacing w:line="360" w:lineRule="auto"/>
        <w:ind w:left="1664"/>
      </w:pPr>
    </w:p>
    <w:p w:rsidR="00297FC3" w:rsidRPr="00202A49" w:rsidRDefault="00297FC3" w:rsidP="004D2EE4">
      <w:pPr>
        <w:spacing w:line="240" w:lineRule="auto"/>
        <w:ind w:left="1276"/>
        <w:rPr>
          <w:i/>
        </w:rPr>
      </w:pPr>
      <w:r w:rsidRPr="00202A49">
        <w:rPr>
          <w:i/>
        </w:rPr>
        <w:t>Centralt innehåll</w:t>
      </w:r>
    </w:p>
    <w:p w:rsidR="00297FC3" w:rsidRPr="00202A49" w:rsidRDefault="00297FC3" w:rsidP="00DF0C3D">
      <w:pPr>
        <w:numPr>
          <w:ilvl w:val="0"/>
          <w:numId w:val="163"/>
        </w:numPr>
        <w:spacing w:line="240" w:lineRule="auto"/>
        <w:textAlignment w:val="auto"/>
      </w:pPr>
      <w:proofErr w:type="spellStart"/>
      <w:r w:rsidRPr="00202A49">
        <w:t>konnektiv</w:t>
      </w:r>
      <w:proofErr w:type="spellEnd"/>
      <w:r w:rsidRPr="00202A49">
        <w:t xml:space="preserve"> och sanningsvärden</w:t>
      </w:r>
    </w:p>
    <w:p w:rsidR="00297FC3" w:rsidRPr="00202A49" w:rsidRDefault="00297FC3" w:rsidP="00DF0C3D">
      <w:pPr>
        <w:numPr>
          <w:ilvl w:val="0"/>
          <w:numId w:val="163"/>
        </w:numPr>
        <w:spacing w:line="240" w:lineRule="auto"/>
        <w:textAlignment w:val="auto"/>
      </w:pPr>
      <w:r w:rsidRPr="00202A49">
        <w:t>geometriska bevis</w:t>
      </w:r>
    </w:p>
    <w:p w:rsidR="00297FC3" w:rsidRPr="00202A49" w:rsidRDefault="00297FC3" w:rsidP="00DF0C3D">
      <w:pPr>
        <w:numPr>
          <w:ilvl w:val="0"/>
          <w:numId w:val="163"/>
        </w:numPr>
        <w:spacing w:line="240" w:lineRule="auto"/>
        <w:textAlignment w:val="auto"/>
      </w:pPr>
      <w:r w:rsidRPr="00202A49">
        <w:t>direkta bevis, kontrapositionsbevis och motsägelsebevis</w:t>
      </w:r>
    </w:p>
    <w:p w:rsidR="00297FC3" w:rsidRPr="00202A49" w:rsidRDefault="00297FC3" w:rsidP="00DF0C3D">
      <w:pPr>
        <w:numPr>
          <w:ilvl w:val="0"/>
          <w:numId w:val="163"/>
        </w:numPr>
        <w:spacing w:line="240" w:lineRule="auto"/>
        <w:textAlignment w:val="auto"/>
      </w:pPr>
      <w:r w:rsidRPr="00202A49">
        <w:t>induktionsbevis</w:t>
      </w:r>
    </w:p>
    <w:p w:rsidR="00297FC3" w:rsidRPr="00202A49" w:rsidRDefault="00297FC3" w:rsidP="00DF0C3D">
      <w:pPr>
        <w:numPr>
          <w:ilvl w:val="0"/>
          <w:numId w:val="163"/>
        </w:numPr>
        <w:spacing w:line="240" w:lineRule="auto"/>
        <w:textAlignment w:val="auto"/>
      </w:pPr>
      <w:r w:rsidRPr="00202A49">
        <w:t>hela tals delbarhet och delningsekvationer</w:t>
      </w:r>
    </w:p>
    <w:p w:rsidR="00297FC3" w:rsidRPr="00202A49" w:rsidRDefault="00297FC3" w:rsidP="00DF0C3D">
      <w:pPr>
        <w:numPr>
          <w:ilvl w:val="0"/>
          <w:numId w:val="163"/>
        </w:numPr>
        <w:spacing w:line="240" w:lineRule="auto"/>
        <w:textAlignment w:val="auto"/>
      </w:pPr>
      <w:r w:rsidRPr="00202A49">
        <w:t>Euklides algoritm</w:t>
      </w:r>
    </w:p>
    <w:p w:rsidR="00297FC3" w:rsidRPr="00202A49" w:rsidRDefault="00297FC3" w:rsidP="00DF0C3D">
      <w:pPr>
        <w:numPr>
          <w:ilvl w:val="0"/>
          <w:numId w:val="165"/>
        </w:numPr>
        <w:tabs>
          <w:tab w:val="num" w:pos="1664"/>
        </w:tabs>
        <w:spacing w:line="240" w:lineRule="auto"/>
        <w:ind w:left="1664"/>
        <w:textAlignment w:val="auto"/>
      </w:pPr>
      <w:r w:rsidRPr="00202A49">
        <w:t xml:space="preserve">primtalen och </w:t>
      </w:r>
      <w:proofErr w:type="spellStart"/>
      <w:r w:rsidRPr="00202A49">
        <w:t>Eratosthenes</w:t>
      </w:r>
      <w:proofErr w:type="spellEnd"/>
      <w:r w:rsidRPr="00202A49">
        <w:t xml:space="preserve"> såll</w:t>
      </w:r>
    </w:p>
    <w:p w:rsidR="00297FC3" w:rsidRPr="00202A49" w:rsidRDefault="00297FC3" w:rsidP="00DF0C3D">
      <w:pPr>
        <w:numPr>
          <w:ilvl w:val="0"/>
          <w:numId w:val="163"/>
        </w:numPr>
        <w:spacing w:line="240" w:lineRule="auto"/>
        <w:textAlignment w:val="auto"/>
      </w:pPr>
      <w:r w:rsidRPr="00202A49">
        <w:t xml:space="preserve">aritmetikens grundsats </w:t>
      </w:r>
    </w:p>
    <w:p w:rsidR="00297FC3" w:rsidRPr="00202A49" w:rsidRDefault="00297FC3" w:rsidP="00DF0C3D">
      <w:pPr>
        <w:numPr>
          <w:ilvl w:val="0"/>
          <w:numId w:val="163"/>
        </w:numPr>
        <w:spacing w:line="240" w:lineRule="auto"/>
        <w:textAlignment w:val="auto"/>
      </w:pPr>
      <w:r w:rsidRPr="00202A49">
        <w:t>kongruens hos hela tal</w:t>
      </w:r>
    </w:p>
    <w:p w:rsidR="00297FC3" w:rsidRPr="00202A49" w:rsidRDefault="00297FC3" w:rsidP="00AC42C2">
      <w:pPr>
        <w:spacing w:line="360" w:lineRule="auto"/>
      </w:pPr>
    </w:p>
    <w:p w:rsidR="00826F6B" w:rsidRPr="00937C45" w:rsidRDefault="00826F6B" w:rsidP="00EE46A8">
      <w:pPr>
        <w:pStyle w:val="Liststycke"/>
        <w:spacing w:line="240" w:lineRule="auto"/>
        <w:ind w:left="1304"/>
        <w:rPr>
          <w:i/>
        </w:rPr>
      </w:pPr>
      <w:r w:rsidRPr="00937C45">
        <w:rPr>
          <w:i/>
        </w:rPr>
        <w:t>Bedömning</w:t>
      </w:r>
    </w:p>
    <w:p w:rsidR="00826F6B" w:rsidRPr="00EF12D5" w:rsidRDefault="00826F6B" w:rsidP="00EE46A8">
      <w:pPr>
        <w:pStyle w:val="Liststycke"/>
        <w:spacing w:line="240" w:lineRule="auto"/>
        <w:ind w:left="1304"/>
      </w:pPr>
      <w:r w:rsidRPr="00937C45">
        <w:lastRenderedPageBreak/>
        <w:t>Kursen bedöms med siffervitsord</w:t>
      </w:r>
      <w:r>
        <w:t xml:space="preserve">. </w:t>
      </w:r>
      <w:r>
        <w:tab/>
        <w:t xml:space="preserve"> </w:t>
      </w:r>
    </w:p>
    <w:p w:rsidR="00826F6B" w:rsidRDefault="00826F6B" w:rsidP="00EE46A8">
      <w:pPr>
        <w:pStyle w:val="Liststycke"/>
        <w:ind w:left="1304"/>
      </w:pPr>
    </w:p>
    <w:p w:rsidR="00826F6B" w:rsidRDefault="00826F6B" w:rsidP="00EE46A8">
      <w:pPr>
        <w:pStyle w:val="Liststycke"/>
        <w:ind w:left="1304"/>
      </w:pPr>
      <w:r>
        <w:rPr>
          <w:i/>
        </w:rPr>
        <w:t xml:space="preserve">Kursen kan endast i undantagsfall avläggas genom självständiga studier. </w:t>
      </w:r>
      <w:r>
        <w:rPr>
          <w:i/>
        </w:rPr>
        <w:tab/>
      </w:r>
    </w:p>
    <w:p w:rsidR="00826F6B" w:rsidRDefault="00826F6B" w:rsidP="00EE46A8">
      <w:pPr>
        <w:pStyle w:val="Liststycke"/>
        <w:ind w:left="1304"/>
      </w:pPr>
    </w:p>
    <w:p w:rsidR="00826F6B" w:rsidRPr="00421870" w:rsidRDefault="00826F6B" w:rsidP="00EE46A8">
      <w:pPr>
        <w:pStyle w:val="Liststycke"/>
        <w:ind w:left="1304"/>
        <w:rPr>
          <w:i/>
        </w:rPr>
      </w:pPr>
      <w:r w:rsidRPr="00421870">
        <w:rPr>
          <w:i/>
        </w:rPr>
        <w:t>Rekommenderade förkunskaper</w:t>
      </w:r>
    </w:p>
    <w:p w:rsidR="001B693C" w:rsidRDefault="00EE46A8" w:rsidP="00EE46A8">
      <w:pPr>
        <w:spacing w:line="240" w:lineRule="auto"/>
        <w:ind w:firstLine="1276"/>
      </w:pPr>
      <w:r>
        <w:t>MaG00–</w:t>
      </w:r>
      <w:r w:rsidRPr="00EB1530">
        <w:t>01</w:t>
      </w:r>
      <w:r>
        <w:t>, MaA02–03</w:t>
      </w:r>
    </w:p>
    <w:p w:rsidR="00EE46A8" w:rsidRPr="00A1796A" w:rsidRDefault="00EE46A8" w:rsidP="00EE46A8">
      <w:pPr>
        <w:spacing w:line="240" w:lineRule="auto"/>
        <w:ind w:firstLine="1276"/>
        <w:rPr>
          <w:i/>
        </w:rPr>
      </w:pPr>
      <w:r>
        <w:t xml:space="preserve">  </w:t>
      </w:r>
    </w:p>
    <w:p w:rsidR="00826F6B" w:rsidRPr="00202A49" w:rsidRDefault="00826F6B" w:rsidP="004D2EE4">
      <w:pPr>
        <w:spacing w:line="240" w:lineRule="auto"/>
        <w:ind w:left="1276"/>
      </w:pPr>
    </w:p>
    <w:p w:rsidR="00297FC3" w:rsidRPr="00202A49" w:rsidRDefault="00297FC3" w:rsidP="004D2EE4">
      <w:pPr>
        <w:spacing w:line="240" w:lineRule="auto"/>
        <w:ind w:left="1276"/>
        <w:rPr>
          <w:b/>
        </w:rPr>
      </w:pPr>
      <w:r w:rsidRPr="00202A49">
        <w:rPr>
          <w:b/>
        </w:rPr>
        <w:t>12.  Algoritmer i matem</w:t>
      </w:r>
      <w:r w:rsidR="00FE643C">
        <w:rPr>
          <w:b/>
        </w:rPr>
        <w:t>atiken (Ma</w:t>
      </w:r>
      <w:r w:rsidRPr="00202A49">
        <w:rPr>
          <w:b/>
        </w:rPr>
        <w:t>A12)</w:t>
      </w:r>
    </w:p>
    <w:p w:rsidR="00297FC3" w:rsidRPr="00202A49" w:rsidRDefault="00297FC3" w:rsidP="004D2EE4">
      <w:pPr>
        <w:spacing w:line="240" w:lineRule="auto"/>
        <w:ind w:left="1276"/>
      </w:pPr>
    </w:p>
    <w:p w:rsidR="00297FC3" w:rsidRPr="00202A49" w:rsidRDefault="00297FC3" w:rsidP="004D2EE4">
      <w:pPr>
        <w:spacing w:line="240" w:lineRule="auto"/>
        <w:ind w:left="1276"/>
      </w:pPr>
      <w:r w:rsidRPr="00202A49">
        <w:rPr>
          <w:i/>
        </w:rPr>
        <w:t xml:space="preserve">Mål </w:t>
      </w:r>
    </w:p>
    <w:p w:rsidR="00297FC3" w:rsidRPr="00202A49" w:rsidRDefault="00297FC3" w:rsidP="004D2EE4">
      <w:pPr>
        <w:spacing w:line="240" w:lineRule="auto"/>
        <w:ind w:left="1276"/>
      </w:pPr>
      <w:r w:rsidRPr="00202A49">
        <w:t>Kursens mål är att de studerande ska</w:t>
      </w:r>
    </w:p>
    <w:p w:rsidR="00297FC3" w:rsidRPr="00202A49" w:rsidRDefault="00297FC3" w:rsidP="00DF0C3D">
      <w:pPr>
        <w:numPr>
          <w:ilvl w:val="0"/>
          <w:numId w:val="164"/>
        </w:numPr>
        <w:spacing w:line="240" w:lineRule="auto"/>
        <w:textAlignment w:val="auto"/>
      </w:pPr>
      <w:r w:rsidRPr="00202A49">
        <w:t>fördjupa sitt algoritmiska tänkande</w:t>
      </w:r>
    </w:p>
    <w:p w:rsidR="00297FC3" w:rsidRPr="00202A49" w:rsidRDefault="00297FC3" w:rsidP="00DF0C3D">
      <w:pPr>
        <w:numPr>
          <w:ilvl w:val="0"/>
          <w:numId w:val="164"/>
        </w:numPr>
        <w:spacing w:line="240" w:lineRule="auto"/>
        <w:textAlignment w:val="auto"/>
      </w:pPr>
      <w:r w:rsidRPr="00202A49">
        <w:t>kunna undersöka och förklara hur algoritmer fungerar</w:t>
      </w:r>
    </w:p>
    <w:p w:rsidR="00297FC3" w:rsidRPr="00202A49" w:rsidRDefault="00297FC3" w:rsidP="00DF0C3D">
      <w:pPr>
        <w:numPr>
          <w:ilvl w:val="0"/>
          <w:numId w:val="164"/>
        </w:numPr>
        <w:spacing w:line="240" w:lineRule="auto"/>
        <w:textAlignment w:val="auto"/>
      </w:pPr>
      <w:r w:rsidRPr="00202A49">
        <w:t>förstå begreppet iteration och kunna lösa icke-linjära ekvationer numeriskt</w:t>
      </w:r>
    </w:p>
    <w:p w:rsidR="00297FC3" w:rsidRPr="00202A49" w:rsidRDefault="00297FC3" w:rsidP="00DF0C3D">
      <w:pPr>
        <w:numPr>
          <w:ilvl w:val="0"/>
          <w:numId w:val="164"/>
        </w:numPr>
        <w:spacing w:line="240" w:lineRule="auto"/>
        <w:textAlignment w:val="auto"/>
      </w:pPr>
      <w:r w:rsidRPr="00202A49">
        <w:t xml:space="preserve">kunna undersöka delbarhet hos polynom och bestämma deras faktorer </w:t>
      </w:r>
    </w:p>
    <w:p w:rsidR="00297FC3" w:rsidRPr="00202A49" w:rsidRDefault="00297FC3" w:rsidP="00DF0C3D">
      <w:pPr>
        <w:numPr>
          <w:ilvl w:val="0"/>
          <w:numId w:val="164"/>
        </w:numPr>
        <w:spacing w:line="240" w:lineRule="auto"/>
        <w:textAlignment w:val="auto"/>
      </w:pPr>
      <w:r w:rsidRPr="00202A49">
        <w:t>kunna bestämma förändringshastigheter och areor numeriskt</w:t>
      </w:r>
    </w:p>
    <w:p w:rsidR="00297FC3" w:rsidRPr="00202A49" w:rsidRDefault="00297FC3" w:rsidP="00DF0C3D">
      <w:pPr>
        <w:numPr>
          <w:ilvl w:val="0"/>
          <w:numId w:val="164"/>
        </w:numPr>
        <w:spacing w:line="240" w:lineRule="auto"/>
        <w:textAlignment w:val="auto"/>
      </w:pPr>
      <w:r w:rsidRPr="00202A49">
        <w:t>kunna använda tekniska hjälpmedel vid undersökning av algoritmer och vid räkneoperationer.</w:t>
      </w:r>
    </w:p>
    <w:p w:rsidR="00297FC3" w:rsidRPr="00202A49" w:rsidRDefault="00297FC3" w:rsidP="00AC42C2">
      <w:pPr>
        <w:spacing w:line="360" w:lineRule="auto"/>
        <w:ind w:left="1636"/>
      </w:pPr>
    </w:p>
    <w:p w:rsidR="00297FC3" w:rsidRPr="00202A49" w:rsidRDefault="00297FC3" w:rsidP="004D2EE4">
      <w:pPr>
        <w:spacing w:line="240" w:lineRule="auto"/>
        <w:ind w:left="1276"/>
        <w:rPr>
          <w:i/>
        </w:rPr>
      </w:pPr>
      <w:r w:rsidRPr="00202A49">
        <w:rPr>
          <w:i/>
        </w:rPr>
        <w:t>Centralt innehåll</w:t>
      </w:r>
    </w:p>
    <w:p w:rsidR="00297FC3" w:rsidRPr="00202A49" w:rsidRDefault="00297FC3" w:rsidP="00DF0C3D">
      <w:pPr>
        <w:numPr>
          <w:ilvl w:val="0"/>
          <w:numId w:val="165"/>
        </w:numPr>
        <w:tabs>
          <w:tab w:val="num" w:pos="1664"/>
        </w:tabs>
        <w:spacing w:line="240" w:lineRule="auto"/>
        <w:ind w:left="1664"/>
        <w:textAlignment w:val="auto"/>
      </w:pPr>
      <w:r w:rsidRPr="00202A49">
        <w:t>iteration och Newton-</w:t>
      </w:r>
      <w:proofErr w:type="spellStart"/>
      <w:r w:rsidRPr="00202A49">
        <w:t>Raphsons</w:t>
      </w:r>
      <w:proofErr w:type="spellEnd"/>
      <w:r w:rsidRPr="00202A49">
        <w:t xml:space="preserve"> metod</w:t>
      </w:r>
    </w:p>
    <w:p w:rsidR="00297FC3" w:rsidRPr="00202A49" w:rsidRDefault="00297FC3" w:rsidP="00DF0C3D">
      <w:pPr>
        <w:numPr>
          <w:ilvl w:val="0"/>
          <w:numId w:val="165"/>
        </w:numPr>
        <w:tabs>
          <w:tab w:val="num" w:pos="1664"/>
        </w:tabs>
        <w:spacing w:line="240" w:lineRule="auto"/>
        <w:ind w:left="1664"/>
        <w:textAlignment w:val="auto"/>
      </w:pPr>
      <w:r w:rsidRPr="00202A49">
        <w:t>divisionsalgoritmen för polynom</w:t>
      </w:r>
    </w:p>
    <w:p w:rsidR="00297FC3" w:rsidRPr="00202A49" w:rsidRDefault="00297FC3" w:rsidP="00DF0C3D">
      <w:pPr>
        <w:numPr>
          <w:ilvl w:val="0"/>
          <w:numId w:val="165"/>
        </w:numPr>
        <w:tabs>
          <w:tab w:val="num" w:pos="1664"/>
        </w:tabs>
        <w:spacing w:line="240" w:lineRule="auto"/>
        <w:ind w:left="1664"/>
        <w:textAlignment w:val="auto"/>
      </w:pPr>
      <w:r w:rsidRPr="00202A49">
        <w:t xml:space="preserve">delningsekvationen för polynom </w:t>
      </w:r>
    </w:p>
    <w:p w:rsidR="00297FC3" w:rsidRPr="00202A49" w:rsidRDefault="00297FC3" w:rsidP="00DF0C3D">
      <w:pPr>
        <w:numPr>
          <w:ilvl w:val="0"/>
          <w:numId w:val="165"/>
        </w:numPr>
        <w:tabs>
          <w:tab w:val="num" w:pos="1664"/>
        </w:tabs>
        <w:spacing w:line="240" w:lineRule="auto"/>
        <w:ind w:left="1664"/>
        <w:textAlignment w:val="auto"/>
      </w:pPr>
      <w:r w:rsidRPr="00202A49">
        <w:t xml:space="preserve">Newton-Cotes formler: rektangelregeln, trapetsregeln och Simpsons regel </w:t>
      </w:r>
    </w:p>
    <w:p w:rsidR="00297FC3" w:rsidRDefault="00297FC3" w:rsidP="00AC42C2">
      <w:pPr>
        <w:spacing w:line="360" w:lineRule="auto"/>
      </w:pPr>
    </w:p>
    <w:p w:rsidR="00826F6B" w:rsidRPr="00937C45" w:rsidRDefault="00826F6B" w:rsidP="001B693C">
      <w:pPr>
        <w:pStyle w:val="Liststycke"/>
        <w:spacing w:line="240" w:lineRule="auto"/>
        <w:ind w:left="1304"/>
        <w:rPr>
          <w:i/>
        </w:rPr>
      </w:pPr>
      <w:r w:rsidRPr="00937C45">
        <w:rPr>
          <w:i/>
        </w:rPr>
        <w:t>Bedömning</w:t>
      </w:r>
    </w:p>
    <w:p w:rsidR="00826F6B" w:rsidRPr="00EF12D5" w:rsidRDefault="00826F6B" w:rsidP="001B693C">
      <w:pPr>
        <w:pStyle w:val="Liststycke"/>
        <w:spacing w:line="240" w:lineRule="auto"/>
        <w:ind w:left="1304"/>
      </w:pPr>
      <w:r w:rsidRPr="00937C45">
        <w:t>Kursen bedöms med siffervitsord</w:t>
      </w:r>
      <w:r>
        <w:t xml:space="preserve">. </w:t>
      </w:r>
      <w:r>
        <w:tab/>
        <w:t xml:space="preserve"> </w:t>
      </w:r>
    </w:p>
    <w:p w:rsidR="00826F6B" w:rsidRDefault="00826F6B" w:rsidP="001B693C">
      <w:pPr>
        <w:pStyle w:val="Liststycke"/>
        <w:ind w:left="1304"/>
      </w:pPr>
    </w:p>
    <w:p w:rsidR="00826F6B" w:rsidRDefault="00826F6B" w:rsidP="00385D8F">
      <w:pPr>
        <w:pStyle w:val="Liststycke"/>
        <w:ind w:left="1304"/>
        <w:rPr>
          <w:u w:val="single"/>
        </w:rPr>
      </w:pPr>
      <w:r>
        <w:rPr>
          <w:i/>
        </w:rPr>
        <w:t xml:space="preserve">Kursen kan endast i undantagsfall avläggas genom självständiga studier. </w:t>
      </w:r>
      <w:r>
        <w:rPr>
          <w:i/>
        </w:rPr>
        <w:tab/>
      </w:r>
    </w:p>
    <w:p w:rsidR="00385D8F" w:rsidRDefault="00385D8F" w:rsidP="00385D8F">
      <w:pPr>
        <w:pStyle w:val="Liststycke"/>
        <w:ind w:left="1304"/>
      </w:pPr>
    </w:p>
    <w:p w:rsidR="00826F6B" w:rsidRPr="00421870" w:rsidRDefault="00826F6B" w:rsidP="001B693C">
      <w:pPr>
        <w:pStyle w:val="Liststycke"/>
        <w:ind w:left="1304"/>
        <w:rPr>
          <w:i/>
        </w:rPr>
      </w:pPr>
      <w:r w:rsidRPr="00421870">
        <w:rPr>
          <w:i/>
        </w:rPr>
        <w:t>Rekommenderade förkunskaper</w:t>
      </w:r>
    </w:p>
    <w:p w:rsidR="00385D8F" w:rsidRPr="00A1796A" w:rsidRDefault="00385D8F" w:rsidP="00385D8F">
      <w:pPr>
        <w:spacing w:line="240" w:lineRule="auto"/>
        <w:ind w:firstLine="1276"/>
        <w:rPr>
          <w:i/>
        </w:rPr>
      </w:pPr>
      <w:r>
        <w:t>MaG00–</w:t>
      </w:r>
      <w:r w:rsidRPr="00EB1530">
        <w:t>01</w:t>
      </w:r>
      <w:r>
        <w:t xml:space="preserve">, MaA02–10  </w:t>
      </w:r>
    </w:p>
    <w:p w:rsidR="00826F6B" w:rsidRDefault="00826F6B" w:rsidP="004D2EE4">
      <w:pPr>
        <w:spacing w:line="240" w:lineRule="auto"/>
      </w:pPr>
    </w:p>
    <w:p w:rsidR="00845DC3" w:rsidRDefault="00845DC3" w:rsidP="004D2EE4">
      <w:pPr>
        <w:spacing w:line="240" w:lineRule="auto"/>
      </w:pPr>
    </w:p>
    <w:p w:rsidR="00297FC3" w:rsidRPr="00202A49" w:rsidRDefault="00297FC3" w:rsidP="004D2EE4">
      <w:pPr>
        <w:spacing w:line="240" w:lineRule="auto"/>
        <w:ind w:left="1276"/>
        <w:rPr>
          <w:b/>
        </w:rPr>
      </w:pPr>
      <w:r w:rsidRPr="00202A49">
        <w:rPr>
          <w:b/>
        </w:rPr>
        <w:t>13.  Fortsättningskurs i diff</w:t>
      </w:r>
      <w:r w:rsidR="00FE643C">
        <w:rPr>
          <w:b/>
        </w:rPr>
        <w:t>erential- och integralkalkyl (Ma</w:t>
      </w:r>
      <w:r w:rsidRPr="00202A49">
        <w:rPr>
          <w:b/>
        </w:rPr>
        <w:t>A13)</w:t>
      </w:r>
    </w:p>
    <w:p w:rsidR="00297FC3" w:rsidRPr="00202A49" w:rsidRDefault="00297FC3" w:rsidP="004D2EE4">
      <w:pPr>
        <w:spacing w:line="240" w:lineRule="auto"/>
        <w:ind w:left="1276"/>
      </w:pPr>
    </w:p>
    <w:p w:rsidR="00297FC3" w:rsidRPr="00202A49" w:rsidRDefault="00297FC3" w:rsidP="004D2EE4">
      <w:pPr>
        <w:spacing w:line="240" w:lineRule="auto"/>
        <w:ind w:left="1276"/>
      </w:pPr>
      <w:r w:rsidRPr="00202A49">
        <w:rPr>
          <w:i/>
        </w:rPr>
        <w:t xml:space="preserve">Mål </w:t>
      </w:r>
    </w:p>
    <w:p w:rsidR="00297FC3" w:rsidRPr="00202A49" w:rsidRDefault="00297FC3" w:rsidP="004D2EE4">
      <w:pPr>
        <w:spacing w:line="240" w:lineRule="auto"/>
        <w:ind w:left="1276"/>
      </w:pPr>
      <w:r w:rsidRPr="00202A49">
        <w:t>Kursens mål är att de studerande ska</w:t>
      </w:r>
    </w:p>
    <w:p w:rsidR="00297FC3" w:rsidRPr="00202A49" w:rsidRDefault="00297FC3" w:rsidP="00DF0C3D">
      <w:pPr>
        <w:numPr>
          <w:ilvl w:val="0"/>
          <w:numId w:val="166"/>
        </w:numPr>
        <w:spacing w:line="240" w:lineRule="auto"/>
        <w:textAlignment w:val="auto"/>
      </w:pPr>
      <w:r w:rsidRPr="00202A49">
        <w:t xml:space="preserve">fördjupa sina insikter i differential- och integralkalkylens teoretiska grunder </w:t>
      </w:r>
    </w:p>
    <w:p w:rsidR="00297FC3" w:rsidRPr="00202A49" w:rsidRDefault="00673EAA" w:rsidP="00DF0C3D">
      <w:pPr>
        <w:numPr>
          <w:ilvl w:val="0"/>
          <w:numId w:val="166"/>
        </w:numPr>
        <w:spacing w:line="240" w:lineRule="auto"/>
        <w:textAlignment w:val="auto"/>
      </w:pPr>
      <w:r w:rsidRPr="00202A49">
        <w:t xml:space="preserve">kunna undersöka </w:t>
      </w:r>
      <w:proofErr w:type="spellStart"/>
      <w:r w:rsidRPr="00202A49">
        <w:t>inversa</w:t>
      </w:r>
      <w:proofErr w:type="spellEnd"/>
      <w:r w:rsidR="00297FC3" w:rsidRPr="00202A49">
        <w:t xml:space="preserve"> funktioner till strängt monotona funktioner</w:t>
      </w:r>
    </w:p>
    <w:p w:rsidR="00297FC3" w:rsidRPr="00202A49" w:rsidRDefault="00297FC3" w:rsidP="00DF0C3D">
      <w:pPr>
        <w:numPr>
          <w:ilvl w:val="0"/>
          <w:numId w:val="166"/>
        </w:numPr>
        <w:spacing w:line="240" w:lineRule="auto"/>
        <w:textAlignment w:val="auto"/>
      </w:pPr>
      <w:r w:rsidRPr="00202A49">
        <w:t>komplettera sina färdigheter i integralkalkyl och tillämpa dem bland annat för att undersöka kontinuerliga sannolikhetsfördelningar</w:t>
      </w:r>
    </w:p>
    <w:p w:rsidR="00297FC3" w:rsidRPr="00202A49" w:rsidRDefault="00297FC3" w:rsidP="00DF0C3D">
      <w:pPr>
        <w:numPr>
          <w:ilvl w:val="0"/>
          <w:numId w:val="166"/>
        </w:numPr>
        <w:spacing w:line="240" w:lineRule="auto"/>
        <w:textAlignment w:val="auto"/>
      </w:pPr>
      <w:r w:rsidRPr="00202A49">
        <w:t>kunna undersöka gränsvärdet för talföljder samt serier och deras summor</w:t>
      </w:r>
    </w:p>
    <w:p w:rsidR="00297FC3" w:rsidRPr="00202A49" w:rsidRDefault="00297FC3" w:rsidP="00DF0C3D">
      <w:pPr>
        <w:numPr>
          <w:ilvl w:val="0"/>
          <w:numId w:val="167"/>
        </w:numPr>
        <w:spacing w:line="240" w:lineRule="auto"/>
        <w:textAlignment w:val="auto"/>
      </w:pPr>
      <w:r w:rsidRPr="00202A49">
        <w:t xml:space="preserve">kunna använda tekniska hjälpmedel vid undersökning av funktioners egenskaper och bestämning av derivator med avseende på en given variabel samt vid </w:t>
      </w:r>
      <w:r w:rsidRPr="00202A49">
        <w:lastRenderedPageBreak/>
        <w:t xml:space="preserve">beräkning av generaliserade integraler, gränsvärden av talföljder och seriers summor i tillämpade problem. </w:t>
      </w:r>
    </w:p>
    <w:p w:rsidR="00297FC3" w:rsidRPr="00202A49" w:rsidRDefault="00297FC3" w:rsidP="00AC42C2">
      <w:pPr>
        <w:spacing w:line="360" w:lineRule="auto"/>
        <w:ind w:left="1276"/>
      </w:pPr>
    </w:p>
    <w:p w:rsidR="00297FC3" w:rsidRPr="00202A49" w:rsidRDefault="00297FC3" w:rsidP="004D2EE4">
      <w:pPr>
        <w:spacing w:line="240" w:lineRule="auto"/>
        <w:ind w:left="1276"/>
      </w:pPr>
      <w:r w:rsidRPr="00202A49">
        <w:rPr>
          <w:i/>
        </w:rPr>
        <w:t xml:space="preserve">Centralt innehåll </w:t>
      </w:r>
      <w:r w:rsidRPr="00202A49">
        <w:t xml:space="preserve"> </w:t>
      </w:r>
    </w:p>
    <w:p w:rsidR="00297FC3" w:rsidRPr="00202A49" w:rsidRDefault="00297FC3" w:rsidP="00DF0C3D">
      <w:pPr>
        <w:numPr>
          <w:ilvl w:val="0"/>
          <w:numId w:val="167"/>
        </w:numPr>
        <w:spacing w:line="240" w:lineRule="auto"/>
        <w:textAlignment w:val="auto"/>
      </w:pPr>
      <w:r w:rsidRPr="00202A49">
        <w:t xml:space="preserve">undersökning av kontinuitet och </w:t>
      </w:r>
      <w:proofErr w:type="spellStart"/>
      <w:r w:rsidRPr="00202A49">
        <w:t>deriverbarhet</w:t>
      </w:r>
      <w:proofErr w:type="spellEnd"/>
      <w:r w:rsidRPr="00202A49">
        <w:t xml:space="preserve"> för en funktion</w:t>
      </w:r>
    </w:p>
    <w:p w:rsidR="00297FC3" w:rsidRPr="00202A49" w:rsidRDefault="00297FC3" w:rsidP="00DF0C3D">
      <w:pPr>
        <w:numPr>
          <w:ilvl w:val="0"/>
          <w:numId w:val="167"/>
        </w:numPr>
        <w:spacing w:line="240" w:lineRule="auto"/>
        <w:textAlignment w:val="auto"/>
      </w:pPr>
      <w:r w:rsidRPr="00202A49">
        <w:t xml:space="preserve">allmänna egenskaper hos kontinuerliga och </w:t>
      </w:r>
      <w:proofErr w:type="spellStart"/>
      <w:r w:rsidRPr="00202A49">
        <w:t>deriverbara</w:t>
      </w:r>
      <w:proofErr w:type="spellEnd"/>
      <w:r w:rsidRPr="00202A49">
        <w:t xml:space="preserve"> funktioner </w:t>
      </w:r>
    </w:p>
    <w:p w:rsidR="00297FC3" w:rsidRPr="00202A49" w:rsidRDefault="00673EAA" w:rsidP="00DF0C3D">
      <w:pPr>
        <w:numPr>
          <w:ilvl w:val="0"/>
          <w:numId w:val="167"/>
        </w:numPr>
        <w:spacing w:line="240" w:lineRule="auto"/>
        <w:textAlignment w:val="auto"/>
      </w:pPr>
      <w:r w:rsidRPr="00202A49">
        <w:t>invers funktion</w:t>
      </w:r>
    </w:p>
    <w:p w:rsidR="00297FC3" w:rsidRPr="00202A49" w:rsidRDefault="00297FC3" w:rsidP="00DF0C3D">
      <w:pPr>
        <w:numPr>
          <w:ilvl w:val="0"/>
          <w:numId w:val="167"/>
        </w:numPr>
        <w:spacing w:line="240" w:lineRule="auto"/>
        <w:textAlignment w:val="auto"/>
      </w:pPr>
      <w:r w:rsidRPr="00202A49">
        <w:t>funktioner av två variabler och partiella derivator</w:t>
      </w:r>
    </w:p>
    <w:p w:rsidR="00297FC3" w:rsidRPr="00202A49" w:rsidRDefault="00297FC3" w:rsidP="00DF0C3D">
      <w:pPr>
        <w:numPr>
          <w:ilvl w:val="0"/>
          <w:numId w:val="167"/>
        </w:numPr>
        <w:spacing w:line="240" w:lineRule="auto"/>
        <w:textAlignment w:val="auto"/>
      </w:pPr>
      <w:r w:rsidRPr="00202A49">
        <w:t>gränsvärden av funktioner och talföljder när variabelns eller indexets värde går mot oändligheten</w:t>
      </w:r>
    </w:p>
    <w:p w:rsidR="00297FC3" w:rsidRPr="00202A49" w:rsidRDefault="00297FC3" w:rsidP="00DF0C3D">
      <w:pPr>
        <w:numPr>
          <w:ilvl w:val="0"/>
          <w:numId w:val="167"/>
        </w:numPr>
        <w:spacing w:line="240" w:lineRule="auto"/>
        <w:textAlignment w:val="auto"/>
      </w:pPr>
      <w:r w:rsidRPr="00202A49">
        <w:t>generaliserade integraler</w:t>
      </w:r>
    </w:p>
    <w:p w:rsidR="00297FC3" w:rsidRPr="00202A49" w:rsidRDefault="00297FC3" w:rsidP="00DF0C3D">
      <w:pPr>
        <w:numPr>
          <w:ilvl w:val="0"/>
          <w:numId w:val="167"/>
        </w:numPr>
        <w:spacing w:line="240" w:lineRule="auto"/>
        <w:textAlignment w:val="auto"/>
      </w:pPr>
      <w:r w:rsidRPr="00202A49">
        <w:t>gränsvärdet för en talföljd samt serier och deras summa</w:t>
      </w:r>
    </w:p>
    <w:p w:rsidR="00297FC3" w:rsidRPr="00202A49" w:rsidRDefault="00297FC3" w:rsidP="00AC42C2">
      <w:pPr>
        <w:spacing w:line="360" w:lineRule="auto"/>
        <w:ind w:left="1636"/>
      </w:pPr>
    </w:p>
    <w:p w:rsidR="00826F6B" w:rsidRPr="00937C45" w:rsidRDefault="00826F6B" w:rsidP="00037AA7">
      <w:pPr>
        <w:pStyle w:val="Liststycke"/>
        <w:spacing w:line="240" w:lineRule="auto"/>
        <w:ind w:left="1276"/>
        <w:rPr>
          <w:i/>
        </w:rPr>
      </w:pPr>
      <w:r w:rsidRPr="00937C45">
        <w:rPr>
          <w:i/>
        </w:rPr>
        <w:t>Bedömning</w:t>
      </w:r>
    </w:p>
    <w:p w:rsidR="00037AA7" w:rsidRDefault="00826F6B" w:rsidP="00037AA7">
      <w:pPr>
        <w:pStyle w:val="Liststycke"/>
        <w:spacing w:line="240" w:lineRule="auto"/>
        <w:ind w:left="1276"/>
      </w:pPr>
      <w:r w:rsidRPr="00937C45">
        <w:t>Kursen bedöms med siffervitsord</w:t>
      </w:r>
      <w:r>
        <w:t xml:space="preserve">. </w:t>
      </w:r>
      <w:r>
        <w:tab/>
      </w:r>
    </w:p>
    <w:p w:rsidR="00826F6B" w:rsidRPr="00EF12D5" w:rsidRDefault="00826F6B" w:rsidP="00037AA7">
      <w:pPr>
        <w:pStyle w:val="Liststycke"/>
        <w:spacing w:line="240" w:lineRule="auto"/>
        <w:ind w:left="1276"/>
      </w:pPr>
      <w:r>
        <w:t xml:space="preserve"> </w:t>
      </w:r>
    </w:p>
    <w:p w:rsidR="00826F6B" w:rsidRDefault="00826F6B" w:rsidP="00037AA7">
      <w:pPr>
        <w:pStyle w:val="Liststycke"/>
        <w:ind w:left="1276"/>
      </w:pPr>
      <w:r>
        <w:rPr>
          <w:i/>
        </w:rPr>
        <w:t xml:space="preserve">Kursen kan endast i undantagsfall avläggas genom självständiga studier. </w:t>
      </w:r>
      <w:r>
        <w:rPr>
          <w:i/>
        </w:rPr>
        <w:tab/>
      </w:r>
    </w:p>
    <w:p w:rsidR="00826F6B" w:rsidRDefault="00826F6B" w:rsidP="00037AA7">
      <w:pPr>
        <w:pStyle w:val="Liststycke"/>
        <w:ind w:left="1276"/>
      </w:pPr>
    </w:p>
    <w:p w:rsidR="00826F6B" w:rsidRPr="00421870" w:rsidRDefault="00826F6B" w:rsidP="00037AA7">
      <w:pPr>
        <w:pStyle w:val="Liststycke"/>
        <w:ind w:left="1276"/>
        <w:rPr>
          <w:i/>
        </w:rPr>
      </w:pPr>
      <w:r w:rsidRPr="00421870">
        <w:rPr>
          <w:i/>
        </w:rPr>
        <w:t>Rekommenderade förkunskaper</w:t>
      </w:r>
    </w:p>
    <w:p w:rsidR="00037AA7" w:rsidRPr="00A1796A" w:rsidRDefault="00037AA7" w:rsidP="00037AA7">
      <w:pPr>
        <w:spacing w:line="240" w:lineRule="auto"/>
        <w:ind w:firstLine="1276"/>
        <w:rPr>
          <w:i/>
        </w:rPr>
      </w:pPr>
      <w:r>
        <w:t>MaG00–</w:t>
      </w:r>
      <w:r w:rsidRPr="00EB1530">
        <w:t>01</w:t>
      </w:r>
      <w:r>
        <w:t xml:space="preserve">, MaA02–10  </w:t>
      </w:r>
    </w:p>
    <w:p w:rsidR="00826F6B" w:rsidRDefault="00826F6B" w:rsidP="004D2EE4">
      <w:pPr>
        <w:spacing w:line="240" w:lineRule="auto"/>
      </w:pPr>
    </w:p>
    <w:p w:rsidR="00826F6B" w:rsidRDefault="00826F6B" w:rsidP="004D2EE4">
      <w:pPr>
        <w:spacing w:line="240" w:lineRule="auto"/>
      </w:pPr>
    </w:p>
    <w:p w:rsidR="00826F6B" w:rsidRPr="00CA5B77" w:rsidRDefault="00826F6B" w:rsidP="004D2EE4">
      <w:pPr>
        <w:spacing w:line="240" w:lineRule="auto"/>
        <w:rPr>
          <w:b/>
        </w:rPr>
      </w:pPr>
      <w:r>
        <w:tab/>
      </w:r>
      <w:r w:rsidRPr="00CA5B77">
        <w:rPr>
          <w:b/>
        </w:rPr>
        <w:t>Lokala tillämpade kurser</w:t>
      </w:r>
    </w:p>
    <w:p w:rsidR="00826F6B" w:rsidRDefault="00826F6B" w:rsidP="004D2EE4">
      <w:pPr>
        <w:spacing w:line="240" w:lineRule="auto"/>
      </w:pPr>
    </w:p>
    <w:p w:rsidR="00CA5B77" w:rsidRPr="00202A49" w:rsidRDefault="00CA5B77" w:rsidP="00CA5B77">
      <w:pPr>
        <w:spacing w:line="240" w:lineRule="auto"/>
        <w:ind w:left="1276"/>
        <w:rPr>
          <w:b/>
        </w:rPr>
      </w:pPr>
      <w:r>
        <w:rPr>
          <w:b/>
        </w:rPr>
        <w:t xml:space="preserve">14.  </w:t>
      </w:r>
      <w:r w:rsidRPr="00CA5B77">
        <w:rPr>
          <w:b/>
        </w:rPr>
        <w:t>Repetition</w:t>
      </w:r>
      <w:r>
        <w:rPr>
          <w:b/>
        </w:rPr>
        <w:t xml:space="preserve"> (MaA14</w:t>
      </w:r>
      <w:r w:rsidRPr="00202A49">
        <w:rPr>
          <w:b/>
        </w:rPr>
        <w:t>)</w:t>
      </w:r>
    </w:p>
    <w:p w:rsidR="00CA5B77" w:rsidRDefault="00CA5B77" w:rsidP="00CA5B77">
      <w:pPr>
        <w:spacing w:line="240" w:lineRule="auto"/>
        <w:ind w:left="1276"/>
      </w:pPr>
    </w:p>
    <w:p w:rsidR="00CA5B77" w:rsidRPr="00CA5B77" w:rsidRDefault="00CA5B77" w:rsidP="00CA5B77">
      <w:pPr>
        <w:spacing w:line="240" w:lineRule="auto"/>
        <w:ind w:left="1276"/>
        <w:rPr>
          <w:i/>
        </w:rPr>
      </w:pPr>
      <w:r w:rsidRPr="00CA5B77">
        <w:rPr>
          <w:i/>
        </w:rPr>
        <w:t>Mål</w:t>
      </w:r>
    </w:p>
    <w:p w:rsidR="00CA5B77" w:rsidRDefault="00CA5B77" w:rsidP="00CA5B77">
      <w:pPr>
        <w:spacing w:line="240" w:lineRule="auto"/>
        <w:ind w:left="1276"/>
      </w:pPr>
      <w:r>
        <w:t>Kursens mål är att den studerande ska</w:t>
      </w:r>
    </w:p>
    <w:p w:rsidR="00CA5B77" w:rsidRDefault="00CA5B77" w:rsidP="00CA5B77">
      <w:pPr>
        <w:pStyle w:val="Liststycke"/>
        <w:numPr>
          <w:ilvl w:val="0"/>
          <w:numId w:val="167"/>
        </w:numPr>
        <w:spacing w:line="240" w:lineRule="auto"/>
      </w:pPr>
      <w:r>
        <w:t>få en helhetsbild av gymnasiematematiken</w:t>
      </w:r>
    </w:p>
    <w:p w:rsidR="00CA5B77" w:rsidRDefault="00CA5B77" w:rsidP="00CA5B77">
      <w:pPr>
        <w:pStyle w:val="Liststycke"/>
        <w:numPr>
          <w:ilvl w:val="0"/>
          <w:numId w:val="167"/>
        </w:numPr>
        <w:spacing w:line="240" w:lineRule="auto"/>
      </w:pPr>
      <w:r>
        <w:t>befästa de matematiska färdigheterna</w:t>
      </w:r>
    </w:p>
    <w:p w:rsidR="00CA5B77" w:rsidRDefault="00CA5B77" w:rsidP="00CA5B77">
      <w:pPr>
        <w:pStyle w:val="Liststycke"/>
        <w:numPr>
          <w:ilvl w:val="0"/>
          <w:numId w:val="167"/>
        </w:numPr>
        <w:spacing w:line="240" w:lineRule="auto"/>
      </w:pPr>
      <w:r>
        <w:t>utveckla det matematiska tänkandet och bli bättre på att tillämpa sina kunskaper</w:t>
      </w:r>
    </w:p>
    <w:p w:rsidR="00CA5B77" w:rsidRDefault="00CA5B77" w:rsidP="00CA5B77">
      <w:pPr>
        <w:pStyle w:val="Liststycke"/>
        <w:numPr>
          <w:ilvl w:val="0"/>
          <w:numId w:val="167"/>
        </w:numPr>
        <w:spacing w:line="240" w:lineRule="auto"/>
      </w:pPr>
      <w:r>
        <w:t>förbereda sig för studentprovet</w:t>
      </w:r>
    </w:p>
    <w:p w:rsidR="00CA5B77" w:rsidRDefault="00CA5B77" w:rsidP="00AC42C2">
      <w:pPr>
        <w:spacing w:line="360" w:lineRule="auto"/>
      </w:pPr>
    </w:p>
    <w:p w:rsidR="00CA5B77" w:rsidRPr="002F1A1E" w:rsidRDefault="00CA5B77" w:rsidP="00CA5B77">
      <w:pPr>
        <w:spacing w:line="240" w:lineRule="auto"/>
        <w:ind w:left="1276"/>
        <w:rPr>
          <w:i/>
        </w:rPr>
      </w:pPr>
      <w:r w:rsidRPr="002F1A1E">
        <w:rPr>
          <w:i/>
        </w:rPr>
        <w:t>Centralt innehåll</w:t>
      </w:r>
    </w:p>
    <w:p w:rsidR="00CA5B77" w:rsidRDefault="00CA5B77" w:rsidP="00CA5B77">
      <w:pPr>
        <w:pStyle w:val="Liststycke"/>
        <w:numPr>
          <w:ilvl w:val="0"/>
          <w:numId w:val="167"/>
        </w:numPr>
        <w:spacing w:line="240" w:lineRule="auto"/>
      </w:pPr>
      <w:r>
        <w:t>polynomekvationer och polynomolikheter</w:t>
      </w:r>
    </w:p>
    <w:p w:rsidR="00CA5B77" w:rsidRDefault="00CA5B77" w:rsidP="00CA5B77">
      <w:pPr>
        <w:pStyle w:val="Liststycke"/>
        <w:numPr>
          <w:ilvl w:val="0"/>
          <w:numId w:val="167"/>
        </w:numPr>
        <w:spacing w:line="240" w:lineRule="auto"/>
      </w:pPr>
      <w:r>
        <w:t xml:space="preserve">exponentialekvationer och </w:t>
      </w:r>
      <w:proofErr w:type="spellStart"/>
      <w:r>
        <w:t>exponentialolikheter</w:t>
      </w:r>
      <w:proofErr w:type="spellEnd"/>
    </w:p>
    <w:p w:rsidR="00CA5B77" w:rsidRDefault="00CA5B77" w:rsidP="00CA5B77">
      <w:pPr>
        <w:pStyle w:val="Liststycke"/>
        <w:numPr>
          <w:ilvl w:val="0"/>
          <w:numId w:val="167"/>
        </w:numPr>
        <w:spacing w:line="240" w:lineRule="auto"/>
      </w:pPr>
      <w:r>
        <w:t>logaritmekvationer och logaritmolikheter</w:t>
      </w:r>
    </w:p>
    <w:p w:rsidR="00CA5B77" w:rsidRDefault="00CA5B77" w:rsidP="00CA5B77">
      <w:pPr>
        <w:pStyle w:val="Liststycke"/>
        <w:numPr>
          <w:ilvl w:val="0"/>
          <w:numId w:val="167"/>
        </w:numPr>
        <w:spacing w:line="240" w:lineRule="auto"/>
      </w:pPr>
      <w:r>
        <w:t>trigonometriska ekvationer</w:t>
      </w:r>
    </w:p>
    <w:p w:rsidR="00CA5B77" w:rsidRDefault="00CA5B77" w:rsidP="00CA5B77">
      <w:pPr>
        <w:pStyle w:val="Liststycke"/>
        <w:numPr>
          <w:ilvl w:val="0"/>
          <w:numId w:val="167"/>
        </w:numPr>
        <w:spacing w:line="240" w:lineRule="auto"/>
      </w:pPr>
      <w:r>
        <w:t>elementära funktionernas derivator och primitiva funktioner</w:t>
      </w:r>
    </w:p>
    <w:p w:rsidR="00CA5B77" w:rsidRDefault="00CA5B77" w:rsidP="00CA5B77">
      <w:pPr>
        <w:pStyle w:val="Liststycke"/>
        <w:numPr>
          <w:ilvl w:val="0"/>
          <w:numId w:val="167"/>
        </w:numPr>
        <w:spacing w:line="240" w:lineRule="auto"/>
      </w:pPr>
      <w:r>
        <w:t>area- och volymberäkningar</w:t>
      </w:r>
    </w:p>
    <w:p w:rsidR="00CA5B77" w:rsidRDefault="00CA5B77" w:rsidP="00CA5B77">
      <w:pPr>
        <w:pStyle w:val="Liststycke"/>
        <w:numPr>
          <w:ilvl w:val="0"/>
          <w:numId w:val="167"/>
        </w:numPr>
        <w:spacing w:line="240" w:lineRule="auto"/>
      </w:pPr>
      <w:r>
        <w:t>vektorer</w:t>
      </w:r>
    </w:p>
    <w:p w:rsidR="00CA5B77" w:rsidRDefault="00CA5B77" w:rsidP="00CA5B77">
      <w:pPr>
        <w:pStyle w:val="Liststycke"/>
        <w:numPr>
          <w:ilvl w:val="0"/>
          <w:numId w:val="167"/>
        </w:numPr>
        <w:spacing w:line="240" w:lineRule="auto"/>
      </w:pPr>
      <w:r>
        <w:t>geometri</w:t>
      </w:r>
    </w:p>
    <w:p w:rsidR="00CA5B77" w:rsidRDefault="00CA5B77" w:rsidP="00CA5B77">
      <w:pPr>
        <w:pStyle w:val="Liststycke"/>
        <w:numPr>
          <w:ilvl w:val="0"/>
          <w:numId w:val="167"/>
        </w:numPr>
        <w:spacing w:line="240" w:lineRule="auto"/>
      </w:pPr>
      <w:r>
        <w:t>sannolikhetslära</w:t>
      </w:r>
    </w:p>
    <w:p w:rsidR="00CA5B77" w:rsidRDefault="00CA5B77" w:rsidP="00A4717B">
      <w:pPr>
        <w:spacing w:line="360" w:lineRule="auto"/>
        <w:ind w:left="1276"/>
      </w:pPr>
    </w:p>
    <w:p w:rsidR="00CA5B77" w:rsidRPr="002F1A1E" w:rsidRDefault="00CA5B77" w:rsidP="002F1A1E">
      <w:pPr>
        <w:spacing w:line="240" w:lineRule="auto"/>
        <w:ind w:left="1276"/>
        <w:rPr>
          <w:i/>
        </w:rPr>
      </w:pPr>
      <w:r w:rsidRPr="002F1A1E">
        <w:rPr>
          <w:i/>
        </w:rPr>
        <w:t>Bedömning</w:t>
      </w:r>
    </w:p>
    <w:p w:rsidR="00CA5B77" w:rsidRDefault="00CA5B77" w:rsidP="002F1A1E">
      <w:pPr>
        <w:spacing w:line="240" w:lineRule="auto"/>
        <w:ind w:left="1276"/>
      </w:pPr>
      <w:r>
        <w:t>Kursen bedöms som avlagd (A) eller underkänd (U).</w:t>
      </w:r>
    </w:p>
    <w:p w:rsidR="00CA5B77" w:rsidRDefault="00CA5B77" w:rsidP="00CA5B77">
      <w:pPr>
        <w:spacing w:line="240" w:lineRule="auto"/>
        <w:ind w:left="1276"/>
      </w:pPr>
    </w:p>
    <w:p w:rsidR="00CA5B77" w:rsidRPr="002F1A1E" w:rsidRDefault="00CA5B77" w:rsidP="00CA5B77">
      <w:pPr>
        <w:spacing w:line="240" w:lineRule="auto"/>
        <w:ind w:left="1276"/>
        <w:rPr>
          <w:i/>
        </w:rPr>
      </w:pPr>
      <w:r w:rsidRPr="002F1A1E">
        <w:rPr>
          <w:i/>
        </w:rPr>
        <w:t>Kursen kan inte avläggas genom självständiga studier.</w:t>
      </w:r>
    </w:p>
    <w:p w:rsidR="00CA5B77" w:rsidRDefault="00CA5B77" w:rsidP="00CA5B77">
      <w:pPr>
        <w:spacing w:line="240" w:lineRule="auto"/>
        <w:ind w:left="1276"/>
      </w:pPr>
    </w:p>
    <w:p w:rsidR="00CA5B77" w:rsidRPr="002F1A1E" w:rsidRDefault="00CA5B77" w:rsidP="00CA5B77">
      <w:pPr>
        <w:spacing w:line="240" w:lineRule="auto"/>
        <w:ind w:left="1276"/>
        <w:rPr>
          <w:i/>
        </w:rPr>
      </w:pPr>
      <w:r w:rsidRPr="002F1A1E">
        <w:rPr>
          <w:i/>
        </w:rPr>
        <w:t>Rekommenderade förkunskaper</w:t>
      </w:r>
    </w:p>
    <w:p w:rsidR="002F1A1E" w:rsidRPr="00A1796A" w:rsidRDefault="002F1A1E" w:rsidP="002F1A1E">
      <w:pPr>
        <w:spacing w:line="240" w:lineRule="auto"/>
        <w:ind w:firstLine="1276"/>
        <w:rPr>
          <w:i/>
        </w:rPr>
      </w:pPr>
      <w:r>
        <w:t>MaG00–</w:t>
      </w:r>
      <w:r w:rsidRPr="00EB1530">
        <w:t>01</w:t>
      </w:r>
      <w:r>
        <w:t xml:space="preserve">, MaA02–13  </w:t>
      </w:r>
    </w:p>
    <w:p w:rsidR="002F1A1E" w:rsidRDefault="002F1A1E" w:rsidP="00CA5B77">
      <w:pPr>
        <w:spacing w:line="240" w:lineRule="auto"/>
        <w:ind w:left="1276"/>
      </w:pPr>
    </w:p>
    <w:p w:rsidR="002F1A1E" w:rsidRDefault="002F1A1E" w:rsidP="00CA5B77">
      <w:pPr>
        <w:spacing w:line="240" w:lineRule="auto"/>
        <w:ind w:left="1276"/>
      </w:pPr>
    </w:p>
    <w:p w:rsidR="002F1A1E" w:rsidRPr="00202A49" w:rsidRDefault="002F1A1E" w:rsidP="002F1A1E">
      <w:pPr>
        <w:spacing w:line="240" w:lineRule="auto"/>
        <w:ind w:left="1276"/>
        <w:rPr>
          <w:b/>
        </w:rPr>
      </w:pPr>
      <w:r>
        <w:rPr>
          <w:b/>
        </w:rPr>
        <w:t>15. Ekonomisk matematik (MaA15</w:t>
      </w:r>
      <w:r w:rsidR="00750AF9">
        <w:rPr>
          <w:b/>
        </w:rPr>
        <w:t>/MaB</w:t>
      </w:r>
      <w:r w:rsidR="00DB761C">
        <w:rPr>
          <w:b/>
        </w:rPr>
        <w:t>06</w:t>
      </w:r>
      <w:r w:rsidRPr="00202A49">
        <w:rPr>
          <w:b/>
        </w:rPr>
        <w:t>)</w:t>
      </w:r>
    </w:p>
    <w:p w:rsidR="00CA5B77" w:rsidRDefault="00CA5B77" w:rsidP="00CA5B77">
      <w:pPr>
        <w:spacing w:line="240" w:lineRule="auto"/>
        <w:ind w:left="1276"/>
      </w:pPr>
    </w:p>
    <w:p w:rsidR="00CA5B77" w:rsidRPr="002F1A1E" w:rsidRDefault="00CA5B77" w:rsidP="00CA5B77">
      <w:pPr>
        <w:spacing w:line="240" w:lineRule="auto"/>
        <w:ind w:left="1276"/>
        <w:rPr>
          <w:i/>
        </w:rPr>
      </w:pPr>
      <w:r w:rsidRPr="002F1A1E">
        <w:rPr>
          <w:i/>
        </w:rPr>
        <w:t xml:space="preserve">Mål </w:t>
      </w:r>
    </w:p>
    <w:p w:rsidR="00CA5B77" w:rsidRDefault="00CA5B77" w:rsidP="00CA5B77">
      <w:pPr>
        <w:spacing w:line="240" w:lineRule="auto"/>
        <w:ind w:left="1276"/>
      </w:pPr>
      <w:r>
        <w:t>Kursens mål är att den studerande ska</w:t>
      </w:r>
    </w:p>
    <w:p w:rsidR="00CA5B77" w:rsidRDefault="00CA5B77" w:rsidP="002F1A1E">
      <w:pPr>
        <w:pStyle w:val="Liststycke"/>
        <w:numPr>
          <w:ilvl w:val="0"/>
          <w:numId w:val="167"/>
        </w:numPr>
        <w:spacing w:line="240" w:lineRule="auto"/>
      </w:pPr>
      <w:r>
        <w:t xml:space="preserve">fördjupa sina färdigheter i procenträkning </w:t>
      </w:r>
    </w:p>
    <w:p w:rsidR="00CA5B77" w:rsidRDefault="00CA5B77" w:rsidP="002F1A1E">
      <w:pPr>
        <w:pStyle w:val="Liststycke"/>
        <w:numPr>
          <w:ilvl w:val="0"/>
          <w:numId w:val="167"/>
        </w:numPr>
        <w:spacing w:line="240" w:lineRule="auto"/>
      </w:pPr>
      <w:r>
        <w:t>förstå de begrepp som används i affärslivet</w:t>
      </w:r>
    </w:p>
    <w:p w:rsidR="00CA5B77" w:rsidRDefault="00CA5B77" w:rsidP="006211AC">
      <w:pPr>
        <w:pStyle w:val="Liststycke"/>
        <w:numPr>
          <w:ilvl w:val="0"/>
          <w:numId w:val="303"/>
        </w:numPr>
        <w:tabs>
          <w:tab w:val="clear" w:pos="2912"/>
          <w:tab w:val="num" w:pos="1664"/>
        </w:tabs>
        <w:spacing w:line="240" w:lineRule="auto"/>
        <w:ind w:left="1664"/>
      </w:pPr>
      <w:r>
        <w:t>utveckla sina matematiska färdigheter för att kunna planera sin egen</w:t>
      </w:r>
      <w:r w:rsidR="002F1A1E">
        <w:t xml:space="preserve"> </w:t>
      </w:r>
      <w:r>
        <w:t>ekonomi</w:t>
      </w:r>
    </w:p>
    <w:p w:rsidR="00CA5B77" w:rsidRDefault="00CA5B77" w:rsidP="006211AC">
      <w:pPr>
        <w:pStyle w:val="Liststycke"/>
        <w:numPr>
          <w:ilvl w:val="0"/>
          <w:numId w:val="303"/>
        </w:numPr>
        <w:tabs>
          <w:tab w:val="clear" w:pos="2912"/>
          <w:tab w:val="num" w:pos="1664"/>
        </w:tabs>
        <w:spacing w:line="240" w:lineRule="auto"/>
        <w:ind w:left="1664"/>
      </w:pPr>
      <w:r>
        <w:t>stärka sina matematiska förutsättningar för att kunna bedriva studier i entreprenörskap och ekonomi</w:t>
      </w:r>
    </w:p>
    <w:p w:rsidR="00CA5B77" w:rsidRDefault="00CA5B77" w:rsidP="006211AC">
      <w:pPr>
        <w:pStyle w:val="Liststycke"/>
        <w:numPr>
          <w:ilvl w:val="0"/>
          <w:numId w:val="303"/>
        </w:numPr>
        <w:tabs>
          <w:tab w:val="clear" w:pos="2912"/>
          <w:tab w:val="num" w:pos="1664"/>
        </w:tabs>
        <w:spacing w:line="240" w:lineRule="auto"/>
        <w:ind w:left="1664"/>
      </w:pPr>
      <w:r>
        <w:t>kunna tillämpa statistiska metoder för behandling av statistiskt material</w:t>
      </w:r>
    </w:p>
    <w:p w:rsidR="00CA5B77" w:rsidRDefault="00CA5B77" w:rsidP="006211AC">
      <w:pPr>
        <w:pStyle w:val="Liststycke"/>
        <w:numPr>
          <w:ilvl w:val="0"/>
          <w:numId w:val="303"/>
        </w:numPr>
        <w:tabs>
          <w:tab w:val="clear" w:pos="2912"/>
          <w:tab w:val="num" w:pos="1664"/>
        </w:tabs>
        <w:spacing w:line="240" w:lineRule="auto"/>
        <w:ind w:left="1664"/>
      </w:pPr>
      <w:r>
        <w:t>kunna använda tekniska hjälpmedel för att göra beräkningar och lösa ekvationer i samband med tillämpade problem.</w:t>
      </w:r>
    </w:p>
    <w:p w:rsidR="00CA5B77" w:rsidRDefault="00CA5B77" w:rsidP="00A4717B">
      <w:pPr>
        <w:spacing w:line="360" w:lineRule="auto"/>
        <w:ind w:left="1276"/>
      </w:pPr>
    </w:p>
    <w:p w:rsidR="00CA5B77" w:rsidRPr="002F1A1E" w:rsidRDefault="00CA5B77" w:rsidP="00CA5B77">
      <w:pPr>
        <w:spacing w:line="240" w:lineRule="auto"/>
        <w:ind w:left="1276"/>
        <w:rPr>
          <w:i/>
        </w:rPr>
      </w:pPr>
      <w:r w:rsidRPr="002F1A1E">
        <w:rPr>
          <w:i/>
        </w:rPr>
        <w:t xml:space="preserve">Centralt innehåll </w:t>
      </w:r>
    </w:p>
    <w:p w:rsidR="00CA5B77" w:rsidRDefault="00CA5B77" w:rsidP="006211AC">
      <w:pPr>
        <w:pStyle w:val="Liststycke"/>
        <w:numPr>
          <w:ilvl w:val="0"/>
          <w:numId w:val="304"/>
        </w:numPr>
        <w:tabs>
          <w:tab w:val="clear" w:pos="2912"/>
          <w:tab w:val="num" w:pos="1664"/>
        </w:tabs>
        <w:spacing w:line="240" w:lineRule="auto"/>
        <w:ind w:left="1664"/>
      </w:pPr>
      <w:r>
        <w:t xml:space="preserve">index-, kostnads-, transaktions-, kredit- och skattekalkyler samt andra beräkningar </w:t>
      </w:r>
    </w:p>
    <w:p w:rsidR="00CA5B77" w:rsidRDefault="00CA5B77" w:rsidP="006211AC">
      <w:pPr>
        <w:pStyle w:val="Liststycke"/>
        <w:numPr>
          <w:ilvl w:val="0"/>
          <w:numId w:val="304"/>
        </w:numPr>
        <w:tabs>
          <w:tab w:val="clear" w:pos="2912"/>
          <w:tab w:val="num" w:pos="1664"/>
        </w:tabs>
        <w:spacing w:line="240" w:lineRule="auto"/>
        <w:ind w:left="1664"/>
      </w:pPr>
      <w:r>
        <w:t>matematiska modeller i ekonomiska sammanhang med hjälp av talföljder och summor</w:t>
      </w:r>
    </w:p>
    <w:p w:rsidR="00CA5B77" w:rsidRDefault="00CA5B77" w:rsidP="00A4717B">
      <w:pPr>
        <w:spacing w:line="360" w:lineRule="auto"/>
        <w:ind w:left="1276"/>
      </w:pPr>
    </w:p>
    <w:p w:rsidR="00CA5B77" w:rsidRPr="002F1A1E" w:rsidRDefault="00CA5B77" w:rsidP="00CA5B77">
      <w:pPr>
        <w:spacing w:line="240" w:lineRule="auto"/>
        <w:ind w:left="1276"/>
        <w:rPr>
          <w:i/>
        </w:rPr>
      </w:pPr>
      <w:r w:rsidRPr="002F1A1E">
        <w:rPr>
          <w:i/>
        </w:rPr>
        <w:t>Bedömning</w:t>
      </w:r>
    </w:p>
    <w:p w:rsidR="00CA5B77" w:rsidRDefault="00B30CFE" w:rsidP="00CA5B77">
      <w:pPr>
        <w:spacing w:line="240" w:lineRule="auto"/>
        <w:ind w:left="1276"/>
      </w:pPr>
      <w:r w:rsidRPr="00937C45">
        <w:t>Kursen bedöms med siffervitsord</w:t>
      </w:r>
      <w:r>
        <w:t xml:space="preserve">, som inte automatiskt ingår i bedömningen av ämneslärokursen.  </w:t>
      </w:r>
    </w:p>
    <w:p w:rsidR="00B30CFE" w:rsidRDefault="00B30CFE" w:rsidP="00CA5B77">
      <w:pPr>
        <w:spacing w:line="240" w:lineRule="auto"/>
        <w:ind w:left="1276"/>
        <w:rPr>
          <w:i/>
        </w:rPr>
      </w:pPr>
    </w:p>
    <w:p w:rsidR="00CA5B77" w:rsidRPr="002F1A1E" w:rsidRDefault="00CA5B77" w:rsidP="00CA5B77">
      <w:pPr>
        <w:spacing w:line="240" w:lineRule="auto"/>
        <w:ind w:left="1276"/>
        <w:rPr>
          <w:i/>
        </w:rPr>
      </w:pPr>
      <w:r w:rsidRPr="002F1A1E">
        <w:rPr>
          <w:i/>
        </w:rPr>
        <w:t>Kursen kan endast i undantagsfall avläggas genom självständiga studier.</w:t>
      </w:r>
    </w:p>
    <w:p w:rsidR="00CA5B77" w:rsidRDefault="00CA5B77" w:rsidP="00CA5B77">
      <w:pPr>
        <w:spacing w:line="240" w:lineRule="auto"/>
        <w:ind w:left="1276"/>
      </w:pPr>
    </w:p>
    <w:p w:rsidR="00A4717B" w:rsidRDefault="00A4717B" w:rsidP="00CA5B77">
      <w:pPr>
        <w:spacing w:line="240" w:lineRule="auto"/>
        <w:ind w:left="1276"/>
        <w:rPr>
          <w:i/>
        </w:rPr>
      </w:pPr>
    </w:p>
    <w:p w:rsidR="00CA5B77" w:rsidRPr="002F1A1E" w:rsidRDefault="00CA5B77" w:rsidP="00CA5B77">
      <w:pPr>
        <w:spacing w:line="240" w:lineRule="auto"/>
        <w:ind w:left="1276"/>
        <w:rPr>
          <w:i/>
        </w:rPr>
      </w:pPr>
      <w:r w:rsidRPr="002F1A1E">
        <w:rPr>
          <w:i/>
        </w:rPr>
        <w:t>Rekommenderade förkunskaper</w:t>
      </w:r>
    </w:p>
    <w:p w:rsidR="005A6CFB" w:rsidRDefault="002F1A1E" w:rsidP="002F1A1E">
      <w:pPr>
        <w:spacing w:line="240" w:lineRule="auto"/>
        <w:ind w:firstLine="1276"/>
      </w:pPr>
      <w:r w:rsidRPr="00B52A17">
        <w:t>MaG00–01, MaA02, MaA08</w:t>
      </w:r>
      <w:r w:rsidR="005A6CFB">
        <w:br/>
      </w:r>
    </w:p>
    <w:p w:rsidR="005A6CFB" w:rsidRPr="00BA1AA0" w:rsidRDefault="002F1A1E" w:rsidP="005A6CFB">
      <w:pPr>
        <w:spacing w:line="240" w:lineRule="auto"/>
        <w:ind w:left="1304"/>
        <w:rPr>
          <w:b/>
          <w:lang w:val="sv-SE"/>
        </w:rPr>
      </w:pPr>
      <w:r w:rsidRPr="00B52A17">
        <w:t xml:space="preserve">  </w:t>
      </w:r>
    </w:p>
    <w:p w:rsidR="005A6CFB" w:rsidRPr="007F0685" w:rsidRDefault="005A6CFB" w:rsidP="005A6CFB">
      <w:pPr>
        <w:spacing w:line="240" w:lineRule="auto"/>
        <w:ind w:left="1304"/>
        <w:rPr>
          <w:b/>
        </w:rPr>
      </w:pPr>
      <w:r>
        <w:rPr>
          <w:b/>
        </w:rPr>
        <w:t>16</w:t>
      </w:r>
      <w:r w:rsidRPr="00202A49">
        <w:rPr>
          <w:b/>
        </w:rPr>
        <w:t>.  Statistik och sannolikhet II (</w:t>
      </w:r>
      <w:r>
        <w:rPr>
          <w:b/>
        </w:rPr>
        <w:t>MaA16/</w:t>
      </w:r>
      <w:r w:rsidRPr="00202A49">
        <w:rPr>
          <w:b/>
        </w:rPr>
        <w:t>M</w:t>
      </w:r>
      <w:r>
        <w:rPr>
          <w:b/>
        </w:rPr>
        <w:t>a</w:t>
      </w:r>
      <w:r w:rsidRPr="00202A49">
        <w:rPr>
          <w:b/>
        </w:rPr>
        <w:t>B</w:t>
      </w:r>
      <w:r>
        <w:rPr>
          <w:b/>
        </w:rPr>
        <w:t>0</w:t>
      </w:r>
      <w:r w:rsidRPr="00202A49">
        <w:rPr>
          <w:b/>
        </w:rPr>
        <w:t xml:space="preserve">8) </w:t>
      </w:r>
    </w:p>
    <w:p w:rsidR="005A6CFB" w:rsidRPr="00026B0D" w:rsidRDefault="005A6CFB" w:rsidP="005A6CFB">
      <w:pPr>
        <w:spacing w:line="240" w:lineRule="auto"/>
        <w:ind w:left="1304"/>
      </w:pPr>
      <w:r w:rsidRPr="00026B0D">
        <w:rPr>
          <w:i/>
        </w:rPr>
        <w:t>Mål</w:t>
      </w:r>
      <w:r w:rsidRPr="00026B0D">
        <w:t xml:space="preserve"> </w:t>
      </w:r>
    </w:p>
    <w:p w:rsidR="005A6CFB" w:rsidRPr="00026B0D" w:rsidRDefault="005A6CFB" w:rsidP="005A6CFB">
      <w:pPr>
        <w:spacing w:line="240" w:lineRule="auto"/>
        <w:ind w:left="1304"/>
      </w:pPr>
      <w:r w:rsidRPr="00026B0D">
        <w:t>Kursens mål är att den studerande ska</w:t>
      </w:r>
    </w:p>
    <w:p w:rsidR="005A6CFB" w:rsidRPr="00026B0D" w:rsidRDefault="005A6CFB" w:rsidP="005A6CFB">
      <w:pPr>
        <w:numPr>
          <w:ilvl w:val="0"/>
          <w:numId w:val="185"/>
        </w:numPr>
        <w:tabs>
          <w:tab w:val="clear" w:pos="360"/>
          <w:tab w:val="num" w:pos="1664"/>
        </w:tabs>
        <w:spacing w:line="240" w:lineRule="auto"/>
        <w:ind w:left="1644"/>
        <w:textAlignment w:val="auto"/>
      </w:pPr>
      <w:r w:rsidRPr="00026B0D">
        <w:t xml:space="preserve">få bättre och mångsidigare färdigheter i att hantera statistiskt material </w:t>
      </w:r>
    </w:p>
    <w:p w:rsidR="005A6CFB" w:rsidRPr="00026B0D" w:rsidRDefault="005A6CFB" w:rsidP="005A6CFB">
      <w:pPr>
        <w:numPr>
          <w:ilvl w:val="0"/>
          <w:numId w:val="187"/>
        </w:numPr>
        <w:tabs>
          <w:tab w:val="clear" w:pos="360"/>
          <w:tab w:val="num" w:pos="1664"/>
        </w:tabs>
        <w:spacing w:line="240" w:lineRule="auto"/>
        <w:ind w:left="1644"/>
        <w:textAlignment w:val="auto"/>
      </w:pPr>
      <w:r w:rsidRPr="00026B0D">
        <w:t>kunna bestämma statistiska karakteristika och sannolikheter med hjälp av kontinuerliga fördelningar och tekniska hjälpmedel</w:t>
      </w:r>
    </w:p>
    <w:p w:rsidR="005A6CFB" w:rsidRPr="00026B0D" w:rsidRDefault="005A6CFB" w:rsidP="005A6CFB">
      <w:pPr>
        <w:numPr>
          <w:ilvl w:val="0"/>
          <w:numId w:val="187"/>
        </w:numPr>
        <w:tabs>
          <w:tab w:val="clear" w:pos="360"/>
          <w:tab w:val="num" w:pos="1664"/>
        </w:tabs>
        <w:spacing w:line="240" w:lineRule="auto"/>
        <w:ind w:left="1644"/>
        <w:textAlignment w:val="auto"/>
      </w:pPr>
      <w:r w:rsidRPr="00026B0D">
        <w:t>kunna använda tekniska hjälpmedel för att söka, behandla och undersöka data i digital form, för att bestämma väntevärdet och standardavvikelsen för en sannolikhetsfördelning, för att beräkna sannolikheter med hjälp av parametrarna för en given fördelning och för att bestämma konfidensintervall.</w:t>
      </w:r>
    </w:p>
    <w:p w:rsidR="005A6CFB" w:rsidRPr="00026B0D" w:rsidRDefault="005A6CFB" w:rsidP="005A6CFB">
      <w:pPr>
        <w:spacing w:line="240" w:lineRule="auto"/>
        <w:ind w:left="1644"/>
      </w:pPr>
    </w:p>
    <w:p w:rsidR="005A6CFB" w:rsidRPr="00026B0D" w:rsidRDefault="005A6CFB" w:rsidP="005A6CFB">
      <w:pPr>
        <w:spacing w:line="240" w:lineRule="auto"/>
        <w:ind w:left="1304"/>
      </w:pPr>
      <w:r w:rsidRPr="00026B0D">
        <w:rPr>
          <w:i/>
        </w:rPr>
        <w:t xml:space="preserve">Centralt innehåll </w:t>
      </w:r>
    </w:p>
    <w:p w:rsidR="005A6CFB" w:rsidRPr="00026B0D" w:rsidRDefault="005A6CFB" w:rsidP="005A6CFB">
      <w:pPr>
        <w:numPr>
          <w:ilvl w:val="0"/>
          <w:numId w:val="185"/>
        </w:numPr>
        <w:tabs>
          <w:tab w:val="clear" w:pos="360"/>
          <w:tab w:val="num" w:pos="1664"/>
        </w:tabs>
        <w:spacing w:line="240" w:lineRule="auto"/>
        <w:ind w:left="1644"/>
        <w:textAlignment w:val="auto"/>
      </w:pPr>
      <w:r w:rsidRPr="00026B0D">
        <w:lastRenderedPageBreak/>
        <w:t>begreppen normalfördelning och normering av en normalfördelning</w:t>
      </w:r>
    </w:p>
    <w:p w:rsidR="005A6CFB" w:rsidRPr="00026B0D" w:rsidRDefault="005A6CFB" w:rsidP="005A6CFB">
      <w:pPr>
        <w:numPr>
          <w:ilvl w:val="0"/>
          <w:numId w:val="185"/>
        </w:numPr>
        <w:tabs>
          <w:tab w:val="clear" w:pos="360"/>
          <w:tab w:val="num" w:pos="1664"/>
        </w:tabs>
        <w:spacing w:line="240" w:lineRule="auto"/>
        <w:ind w:left="1644"/>
        <w:textAlignment w:val="auto"/>
      </w:pPr>
      <w:r w:rsidRPr="00026B0D">
        <w:t>upprepat försök</w:t>
      </w:r>
    </w:p>
    <w:p w:rsidR="005A6CFB" w:rsidRPr="00026B0D" w:rsidRDefault="005A6CFB" w:rsidP="005A6CFB">
      <w:pPr>
        <w:numPr>
          <w:ilvl w:val="0"/>
          <w:numId w:val="185"/>
        </w:numPr>
        <w:tabs>
          <w:tab w:val="clear" w:pos="360"/>
          <w:tab w:val="num" w:pos="1664"/>
        </w:tabs>
        <w:spacing w:line="240" w:lineRule="auto"/>
        <w:ind w:left="1644"/>
        <w:textAlignment w:val="auto"/>
      </w:pPr>
      <w:proofErr w:type="spellStart"/>
      <w:r w:rsidRPr="00026B0D">
        <w:t>binomialfördelningen</w:t>
      </w:r>
      <w:proofErr w:type="spellEnd"/>
      <w:r w:rsidRPr="00026B0D">
        <w:t xml:space="preserve"> </w:t>
      </w:r>
    </w:p>
    <w:p w:rsidR="005A6CFB" w:rsidRPr="00026B0D" w:rsidRDefault="005A6CFB" w:rsidP="005A6CFB">
      <w:pPr>
        <w:numPr>
          <w:ilvl w:val="0"/>
          <w:numId w:val="185"/>
        </w:numPr>
        <w:tabs>
          <w:tab w:val="clear" w:pos="360"/>
          <w:tab w:val="num" w:pos="1664"/>
        </w:tabs>
        <w:spacing w:line="240" w:lineRule="auto"/>
        <w:ind w:left="1644"/>
        <w:textAlignment w:val="auto"/>
      </w:pPr>
      <w:r w:rsidRPr="00026B0D">
        <w:t>begreppet konfidensintervall</w:t>
      </w:r>
    </w:p>
    <w:p w:rsidR="005A6CFB" w:rsidRPr="00026B0D" w:rsidRDefault="005A6CFB" w:rsidP="005A6CFB">
      <w:pPr>
        <w:spacing w:line="360" w:lineRule="auto"/>
        <w:ind w:left="1644"/>
      </w:pPr>
    </w:p>
    <w:p w:rsidR="005A6CFB" w:rsidRPr="005A6CFB" w:rsidRDefault="005A6CFB" w:rsidP="005A6CFB">
      <w:pPr>
        <w:pStyle w:val="Liststycke"/>
        <w:spacing w:line="240" w:lineRule="auto"/>
        <w:ind w:left="1304"/>
        <w:rPr>
          <w:i/>
        </w:rPr>
      </w:pPr>
      <w:r w:rsidRPr="005A6CFB">
        <w:rPr>
          <w:i/>
        </w:rPr>
        <w:t>Bedömning</w:t>
      </w:r>
    </w:p>
    <w:p w:rsidR="005A6CFB" w:rsidRPr="005A6CFB" w:rsidRDefault="005A6CFB" w:rsidP="005A6CFB">
      <w:pPr>
        <w:pStyle w:val="Liststycke"/>
        <w:spacing w:line="240" w:lineRule="auto"/>
        <w:ind w:left="1304"/>
        <w:rPr>
          <w:u w:val="single"/>
        </w:rPr>
      </w:pPr>
      <w:r w:rsidRPr="005A6CFB">
        <w:t>Kursen bedöms som avlagd (A) eller underkänd (U).</w:t>
      </w:r>
      <w:r w:rsidRPr="005A6CFB">
        <w:tab/>
      </w:r>
    </w:p>
    <w:p w:rsidR="005A6CFB" w:rsidRDefault="005A6CFB" w:rsidP="005A6CFB">
      <w:pPr>
        <w:spacing w:line="240" w:lineRule="auto"/>
        <w:ind w:firstLine="1276"/>
        <w:rPr>
          <w:i/>
        </w:rPr>
      </w:pPr>
    </w:p>
    <w:p w:rsidR="002F1A1E" w:rsidRPr="00B52A17" w:rsidRDefault="005A6CFB" w:rsidP="005A6CFB">
      <w:pPr>
        <w:spacing w:line="240" w:lineRule="auto"/>
        <w:ind w:firstLine="1276"/>
        <w:rPr>
          <w:i/>
        </w:rPr>
      </w:pPr>
      <w:r w:rsidRPr="005A6CFB">
        <w:rPr>
          <w:i/>
        </w:rPr>
        <w:t>Kursen kan endast i undantagsfall avläggas genom självständiga studier.</w:t>
      </w:r>
      <w:r>
        <w:br/>
      </w:r>
      <w:r>
        <w:br/>
      </w:r>
    </w:p>
    <w:p w:rsidR="002F1A1E" w:rsidRPr="00B52A17" w:rsidRDefault="002F1A1E" w:rsidP="00CA5B77">
      <w:pPr>
        <w:spacing w:line="240" w:lineRule="auto"/>
        <w:ind w:left="1276"/>
      </w:pPr>
    </w:p>
    <w:p w:rsidR="00826F6B" w:rsidRPr="00202A49" w:rsidRDefault="00826F6B" w:rsidP="004D2EE4">
      <w:pPr>
        <w:spacing w:line="240" w:lineRule="auto"/>
      </w:pPr>
    </w:p>
    <w:p w:rsidR="00297FC3" w:rsidRPr="00202A49" w:rsidRDefault="00297FC3" w:rsidP="004D2EE4">
      <w:pPr>
        <w:pStyle w:val="Rubrik3"/>
      </w:pPr>
      <w:bookmarkStart w:id="117" w:name="_Toc415582303"/>
      <w:bookmarkStart w:id="118" w:name="_Toc484000682"/>
      <w:bookmarkStart w:id="119" w:name="_Toc490138545"/>
      <w:r w:rsidRPr="00202A49">
        <w:t>5.6.3</w:t>
      </w:r>
      <w:bookmarkEnd w:id="117"/>
      <w:r w:rsidR="00516796">
        <w:t xml:space="preserve"> </w:t>
      </w:r>
      <w:r w:rsidR="00243DBB" w:rsidRPr="00202A49">
        <w:t>M</w:t>
      </w:r>
      <w:r w:rsidRPr="00202A49">
        <w:t>atematik</w:t>
      </w:r>
      <w:r w:rsidR="00243DBB" w:rsidRPr="00202A49">
        <w:t>, kort lärokurs</w:t>
      </w:r>
      <w:bookmarkEnd w:id="118"/>
      <w:bookmarkEnd w:id="119"/>
      <w:r w:rsidRPr="00202A49">
        <w:t xml:space="preserve"> </w:t>
      </w:r>
    </w:p>
    <w:p w:rsidR="00297FC3" w:rsidRPr="00202A49" w:rsidRDefault="00297FC3" w:rsidP="004D2EE4">
      <w:pPr>
        <w:spacing w:line="240" w:lineRule="auto"/>
        <w:ind w:left="1304"/>
      </w:pPr>
    </w:p>
    <w:p w:rsidR="00297FC3" w:rsidRPr="00202A49" w:rsidRDefault="00297FC3" w:rsidP="004D2EE4">
      <w:pPr>
        <w:spacing w:line="240" w:lineRule="auto"/>
        <w:ind w:left="1304"/>
      </w:pPr>
      <w:r w:rsidRPr="00202A49">
        <w:t>Syftet med den korta lärokursen i matematik är att lära de studerande ta fram, behandla och förstå matematisk information samt att använda matematiken i olika situationer och i fortsatta studier. Undervisningen syftar också till att ge de studerande en klar uppfattning om matematikens betydelse för samhällsutvecklingen och om dess tillämpningsmöjligheter i vardagslivet och i många olika vetenskapsgrenar.</w:t>
      </w:r>
    </w:p>
    <w:p w:rsidR="00297FC3" w:rsidRPr="00202A49" w:rsidRDefault="00297FC3" w:rsidP="004D2EE4">
      <w:pPr>
        <w:spacing w:line="240" w:lineRule="auto"/>
        <w:ind w:left="1304"/>
      </w:pPr>
    </w:p>
    <w:p w:rsidR="00297FC3" w:rsidRPr="00202A49" w:rsidRDefault="00297FC3" w:rsidP="004D2EE4">
      <w:pPr>
        <w:spacing w:after="57" w:line="240" w:lineRule="auto"/>
        <w:ind w:left="1304"/>
        <w:rPr>
          <w:szCs w:val="20"/>
        </w:rPr>
      </w:pPr>
    </w:p>
    <w:p w:rsidR="00297FC3" w:rsidRPr="00202A49" w:rsidRDefault="00297FC3" w:rsidP="004D2EE4">
      <w:pPr>
        <w:spacing w:after="57" w:line="240" w:lineRule="auto"/>
        <w:ind w:left="1304"/>
        <w:rPr>
          <w:b/>
        </w:rPr>
      </w:pPr>
      <w:r w:rsidRPr="00202A49">
        <w:rPr>
          <w:b/>
        </w:rPr>
        <w:t>Mål för undervisningen</w:t>
      </w:r>
    </w:p>
    <w:p w:rsidR="00297FC3" w:rsidRPr="00202A49" w:rsidRDefault="00297FC3" w:rsidP="004D2EE4">
      <w:pPr>
        <w:spacing w:line="240" w:lineRule="auto"/>
        <w:ind w:left="1304"/>
      </w:pPr>
    </w:p>
    <w:p w:rsidR="00297FC3" w:rsidRPr="00202A49" w:rsidRDefault="00297FC3" w:rsidP="004D2EE4">
      <w:pPr>
        <w:spacing w:line="240" w:lineRule="auto"/>
        <w:ind w:left="1304"/>
      </w:pPr>
      <w:r w:rsidRPr="00202A49">
        <w:t>Målen för undervisningen enligt den korta lärokursen i matematik är att de studerande ska</w:t>
      </w:r>
    </w:p>
    <w:p w:rsidR="00297FC3" w:rsidRPr="00202A49" w:rsidRDefault="00297FC3" w:rsidP="00DF0C3D">
      <w:pPr>
        <w:numPr>
          <w:ilvl w:val="0"/>
          <w:numId w:val="168"/>
        </w:numPr>
        <w:tabs>
          <w:tab w:val="clear" w:pos="360"/>
          <w:tab w:val="num" w:pos="1664"/>
        </w:tabs>
        <w:spacing w:line="240" w:lineRule="auto"/>
        <w:ind w:left="1644"/>
        <w:textAlignment w:val="auto"/>
      </w:pPr>
      <w:r w:rsidRPr="00202A49">
        <w:t xml:space="preserve">kunna utnyttja matematiken som hjälpmedel i det dagliga livet och i samhällelig verksamhet </w:t>
      </w:r>
    </w:p>
    <w:p w:rsidR="00297FC3" w:rsidRPr="00202A49" w:rsidRDefault="00297FC3" w:rsidP="00DF0C3D">
      <w:pPr>
        <w:numPr>
          <w:ilvl w:val="0"/>
          <w:numId w:val="168"/>
        </w:numPr>
        <w:tabs>
          <w:tab w:val="clear" w:pos="360"/>
          <w:tab w:val="num" w:pos="1664"/>
        </w:tabs>
        <w:spacing w:line="240" w:lineRule="auto"/>
        <w:ind w:left="1644"/>
        <w:textAlignment w:val="auto"/>
      </w:pPr>
      <w:r w:rsidRPr="00202A49">
        <w:t>få positiva inlärningserfarenheter när de arbetar med matematik, lära sig lita på sin kapacitet, sina färdigheter och sin tankeförmåga och få mod att lära sig nytt genom experiment, undersökningar och upptäckter</w:t>
      </w:r>
    </w:p>
    <w:p w:rsidR="00297FC3" w:rsidRPr="00202A49" w:rsidRDefault="00297FC3" w:rsidP="00DF0C3D">
      <w:pPr>
        <w:numPr>
          <w:ilvl w:val="0"/>
          <w:numId w:val="169"/>
        </w:numPr>
        <w:tabs>
          <w:tab w:val="clear" w:pos="360"/>
          <w:tab w:val="num" w:pos="1664"/>
        </w:tabs>
        <w:spacing w:line="240" w:lineRule="auto"/>
        <w:ind w:left="1644"/>
        <w:textAlignment w:val="auto"/>
      </w:pPr>
      <w:r w:rsidRPr="00202A49">
        <w:t>inhämta</w:t>
      </w:r>
      <w:r w:rsidR="00417DCD" w:rsidRPr="00202A49">
        <w:t xml:space="preserve"> </w:t>
      </w:r>
      <w:r w:rsidRPr="00202A49">
        <w:t>sådana matematiska kunskaper och färdigheter som ger en tillräckligt bra grund för fortsatta studier</w:t>
      </w:r>
    </w:p>
    <w:p w:rsidR="00297FC3" w:rsidRPr="00202A49" w:rsidRDefault="00297FC3" w:rsidP="00DF0C3D">
      <w:pPr>
        <w:numPr>
          <w:ilvl w:val="0"/>
          <w:numId w:val="170"/>
        </w:numPr>
        <w:tabs>
          <w:tab w:val="clear" w:pos="360"/>
          <w:tab w:val="num" w:pos="1664"/>
        </w:tabs>
        <w:spacing w:line="240" w:lineRule="auto"/>
        <w:ind w:left="1644"/>
        <w:textAlignment w:val="auto"/>
      </w:pPr>
      <w:r w:rsidRPr="00202A49">
        <w:t>ta till sig matematiken som ett redskap med vars hjälp man kan beskriva, förklara och bygga upp modeller av fenomen och som kan användas för att dra slutsatser</w:t>
      </w:r>
    </w:p>
    <w:p w:rsidR="00297FC3" w:rsidRPr="00202A49" w:rsidRDefault="00297FC3" w:rsidP="00DF0C3D">
      <w:pPr>
        <w:numPr>
          <w:ilvl w:val="0"/>
          <w:numId w:val="171"/>
        </w:numPr>
        <w:tabs>
          <w:tab w:val="clear" w:pos="360"/>
          <w:tab w:val="num" w:pos="1664"/>
        </w:tabs>
        <w:spacing w:line="240" w:lineRule="auto"/>
        <w:ind w:left="1644"/>
        <w:textAlignment w:val="auto"/>
      </w:pPr>
      <w:r w:rsidRPr="00202A49">
        <w:t>utveckla sin uppfattning av den matematiska kunskapens natur och dess logiska struktur</w:t>
      </w:r>
    </w:p>
    <w:p w:rsidR="00297FC3" w:rsidRPr="00202A49" w:rsidRDefault="00297FC3" w:rsidP="00DF0C3D">
      <w:pPr>
        <w:numPr>
          <w:ilvl w:val="0"/>
          <w:numId w:val="171"/>
        </w:numPr>
        <w:tabs>
          <w:tab w:val="clear" w:pos="360"/>
          <w:tab w:val="num" w:pos="1664"/>
        </w:tabs>
        <w:spacing w:line="240" w:lineRule="auto"/>
        <w:ind w:left="1644"/>
        <w:textAlignment w:val="auto"/>
      </w:pPr>
      <w:r w:rsidRPr="00202A49">
        <w:t>få rutin i att ta emot och analysera sådan information som massmedierna ger i matematisk form och kunna bedöma dess tillförlitlighet</w:t>
      </w:r>
    </w:p>
    <w:p w:rsidR="00297FC3" w:rsidRPr="00202A49" w:rsidRDefault="00297FC3" w:rsidP="00DF0C3D">
      <w:pPr>
        <w:numPr>
          <w:ilvl w:val="0"/>
          <w:numId w:val="172"/>
        </w:numPr>
        <w:tabs>
          <w:tab w:val="clear" w:pos="360"/>
          <w:tab w:val="num" w:pos="1664"/>
        </w:tabs>
        <w:spacing w:line="240" w:lineRule="auto"/>
        <w:ind w:left="1644"/>
        <w:textAlignment w:val="auto"/>
      </w:pPr>
      <w:r w:rsidRPr="00202A49">
        <w:t>bekanta sig med matematikens betydelse för den kulturella utvecklingen</w:t>
      </w:r>
    </w:p>
    <w:p w:rsidR="00297FC3" w:rsidRPr="00202A49" w:rsidRDefault="00297FC3" w:rsidP="00DF0C3D">
      <w:pPr>
        <w:numPr>
          <w:ilvl w:val="0"/>
          <w:numId w:val="168"/>
        </w:numPr>
        <w:tabs>
          <w:tab w:val="clear" w:pos="360"/>
          <w:tab w:val="num" w:pos="1664"/>
        </w:tabs>
        <w:spacing w:line="240" w:lineRule="auto"/>
        <w:ind w:left="1644"/>
        <w:textAlignment w:val="auto"/>
      </w:pPr>
      <w:r w:rsidRPr="00202A49">
        <w:t>kunna använda figurer, scheman och modeller som tankeredskap</w:t>
      </w:r>
    </w:p>
    <w:p w:rsidR="00297FC3" w:rsidRPr="00202A49" w:rsidRDefault="00297FC3" w:rsidP="00DF0C3D">
      <w:pPr>
        <w:numPr>
          <w:ilvl w:val="0"/>
          <w:numId w:val="168"/>
        </w:numPr>
        <w:tabs>
          <w:tab w:val="clear" w:pos="360"/>
          <w:tab w:val="num" w:pos="1664"/>
        </w:tabs>
        <w:spacing w:line="240" w:lineRule="auto"/>
        <w:ind w:left="1644"/>
        <w:textAlignment w:val="auto"/>
      </w:pPr>
      <w:r w:rsidRPr="00202A49">
        <w:t>kunna använda ändamålsenliga matematiska metoder, tekniska hjälpmedel och informationskällor.</w:t>
      </w:r>
    </w:p>
    <w:p w:rsidR="0054281C" w:rsidRPr="00202A49" w:rsidRDefault="0054281C" w:rsidP="000A7CBE">
      <w:pPr>
        <w:spacing w:line="240" w:lineRule="auto"/>
        <w:rPr>
          <w:b/>
        </w:rPr>
      </w:pPr>
    </w:p>
    <w:p w:rsidR="0054281C" w:rsidRPr="00202A49" w:rsidRDefault="0054281C" w:rsidP="004D2EE4">
      <w:pPr>
        <w:spacing w:line="240" w:lineRule="auto"/>
        <w:ind w:left="1304"/>
        <w:rPr>
          <w:b/>
        </w:rPr>
      </w:pPr>
    </w:p>
    <w:p w:rsidR="00297FC3" w:rsidRPr="00202A49" w:rsidRDefault="00297FC3" w:rsidP="004D2EE4">
      <w:pPr>
        <w:spacing w:line="240" w:lineRule="auto"/>
        <w:ind w:left="1304"/>
        <w:rPr>
          <w:b/>
        </w:rPr>
      </w:pPr>
      <w:r w:rsidRPr="00202A49">
        <w:rPr>
          <w:b/>
        </w:rPr>
        <w:t>Obligatoriska kurser</w:t>
      </w:r>
    </w:p>
    <w:p w:rsidR="00297FC3" w:rsidRPr="00202A49" w:rsidRDefault="00297FC3" w:rsidP="004D2EE4">
      <w:pPr>
        <w:spacing w:line="240" w:lineRule="auto"/>
        <w:ind w:left="1304"/>
      </w:pPr>
    </w:p>
    <w:p w:rsidR="00297FC3" w:rsidRPr="00202A49" w:rsidRDefault="00FE643C" w:rsidP="004D2EE4">
      <w:pPr>
        <w:spacing w:line="240" w:lineRule="auto"/>
        <w:ind w:left="1304"/>
        <w:rPr>
          <w:b/>
        </w:rPr>
      </w:pPr>
      <w:r>
        <w:rPr>
          <w:b/>
        </w:rPr>
        <w:t>2.  Uttryck och ekvationer (Ma</w:t>
      </w:r>
      <w:r w:rsidR="00297FC3" w:rsidRPr="00202A49">
        <w:rPr>
          <w:b/>
        </w:rPr>
        <w:t>B</w:t>
      </w:r>
      <w:r>
        <w:rPr>
          <w:b/>
        </w:rPr>
        <w:t>0</w:t>
      </w:r>
      <w:r w:rsidR="00297FC3" w:rsidRPr="00202A49">
        <w:rPr>
          <w:b/>
        </w:rPr>
        <w:t xml:space="preserve">2) </w:t>
      </w:r>
    </w:p>
    <w:p w:rsidR="00297FC3" w:rsidRPr="00202A49" w:rsidRDefault="00297FC3" w:rsidP="004D2EE4">
      <w:pPr>
        <w:spacing w:line="240" w:lineRule="auto"/>
        <w:ind w:left="1304"/>
      </w:pPr>
    </w:p>
    <w:p w:rsidR="00297FC3" w:rsidRPr="00202A49" w:rsidRDefault="00297FC3" w:rsidP="004D2EE4">
      <w:pPr>
        <w:spacing w:line="240" w:lineRule="auto"/>
        <w:ind w:left="1304"/>
      </w:pPr>
      <w:r w:rsidRPr="00202A49">
        <w:rPr>
          <w:i/>
        </w:rPr>
        <w:lastRenderedPageBreak/>
        <w:t xml:space="preserve">Mål </w:t>
      </w:r>
      <w:r w:rsidRPr="00202A49">
        <w:t xml:space="preserve"> </w:t>
      </w:r>
    </w:p>
    <w:p w:rsidR="00297FC3" w:rsidRPr="00202A49" w:rsidRDefault="00297FC3" w:rsidP="004D2EE4">
      <w:pPr>
        <w:spacing w:line="240" w:lineRule="auto"/>
        <w:ind w:left="1304"/>
      </w:pPr>
      <w:r w:rsidRPr="00202A49">
        <w:t>Kursens mål är att den studerande ska</w:t>
      </w:r>
    </w:p>
    <w:p w:rsidR="00297FC3" w:rsidRPr="00202A49" w:rsidRDefault="00297FC3" w:rsidP="00DF0C3D">
      <w:pPr>
        <w:numPr>
          <w:ilvl w:val="0"/>
          <w:numId w:val="173"/>
        </w:numPr>
        <w:tabs>
          <w:tab w:val="clear" w:pos="360"/>
          <w:tab w:val="num" w:pos="1664"/>
        </w:tabs>
        <w:spacing w:line="240" w:lineRule="auto"/>
        <w:ind w:left="1644"/>
        <w:textAlignment w:val="auto"/>
      </w:pPr>
      <w:r w:rsidRPr="00202A49">
        <w:t>få vana att använda matematik när det gäller att lösa vardagliga problem och lära sig lita på sin matematiska förmåga</w:t>
      </w:r>
    </w:p>
    <w:p w:rsidR="00297FC3" w:rsidRPr="00202A49" w:rsidRDefault="00297FC3" w:rsidP="00DF0C3D">
      <w:pPr>
        <w:numPr>
          <w:ilvl w:val="0"/>
          <w:numId w:val="173"/>
        </w:numPr>
        <w:tabs>
          <w:tab w:val="clear" w:pos="360"/>
          <w:tab w:val="num" w:pos="1664"/>
        </w:tabs>
        <w:spacing w:line="240" w:lineRule="auto"/>
        <w:ind w:left="1644"/>
        <w:textAlignment w:val="auto"/>
      </w:pPr>
      <w:r w:rsidRPr="00202A49">
        <w:t>förstå begreppen linjärt beroende, proportionalitet och polynomfunktioner av andra graden</w:t>
      </w:r>
    </w:p>
    <w:p w:rsidR="00297FC3" w:rsidRPr="00202A49" w:rsidRDefault="00297FC3" w:rsidP="00DF0C3D">
      <w:pPr>
        <w:numPr>
          <w:ilvl w:val="0"/>
          <w:numId w:val="173"/>
        </w:numPr>
        <w:tabs>
          <w:tab w:val="clear" w:pos="360"/>
          <w:tab w:val="num" w:pos="1664"/>
        </w:tabs>
        <w:spacing w:line="240" w:lineRule="auto"/>
        <w:ind w:left="1644"/>
        <w:textAlignment w:val="auto"/>
      </w:pPr>
      <w:r w:rsidRPr="00202A49">
        <w:t>stärka sina färdigheter i att lösa ekvationer och lära sig lösa ekvationer av andra graden</w:t>
      </w:r>
    </w:p>
    <w:p w:rsidR="00297FC3" w:rsidRPr="00202A49" w:rsidRDefault="00297FC3" w:rsidP="00DF0C3D">
      <w:pPr>
        <w:numPr>
          <w:ilvl w:val="0"/>
          <w:numId w:val="173"/>
        </w:numPr>
        <w:tabs>
          <w:tab w:val="clear" w:pos="360"/>
          <w:tab w:val="num" w:pos="1664"/>
        </w:tabs>
        <w:spacing w:line="240" w:lineRule="auto"/>
        <w:ind w:left="1644"/>
        <w:textAlignment w:val="auto"/>
      </w:pPr>
      <w:r w:rsidRPr="00202A49">
        <w:t xml:space="preserve">kunna använda tekniska hjälpmedel vid undersökning av polynomfunktioner och vid lösning av tillämpade problem som anknyter till polynomekvationer och polynomfunktioner. </w:t>
      </w:r>
    </w:p>
    <w:p w:rsidR="00297FC3" w:rsidRPr="00202A49" w:rsidRDefault="00297FC3" w:rsidP="00A4717B">
      <w:pPr>
        <w:spacing w:line="360" w:lineRule="auto"/>
        <w:ind w:left="1304"/>
      </w:pPr>
    </w:p>
    <w:p w:rsidR="00297FC3" w:rsidRPr="00202A49" w:rsidRDefault="00297FC3" w:rsidP="004D2EE4">
      <w:pPr>
        <w:spacing w:line="240" w:lineRule="auto"/>
        <w:ind w:left="1304"/>
      </w:pPr>
      <w:r w:rsidRPr="00202A49">
        <w:rPr>
          <w:i/>
        </w:rPr>
        <w:t>Centralt innehåll</w:t>
      </w:r>
    </w:p>
    <w:p w:rsidR="00297FC3" w:rsidRPr="00202A49" w:rsidRDefault="00297FC3" w:rsidP="00DF0C3D">
      <w:pPr>
        <w:numPr>
          <w:ilvl w:val="0"/>
          <w:numId w:val="174"/>
        </w:numPr>
        <w:tabs>
          <w:tab w:val="clear" w:pos="360"/>
          <w:tab w:val="num" w:pos="1664"/>
        </w:tabs>
        <w:spacing w:line="240" w:lineRule="auto"/>
        <w:ind w:left="1644"/>
        <w:textAlignment w:val="auto"/>
      </w:pPr>
      <w:r w:rsidRPr="00202A49">
        <w:t>linjära samband och proportionalitet mellan storheter</w:t>
      </w:r>
    </w:p>
    <w:p w:rsidR="00297FC3" w:rsidRPr="00202A49" w:rsidRDefault="00297FC3" w:rsidP="00DF0C3D">
      <w:pPr>
        <w:numPr>
          <w:ilvl w:val="0"/>
          <w:numId w:val="174"/>
        </w:numPr>
        <w:tabs>
          <w:tab w:val="clear" w:pos="360"/>
          <w:tab w:val="num" w:pos="1664"/>
        </w:tabs>
        <w:spacing w:line="240" w:lineRule="auto"/>
        <w:ind w:left="1644"/>
        <w:textAlignment w:val="auto"/>
      </w:pPr>
      <w:r w:rsidRPr="00202A49">
        <w:t>formulering av problem med hjälp av ekvationer</w:t>
      </w:r>
    </w:p>
    <w:p w:rsidR="00297FC3" w:rsidRPr="00202A49" w:rsidRDefault="00297FC3" w:rsidP="00DF0C3D">
      <w:pPr>
        <w:numPr>
          <w:ilvl w:val="0"/>
          <w:numId w:val="174"/>
        </w:numPr>
        <w:tabs>
          <w:tab w:val="clear" w:pos="360"/>
          <w:tab w:val="num" w:pos="1664"/>
        </w:tabs>
        <w:spacing w:line="240" w:lineRule="auto"/>
        <w:ind w:left="1644"/>
        <w:textAlignment w:val="auto"/>
      </w:pPr>
      <w:r w:rsidRPr="00202A49">
        <w:t>grafisk och algebraisk lösning av ekvationer och system med två ekvationer</w:t>
      </w:r>
    </w:p>
    <w:p w:rsidR="00297FC3" w:rsidRPr="00202A49" w:rsidRDefault="00297FC3" w:rsidP="00DF0C3D">
      <w:pPr>
        <w:numPr>
          <w:ilvl w:val="0"/>
          <w:numId w:val="174"/>
        </w:numPr>
        <w:tabs>
          <w:tab w:val="clear" w:pos="360"/>
          <w:tab w:val="num" w:pos="1664"/>
        </w:tabs>
        <w:spacing w:line="240" w:lineRule="auto"/>
        <w:ind w:left="1644"/>
        <w:textAlignment w:val="auto"/>
      </w:pPr>
      <w:r w:rsidRPr="00202A49">
        <w:t>tolkning och bedömning av lösningar</w:t>
      </w:r>
    </w:p>
    <w:p w:rsidR="00297FC3" w:rsidRPr="00202A49" w:rsidRDefault="00297FC3" w:rsidP="00DF0C3D">
      <w:pPr>
        <w:numPr>
          <w:ilvl w:val="0"/>
          <w:numId w:val="174"/>
        </w:numPr>
        <w:tabs>
          <w:tab w:val="clear" w:pos="360"/>
          <w:tab w:val="num" w:pos="1664"/>
        </w:tabs>
        <w:spacing w:line="240" w:lineRule="auto"/>
        <w:ind w:left="1644"/>
        <w:textAlignment w:val="auto"/>
      </w:pPr>
      <w:r w:rsidRPr="00202A49">
        <w:t>polynomfunktioner av andra graden och lösning av andragradsekvationer</w:t>
      </w:r>
    </w:p>
    <w:p w:rsidR="00297FC3" w:rsidRPr="00202A49" w:rsidRDefault="00297FC3" w:rsidP="00A4717B">
      <w:pPr>
        <w:spacing w:line="360" w:lineRule="auto"/>
      </w:pPr>
    </w:p>
    <w:p w:rsidR="00572046" w:rsidRPr="00937C45" w:rsidRDefault="00572046" w:rsidP="00B52A17">
      <w:pPr>
        <w:pStyle w:val="Liststycke"/>
        <w:spacing w:line="240" w:lineRule="auto"/>
        <w:ind w:left="1304"/>
        <w:rPr>
          <w:i/>
        </w:rPr>
      </w:pPr>
      <w:r w:rsidRPr="00937C45">
        <w:rPr>
          <w:i/>
        </w:rPr>
        <w:t>Bedömning</w:t>
      </w:r>
    </w:p>
    <w:p w:rsidR="00572046" w:rsidRPr="00EF12D5" w:rsidRDefault="00572046" w:rsidP="00B52A17">
      <w:pPr>
        <w:pStyle w:val="Liststycke"/>
        <w:spacing w:line="240" w:lineRule="auto"/>
        <w:ind w:left="1304"/>
      </w:pPr>
      <w:r w:rsidRPr="00937C45">
        <w:t>Kursen bedöms med siffervitsord</w:t>
      </w:r>
      <w:r>
        <w:t xml:space="preserve">. </w:t>
      </w:r>
      <w:r>
        <w:tab/>
        <w:t xml:space="preserve"> </w:t>
      </w:r>
    </w:p>
    <w:p w:rsidR="00572046" w:rsidRDefault="00572046" w:rsidP="00572046">
      <w:pPr>
        <w:pStyle w:val="Liststycke"/>
        <w:ind w:left="1304"/>
      </w:pPr>
    </w:p>
    <w:p w:rsidR="00572046" w:rsidRDefault="00572046" w:rsidP="00B52A17">
      <w:pPr>
        <w:pStyle w:val="Liststycke"/>
        <w:ind w:left="1304"/>
      </w:pPr>
      <w:r>
        <w:rPr>
          <w:i/>
        </w:rPr>
        <w:t xml:space="preserve">Kursen kan endast i undantagsfall avläggas genom självständiga studier. </w:t>
      </w:r>
      <w:r>
        <w:rPr>
          <w:i/>
        </w:rPr>
        <w:tab/>
      </w:r>
    </w:p>
    <w:p w:rsidR="00572046" w:rsidRDefault="00572046" w:rsidP="00572046">
      <w:pPr>
        <w:pStyle w:val="Liststycke"/>
        <w:ind w:left="1304"/>
      </w:pPr>
    </w:p>
    <w:p w:rsidR="00572046" w:rsidRPr="00421870" w:rsidRDefault="00572046" w:rsidP="00B52A17">
      <w:pPr>
        <w:pStyle w:val="Liststycke"/>
        <w:spacing w:line="240" w:lineRule="auto"/>
        <w:ind w:left="1304"/>
        <w:rPr>
          <w:i/>
        </w:rPr>
      </w:pPr>
      <w:r w:rsidRPr="00421870">
        <w:rPr>
          <w:i/>
        </w:rPr>
        <w:t>Rekommenderade förkunskaper</w:t>
      </w:r>
    </w:p>
    <w:p w:rsidR="00572046" w:rsidRPr="00ED70AF" w:rsidRDefault="00B52A17" w:rsidP="00B52A17">
      <w:pPr>
        <w:pStyle w:val="Liststycke"/>
        <w:spacing w:line="240" w:lineRule="auto"/>
        <w:ind w:left="1304"/>
        <w:rPr>
          <w:i/>
        </w:rPr>
      </w:pPr>
      <w:r>
        <w:t xml:space="preserve">MaG00–01 </w:t>
      </w:r>
    </w:p>
    <w:p w:rsidR="00297FC3" w:rsidRPr="00202A49" w:rsidRDefault="00297FC3" w:rsidP="004D2EE4">
      <w:pPr>
        <w:spacing w:line="240" w:lineRule="auto"/>
        <w:ind w:left="1304"/>
      </w:pPr>
    </w:p>
    <w:p w:rsidR="00A4717B" w:rsidRDefault="00A4717B" w:rsidP="004D2EE4">
      <w:pPr>
        <w:spacing w:line="240" w:lineRule="auto"/>
        <w:ind w:left="1304"/>
        <w:rPr>
          <w:b/>
        </w:rPr>
      </w:pPr>
    </w:p>
    <w:p w:rsidR="00297FC3" w:rsidRPr="00202A49" w:rsidRDefault="00FE643C" w:rsidP="004D2EE4">
      <w:pPr>
        <w:spacing w:line="240" w:lineRule="auto"/>
        <w:ind w:left="1304"/>
        <w:rPr>
          <w:b/>
        </w:rPr>
      </w:pPr>
      <w:r>
        <w:rPr>
          <w:b/>
        </w:rPr>
        <w:t>3.  Geometri (Ma</w:t>
      </w:r>
      <w:r w:rsidR="00297FC3" w:rsidRPr="00202A49">
        <w:rPr>
          <w:b/>
        </w:rPr>
        <w:t>B</w:t>
      </w:r>
      <w:r>
        <w:rPr>
          <w:b/>
        </w:rPr>
        <w:t>0</w:t>
      </w:r>
      <w:r w:rsidR="00297FC3" w:rsidRPr="00202A49">
        <w:rPr>
          <w:b/>
        </w:rPr>
        <w:t xml:space="preserve">3) </w:t>
      </w:r>
    </w:p>
    <w:p w:rsidR="00297FC3" w:rsidRPr="00202A49" w:rsidRDefault="00297FC3" w:rsidP="004D2EE4">
      <w:pPr>
        <w:spacing w:line="240" w:lineRule="auto"/>
        <w:ind w:left="1304"/>
      </w:pPr>
    </w:p>
    <w:p w:rsidR="00297FC3" w:rsidRPr="00202A49" w:rsidRDefault="00297FC3" w:rsidP="004D2EE4">
      <w:pPr>
        <w:spacing w:line="240" w:lineRule="auto"/>
        <w:ind w:left="1304"/>
        <w:rPr>
          <w:i/>
        </w:rPr>
      </w:pPr>
      <w:r w:rsidRPr="00202A49">
        <w:rPr>
          <w:i/>
        </w:rPr>
        <w:t>Mål</w:t>
      </w:r>
    </w:p>
    <w:p w:rsidR="00297FC3" w:rsidRPr="00202A49" w:rsidRDefault="00297FC3" w:rsidP="004D2EE4">
      <w:pPr>
        <w:spacing w:line="240" w:lineRule="auto"/>
        <w:ind w:left="1304"/>
      </w:pPr>
      <w:r w:rsidRPr="00202A49">
        <w:t>Kursens mål är att den studerande ska</w:t>
      </w:r>
    </w:p>
    <w:p w:rsidR="00297FC3" w:rsidRPr="00202A49" w:rsidRDefault="00297FC3" w:rsidP="00DF0C3D">
      <w:pPr>
        <w:numPr>
          <w:ilvl w:val="0"/>
          <w:numId w:val="175"/>
        </w:numPr>
        <w:tabs>
          <w:tab w:val="clear" w:pos="360"/>
          <w:tab w:val="num" w:pos="1664"/>
        </w:tabs>
        <w:spacing w:line="240" w:lineRule="auto"/>
        <w:ind w:left="1644"/>
        <w:textAlignment w:val="auto"/>
      </w:pPr>
      <w:r w:rsidRPr="00202A49">
        <w:t>få vana att göra iakttagelser och dra slutsatser om geometriska egenskaper hos figurer och kroppar</w:t>
      </w:r>
    </w:p>
    <w:p w:rsidR="00297FC3" w:rsidRPr="00202A49" w:rsidRDefault="00297FC3" w:rsidP="00DF0C3D">
      <w:pPr>
        <w:numPr>
          <w:ilvl w:val="0"/>
          <w:numId w:val="175"/>
        </w:numPr>
        <w:tabs>
          <w:tab w:val="clear" w:pos="360"/>
          <w:tab w:val="num" w:pos="1664"/>
        </w:tabs>
        <w:spacing w:line="240" w:lineRule="auto"/>
        <w:ind w:left="1644"/>
        <w:textAlignment w:val="auto"/>
      </w:pPr>
      <w:r w:rsidRPr="00202A49">
        <w:t>bli skickligare i att rita plana figurer och tredimensionella kroppar</w:t>
      </w:r>
    </w:p>
    <w:p w:rsidR="00297FC3" w:rsidRPr="00202A49" w:rsidRDefault="00297FC3" w:rsidP="00DF0C3D">
      <w:pPr>
        <w:numPr>
          <w:ilvl w:val="0"/>
          <w:numId w:val="175"/>
        </w:numPr>
        <w:tabs>
          <w:tab w:val="clear" w:pos="360"/>
          <w:tab w:val="num" w:pos="1664"/>
        </w:tabs>
        <w:spacing w:line="240" w:lineRule="auto"/>
        <w:ind w:left="1644"/>
        <w:textAlignment w:val="auto"/>
      </w:pPr>
      <w:r w:rsidRPr="00202A49">
        <w:t>kunna lösa praktiska problem med hjälp av geometri</w:t>
      </w:r>
    </w:p>
    <w:p w:rsidR="00297FC3" w:rsidRPr="00202A49" w:rsidRDefault="00297FC3" w:rsidP="00DF0C3D">
      <w:pPr>
        <w:numPr>
          <w:ilvl w:val="0"/>
          <w:numId w:val="175"/>
        </w:numPr>
        <w:tabs>
          <w:tab w:val="clear" w:pos="360"/>
          <w:tab w:val="num" w:pos="1664"/>
        </w:tabs>
        <w:spacing w:line="240" w:lineRule="auto"/>
        <w:ind w:left="1644"/>
        <w:textAlignment w:val="auto"/>
      </w:pPr>
      <w:r w:rsidRPr="00202A49">
        <w:t xml:space="preserve">kunna använda tekniska hjälpmedel vid undersökning av figurer och kroppar och vid lösning av tillämpade problem med anknytning till geometrin. </w:t>
      </w:r>
    </w:p>
    <w:p w:rsidR="00297FC3" w:rsidRPr="00202A49" w:rsidRDefault="00297FC3" w:rsidP="00A4717B">
      <w:pPr>
        <w:spacing w:line="360" w:lineRule="auto"/>
        <w:ind w:left="1304"/>
      </w:pPr>
    </w:p>
    <w:p w:rsidR="00297FC3" w:rsidRPr="00202A49" w:rsidRDefault="00297FC3" w:rsidP="004D2EE4">
      <w:pPr>
        <w:spacing w:line="240" w:lineRule="auto"/>
        <w:ind w:left="1304"/>
        <w:rPr>
          <w:i/>
        </w:rPr>
      </w:pPr>
      <w:r w:rsidRPr="00202A49">
        <w:rPr>
          <w:i/>
        </w:rPr>
        <w:t>Centralt innehåll</w:t>
      </w:r>
    </w:p>
    <w:p w:rsidR="00297FC3" w:rsidRPr="00202A49" w:rsidRDefault="00673EAA" w:rsidP="00DF0C3D">
      <w:pPr>
        <w:numPr>
          <w:ilvl w:val="0"/>
          <w:numId w:val="176"/>
        </w:numPr>
        <w:tabs>
          <w:tab w:val="clear" w:pos="360"/>
          <w:tab w:val="num" w:pos="1664"/>
        </w:tabs>
        <w:spacing w:line="240" w:lineRule="auto"/>
        <w:ind w:left="1644"/>
        <w:textAlignment w:val="auto"/>
      </w:pPr>
      <w:r w:rsidRPr="00202A49">
        <w:t xml:space="preserve">figurers </w:t>
      </w:r>
      <w:r w:rsidR="00297FC3" w:rsidRPr="00202A49">
        <w:t>likformighet</w:t>
      </w:r>
      <w:r w:rsidRPr="00202A49">
        <w:t xml:space="preserve"> </w:t>
      </w:r>
    </w:p>
    <w:p w:rsidR="00297FC3" w:rsidRPr="00202A49" w:rsidRDefault="00297FC3" w:rsidP="00DF0C3D">
      <w:pPr>
        <w:numPr>
          <w:ilvl w:val="0"/>
          <w:numId w:val="176"/>
        </w:numPr>
        <w:tabs>
          <w:tab w:val="clear" w:pos="360"/>
          <w:tab w:val="num" w:pos="1664"/>
        </w:tabs>
        <w:spacing w:line="240" w:lineRule="auto"/>
        <w:ind w:left="1644"/>
        <w:textAlignment w:val="auto"/>
      </w:pPr>
      <w:r w:rsidRPr="00202A49">
        <w:t>trigonometri i den rätvinkliga triangeln</w:t>
      </w:r>
    </w:p>
    <w:p w:rsidR="00297FC3" w:rsidRPr="00202A49" w:rsidRDefault="00297FC3" w:rsidP="00DF0C3D">
      <w:pPr>
        <w:numPr>
          <w:ilvl w:val="0"/>
          <w:numId w:val="176"/>
        </w:numPr>
        <w:tabs>
          <w:tab w:val="clear" w:pos="360"/>
          <w:tab w:val="num" w:pos="1664"/>
        </w:tabs>
        <w:spacing w:line="240" w:lineRule="auto"/>
        <w:ind w:left="1644"/>
        <w:textAlignment w:val="auto"/>
      </w:pPr>
      <w:r w:rsidRPr="00202A49">
        <w:t xml:space="preserve">Pythagoras sats och den omvända satsen till Pythagoras sats </w:t>
      </w:r>
    </w:p>
    <w:p w:rsidR="00297FC3" w:rsidRPr="00202A49" w:rsidRDefault="00297FC3" w:rsidP="00DF0C3D">
      <w:pPr>
        <w:numPr>
          <w:ilvl w:val="0"/>
          <w:numId w:val="176"/>
        </w:numPr>
        <w:tabs>
          <w:tab w:val="clear" w:pos="360"/>
          <w:tab w:val="num" w:pos="1664"/>
        </w:tabs>
        <w:spacing w:line="240" w:lineRule="auto"/>
        <w:ind w:left="1644"/>
        <w:textAlignment w:val="auto"/>
      </w:pPr>
      <w:r w:rsidRPr="00202A49">
        <w:t>bestämning av area och volym för figurer och kroppar</w:t>
      </w:r>
    </w:p>
    <w:p w:rsidR="00297FC3" w:rsidRPr="00202A49" w:rsidRDefault="00297FC3" w:rsidP="00DF0C3D">
      <w:pPr>
        <w:numPr>
          <w:ilvl w:val="0"/>
          <w:numId w:val="176"/>
        </w:numPr>
        <w:tabs>
          <w:tab w:val="clear" w:pos="360"/>
          <w:tab w:val="num" w:pos="1664"/>
        </w:tabs>
        <w:spacing w:line="240" w:lineRule="auto"/>
        <w:ind w:left="1644"/>
        <w:textAlignment w:val="auto"/>
      </w:pPr>
      <w:r w:rsidRPr="00202A49">
        <w:t xml:space="preserve">användning av geometriska metoder i koordinatsystemet </w:t>
      </w:r>
    </w:p>
    <w:p w:rsidR="00F15FDB" w:rsidRPr="00202A49" w:rsidRDefault="00F15FDB" w:rsidP="00A4717B">
      <w:pPr>
        <w:spacing w:line="360" w:lineRule="auto"/>
        <w:ind w:left="1644"/>
        <w:textAlignment w:val="auto"/>
      </w:pPr>
    </w:p>
    <w:p w:rsidR="00572046" w:rsidRPr="00937C45" w:rsidRDefault="00572046" w:rsidP="001C2726">
      <w:pPr>
        <w:pStyle w:val="Liststycke"/>
        <w:spacing w:line="240" w:lineRule="auto"/>
        <w:ind w:left="1304"/>
        <w:rPr>
          <w:i/>
        </w:rPr>
      </w:pPr>
      <w:r w:rsidRPr="00937C45">
        <w:rPr>
          <w:i/>
        </w:rPr>
        <w:lastRenderedPageBreak/>
        <w:t>Bedömning</w:t>
      </w:r>
    </w:p>
    <w:p w:rsidR="00572046" w:rsidRPr="00EF12D5" w:rsidRDefault="00572046" w:rsidP="001C2726">
      <w:pPr>
        <w:pStyle w:val="Liststycke"/>
        <w:spacing w:line="240" w:lineRule="auto"/>
        <w:ind w:left="1304"/>
      </w:pPr>
      <w:r w:rsidRPr="00937C45">
        <w:t>Kursen bedöms med siffervitsord</w:t>
      </w:r>
      <w:r>
        <w:t xml:space="preserve">. </w:t>
      </w:r>
      <w:r>
        <w:tab/>
        <w:t xml:space="preserve"> </w:t>
      </w:r>
    </w:p>
    <w:p w:rsidR="00572046" w:rsidRDefault="00572046" w:rsidP="001C2726">
      <w:pPr>
        <w:pStyle w:val="Liststycke"/>
        <w:ind w:left="1304"/>
      </w:pPr>
    </w:p>
    <w:p w:rsidR="00572046" w:rsidRDefault="00572046" w:rsidP="001C2726">
      <w:pPr>
        <w:pStyle w:val="Liststycke"/>
        <w:ind w:left="1304"/>
      </w:pPr>
      <w:r>
        <w:rPr>
          <w:i/>
        </w:rPr>
        <w:t xml:space="preserve">Kursen kan endast i undantagsfall avläggas genom självständiga studier. </w:t>
      </w:r>
      <w:r>
        <w:rPr>
          <w:i/>
        </w:rPr>
        <w:tab/>
      </w:r>
    </w:p>
    <w:p w:rsidR="00572046" w:rsidRDefault="00572046" w:rsidP="001C2726">
      <w:pPr>
        <w:pStyle w:val="Liststycke"/>
        <w:ind w:left="1304"/>
      </w:pPr>
    </w:p>
    <w:p w:rsidR="00572046" w:rsidRPr="00421870" w:rsidRDefault="00572046" w:rsidP="001C2726">
      <w:pPr>
        <w:pStyle w:val="Liststycke"/>
        <w:ind w:left="1304"/>
        <w:rPr>
          <w:i/>
        </w:rPr>
      </w:pPr>
      <w:r w:rsidRPr="00421870">
        <w:rPr>
          <w:i/>
        </w:rPr>
        <w:t>Rekommenderade förkunskaper</w:t>
      </w:r>
    </w:p>
    <w:p w:rsidR="001C2726" w:rsidRPr="00A1796A" w:rsidRDefault="001C2726" w:rsidP="001C2726">
      <w:pPr>
        <w:spacing w:line="240" w:lineRule="auto"/>
        <w:ind w:firstLine="1304"/>
        <w:rPr>
          <w:i/>
        </w:rPr>
      </w:pPr>
      <w:r>
        <w:t>MaG00–</w:t>
      </w:r>
      <w:r w:rsidRPr="00EB1530">
        <w:t>01</w:t>
      </w:r>
      <w:r>
        <w:t xml:space="preserve">, MaB02 </w:t>
      </w:r>
    </w:p>
    <w:p w:rsidR="00297FC3" w:rsidRPr="00202A49" w:rsidRDefault="00297FC3" w:rsidP="004D2EE4">
      <w:pPr>
        <w:spacing w:line="240" w:lineRule="auto"/>
        <w:ind w:left="1304"/>
      </w:pPr>
    </w:p>
    <w:p w:rsidR="00297FC3" w:rsidRPr="00202A49" w:rsidRDefault="00FE643C" w:rsidP="004D2EE4">
      <w:pPr>
        <w:spacing w:line="240" w:lineRule="auto"/>
        <w:ind w:left="1304"/>
        <w:rPr>
          <w:b/>
        </w:rPr>
      </w:pPr>
      <w:r>
        <w:rPr>
          <w:b/>
        </w:rPr>
        <w:t>4.  Matematiska modeller (Ma</w:t>
      </w:r>
      <w:r w:rsidR="00297FC3" w:rsidRPr="00202A49">
        <w:rPr>
          <w:b/>
        </w:rPr>
        <w:t>B</w:t>
      </w:r>
      <w:r>
        <w:rPr>
          <w:b/>
        </w:rPr>
        <w:t>0</w:t>
      </w:r>
      <w:r w:rsidR="00297FC3" w:rsidRPr="00202A49">
        <w:rPr>
          <w:b/>
        </w:rPr>
        <w:t xml:space="preserve">4) </w:t>
      </w:r>
    </w:p>
    <w:p w:rsidR="00297FC3" w:rsidRPr="00202A49" w:rsidRDefault="00297FC3" w:rsidP="004D2EE4">
      <w:pPr>
        <w:spacing w:line="240" w:lineRule="auto"/>
        <w:ind w:left="1304"/>
      </w:pPr>
    </w:p>
    <w:p w:rsidR="00297FC3" w:rsidRPr="00202A49" w:rsidRDefault="00297FC3" w:rsidP="004D2EE4">
      <w:pPr>
        <w:spacing w:line="240" w:lineRule="auto"/>
        <w:ind w:left="1304"/>
      </w:pPr>
      <w:r w:rsidRPr="00202A49">
        <w:rPr>
          <w:i/>
        </w:rPr>
        <w:t>Mål</w:t>
      </w:r>
      <w:r w:rsidRPr="00202A49">
        <w:t xml:space="preserve"> </w:t>
      </w:r>
    </w:p>
    <w:p w:rsidR="00297FC3" w:rsidRPr="00202A49" w:rsidRDefault="00297FC3" w:rsidP="004D2EE4">
      <w:pPr>
        <w:spacing w:line="240" w:lineRule="auto"/>
        <w:ind w:left="1304"/>
      </w:pPr>
      <w:r w:rsidRPr="00202A49">
        <w:t>Kursens mål är att den studerande ska</w:t>
      </w:r>
    </w:p>
    <w:p w:rsidR="00297FC3" w:rsidRPr="00202A49" w:rsidRDefault="00297FC3" w:rsidP="00DF0C3D">
      <w:pPr>
        <w:numPr>
          <w:ilvl w:val="0"/>
          <w:numId w:val="177"/>
        </w:numPr>
        <w:tabs>
          <w:tab w:val="clear" w:pos="360"/>
          <w:tab w:val="num" w:pos="1664"/>
        </w:tabs>
        <w:spacing w:line="240" w:lineRule="auto"/>
        <w:ind w:left="1644"/>
        <w:textAlignment w:val="auto"/>
      </w:pPr>
      <w:r w:rsidRPr="00202A49">
        <w:t>se regelbundenheter och samband hos fenomen i den reella världen och kunna beskriva dessa med matematiska modeller</w:t>
      </w:r>
    </w:p>
    <w:p w:rsidR="00297FC3" w:rsidRPr="00202A49" w:rsidRDefault="00297FC3" w:rsidP="00DF0C3D">
      <w:pPr>
        <w:numPr>
          <w:ilvl w:val="0"/>
          <w:numId w:val="177"/>
        </w:numPr>
        <w:tabs>
          <w:tab w:val="clear" w:pos="360"/>
          <w:tab w:val="num" w:pos="1664"/>
        </w:tabs>
        <w:spacing w:line="240" w:lineRule="auto"/>
        <w:ind w:left="1644"/>
        <w:textAlignment w:val="auto"/>
      </w:pPr>
      <w:r w:rsidRPr="00202A49">
        <w:t>få rutin i att bedöma olika modellers lämplighet och användbarhet</w:t>
      </w:r>
    </w:p>
    <w:p w:rsidR="00297FC3" w:rsidRPr="00202A49" w:rsidRDefault="00297FC3" w:rsidP="00DF0C3D">
      <w:pPr>
        <w:numPr>
          <w:ilvl w:val="0"/>
          <w:numId w:val="177"/>
        </w:numPr>
        <w:tabs>
          <w:tab w:val="clear" w:pos="360"/>
          <w:tab w:val="num" w:pos="1664"/>
        </w:tabs>
        <w:spacing w:line="240" w:lineRule="auto"/>
        <w:ind w:left="1644"/>
        <w:textAlignment w:val="auto"/>
      </w:pPr>
      <w:r w:rsidRPr="00202A49">
        <w:t xml:space="preserve">bekanta sig med att göra prognoser utgående från modeller </w:t>
      </w:r>
    </w:p>
    <w:p w:rsidR="00297FC3" w:rsidRPr="00202A49" w:rsidRDefault="00297FC3" w:rsidP="00DF0C3D">
      <w:pPr>
        <w:numPr>
          <w:ilvl w:val="0"/>
          <w:numId w:val="177"/>
        </w:numPr>
        <w:tabs>
          <w:tab w:val="clear" w:pos="360"/>
          <w:tab w:val="num" w:pos="1664"/>
        </w:tabs>
        <w:spacing w:line="240" w:lineRule="auto"/>
        <w:ind w:left="1644"/>
        <w:textAlignment w:val="auto"/>
      </w:pPr>
      <w:r w:rsidRPr="00202A49">
        <w:t>kunna använda tekniska hjälpmedel vid undersökning av polynom- och exponentialfunktioners egenskaper och vid lösning av polynom- och exponentialekvationer i samband med tillämpade problem.</w:t>
      </w:r>
    </w:p>
    <w:p w:rsidR="00297FC3" w:rsidRPr="00202A49" w:rsidRDefault="00297FC3" w:rsidP="008C3551">
      <w:pPr>
        <w:spacing w:line="360" w:lineRule="auto"/>
        <w:ind w:left="1304"/>
      </w:pPr>
      <w:r w:rsidRPr="00202A49">
        <w:tab/>
      </w:r>
    </w:p>
    <w:p w:rsidR="00297FC3" w:rsidRPr="00202A49" w:rsidRDefault="00297FC3" w:rsidP="004D2EE4">
      <w:pPr>
        <w:spacing w:line="240" w:lineRule="auto"/>
        <w:ind w:left="1304"/>
      </w:pPr>
      <w:r w:rsidRPr="00202A49">
        <w:rPr>
          <w:i/>
        </w:rPr>
        <w:t>Centralt innehåll</w:t>
      </w:r>
      <w:r w:rsidRPr="00202A49">
        <w:t xml:space="preserve"> </w:t>
      </w:r>
    </w:p>
    <w:p w:rsidR="00297FC3" w:rsidRPr="00202A49" w:rsidRDefault="00F15FDB" w:rsidP="00DF0C3D">
      <w:pPr>
        <w:numPr>
          <w:ilvl w:val="0"/>
          <w:numId w:val="178"/>
        </w:numPr>
        <w:tabs>
          <w:tab w:val="clear" w:pos="360"/>
          <w:tab w:val="num" w:pos="1664"/>
        </w:tabs>
        <w:spacing w:line="240" w:lineRule="auto"/>
        <w:ind w:left="1644"/>
        <w:textAlignment w:val="auto"/>
      </w:pPr>
      <w:r w:rsidRPr="00202A49">
        <w:t xml:space="preserve">tillämpning av linjära </w:t>
      </w:r>
      <w:r w:rsidR="00297FC3" w:rsidRPr="00202A49">
        <w:t>och exponentiella modeller</w:t>
      </w:r>
    </w:p>
    <w:p w:rsidR="00297FC3" w:rsidRPr="00202A49" w:rsidRDefault="00297FC3" w:rsidP="00DF0C3D">
      <w:pPr>
        <w:numPr>
          <w:ilvl w:val="0"/>
          <w:numId w:val="178"/>
        </w:numPr>
        <w:tabs>
          <w:tab w:val="clear" w:pos="360"/>
          <w:tab w:val="num" w:pos="1664"/>
        </w:tabs>
        <w:spacing w:line="240" w:lineRule="auto"/>
        <w:ind w:left="1644"/>
        <w:textAlignment w:val="auto"/>
      </w:pPr>
      <w:r w:rsidRPr="00202A49">
        <w:t>lösning av potensekvationer</w:t>
      </w:r>
    </w:p>
    <w:p w:rsidR="00297FC3" w:rsidRPr="00202A49" w:rsidRDefault="00297FC3" w:rsidP="00DF0C3D">
      <w:pPr>
        <w:numPr>
          <w:ilvl w:val="0"/>
          <w:numId w:val="178"/>
        </w:numPr>
        <w:tabs>
          <w:tab w:val="clear" w:pos="360"/>
          <w:tab w:val="num" w:pos="1664"/>
        </w:tabs>
        <w:spacing w:line="240" w:lineRule="auto"/>
        <w:ind w:left="1644"/>
        <w:textAlignment w:val="auto"/>
      </w:pPr>
      <w:r w:rsidRPr="00202A49">
        <w:t>lösning av exponentialekvationer med hjälp av logaritmer</w:t>
      </w:r>
    </w:p>
    <w:p w:rsidR="00297FC3" w:rsidRPr="00202A49" w:rsidRDefault="00297FC3" w:rsidP="00DF0C3D">
      <w:pPr>
        <w:numPr>
          <w:ilvl w:val="0"/>
          <w:numId w:val="178"/>
        </w:numPr>
        <w:tabs>
          <w:tab w:val="clear" w:pos="360"/>
          <w:tab w:val="num" w:pos="1664"/>
        </w:tabs>
        <w:spacing w:line="240" w:lineRule="auto"/>
        <w:ind w:left="1644"/>
        <w:textAlignment w:val="auto"/>
      </w:pPr>
      <w:r w:rsidRPr="00202A49">
        <w:t>talföljder som matematiska modeller</w:t>
      </w:r>
    </w:p>
    <w:p w:rsidR="00297FC3" w:rsidRPr="00202A49" w:rsidRDefault="00297FC3" w:rsidP="008C3551">
      <w:pPr>
        <w:spacing w:line="360" w:lineRule="auto"/>
      </w:pPr>
    </w:p>
    <w:p w:rsidR="00572046" w:rsidRPr="00937C45" w:rsidRDefault="00572046" w:rsidP="00B9394E">
      <w:pPr>
        <w:pStyle w:val="Liststycke"/>
        <w:spacing w:line="240" w:lineRule="auto"/>
        <w:ind w:left="1304"/>
        <w:rPr>
          <w:i/>
        </w:rPr>
      </w:pPr>
      <w:r w:rsidRPr="00937C45">
        <w:rPr>
          <w:i/>
        </w:rPr>
        <w:t>Bedömning</w:t>
      </w:r>
    </w:p>
    <w:p w:rsidR="00572046" w:rsidRPr="00EF12D5" w:rsidRDefault="00572046" w:rsidP="00B9394E">
      <w:pPr>
        <w:pStyle w:val="Liststycke"/>
        <w:spacing w:line="240" w:lineRule="auto"/>
        <w:ind w:left="1304"/>
      </w:pPr>
      <w:r w:rsidRPr="00937C45">
        <w:t>Kursen bedöms med siffervitsord</w:t>
      </w:r>
      <w:r>
        <w:t xml:space="preserve">. </w:t>
      </w:r>
      <w:r>
        <w:tab/>
        <w:t xml:space="preserve"> </w:t>
      </w:r>
    </w:p>
    <w:p w:rsidR="00572046" w:rsidRDefault="00572046" w:rsidP="00B9394E">
      <w:pPr>
        <w:pStyle w:val="Liststycke"/>
        <w:ind w:left="1304"/>
      </w:pPr>
    </w:p>
    <w:p w:rsidR="00572046" w:rsidRDefault="00572046" w:rsidP="00B9394E">
      <w:pPr>
        <w:pStyle w:val="Liststycke"/>
        <w:ind w:left="1304"/>
      </w:pPr>
      <w:r>
        <w:rPr>
          <w:i/>
        </w:rPr>
        <w:t xml:space="preserve">Kursen kan endast i undantagsfall avläggas genom självständiga studier. </w:t>
      </w:r>
      <w:r>
        <w:rPr>
          <w:i/>
        </w:rPr>
        <w:tab/>
      </w:r>
    </w:p>
    <w:p w:rsidR="00572046" w:rsidRDefault="00572046" w:rsidP="00B9394E">
      <w:pPr>
        <w:pStyle w:val="Liststycke"/>
        <w:ind w:left="1304"/>
      </w:pPr>
    </w:p>
    <w:p w:rsidR="00572046" w:rsidRPr="00421870" w:rsidRDefault="00572046" w:rsidP="00B9394E">
      <w:pPr>
        <w:pStyle w:val="Liststycke"/>
        <w:ind w:left="1304"/>
        <w:rPr>
          <w:i/>
        </w:rPr>
      </w:pPr>
      <w:r w:rsidRPr="00421870">
        <w:rPr>
          <w:i/>
        </w:rPr>
        <w:t>Rekommenderade förkunskaper</w:t>
      </w:r>
    </w:p>
    <w:p w:rsidR="00B9394E" w:rsidRPr="00A1796A" w:rsidRDefault="00B9394E" w:rsidP="00B9394E">
      <w:pPr>
        <w:spacing w:line="240" w:lineRule="auto"/>
        <w:ind w:firstLine="1304"/>
        <w:rPr>
          <w:i/>
        </w:rPr>
      </w:pPr>
      <w:r>
        <w:t>MaG00–</w:t>
      </w:r>
      <w:r w:rsidRPr="00EB1530">
        <w:t>01</w:t>
      </w:r>
      <w:r>
        <w:t xml:space="preserve">, MaB02 </w:t>
      </w:r>
    </w:p>
    <w:p w:rsidR="00297FC3" w:rsidRPr="00202A49" w:rsidRDefault="00297FC3" w:rsidP="00B9394E">
      <w:pPr>
        <w:spacing w:line="240" w:lineRule="auto"/>
        <w:ind w:left="2248"/>
      </w:pPr>
    </w:p>
    <w:p w:rsidR="008C3551" w:rsidRDefault="008C3551" w:rsidP="004D2EE4">
      <w:pPr>
        <w:spacing w:line="240" w:lineRule="auto"/>
        <w:ind w:left="1304"/>
        <w:rPr>
          <w:b/>
        </w:rPr>
      </w:pPr>
    </w:p>
    <w:p w:rsidR="00297FC3" w:rsidRPr="00202A49" w:rsidRDefault="00297FC3" w:rsidP="004D2EE4">
      <w:pPr>
        <w:spacing w:line="240" w:lineRule="auto"/>
        <w:ind w:left="1304"/>
        <w:rPr>
          <w:b/>
        </w:rPr>
      </w:pPr>
      <w:r w:rsidRPr="00202A49">
        <w:rPr>
          <w:b/>
        </w:rPr>
        <w:t>5</w:t>
      </w:r>
      <w:r w:rsidR="00FE643C">
        <w:rPr>
          <w:b/>
        </w:rPr>
        <w:t>.  Statistik och sannolikhet (Ma</w:t>
      </w:r>
      <w:r w:rsidRPr="00202A49">
        <w:rPr>
          <w:b/>
        </w:rPr>
        <w:t>B</w:t>
      </w:r>
      <w:r w:rsidR="00FE643C">
        <w:rPr>
          <w:b/>
        </w:rPr>
        <w:t>0</w:t>
      </w:r>
      <w:r w:rsidRPr="00202A49">
        <w:rPr>
          <w:b/>
        </w:rPr>
        <w:t xml:space="preserve">5) </w:t>
      </w:r>
    </w:p>
    <w:p w:rsidR="00297FC3" w:rsidRPr="00202A49" w:rsidRDefault="00297FC3" w:rsidP="004D2EE4">
      <w:pPr>
        <w:spacing w:line="240" w:lineRule="auto"/>
        <w:ind w:left="1304"/>
      </w:pPr>
    </w:p>
    <w:p w:rsidR="00297FC3" w:rsidRPr="00202A49" w:rsidRDefault="00297FC3" w:rsidP="004D2EE4">
      <w:pPr>
        <w:spacing w:line="240" w:lineRule="auto"/>
        <w:ind w:left="1304"/>
      </w:pPr>
      <w:r w:rsidRPr="00202A49">
        <w:rPr>
          <w:i/>
        </w:rPr>
        <w:t>Mål</w:t>
      </w:r>
      <w:r w:rsidRPr="00202A49">
        <w:t xml:space="preserve"> </w:t>
      </w:r>
    </w:p>
    <w:p w:rsidR="00297FC3" w:rsidRPr="00202A49" w:rsidRDefault="00297FC3" w:rsidP="004D2EE4">
      <w:pPr>
        <w:spacing w:line="240" w:lineRule="auto"/>
        <w:ind w:left="1304"/>
      </w:pPr>
      <w:r w:rsidRPr="00202A49">
        <w:t>Kursens mål är att den studerande ska</w:t>
      </w:r>
    </w:p>
    <w:p w:rsidR="00297FC3" w:rsidRPr="00202A49" w:rsidRDefault="00297FC3" w:rsidP="00DF0C3D">
      <w:pPr>
        <w:numPr>
          <w:ilvl w:val="0"/>
          <w:numId w:val="181"/>
        </w:numPr>
        <w:tabs>
          <w:tab w:val="clear" w:pos="360"/>
          <w:tab w:val="num" w:pos="1664"/>
        </w:tabs>
        <w:spacing w:line="240" w:lineRule="auto"/>
        <w:ind w:left="1644"/>
        <w:textAlignment w:val="auto"/>
      </w:pPr>
      <w:r w:rsidRPr="00202A49">
        <w:t>få rutin i att hantera och tolka statistiskt material</w:t>
      </w:r>
    </w:p>
    <w:p w:rsidR="00297FC3" w:rsidRPr="00202A49" w:rsidRDefault="00297FC3" w:rsidP="00DF0C3D">
      <w:pPr>
        <w:numPr>
          <w:ilvl w:val="0"/>
          <w:numId w:val="181"/>
        </w:numPr>
        <w:tabs>
          <w:tab w:val="clear" w:pos="360"/>
          <w:tab w:val="num" w:pos="1664"/>
        </w:tabs>
        <w:spacing w:line="240" w:lineRule="auto"/>
        <w:ind w:left="1644"/>
        <w:textAlignment w:val="auto"/>
      </w:pPr>
      <w:r w:rsidRPr="00202A49">
        <w:t>kunna bedöma olika regressionsmodeller bland annat med hjälp av kalkylprogram och kunna göra prognoser</w:t>
      </w:r>
      <w:r w:rsidRPr="00202A49">
        <w:rPr>
          <w:color w:val="FF0000"/>
        </w:rPr>
        <w:t xml:space="preserve"> </w:t>
      </w:r>
      <w:r w:rsidRPr="00202A49">
        <w:t>utgående från modellerna</w:t>
      </w:r>
    </w:p>
    <w:p w:rsidR="00297FC3" w:rsidRPr="00202A49" w:rsidRDefault="00297FC3" w:rsidP="00DF0C3D">
      <w:pPr>
        <w:numPr>
          <w:ilvl w:val="0"/>
          <w:numId w:val="182"/>
        </w:numPr>
        <w:tabs>
          <w:tab w:val="clear" w:pos="360"/>
          <w:tab w:val="num" w:pos="1664"/>
        </w:tabs>
        <w:spacing w:line="240" w:lineRule="auto"/>
        <w:ind w:left="1644"/>
        <w:textAlignment w:val="auto"/>
      </w:pPr>
      <w:r w:rsidRPr="00202A49">
        <w:t>bli insatt i sannolikhetslärans grunder</w:t>
      </w:r>
    </w:p>
    <w:p w:rsidR="00297FC3" w:rsidRPr="00202A49" w:rsidRDefault="00297FC3" w:rsidP="00DF0C3D">
      <w:pPr>
        <w:numPr>
          <w:ilvl w:val="0"/>
          <w:numId w:val="182"/>
        </w:numPr>
        <w:tabs>
          <w:tab w:val="clear" w:pos="360"/>
          <w:tab w:val="num" w:pos="1664"/>
        </w:tabs>
        <w:spacing w:line="240" w:lineRule="auto"/>
        <w:ind w:left="1644"/>
        <w:textAlignment w:val="auto"/>
      </w:pPr>
      <w:r w:rsidRPr="00202A49">
        <w:t>kunna använda tekniska hjälpmedel för att söka, behandla och undersöka data i digital form och för att bestämma karakteristikorna för diskreta fördelningar och beräkna sannolikheter.</w:t>
      </w:r>
    </w:p>
    <w:p w:rsidR="00297FC3" w:rsidRPr="00202A49" w:rsidRDefault="00297FC3" w:rsidP="008C3551">
      <w:pPr>
        <w:spacing w:line="360" w:lineRule="auto"/>
        <w:ind w:left="1304"/>
      </w:pPr>
    </w:p>
    <w:p w:rsidR="00297FC3" w:rsidRPr="00202A49" w:rsidRDefault="00297FC3" w:rsidP="004D2EE4">
      <w:pPr>
        <w:spacing w:line="240" w:lineRule="auto"/>
        <w:ind w:left="1304"/>
        <w:rPr>
          <w:i/>
        </w:rPr>
      </w:pPr>
      <w:r w:rsidRPr="00202A49">
        <w:rPr>
          <w:i/>
        </w:rPr>
        <w:t>Centralt innehåll</w:t>
      </w:r>
    </w:p>
    <w:p w:rsidR="00297FC3" w:rsidRPr="00202A49" w:rsidRDefault="00297FC3" w:rsidP="00DF0C3D">
      <w:pPr>
        <w:numPr>
          <w:ilvl w:val="0"/>
          <w:numId w:val="183"/>
        </w:numPr>
        <w:tabs>
          <w:tab w:val="clear" w:pos="360"/>
          <w:tab w:val="num" w:pos="1664"/>
        </w:tabs>
        <w:spacing w:line="240" w:lineRule="auto"/>
        <w:ind w:left="1644"/>
        <w:textAlignment w:val="auto"/>
        <w:rPr>
          <w:i/>
        </w:rPr>
      </w:pPr>
      <w:r w:rsidRPr="00202A49">
        <w:t>bestämning av karakteristikor för diskreta statistiska fördelningar</w:t>
      </w:r>
    </w:p>
    <w:p w:rsidR="00297FC3" w:rsidRPr="00202A49" w:rsidRDefault="00297FC3" w:rsidP="00DF0C3D">
      <w:pPr>
        <w:numPr>
          <w:ilvl w:val="0"/>
          <w:numId w:val="183"/>
        </w:numPr>
        <w:tabs>
          <w:tab w:val="clear" w:pos="360"/>
          <w:tab w:val="num" w:pos="1664"/>
        </w:tabs>
        <w:spacing w:line="240" w:lineRule="auto"/>
        <w:ind w:left="1644"/>
        <w:textAlignment w:val="auto"/>
      </w:pPr>
      <w:r w:rsidRPr="00202A49">
        <w:t xml:space="preserve">begreppen regression och korrelation </w:t>
      </w:r>
    </w:p>
    <w:p w:rsidR="00297FC3" w:rsidRPr="00202A49" w:rsidRDefault="00297FC3" w:rsidP="00DF0C3D">
      <w:pPr>
        <w:numPr>
          <w:ilvl w:val="0"/>
          <w:numId w:val="184"/>
        </w:numPr>
        <w:tabs>
          <w:tab w:val="clear" w:pos="360"/>
          <w:tab w:val="num" w:pos="1664"/>
        </w:tabs>
        <w:spacing w:line="240" w:lineRule="auto"/>
        <w:ind w:left="1644"/>
        <w:textAlignment w:val="auto"/>
      </w:pPr>
      <w:r w:rsidRPr="00202A49">
        <w:t>observation och avvikande observation</w:t>
      </w:r>
    </w:p>
    <w:p w:rsidR="00297FC3" w:rsidRPr="00202A49" w:rsidRDefault="00F15FDB" w:rsidP="00DF0C3D">
      <w:pPr>
        <w:numPr>
          <w:ilvl w:val="0"/>
          <w:numId w:val="184"/>
        </w:numPr>
        <w:tabs>
          <w:tab w:val="clear" w:pos="360"/>
          <w:tab w:val="num" w:pos="1664"/>
        </w:tabs>
        <w:spacing w:line="240" w:lineRule="auto"/>
        <w:ind w:left="1644"/>
        <w:textAlignment w:val="auto"/>
      </w:pPr>
      <w:r w:rsidRPr="00202A49">
        <w:t>prognostisering</w:t>
      </w:r>
    </w:p>
    <w:p w:rsidR="00297FC3" w:rsidRPr="00202A49" w:rsidRDefault="00297FC3" w:rsidP="00DF0C3D">
      <w:pPr>
        <w:numPr>
          <w:ilvl w:val="0"/>
          <w:numId w:val="184"/>
        </w:numPr>
        <w:tabs>
          <w:tab w:val="clear" w:pos="360"/>
          <w:tab w:val="num" w:pos="1664"/>
        </w:tabs>
        <w:spacing w:line="240" w:lineRule="auto"/>
        <w:ind w:left="1644"/>
        <w:textAlignment w:val="auto"/>
      </w:pPr>
      <w:proofErr w:type="spellStart"/>
      <w:r w:rsidRPr="00202A49">
        <w:t>kombinatorik</w:t>
      </w:r>
      <w:proofErr w:type="spellEnd"/>
      <w:r w:rsidRPr="00202A49">
        <w:t xml:space="preserve"> </w:t>
      </w:r>
    </w:p>
    <w:p w:rsidR="00297FC3" w:rsidRPr="00202A49" w:rsidRDefault="00297FC3" w:rsidP="00DF0C3D">
      <w:pPr>
        <w:numPr>
          <w:ilvl w:val="0"/>
          <w:numId w:val="184"/>
        </w:numPr>
        <w:tabs>
          <w:tab w:val="clear" w:pos="360"/>
          <w:tab w:val="num" w:pos="1664"/>
        </w:tabs>
        <w:spacing w:line="240" w:lineRule="auto"/>
        <w:ind w:left="1644"/>
        <w:textAlignment w:val="auto"/>
      </w:pPr>
      <w:proofErr w:type="spellStart"/>
      <w:r w:rsidRPr="00202A49">
        <w:t>sannolikhetsbegreppet</w:t>
      </w:r>
      <w:proofErr w:type="spellEnd"/>
      <w:r w:rsidRPr="00202A49">
        <w:t xml:space="preserve"> </w:t>
      </w:r>
    </w:p>
    <w:p w:rsidR="00297FC3" w:rsidRPr="00202A49" w:rsidRDefault="00297FC3" w:rsidP="00DF0C3D">
      <w:pPr>
        <w:numPr>
          <w:ilvl w:val="0"/>
          <w:numId w:val="184"/>
        </w:numPr>
        <w:tabs>
          <w:tab w:val="clear" w:pos="360"/>
          <w:tab w:val="num" w:pos="1664"/>
        </w:tabs>
        <w:spacing w:line="240" w:lineRule="auto"/>
        <w:ind w:left="1644"/>
        <w:textAlignment w:val="auto"/>
      </w:pPr>
      <w:proofErr w:type="spellStart"/>
      <w:r w:rsidRPr="00202A49">
        <w:t>räkneregler</w:t>
      </w:r>
      <w:proofErr w:type="spellEnd"/>
      <w:r w:rsidRPr="00202A49">
        <w:t xml:space="preserve"> för sannolikheter och modeller som åskådliggör dem</w:t>
      </w:r>
    </w:p>
    <w:p w:rsidR="00297FC3" w:rsidRPr="00202A49" w:rsidRDefault="00297FC3" w:rsidP="008C3551">
      <w:pPr>
        <w:spacing w:line="360" w:lineRule="auto"/>
        <w:ind w:left="1304"/>
      </w:pPr>
    </w:p>
    <w:p w:rsidR="00572046" w:rsidRPr="00937C45" w:rsidRDefault="00572046" w:rsidP="001D6B40">
      <w:pPr>
        <w:pStyle w:val="Liststycke"/>
        <w:spacing w:line="240" w:lineRule="auto"/>
        <w:ind w:left="1304"/>
        <w:rPr>
          <w:i/>
        </w:rPr>
      </w:pPr>
      <w:r w:rsidRPr="00937C45">
        <w:rPr>
          <w:i/>
        </w:rPr>
        <w:t>Bedömning</w:t>
      </w:r>
    </w:p>
    <w:p w:rsidR="00572046" w:rsidRPr="00EF12D5" w:rsidRDefault="00572046" w:rsidP="001D6B40">
      <w:pPr>
        <w:pStyle w:val="Liststycke"/>
        <w:spacing w:line="240" w:lineRule="auto"/>
        <w:ind w:left="1304"/>
      </w:pPr>
      <w:r w:rsidRPr="00937C45">
        <w:t>Kursen bedöms med siffervitsord</w:t>
      </w:r>
      <w:r>
        <w:t xml:space="preserve">. </w:t>
      </w:r>
      <w:r>
        <w:tab/>
        <w:t xml:space="preserve"> </w:t>
      </w:r>
    </w:p>
    <w:p w:rsidR="00572046" w:rsidRDefault="00572046" w:rsidP="001D6B40">
      <w:pPr>
        <w:pStyle w:val="Liststycke"/>
        <w:ind w:left="1304"/>
      </w:pPr>
    </w:p>
    <w:p w:rsidR="00572046" w:rsidRDefault="00572046" w:rsidP="001D6B40">
      <w:pPr>
        <w:pStyle w:val="Liststycke"/>
        <w:ind w:left="1304"/>
        <w:rPr>
          <w:u w:val="single"/>
        </w:rPr>
      </w:pPr>
      <w:r>
        <w:rPr>
          <w:i/>
        </w:rPr>
        <w:t xml:space="preserve">Kursen kan endast i undantagsfall avläggas genom självständiga studier. </w:t>
      </w:r>
      <w:r>
        <w:rPr>
          <w:i/>
        </w:rPr>
        <w:tab/>
      </w:r>
    </w:p>
    <w:p w:rsidR="001D6B40" w:rsidRDefault="001D6B40" w:rsidP="001D6B40">
      <w:pPr>
        <w:pStyle w:val="Liststycke"/>
        <w:ind w:left="1304"/>
      </w:pPr>
    </w:p>
    <w:p w:rsidR="00572046" w:rsidRPr="00421870" w:rsidRDefault="00572046" w:rsidP="001D6B40">
      <w:pPr>
        <w:pStyle w:val="Liststycke"/>
        <w:ind w:left="1304"/>
        <w:rPr>
          <w:i/>
        </w:rPr>
      </w:pPr>
      <w:r w:rsidRPr="00421870">
        <w:rPr>
          <w:i/>
        </w:rPr>
        <w:t>Rekommenderade förkunskaper</w:t>
      </w:r>
    </w:p>
    <w:p w:rsidR="001D6B40" w:rsidRPr="00A1796A" w:rsidRDefault="001D6B40" w:rsidP="001D6B40">
      <w:pPr>
        <w:spacing w:line="240" w:lineRule="auto"/>
        <w:ind w:firstLine="1304"/>
        <w:rPr>
          <w:i/>
        </w:rPr>
      </w:pPr>
      <w:r>
        <w:t>MaG00–</w:t>
      </w:r>
      <w:r w:rsidRPr="00EB1530">
        <w:t>01</w:t>
      </w:r>
      <w:r>
        <w:t xml:space="preserve">, MaB02, MaB04 </w:t>
      </w:r>
    </w:p>
    <w:p w:rsidR="00297FC3" w:rsidRPr="00202A49" w:rsidRDefault="00297FC3" w:rsidP="004D2EE4">
      <w:pPr>
        <w:spacing w:line="240" w:lineRule="auto"/>
        <w:ind w:left="1304"/>
        <w:rPr>
          <w:b/>
        </w:rPr>
      </w:pPr>
    </w:p>
    <w:p w:rsidR="00845DC3" w:rsidRDefault="00845DC3" w:rsidP="004D2EE4">
      <w:pPr>
        <w:spacing w:line="240" w:lineRule="auto"/>
        <w:ind w:left="1304"/>
        <w:rPr>
          <w:b/>
        </w:rPr>
      </w:pPr>
    </w:p>
    <w:p w:rsidR="00297FC3" w:rsidRPr="00202A49" w:rsidRDefault="00FE643C" w:rsidP="004D2EE4">
      <w:pPr>
        <w:spacing w:line="240" w:lineRule="auto"/>
        <w:ind w:left="1304"/>
        <w:rPr>
          <w:b/>
        </w:rPr>
      </w:pPr>
      <w:r>
        <w:rPr>
          <w:b/>
        </w:rPr>
        <w:t>6.  Ekonomisk matematik (Ma</w:t>
      </w:r>
      <w:r w:rsidR="00297FC3" w:rsidRPr="00202A49">
        <w:rPr>
          <w:b/>
        </w:rPr>
        <w:t>B</w:t>
      </w:r>
      <w:r>
        <w:rPr>
          <w:b/>
        </w:rPr>
        <w:t>0</w:t>
      </w:r>
      <w:r w:rsidR="00297FC3" w:rsidRPr="00202A49">
        <w:rPr>
          <w:b/>
        </w:rPr>
        <w:t>6</w:t>
      </w:r>
      <w:r w:rsidR="00DB761C">
        <w:rPr>
          <w:b/>
        </w:rPr>
        <w:t>/MaA15</w:t>
      </w:r>
      <w:r w:rsidR="00297FC3" w:rsidRPr="00202A49">
        <w:rPr>
          <w:b/>
        </w:rPr>
        <w:t xml:space="preserve">) </w:t>
      </w:r>
    </w:p>
    <w:p w:rsidR="00297FC3" w:rsidRPr="00202A49" w:rsidRDefault="00297FC3" w:rsidP="004D2EE4">
      <w:pPr>
        <w:spacing w:line="240" w:lineRule="auto"/>
        <w:ind w:left="1304"/>
      </w:pPr>
    </w:p>
    <w:p w:rsidR="00297FC3" w:rsidRPr="00202A49" w:rsidRDefault="00297FC3" w:rsidP="004D2EE4">
      <w:pPr>
        <w:spacing w:line="240" w:lineRule="auto"/>
        <w:ind w:left="1304"/>
      </w:pPr>
      <w:r w:rsidRPr="00202A49">
        <w:rPr>
          <w:i/>
        </w:rPr>
        <w:t>Mål</w:t>
      </w:r>
      <w:r w:rsidRPr="00202A49">
        <w:t xml:space="preserve"> </w:t>
      </w:r>
    </w:p>
    <w:p w:rsidR="00297FC3" w:rsidRPr="00202A49" w:rsidRDefault="00297FC3" w:rsidP="004D2EE4">
      <w:pPr>
        <w:spacing w:line="240" w:lineRule="auto"/>
        <w:ind w:left="1304"/>
      </w:pPr>
      <w:r w:rsidRPr="00202A49">
        <w:t>Kursens mål är att den studerande ska</w:t>
      </w:r>
    </w:p>
    <w:p w:rsidR="00297FC3" w:rsidRPr="00202A49" w:rsidRDefault="00297FC3" w:rsidP="00DF0C3D">
      <w:pPr>
        <w:numPr>
          <w:ilvl w:val="0"/>
          <w:numId w:val="185"/>
        </w:numPr>
        <w:tabs>
          <w:tab w:val="clear" w:pos="360"/>
          <w:tab w:val="num" w:pos="1664"/>
        </w:tabs>
        <w:spacing w:line="240" w:lineRule="auto"/>
        <w:ind w:left="1644"/>
        <w:textAlignment w:val="auto"/>
      </w:pPr>
      <w:r w:rsidRPr="00202A49">
        <w:t xml:space="preserve">fördjupa sina färdigheter i procenträkning </w:t>
      </w:r>
    </w:p>
    <w:p w:rsidR="00297FC3" w:rsidRPr="00202A49" w:rsidRDefault="00297FC3" w:rsidP="00DF0C3D">
      <w:pPr>
        <w:numPr>
          <w:ilvl w:val="0"/>
          <w:numId w:val="185"/>
        </w:numPr>
        <w:tabs>
          <w:tab w:val="clear" w:pos="360"/>
          <w:tab w:val="num" w:pos="1664"/>
        </w:tabs>
        <w:spacing w:line="240" w:lineRule="auto"/>
        <w:ind w:left="1644"/>
        <w:textAlignment w:val="auto"/>
      </w:pPr>
      <w:r w:rsidRPr="00202A49">
        <w:t>förstå de begrepp som används i affärslivet</w:t>
      </w:r>
    </w:p>
    <w:p w:rsidR="00297FC3" w:rsidRPr="00202A49" w:rsidRDefault="00297FC3" w:rsidP="00DF0C3D">
      <w:pPr>
        <w:numPr>
          <w:ilvl w:val="0"/>
          <w:numId w:val="185"/>
        </w:numPr>
        <w:tabs>
          <w:tab w:val="clear" w:pos="360"/>
          <w:tab w:val="num" w:pos="1664"/>
        </w:tabs>
        <w:spacing w:line="240" w:lineRule="auto"/>
        <w:ind w:left="1644"/>
        <w:textAlignment w:val="auto"/>
      </w:pPr>
      <w:r w:rsidRPr="00202A49">
        <w:t>utveckla sina matematiska färdigheter för att kunna planera sin egen ekonomi</w:t>
      </w:r>
    </w:p>
    <w:p w:rsidR="00297FC3" w:rsidRPr="00202A49" w:rsidRDefault="00297FC3" w:rsidP="00DF0C3D">
      <w:pPr>
        <w:numPr>
          <w:ilvl w:val="0"/>
          <w:numId w:val="185"/>
        </w:numPr>
        <w:tabs>
          <w:tab w:val="clear" w:pos="360"/>
          <w:tab w:val="num" w:pos="1664"/>
        </w:tabs>
        <w:spacing w:line="240" w:lineRule="auto"/>
        <w:ind w:left="1644"/>
        <w:textAlignment w:val="auto"/>
      </w:pPr>
      <w:r w:rsidRPr="00202A49">
        <w:t>stärka sina matematiska förutsättningar för att kunna bedriva studier i entreprenörskap och ekonomi</w:t>
      </w:r>
    </w:p>
    <w:p w:rsidR="00297FC3" w:rsidRPr="00202A49" w:rsidRDefault="00297FC3" w:rsidP="00DF0C3D">
      <w:pPr>
        <w:numPr>
          <w:ilvl w:val="0"/>
          <w:numId w:val="185"/>
        </w:numPr>
        <w:tabs>
          <w:tab w:val="clear" w:pos="360"/>
          <w:tab w:val="num" w:pos="1664"/>
        </w:tabs>
        <w:spacing w:line="240" w:lineRule="auto"/>
        <w:ind w:left="1644"/>
        <w:textAlignment w:val="auto"/>
      </w:pPr>
      <w:r w:rsidRPr="00202A49">
        <w:t>kunna tillämpa statistiska metoder för behandling av statistiskt material</w:t>
      </w:r>
    </w:p>
    <w:p w:rsidR="00297FC3" w:rsidRPr="00202A49" w:rsidRDefault="00297FC3" w:rsidP="00DF0C3D">
      <w:pPr>
        <w:numPr>
          <w:ilvl w:val="0"/>
          <w:numId w:val="185"/>
        </w:numPr>
        <w:tabs>
          <w:tab w:val="clear" w:pos="360"/>
          <w:tab w:val="num" w:pos="1664"/>
        </w:tabs>
        <w:spacing w:line="240" w:lineRule="auto"/>
        <w:ind w:left="1644"/>
        <w:textAlignment w:val="auto"/>
      </w:pPr>
      <w:r w:rsidRPr="00202A49">
        <w:t>kunna använda tekniska hjälpmedel för att göra beräkningar och lösa ekvationer i samband med tillämpade problem.</w:t>
      </w:r>
    </w:p>
    <w:p w:rsidR="00297FC3" w:rsidRPr="00202A49" w:rsidRDefault="00297FC3" w:rsidP="008C3551">
      <w:pPr>
        <w:spacing w:line="360" w:lineRule="auto"/>
        <w:ind w:left="1304"/>
      </w:pPr>
    </w:p>
    <w:p w:rsidR="00297FC3" w:rsidRPr="00202A49" w:rsidRDefault="00297FC3" w:rsidP="004D2EE4">
      <w:pPr>
        <w:spacing w:line="240" w:lineRule="auto"/>
        <w:ind w:left="1304"/>
      </w:pPr>
      <w:r w:rsidRPr="00202A49">
        <w:rPr>
          <w:i/>
        </w:rPr>
        <w:t xml:space="preserve">Centralt innehåll </w:t>
      </w:r>
    </w:p>
    <w:p w:rsidR="00297FC3" w:rsidRPr="00202A49" w:rsidRDefault="00297FC3" w:rsidP="00DF0C3D">
      <w:pPr>
        <w:numPr>
          <w:ilvl w:val="0"/>
          <w:numId w:val="186"/>
        </w:numPr>
        <w:tabs>
          <w:tab w:val="clear" w:pos="360"/>
          <w:tab w:val="num" w:pos="1664"/>
        </w:tabs>
        <w:spacing w:line="240" w:lineRule="auto"/>
        <w:ind w:left="1644"/>
        <w:textAlignment w:val="auto"/>
      </w:pPr>
      <w:r w:rsidRPr="00202A49">
        <w:t>index-, kostnads-, transaktions-, kredit- och skattekalkyler samt andra beräkningar</w:t>
      </w:r>
    </w:p>
    <w:p w:rsidR="00297FC3" w:rsidRPr="00202A49" w:rsidRDefault="00297FC3" w:rsidP="00DF0C3D">
      <w:pPr>
        <w:numPr>
          <w:ilvl w:val="0"/>
          <w:numId w:val="186"/>
        </w:numPr>
        <w:tabs>
          <w:tab w:val="clear" w:pos="360"/>
          <w:tab w:val="num" w:pos="1664"/>
        </w:tabs>
        <w:spacing w:line="240" w:lineRule="auto"/>
        <w:ind w:left="1644"/>
        <w:textAlignment w:val="auto"/>
      </w:pPr>
      <w:r w:rsidRPr="00202A49">
        <w:t>matematiska modeller i ekonomiska sammanhang med hjälp av talföljder och summor</w:t>
      </w:r>
    </w:p>
    <w:p w:rsidR="00297FC3" w:rsidRDefault="00297FC3" w:rsidP="008C3551">
      <w:pPr>
        <w:spacing w:line="360" w:lineRule="auto"/>
      </w:pPr>
    </w:p>
    <w:p w:rsidR="00572046" w:rsidRPr="00937C45" w:rsidRDefault="00572046" w:rsidP="00F31BB6">
      <w:pPr>
        <w:pStyle w:val="Liststycke"/>
        <w:spacing w:line="240" w:lineRule="auto"/>
        <w:ind w:left="1304"/>
        <w:rPr>
          <w:i/>
        </w:rPr>
      </w:pPr>
      <w:r w:rsidRPr="00937C45">
        <w:rPr>
          <w:i/>
        </w:rPr>
        <w:t>Bedömning</w:t>
      </w:r>
    </w:p>
    <w:p w:rsidR="00572046" w:rsidRPr="00EF12D5" w:rsidRDefault="00572046" w:rsidP="00F31BB6">
      <w:pPr>
        <w:pStyle w:val="Liststycke"/>
        <w:spacing w:line="240" w:lineRule="auto"/>
        <w:ind w:left="1304"/>
      </w:pPr>
      <w:r w:rsidRPr="00937C45">
        <w:t>Kursen bedöms med siffervitsord</w:t>
      </w:r>
      <w:r>
        <w:t xml:space="preserve">. </w:t>
      </w:r>
      <w:r>
        <w:tab/>
        <w:t xml:space="preserve"> </w:t>
      </w:r>
    </w:p>
    <w:p w:rsidR="00572046" w:rsidRDefault="00572046" w:rsidP="00FD2757">
      <w:pPr>
        <w:pStyle w:val="Liststycke"/>
        <w:ind w:left="1304"/>
      </w:pPr>
    </w:p>
    <w:p w:rsidR="00572046" w:rsidRDefault="00572046" w:rsidP="00FD2757">
      <w:pPr>
        <w:pStyle w:val="Liststycke"/>
        <w:ind w:left="1304"/>
        <w:rPr>
          <w:i/>
        </w:rPr>
      </w:pPr>
      <w:r>
        <w:rPr>
          <w:i/>
        </w:rPr>
        <w:t xml:space="preserve">Kursen kan endast i undantagsfall avläggas genom självständiga studier. </w:t>
      </w:r>
      <w:r>
        <w:rPr>
          <w:i/>
        </w:rPr>
        <w:tab/>
      </w:r>
    </w:p>
    <w:p w:rsidR="00572046" w:rsidRDefault="00572046" w:rsidP="00FD2757">
      <w:pPr>
        <w:pStyle w:val="Liststycke"/>
        <w:ind w:left="1304"/>
      </w:pPr>
    </w:p>
    <w:p w:rsidR="00572046" w:rsidRPr="00421870" w:rsidRDefault="00572046" w:rsidP="00FD2757">
      <w:pPr>
        <w:pStyle w:val="Liststycke"/>
        <w:ind w:left="1304"/>
        <w:rPr>
          <w:i/>
        </w:rPr>
      </w:pPr>
      <w:r w:rsidRPr="00421870">
        <w:rPr>
          <w:i/>
        </w:rPr>
        <w:t>Rekommenderade förkunskaper</w:t>
      </w:r>
    </w:p>
    <w:p w:rsidR="00F31BB6" w:rsidRPr="00A1796A" w:rsidRDefault="00F31BB6" w:rsidP="00F31BB6">
      <w:pPr>
        <w:spacing w:line="240" w:lineRule="auto"/>
        <w:ind w:firstLine="1304"/>
        <w:rPr>
          <w:i/>
        </w:rPr>
      </w:pPr>
      <w:r>
        <w:t>MaG00–</w:t>
      </w:r>
      <w:r w:rsidRPr="00EB1530">
        <w:t>01</w:t>
      </w:r>
      <w:r>
        <w:t xml:space="preserve">, MaB02, MaB04 </w:t>
      </w:r>
    </w:p>
    <w:p w:rsidR="0042066E" w:rsidRDefault="0042066E" w:rsidP="008C3551">
      <w:pPr>
        <w:widowControl/>
        <w:adjustRightInd/>
        <w:spacing w:after="200" w:line="240" w:lineRule="auto"/>
        <w:textAlignment w:val="auto"/>
        <w:rPr>
          <w:b/>
        </w:rPr>
      </w:pPr>
    </w:p>
    <w:p w:rsidR="008C3551" w:rsidRDefault="008C3551" w:rsidP="008C3551">
      <w:pPr>
        <w:spacing w:line="240" w:lineRule="auto"/>
        <w:ind w:left="1304"/>
        <w:rPr>
          <w:b/>
        </w:rPr>
      </w:pPr>
    </w:p>
    <w:p w:rsidR="00297FC3" w:rsidRPr="00202A49" w:rsidRDefault="00297FC3" w:rsidP="004D2EE4">
      <w:pPr>
        <w:spacing w:line="240" w:lineRule="auto"/>
        <w:ind w:left="1304"/>
        <w:rPr>
          <w:b/>
        </w:rPr>
      </w:pPr>
      <w:r w:rsidRPr="00202A49">
        <w:rPr>
          <w:b/>
        </w:rPr>
        <w:t>Nationella fördjupade kurser</w:t>
      </w:r>
    </w:p>
    <w:p w:rsidR="00297FC3" w:rsidRPr="00202A49" w:rsidRDefault="00297FC3" w:rsidP="004D2EE4">
      <w:pPr>
        <w:spacing w:line="240" w:lineRule="auto"/>
        <w:ind w:left="1304"/>
      </w:pPr>
    </w:p>
    <w:p w:rsidR="00297FC3" w:rsidRPr="00202A49" w:rsidRDefault="00FE643C" w:rsidP="004D2EE4">
      <w:pPr>
        <w:spacing w:line="240" w:lineRule="auto"/>
        <w:ind w:left="1304"/>
        <w:rPr>
          <w:b/>
        </w:rPr>
      </w:pPr>
      <w:r>
        <w:rPr>
          <w:b/>
        </w:rPr>
        <w:t>7.  Matematisk analys (Ma</w:t>
      </w:r>
      <w:r w:rsidR="00297FC3" w:rsidRPr="00202A49">
        <w:rPr>
          <w:b/>
        </w:rPr>
        <w:t>B</w:t>
      </w:r>
      <w:r>
        <w:rPr>
          <w:b/>
        </w:rPr>
        <w:t>0</w:t>
      </w:r>
      <w:r w:rsidR="00297FC3" w:rsidRPr="00202A49">
        <w:rPr>
          <w:b/>
        </w:rPr>
        <w:t xml:space="preserve">7) </w:t>
      </w:r>
    </w:p>
    <w:p w:rsidR="00297FC3" w:rsidRPr="00202A49" w:rsidRDefault="00297FC3" w:rsidP="004D2EE4">
      <w:pPr>
        <w:spacing w:line="240" w:lineRule="auto"/>
        <w:ind w:left="1304"/>
      </w:pPr>
    </w:p>
    <w:p w:rsidR="00297FC3" w:rsidRPr="00202A49" w:rsidRDefault="00297FC3" w:rsidP="004D2EE4">
      <w:pPr>
        <w:spacing w:line="240" w:lineRule="auto"/>
        <w:ind w:left="1304"/>
        <w:rPr>
          <w:i/>
        </w:rPr>
      </w:pPr>
      <w:r w:rsidRPr="00202A49">
        <w:rPr>
          <w:i/>
        </w:rPr>
        <w:t>Mål</w:t>
      </w:r>
    </w:p>
    <w:p w:rsidR="00297FC3" w:rsidRPr="00202A49" w:rsidRDefault="00297FC3" w:rsidP="004D2EE4">
      <w:pPr>
        <w:spacing w:line="240" w:lineRule="auto"/>
        <w:ind w:left="1304"/>
      </w:pPr>
      <w:r w:rsidRPr="00202A49">
        <w:t>Kursens mål är att den studerande ska</w:t>
      </w:r>
    </w:p>
    <w:p w:rsidR="00297FC3" w:rsidRPr="00202A49" w:rsidRDefault="00297FC3" w:rsidP="00DF0C3D">
      <w:pPr>
        <w:numPr>
          <w:ilvl w:val="0"/>
          <w:numId w:val="179"/>
        </w:numPr>
        <w:tabs>
          <w:tab w:val="clear" w:pos="360"/>
          <w:tab w:val="num" w:pos="1664"/>
        </w:tabs>
        <w:spacing w:line="240" w:lineRule="auto"/>
        <w:ind w:left="1644"/>
        <w:textAlignment w:val="auto"/>
      </w:pPr>
      <w:r w:rsidRPr="00202A49">
        <w:t>kunna undersöka förändringshastigheten hos funktioner med grafiska och numeriska metoder</w:t>
      </w:r>
    </w:p>
    <w:p w:rsidR="00297FC3" w:rsidRPr="00202A49" w:rsidRDefault="00297FC3" w:rsidP="00DF0C3D">
      <w:pPr>
        <w:numPr>
          <w:ilvl w:val="0"/>
          <w:numId w:val="179"/>
        </w:numPr>
        <w:tabs>
          <w:tab w:val="clear" w:pos="360"/>
          <w:tab w:val="num" w:pos="1664"/>
        </w:tabs>
        <w:spacing w:line="240" w:lineRule="auto"/>
        <w:ind w:left="1644"/>
        <w:textAlignment w:val="auto"/>
      </w:pPr>
      <w:r w:rsidRPr="00202A49">
        <w:t>förstå begreppet derivata som ett mått på förändringshastigheten</w:t>
      </w:r>
    </w:p>
    <w:p w:rsidR="00297FC3" w:rsidRPr="00202A49" w:rsidRDefault="00297FC3" w:rsidP="00DF0C3D">
      <w:pPr>
        <w:numPr>
          <w:ilvl w:val="0"/>
          <w:numId w:val="179"/>
        </w:numPr>
        <w:tabs>
          <w:tab w:val="clear" w:pos="360"/>
          <w:tab w:val="num" w:pos="1664"/>
        </w:tabs>
        <w:spacing w:line="240" w:lineRule="auto"/>
        <w:ind w:left="1644"/>
        <w:textAlignment w:val="auto"/>
      </w:pPr>
      <w:r w:rsidRPr="00202A49">
        <w:t>kunna undersöka förloppet hos en polynomfunktion med hjälp av derivatan</w:t>
      </w:r>
    </w:p>
    <w:p w:rsidR="00297FC3" w:rsidRPr="00202A49" w:rsidRDefault="00297FC3" w:rsidP="00DF0C3D">
      <w:pPr>
        <w:numPr>
          <w:ilvl w:val="0"/>
          <w:numId w:val="179"/>
        </w:numPr>
        <w:tabs>
          <w:tab w:val="clear" w:pos="360"/>
          <w:tab w:val="num" w:pos="1664"/>
        </w:tabs>
        <w:spacing w:line="240" w:lineRule="auto"/>
        <w:ind w:left="1644"/>
        <w:textAlignment w:val="auto"/>
      </w:pPr>
      <w:r w:rsidRPr="00202A49">
        <w:t>kunna fastställa det största och minsta värdet för en polynomfunktion i tillämpningar</w:t>
      </w:r>
    </w:p>
    <w:p w:rsidR="00297FC3" w:rsidRPr="00202A49" w:rsidRDefault="00297FC3" w:rsidP="00DF0C3D">
      <w:pPr>
        <w:numPr>
          <w:ilvl w:val="0"/>
          <w:numId w:val="179"/>
        </w:numPr>
        <w:tabs>
          <w:tab w:val="clear" w:pos="360"/>
          <w:tab w:val="num" w:pos="1664"/>
        </w:tabs>
        <w:spacing w:line="240" w:lineRule="auto"/>
        <w:ind w:left="1644"/>
        <w:textAlignment w:val="auto"/>
      </w:pPr>
      <w:r w:rsidRPr="00202A49">
        <w:t>kunna använda tekniska hjälpmedel vid undersökning av en funktions förlopp och vid bestämning av en funktions derivata och extremvärden i ett slutet intervall i samband med tillämpningar.</w:t>
      </w:r>
    </w:p>
    <w:p w:rsidR="00297FC3" w:rsidRPr="00202A49" w:rsidRDefault="00297FC3" w:rsidP="008C3551">
      <w:pPr>
        <w:spacing w:line="360" w:lineRule="auto"/>
        <w:ind w:left="1304"/>
      </w:pPr>
    </w:p>
    <w:p w:rsidR="00297FC3" w:rsidRPr="00202A49" w:rsidRDefault="00297FC3" w:rsidP="004D2EE4">
      <w:pPr>
        <w:spacing w:line="240" w:lineRule="auto"/>
        <w:ind w:left="1304"/>
        <w:rPr>
          <w:i/>
        </w:rPr>
      </w:pPr>
      <w:r w:rsidRPr="00202A49">
        <w:rPr>
          <w:i/>
        </w:rPr>
        <w:t>Centralt innehåll</w:t>
      </w:r>
    </w:p>
    <w:p w:rsidR="00297FC3" w:rsidRPr="00202A49" w:rsidRDefault="00297FC3" w:rsidP="00DF0C3D">
      <w:pPr>
        <w:numPr>
          <w:ilvl w:val="0"/>
          <w:numId w:val="180"/>
        </w:numPr>
        <w:tabs>
          <w:tab w:val="clear" w:pos="360"/>
          <w:tab w:val="num" w:pos="1664"/>
        </w:tabs>
        <w:spacing w:line="240" w:lineRule="auto"/>
        <w:ind w:left="1644"/>
        <w:textAlignment w:val="auto"/>
      </w:pPr>
      <w:r w:rsidRPr="00202A49">
        <w:t xml:space="preserve">grafiska och numeriska metoder </w:t>
      </w:r>
    </w:p>
    <w:p w:rsidR="00297FC3" w:rsidRPr="00202A49" w:rsidRDefault="00297FC3" w:rsidP="00DF0C3D">
      <w:pPr>
        <w:numPr>
          <w:ilvl w:val="0"/>
          <w:numId w:val="180"/>
        </w:numPr>
        <w:tabs>
          <w:tab w:val="clear" w:pos="360"/>
          <w:tab w:val="num" w:pos="1664"/>
        </w:tabs>
        <w:spacing w:line="240" w:lineRule="auto"/>
        <w:ind w:left="1644"/>
        <w:textAlignment w:val="auto"/>
      </w:pPr>
      <w:r w:rsidRPr="00202A49">
        <w:t>derivatan av en polynomfunktion</w:t>
      </w:r>
    </w:p>
    <w:p w:rsidR="00297FC3" w:rsidRPr="00202A49" w:rsidRDefault="00297FC3" w:rsidP="00DF0C3D">
      <w:pPr>
        <w:numPr>
          <w:ilvl w:val="0"/>
          <w:numId w:val="180"/>
        </w:numPr>
        <w:tabs>
          <w:tab w:val="clear" w:pos="360"/>
          <w:tab w:val="num" w:pos="1664"/>
        </w:tabs>
        <w:spacing w:line="240" w:lineRule="auto"/>
        <w:ind w:left="1644"/>
        <w:textAlignment w:val="auto"/>
      </w:pPr>
      <w:r w:rsidRPr="00202A49">
        <w:t>undersökning av tecken och förlopp för polynomfunktioner</w:t>
      </w:r>
    </w:p>
    <w:p w:rsidR="00297FC3" w:rsidRPr="00202A49" w:rsidRDefault="00297FC3" w:rsidP="00DF0C3D">
      <w:pPr>
        <w:numPr>
          <w:ilvl w:val="0"/>
          <w:numId w:val="180"/>
        </w:numPr>
        <w:tabs>
          <w:tab w:val="clear" w:pos="360"/>
          <w:tab w:val="num" w:pos="1664"/>
        </w:tabs>
        <w:spacing w:line="240" w:lineRule="auto"/>
        <w:ind w:left="1644"/>
        <w:textAlignment w:val="auto"/>
      </w:pPr>
      <w:r w:rsidRPr="00202A49">
        <w:t>bestämning av största och minsta värde av en polynomfunktion i ett slutet intervall</w:t>
      </w:r>
    </w:p>
    <w:p w:rsidR="008C3551" w:rsidRDefault="008C3551" w:rsidP="008C3551">
      <w:pPr>
        <w:pStyle w:val="Liststycke"/>
        <w:spacing w:line="360" w:lineRule="auto"/>
        <w:ind w:left="1304"/>
        <w:rPr>
          <w:i/>
        </w:rPr>
      </w:pPr>
    </w:p>
    <w:p w:rsidR="00572046" w:rsidRPr="00937C45" w:rsidRDefault="00572046" w:rsidP="00090CCF">
      <w:pPr>
        <w:pStyle w:val="Liststycke"/>
        <w:spacing w:line="240" w:lineRule="auto"/>
        <w:ind w:left="1304"/>
        <w:rPr>
          <w:i/>
        </w:rPr>
      </w:pPr>
      <w:r w:rsidRPr="00937C45">
        <w:rPr>
          <w:i/>
        </w:rPr>
        <w:t>Bedömning</w:t>
      </w:r>
    </w:p>
    <w:p w:rsidR="00090CCF" w:rsidRDefault="00572046" w:rsidP="00090CCF">
      <w:pPr>
        <w:pStyle w:val="Liststycke"/>
        <w:spacing w:line="240" w:lineRule="auto"/>
        <w:ind w:left="1304"/>
      </w:pPr>
      <w:r w:rsidRPr="00937C45">
        <w:t>Kursen bedöms med siffervitsord</w:t>
      </w:r>
      <w:r>
        <w:t xml:space="preserve">. </w:t>
      </w:r>
      <w:r>
        <w:tab/>
      </w:r>
    </w:p>
    <w:p w:rsidR="00572046" w:rsidRPr="00EF12D5" w:rsidRDefault="00572046" w:rsidP="00090CCF">
      <w:pPr>
        <w:pStyle w:val="Liststycke"/>
        <w:ind w:left="1304"/>
      </w:pPr>
      <w:r>
        <w:t xml:space="preserve"> </w:t>
      </w:r>
    </w:p>
    <w:p w:rsidR="00572046" w:rsidRDefault="00572046" w:rsidP="00090CCF">
      <w:pPr>
        <w:pStyle w:val="Liststycke"/>
        <w:ind w:left="1304"/>
      </w:pPr>
      <w:r>
        <w:rPr>
          <w:i/>
        </w:rPr>
        <w:t xml:space="preserve">Kursen kan endast i undantagsfall avläggas genom självständiga studier. </w:t>
      </w:r>
      <w:r>
        <w:rPr>
          <w:i/>
        </w:rPr>
        <w:tab/>
      </w:r>
    </w:p>
    <w:p w:rsidR="00572046" w:rsidRDefault="00572046" w:rsidP="00090CCF">
      <w:pPr>
        <w:pStyle w:val="Liststycke"/>
        <w:ind w:left="1304"/>
      </w:pPr>
    </w:p>
    <w:p w:rsidR="00572046" w:rsidRPr="00421870" w:rsidRDefault="00572046" w:rsidP="00090CCF">
      <w:pPr>
        <w:pStyle w:val="Liststycke"/>
        <w:ind w:left="1304"/>
        <w:rPr>
          <w:i/>
        </w:rPr>
      </w:pPr>
      <w:r w:rsidRPr="00421870">
        <w:rPr>
          <w:i/>
        </w:rPr>
        <w:t>Rekommenderade förkunskaper</w:t>
      </w:r>
    </w:p>
    <w:p w:rsidR="00090CCF" w:rsidRPr="00A1796A" w:rsidRDefault="00090CCF" w:rsidP="00090CCF">
      <w:pPr>
        <w:spacing w:line="240" w:lineRule="auto"/>
        <w:ind w:firstLine="1304"/>
        <w:rPr>
          <w:i/>
        </w:rPr>
      </w:pPr>
      <w:r>
        <w:t>MaG00–</w:t>
      </w:r>
      <w:r w:rsidRPr="00EB1530">
        <w:t>01</w:t>
      </w:r>
      <w:r>
        <w:t xml:space="preserve">, MaB02–04  </w:t>
      </w:r>
    </w:p>
    <w:p w:rsidR="00297FC3" w:rsidRPr="00202A49" w:rsidRDefault="00297FC3" w:rsidP="004D2EE4">
      <w:pPr>
        <w:spacing w:line="240" w:lineRule="auto"/>
      </w:pPr>
    </w:p>
    <w:p w:rsidR="008C3551" w:rsidRDefault="008C3551" w:rsidP="004D2EE4">
      <w:pPr>
        <w:spacing w:line="240" w:lineRule="auto"/>
        <w:ind w:left="1304"/>
        <w:rPr>
          <w:b/>
        </w:rPr>
      </w:pPr>
    </w:p>
    <w:p w:rsidR="00297FC3" w:rsidRPr="00202A49" w:rsidRDefault="00297FC3" w:rsidP="004D2EE4">
      <w:pPr>
        <w:spacing w:line="240" w:lineRule="auto"/>
        <w:ind w:left="1304"/>
        <w:rPr>
          <w:b/>
        </w:rPr>
      </w:pPr>
      <w:r w:rsidRPr="00202A49">
        <w:rPr>
          <w:b/>
        </w:rPr>
        <w:t>8.  Statistik och sannolikhet II (M</w:t>
      </w:r>
      <w:r w:rsidR="00FE643C">
        <w:rPr>
          <w:b/>
        </w:rPr>
        <w:t>a</w:t>
      </w:r>
      <w:r w:rsidRPr="00202A49">
        <w:rPr>
          <w:b/>
        </w:rPr>
        <w:t>B</w:t>
      </w:r>
      <w:r w:rsidR="00FE643C">
        <w:rPr>
          <w:b/>
        </w:rPr>
        <w:t>0</w:t>
      </w:r>
      <w:r w:rsidRPr="00202A49">
        <w:rPr>
          <w:b/>
        </w:rPr>
        <w:t xml:space="preserve">8) </w:t>
      </w:r>
    </w:p>
    <w:p w:rsidR="00297FC3" w:rsidRPr="00202A49" w:rsidRDefault="00297FC3" w:rsidP="004D2EE4">
      <w:pPr>
        <w:spacing w:line="240" w:lineRule="auto"/>
        <w:ind w:left="1304"/>
      </w:pPr>
    </w:p>
    <w:p w:rsidR="00297FC3" w:rsidRPr="00202A49" w:rsidRDefault="00297FC3" w:rsidP="004D2EE4">
      <w:pPr>
        <w:spacing w:line="240" w:lineRule="auto"/>
        <w:ind w:left="1304"/>
      </w:pPr>
      <w:r w:rsidRPr="00202A49">
        <w:rPr>
          <w:i/>
        </w:rPr>
        <w:t>Mål</w:t>
      </w:r>
      <w:r w:rsidRPr="00202A49">
        <w:t xml:space="preserve"> </w:t>
      </w:r>
    </w:p>
    <w:p w:rsidR="00297FC3" w:rsidRPr="00202A49" w:rsidRDefault="00297FC3" w:rsidP="004D2EE4">
      <w:pPr>
        <w:spacing w:line="240" w:lineRule="auto"/>
        <w:ind w:left="1304"/>
      </w:pPr>
      <w:r w:rsidRPr="00202A49">
        <w:t>Kursens mål är att den studerande ska</w:t>
      </w:r>
    </w:p>
    <w:p w:rsidR="00297FC3" w:rsidRPr="00202A49" w:rsidRDefault="00297FC3" w:rsidP="00DF0C3D">
      <w:pPr>
        <w:numPr>
          <w:ilvl w:val="0"/>
          <w:numId w:val="185"/>
        </w:numPr>
        <w:tabs>
          <w:tab w:val="clear" w:pos="360"/>
          <w:tab w:val="num" w:pos="1664"/>
        </w:tabs>
        <w:spacing w:line="240" w:lineRule="auto"/>
        <w:ind w:left="1644"/>
        <w:textAlignment w:val="auto"/>
      </w:pPr>
      <w:r w:rsidRPr="00202A49">
        <w:t xml:space="preserve">få bättre och mångsidigare färdigheter i att hantera statistiskt material </w:t>
      </w:r>
    </w:p>
    <w:p w:rsidR="00297FC3" w:rsidRPr="00202A49" w:rsidRDefault="00297FC3" w:rsidP="00DF0C3D">
      <w:pPr>
        <w:numPr>
          <w:ilvl w:val="0"/>
          <w:numId w:val="187"/>
        </w:numPr>
        <w:tabs>
          <w:tab w:val="clear" w:pos="360"/>
          <w:tab w:val="num" w:pos="1664"/>
        </w:tabs>
        <w:spacing w:line="240" w:lineRule="auto"/>
        <w:ind w:left="1644"/>
        <w:textAlignment w:val="auto"/>
      </w:pPr>
      <w:r w:rsidRPr="00202A49">
        <w:t>kunna bestämma statistiska karakteristika och sannolikheter med hjälp av kontinuerliga fördelningar och tekniska hjälpmedel</w:t>
      </w:r>
    </w:p>
    <w:p w:rsidR="00297FC3" w:rsidRPr="00202A49" w:rsidRDefault="00297FC3" w:rsidP="00DF0C3D">
      <w:pPr>
        <w:numPr>
          <w:ilvl w:val="0"/>
          <w:numId w:val="187"/>
        </w:numPr>
        <w:tabs>
          <w:tab w:val="clear" w:pos="360"/>
          <w:tab w:val="num" w:pos="1664"/>
        </w:tabs>
        <w:spacing w:line="240" w:lineRule="auto"/>
        <w:ind w:left="1644"/>
        <w:textAlignment w:val="auto"/>
      </w:pPr>
      <w:r w:rsidRPr="00202A49">
        <w:t>kunna använda tekniska hjälpmedel för att söka, behandla och undersöka data i digital form, för att bestämma väntevärdet och standardavvikelsen för en sannolikhetsfördelning, för att beräkna sannolikheter med hjälp av parametrarna för en given fördelning och för att bestämma konfidensintervall.</w:t>
      </w:r>
    </w:p>
    <w:p w:rsidR="00297FC3" w:rsidRPr="00202A49" w:rsidRDefault="00297FC3" w:rsidP="008C3551">
      <w:pPr>
        <w:spacing w:line="360" w:lineRule="auto"/>
        <w:ind w:left="1304"/>
      </w:pPr>
    </w:p>
    <w:p w:rsidR="00297FC3" w:rsidRPr="00202A49" w:rsidRDefault="00297FC3" w:rsidP="004D2EE4">
      <w:pPr>
        <w:spacing w:line="240" w:lineRule="auto"/>
        <w:ind w:left="1304"/>
      </w:pPr>
      <w:r w:rsidRPr="00202A49">
        <w:rPr>
          <w:i/>
        </w:rPr>
        <w:t xml:space="preserve">Centralt innehåll </w:t>
      </w:r>
    </w:p>
    <w:p w:rsidR="00297FC3" w:rsidRPr="00202A49" w:rsidRDefault="00297FC3" w:rsidP="00DF0C3D">
      <w:pPr>
        <w:numPr>
          <w:ilvl w:val="0"/>
          <w:numId w:val="185"/>
        </w:numPr>
        <w:tabs>
          <w:tab w:val="clear" w:pos="360"/>
          <w:tab w:val="num" w:pos="1664"/>
        </w:tabs>
        <w:spacing w:line="240" w:lineRule="auto"/>
        <w:ind w:left="1644"/>
        <w:textAlignment w:val="auto"/>
      </w:pPr>
      <w:r w:rsidRPr="00202A49">
        <w:t>begreppen normalfördelning och normering av en normalfördelning</w:t>
      </w:r>
    </w:p>
    <w:p w:rsidR="00297FC3" w:rsidRPr="00202A49" w:rsidRDefault="00297FC3" w:rsidP="00DF0C3D">
      <w:pPr>
        <w:numPr>
          <w:ilvl w:val="0"/>
          <w:numId w:val="185"/>
        </w:numPr>
        <w:tabs>
          <w:tab w:val="clear" w:pos="360"/>
          <w:tab w:val="num" w:pos="1664"/>
        </w:tabs>
        <w:spacing w:line="240" w:lineRule="auto"/>
        <w:ind w:left="1644"/>
        <w:textAlignment w:val="auto"/>
      </w:pPr>
      <w:r w:rsidRPr="00202A49">
        <w:t>upprepat försök</w:t>
      </w:r>
    </w:p>
    <w:p w:rsidR="00297FC3" w:rsidRPr="00202A49" w:rsidRDefault="00297FC3" w:rsidP="00DF0C3D">
      <w:pPr>
        <w:numPr>
          <w:ilvl w:val="0"/>
          <w:numId w:val="185"/>
        </w:numPr>
        <w:tabs>
          <w:tab w:val="clear" w:pos="360"/>
          <w:tab w:val="num" w:pos="1664"/>
        </w:tabs>
        <w:spacing w:line="240" w:lineRule="auto"/>
        <w:ind w:left="1644"/>
        <w:textAlignment w:val="auto"/>
      </w:pPr>
      <w:proofErr w:type="spellStart"/>
      <w:r w:rsidRPr="00202A49">
        <w:lastRenderedPageBreak/>
        <w:t>binomialfördelningen</w:t>
      </w:r>
      <w:proofErr w:type="spellEnd"/>
      <w:r w:rsidRPr="00202A49">
        <w:t xml:space="preserve"> </w:t>
      </w:r>
    </w:p>
    <w:p w:rsidR="00297FC3" w:rsidRDefault="00297FC3" w:rsidP="00DF0C3D">
      <w:pPr>
        <w:numPr>
          <w:ilvl w:val="0"/>
          <w:numId w:val="185"/>
        </w:numPr>
        <w:tabs>
          <w:tab w:val="clear" w:pos="360"/>
          <w:tab w:val="num" w:pos="1664"/>
        </w:tabs>
        <w:spacing w:line="240" w:lineRule="auto"/>
        <w:ind w:left="1644"/>
        <w:textAlignment w:val="auto"/>
      </w:pPr>
      <w:r w:rsidRPr="00202A49">
        <w:t>begreppet konfidensintervall</w:t>
      </w:r>
    </w:p>
    <w:p w:rsidR="00572046" w:rsidRDefault="00572046" w:rsidP="008C3551">
      <w:pPr>
        <w:spacing w:line="360" w:lineRule="auto"/>
        <w:ind w:left="1644"/>
        <w:textAlignment w:val="auto"/>
      </w:pPr>
    </w:p>
    <w:p w:rsidR="00572046" w:rsidRPr="00937C45" w:rsidRDefault="00572046" w:rsidP="00CA7461">
      <w:pPr>
        <w:pStyle w:val="Liststycke"/>
        <w:spacing w:line="240" w:lineRule="auto"/>
        <w:ind w:left="1304"/>
        <w:rPr>
          <w:i/>
        </w:rPr>
      </w:pPr>
      <w:r w:rsidRPr="00937C45">
        <w:rPr>
          <w:i/>
        </w:rPr>
        <w:t>Bedömning</w:t>
      </w:r>
    </w:p>
    <w:p w:rsidR="00572046" w:rsidRDefault="00572046" w:rsidP="00CA7461">
      <w:pPr>
        <w:pStyle w:val="Liststycke"/>
        <w:spacing w:line="240" w:lineRule="auto"/>
        <w:ind w:left="1304"/>
        <w:rPr>
          <w:u w:val="single"/>
        </w:rPr>
      </w:pPr>
      <w:r w:rsidRPr="00937C45">
        <w:t>Kursen bedöms med siffervitsord</w:t>
      </w:r>
      <w:r>
        <w:t xml:space="preserve">. </w:t>
      </w:r>
      <w:r>
        <w:tab/>
      </w:r>
    </w:p>
    <w:p w:rsidR="00CA7461" w:rsidRDefault="00CA7461" w:rsidP="00CA7461">
      <w:pPr>
        <w:pStyle w:val="Liststycke"/>
        <w:ind w:left="1304"/>
      </w:pPr>
    </w:p>
    <w:p w:rsidR="00572046" w:rsidRDefault="00572046" w:rsidP="00CA7461">
      <w:pPr>
        <w:pStyle w:val="Liststycke"/>
        <w:ind w:left="1304"/>
      </w:pPr>
      <w:r>
        <w:rPr>
          <w:i/>
        </w:rPr>
        <w:t xml:space="preserve">Kursen kan endast i undantagsfall avläggas genom självständiga studier. </w:t>
      </w:r>
      <w:r>
        <w:rPr>
          <w:i/>
        </w:rPr>
        <w:tab/>
      </w:r>
    </w:p>
    <w:p w:rsidR="00572046" w:rsidRDefault="00572046" w:rsidP="00572046">
      <w:pPr>
        <w:pStyle w:val="Liststycke"/>
        <w:ind w:left="1304"/>
      </w:pPr>
    </w:p>
    <w:p w:rsidR="00572046" w:rsidRPr="00421870" w:rsidRDefault="00572046" w:rsidP="00572046">
      <w:pPr>
        <w:pStyle w:val="Liststycke"/>
        <w:ind w:left="1304"/>
        <w:rPr>
          <w:i/>
        </w:rPr>
      </w:pPr>
      <w:r w:rsidRPr="00421870">
        <w:rPr>
          <w:i/>
        </w:rPr>
        <w:t>Rekommenderade förkunskaper</w:t>
      </w:r>
    </w:p>
    <w:p w:rsidR="00CA7461" w:rsidRPr="00A1796A" w:rsidRDefault="00CA7461" w:rsidP="00CA7461">
      <w:pPr>
        <w:spacing w:line="240" w:lineRule="auto"/>
        <w:ind w:firstLine="1304"/>
        <w:rPr>
          <w:i/>
        </w:rPr>
      </w:pPr>
      <w:r>
        <w:t>MaG00–</w:t>
      </w:r>
      <w:r w:rsidRPr="00EB1530">
        <w:t>01</w:t>
      </w:r>
      <w:r>
        <w:t xml:space="preserve">, MaB02, MaB04–05   </w:t>
      </w:r>
    </w:p>
    <w:p w:rsidR="00161992" w:rsidRDefault="00161992" w:rsidP="008C3551">
      <w:pPr>
        <w:widowControl/>
        <w:adjustRightInd/>
        <w:spacing w:line="240" w:lineRule="auto"/>
        <w:textAlignment w:val="auto"/>
      </w:pPr>
    </w:p>
    <w:p w:rsidR="008C3551" w:rsidRDefault="008C3551" w:rsidP="008C3551">
      <w:pPr>
        <w:widowControl/>
        <w:adjustRightInd/>
        <w:spacing w:line="240" w:lineRule="auto"/>
        <w:textAlignment w:val="auto"/>
      </w:pPr>
    </w:p>
    <w:p w:rsidR="00572046" w:rsidRPr="00572046" w:rsidRDefault="00572046" w:rsidP="004D2EE4">
      <w:pPr>
        <w:widowControl/>
        <w:adjustRightInd/>
        <w:spacing w:after="200" w:line="276" w:lineRule="auto"/>
        <w:textAlignment w:val="auto"/>
        <w:rPr>
          <w:b/>
        </w:rPr>
      </w:pPr>
      <w:r>
        <w:tab/>
      </w:r>
      <w:r w:rsidRPr="00572046">
        <w:rPr>
          <w:b/>
        </w:rPr>
        <w:t>Lokal</w:t>
      </w:r>
      <w:r w:rsidR="00750AF9">
        <w:rPr>
          <w:b/>
        </w:rPr>
        <w:t>a</w:t>
      </w:r>
      <w:r w:rsidRPr="00572046">
        <w:rPr>
          <w:b/>
        </w:rPr>
        <w:t xml:space="preserve"> tillämpad</w:t>
      </w:r>
      <w:r w:rsidR="00750AF9">
        <w:rPr>
          <w:b/>
        </w:rPr>
        <w:t>e</w:t>
      </w:r>
      <w:r w:rsidRPr="00572046">
        <w:rPr>
          <w:b/>
        </w:rPr>
        <w:t xml:space="preserve"> kurs</w:t>
      </w:r>
      <w:r w:rsidR="00750AF9">
        <w:rPr>
          <w:b/>
        </w:rPr>
        <w:t>er</w:t>
      </w:r>
    </w:p>
    <w:p w:rsidR="00572046" w:rsidRDefault="00572046" w:rsidP="00572046">
      <w:pPr>
        <w:widowControl/>
        <w:adjustRightInd/>
        <w:spacing w:after="200" w:line="276" w:lineRule="auto"/>
        <w:ind w:left="1304"/>
        <w:textAlignment w:val="auto"/>
      </w:pPr>
      <w:r>
        <w:rPr>
          <w:b/>
        </w:rPr>
        <w:t>9.  Repetition</w:t>
      </w:r>
      <w:r w:rsidRPr="00202A49">
        <w:rPr>
          <w:b/>
        </w:rPr>
        <w:t xml:space="preserve"> (M</w:t>
      </w:r>
      <w:r>
        <w:rPr>
          <w:b/>
        </w:rPr>
        <w:t>a</w:t>
      </w:r>
      <w:r w:rsidRPr="00202A49">
        <w:rPr>
          <w:b/>
        </w:rPr>
        <w:t>B</w:t>
      </w:r>
      <w:r>
        <w:rPr>
          <w:b/>
        </w:rPr>
        <w:t>09)</w:t>
      </w:r>
    </w:p>
    <w:p w:rsidR="00572046" w:rsidRPr="00202A49" w:rsidRDefault="00572046" w:rsidP="005A032A">
      <w:pPr>
        <w:spacing w:line="240" w:lineRule="auto"/>
        <w:ind w:left="1304"/>
      </w:pPr>
      <w:r w:rsidRPr="00202A49">
        <w:rPr>
          <w:i/>
        </w:rPr>
        <w:t>Mål</w:t>
      </w:r>
      <w:r w:rsidRPr="00202A49">
        <w:t xml:space="preserve"> </w:t>
      </w:r>
    </w:p>
    <w:p w:rsidR="00572046" w:rsidRPr="00202A49" w:rsidRDefault="00572046" w:rsidP="005A032A">
      <w:pPr>
        <w:spacing w:line="240" w:lineRule="auto"/>
        <w:ind w:left="1304"/>
      </w:pPr>
      <w:r w:rsidRPr="00202A49">
        <w:t>Kursens mål är att den studerande ska</w:t>
      </w:r>
    </w:p>
    <w:p w:rsidR="00572046" w:rsidRDefault="00572046" w:rsidP="005A032A">
      <w:pPr>
        <w:pStyle w:val="Liststycke"/>
        <w:widowControl/>
        <w:numPr>
          <w:ilvl w:val="0"/>
          <w:numId w:val="185"/>
        </w:numPr>
        <w:tabs>
          <w:tab w:val="clear" w:pos="360"/>
          <w:tab w:val="num" w:pos="1664"/>
        </w:tabs>
        <w:adjustRightInd/>
        <w:spacing w:after="200" w:line="240" w:lineRule="auto"/>
        <w:ind w:left="1644"/>
        <w:textAlignment w:val="auto"/>
      </w:pPr>
      <w:r>
        <w:t xml:space="preserve">få en helhetsbild av gymnasiematematiken </w:t>
      </w:r>
    </w:p>
    <w:p w:rsidR="00572046" w:rsidRDefault="00572046" w:rsidP="005A032A">
      <w:pPr>
        <w:pStyle w:val="Liststycke"/>
        <w:widowControl/>
        <w:numPr>
          <w:ilvl w:val="0"/>
          <w:numId w:val="185"/>
        </w:numPr>
        <w:tabs>
          <w:tab w:val="clear" w:pos="360"/>
          <w:tab w:val="num" w:pos="1664"/>
        </w:tabs>
        <w:adjustRightInd/>
        <w:spacing w:after="200" w:line="240" w:lineRule="auto"/>
        <w:ind w:left="1644"/>
        <w:textAlignment w:val="auto"/>
      </w:pPr>
      <w:r>
        <w:t>befästa de matematiska färdigheterna</w:t>
      </w:r>
    </w:p>
    <w:p w:rsidR="00572046" w:rsidRDefault="00572046" w:rsidP="006211AC">
      <w:pPr>
        <w:pStyle w:val="Liststycke"/>
        <w:widowControl/>
        <w:numPr>
          <w:ilvl w:val="0"/>
          <w:numId w:val="305"/>
        </w:numPr>
        <w:adjustRightInd/>
        <w:spacing w:after="200" w:line="240" w:lineRule="auto"/>
        <w:textAlignment w:val="auto"/>
      </w:pPr>
      <w:r>
        <w:t>utveckla det matematiska tänkandet och bli bättre på att tillämpa sina kunskaper</w:t>
      </w:r>
    </w:p>
    <w:p w:rsidR="00572046" w:rsidRDefault="00572046" w:rsidP="006211AC">
      <w:pPr>
        <w:pStyle w:val="Liststycke"/>
        <w:widowControl/>
        <w:numPr>
          <w:ilvl w:val="0"/>
          <w:numId w:val="305"/>
        </w:numPr>
        <w:adjustRightInd/>
        <w:spacing w:before="240" w:after="200" w:line="240" w:lineRule="auto"/>
        <w:textAlignment w:val="auto"/>
      </w:pPr>
      <w:r>
        <w:t>förbereda sig för studentprovet</w:t>
      </w:r>
    </w:p>
    <w:p w:rsidR="008C3551" w:rsidRPr="008C3551" w:rsidRDefault="008C3551" w:rsidP="008C3551">
      <w:pPr>
        <w:spacing w:line="240" w:lineRule="auto"/>
        <w:ind w:left="1304"/>
      </w:pPr>
    </w:p>
    <w:p w:rsidR="00572046" w:rsidRPr="00572046" w:rsidRDefault="00572046" w:rsidP="008C3551">
      <w:pPr>
        <w:spacing w:line="240" w:lineRule="auto"/>
        <w:ind w:left="1304"/>
        <w:rPr>
          <w:i/>
        </w:rPr>
      </w:pPr>
      <w:r w:rsidRPr="00572046">
        <w:rPr>
          <w:i/>
        </w:rPr>
        <w:t xml:space="preserve">Centralt innehåll </w:t>
      </w:r>
    </w:p>
    <w:p w:rsidR="00572046" w:rsidRDefault="00572046" w:rsidP="006211AC">
      <w:pPr>
        <w:pStyle w:val="Liststycke"/>
        <w:widowControl/>
        <w:numPr>
          <w:ilvl w:val="0"/>
          <w:numId w:val="305"/>
        </w:numPr>
        <w:adjustRightInd/>
        <w:spacing w:after="200" w:line="240" w:lineRule="auto"/>
        <w:textAlignment w:val="auto"/>
      </w:pPr>
      <w:r>
        <w:t>procenträkning</w:t>
      </w:r>
    </w:p>
    <w:p w:rsidR="00572046" w:rsidRDefault="00572046" w:rsidP="006211AC">
      <w:pPr>
        <w:pStyle w:val="Liststycke"/>
        <w:widowControl/>
        <w:numPr>
          <w:ilvl w:val="0"/>
          <w:numId w:val="305"/>
        </w:numPr>
        <w:adjustRightInd/>
        <w:spacing w:after="200" w:line="240" w:lineRule="auto"/>
        <w:textAlignment w:val="auto"/>
      </w:pPr>
      <w:r>
        <w:t>första- och andragradsekvationer</w:t>
      </w:r>
    </w:p>
    <w:p w:rsidR="00572046" w:rsidRDefault="00572046" w:rsidP="006211AC">
      <w:pPr>
        <w:pStyle w:val="Liststycke"/>
        <w:widowControl/>
        <w:numPr>
          <w:ilvl w:val="0"/>
          <w:numId w:val="305"/>
        </w:numPr>
        <w:adjustRightInd/>
        <w:spacing w:after="200" w:line="240" w:lineRule="auto"/>
        <w:textAlignment w:val="auto"/>
      </w:pPr>
      <w:r>
        <w:t>exponentialfunktionen, exponentialekvationer och logaritmer</w:t>
      </w:r>
    </w:p>
    <w:p w:rsidR="00572046" w:rsidRDefault="005A032A" w:rsidP="006211AC">
      <w:pPr>
        <w:pStyle w:val="Liststycke"/>
        <w:widowControl/>
        <w:numPr>
          <w:ilvl w:val="0"/>
          <w:numId w:val="305"/>
        </w:numPr>
        <w:adjustRightInd/>
        <w:spacing w:after="200" w:line="240" w:lineRule="auto"/>
        <w:textAlignment w:val="auto"/>
      </w:pPr>
      <w:r>
        <w:t>p</w:t>
      </w:r>
      <w:r w:rsidR="00572046">
        <w:t>otenser och potensekvationer</w:t>
      </w:r>
    </w:p>
    <w:p w:rsidR="00572046" w:rsidRDefault="00572046" w:rsidP="006211AC">
      <w:pPr>
        <w:pStyle w:val="Liststycke"/>
        <w:widowControl/>
        <w:numPr>
          <w:ilvl w:val="0"/>
          <w:numId w:val="305"/>
        </w:numPr>
        <w:adjustRightInd/>
        <w:spacing w:after="200" w:line="240" w:lineRule="auto"/>
        <w:textAlignment w:val="auto"/>
      </w:pPr>
      <w:r>
        <w:t>talföljder och summor</w:t>
      </w:r>
    </w:p>
    <w:p w:rsidR="00572046" w:rsidRDefault="00572046" w:rsidP="006211AC">
      <w:pPr>
        <w:pStyle w:val="Liststycke"/>
        <w:widowControl/>
        <w:numPr>
          <w:ilvl w:val="0"/>
          <w:numId w:val="305"/>
        </w:numPr>
        <w:adjustRightInd/>
        <w:spacing w:after="200" w:line="240" w:lineRule="auto"/>
        <w:textAlignment w:val="auto"/>
      </w:pPr>
      <w:r>
        <w:t>likformighet, Pythagoras sats och trigonometri</w:t>
      </w:r>
    </w:p>
    <w:p w:rsidR="00572046" w:rsidRDefault="00572046" w:rsidP="006211AC">
      <w:pPr>
        <w:pStyle w:val="Liststycke"/>
        <w:widowControl/>
        <w:numPr>
          <w:ilvl w:val="0"/>
          <w:numId w:val="305"/>
        </w:numPr>
        <w:adjustRightInd/>
        <w:spacing w:after="200" w:line="240" w:lineRule="auto"/>
        <w:textAlignment w:val="auto"/>
      </w:pPr>
      <w:r>
        <w:t>area- och volymberäkningar</w:t>
      </w:r>
    </w:p>
    <w:p w:rsidR="00572046" w:rsidRDefault="00572046" w:rsidP="006211AC">
      <w:pPr>
        <w:pStyle w:val="Liststycke"/>
        <w:widowControl/>
        <w:numPr>
          <w:ilvl w:val="0"/>
          <w:numId w:val="305"/>
        </w:numPr>
        <w:adjustRightInd/>
        <w:spacing w:after="200" w:line="240" w:lineRule="auto"/>
        <w:textAlignment w:val="auto"/>
      </w:pPr>
      <w:r>
        <w:t>derivatan av polynomfunktioner och tillämpningar</w:t>
      </w:r>
    </w:p>
    <w:p w:rsidR="00572046" w:rsidRDefault="00572046" w:rsidP="008C3551">
      <w:pPr>
        <w:pStyle w:val="Liststycke"/>
        <w:widowControl/>
        <w:numPr>
          <w:ilvl w:val="0"/>
          <w:numId w:val="305"/>
        </w:numPr>
        <w:adjustRightInd/>
        <w:spacing w:line="240" w:lineRule="auto"/>
        <w:textAlignment w:val="auto"/>
      </w:pPr>
      <w:r>
        <w:t>sannolikhetslära</w:t>
      </w:r>
    </w:p>
    <w:p w:rsidR="008C3551" w:rsidRDefault="008C3551" w:rsidP="005A032A">
      <w:pPr>
        <w:widowControl/>
        <w:adjustRightInd/>
        <w:spacing w:before="240" w:after="200" w:line="240" w:lineRule="auto"/>
        <w:ind w:left="1304"/>
        <w:textAlignment w:val="auto"/>
        <w:rPr>
          <w:i/>
        </w:rPr>
      </w:pPr>
    </w:p>
    <w:p w:rsidR="005A032A" w:rsidRDefault="00572046" w:rsidP="008C3551">
      <w:pPr>
        <w:widowControl/>
        <w:adjustRightInd/>
        <w:spacing w:after="200" w:line="240" w:lineRule="auto"/>
        <w:ind w:left="1304"/>
        <w:textAlignment w:val="auto"/>
      </w:pPr>
      <w:r w:rsidRPr="005A032A">
        <w:rPr>
          <w:i/>
        </w:rPr>
        <w:t>Bedömning</w:t>
      </w:r>
      <w:r w:rsidR="005A032A">
        <w:rPr>
          <w:i/>
        </w:rPr>
        <w:br/>
      </w:r>
      <w:r>
        <w:t xml:space="preserve">Kursen bedöms som avlagd (A) eller </w:t>
      </w:r>
      <w:r w:rsidR="005A032A">
        <w:t>underkänd (U).</w:t>
      </w:r>
    </w:p>
    <w:p w:rsidR="005A032A" w:rsidRPr="005A032A" w:rsidRDefault="005A032A" w:rsidP="005A032A">
      <w:pPr>
        <w:widowControl/>
        <w:adjustRightInd/>
        <w:spacing w:after="200" w:line="240" w:lineRule="auto"/>
        <w:ind w:left="1304"/>
        <w:textAlignment w:val="auto"/>
      </w:pPr>
      <w:r>
        <w:rPr>
          <w:i/>
        </w:rPr>
        <w:br/>
      </w:r>
      <w:r w:rsidRPr="005A032A">
        <w:rPr>
          <w:i/>
        </w:rPr>
        <w:t>Kursen kan inte avläggas genom självständiga studier.</w:t>
      </w:r>
    </w:p>
    <w:p w:rsidR="005A032A" w:rsidRDefault="005A032A" w:rsidP="005A032A">
      <w:pPr>
        <w:pStyle w:val="Liststycke"/>
        <w:spacing w:line="240" w:lineRule="auto"/>
        <w:ind w:left="1304"/>
        <w:rPr>
          <w:i/>
        </w:rPr>
      </w:pPr>
    </w:p>
    <w:p w:rsidR="005A032A" w:rsidRPr="00421870" w:rsidRDefault="005A032A" w:rsidP="005A032A">
      <w:pPr>
        <w:pStyle w:val="Liststycke"/>
        <w:spacing w:line="240" w:lineRule="auto"/>
        <w:ind w:left="1304"/>
        <w:rPr>
          <w:i/>
        </w:rPr>
      </w:pPr>
      <w:r w:rsidRPr="00421870">
        <w:rPr>
          <w:i/>
        </w:rPr>
        <w:t>Rekommenderade förkunskaper</w:t>
      </w:r>
    </w:p>
    <w:p w:rsidR="005A032A" w:rsidRDefault="005A032A" w:rsidP="008C3551">
      <w:pPr>
        <w:widowControl/>
        <w:adjustRightInd/>
        <w:spacing w:line="240" w:lineRule="auto"/>
        <w:ind w:left="1304"/>
        <w:textAlignment w:val="auto"/>
      </w:pPr>
      <w:r>
        <w:t>MaG00–01, MaB02–08</w:t>
      </w:r>
    </w:p>
    <w:p w:rsidR="008C3551" w:rsidRDefault="008C3551" w:rsidP="00221C50">
      <w:pPr>
        <w:ind w:left="1196"/>
        <w:rPr>
          <w:b/>
        </w:rPr>
      </w:pPr>
    </w:p>
    <w:p w:rsidR="008C3551" w:rsidRDefault="008C3551" w:rsidP="008C3551">
      <w:pPr>
        <w:spacing w:line="240" w:lineRule="auto"/>
        <w:ind w:left="1196"/>
        <w:rPr>
          <w:b/>
        </w:rPr>
      </w:pPr>
    </w:p>
    <w:p w:rsidR="00221C50" w:rsidRPr="00202A49" w:rsidRDefault="00221C50" w:rsidP="00221C50">
      <w:pPr>
        <w:ind w:left="1196"/>
        <w:rPr>
          <w:b/>
        </w:rPr>
      </w:pPr>
      <w:r>
        <w:rPr>
          <w:b/>
        </w:rPr>
        <w:lastRenderedPageBreak/>
        <w:t>10.  Vektorer (</w:t>
      </w:r>
      <w:r w:rsidRPr="00221C50">
        <w:rPr>
          <w:b/>
        </w:rPr>
        <w:t>MaB10</w:t>
      </w:r>
      <w:r>
        <w:rPr>
          <w:b/>
        </w:rPr>
        <w:t>/</w:t>
      </w:r>
      <w:r w:rsidRPr="00221C50">
        <w:rPr>
          <w:b/>
        </w:rPr>
        <w:t>MaA04)</w:t>
      </w:r>
      <w:r w:rsidRPr="00202A49">
        <w:rPr>
          <w:b/>
        </w:rPr>
        <w:t xml:space="preserve"> </w:t>
      </w:r>
    </w:p>
    <w:p w:rsidR="00221C50" w:rsidRPr="00202A49" w:rsidRDefault="00221C50" w:rsidP="00221C50">
      <w:pPr>
        <w:spacing w:line="240" w:lineRule="auto"/>
        <w:ind w:left="1276"/>
      </w:pPr>
    </w:p>
    <w:p w:rsidR="00221C50" w:rsidRPr="00202A49" w:rsidRDefault="00221C50" w:rsidP="00221C50">
      <w:pPr>
        <w:spacing w:line="240" w:lineRule="auto"/>
        <w:ind w:left="1276"/>
      </w:pPr>
      <w:r w:rsidRPr="00202A49">
        <w:rPr>
          <w:i/>
        </w:rPr>
        <w:t>Mål</w:t>
      </w:r>
    </w:p>
    <w:p w:rsidR="00221C50" w:rsidRPr="00202A49" w:rsidRDefault="00221C50" w:rsidP="00221C50">
      <w:pPr>
        <w:numPr>
          <w:ilvl w:val="12"/>
          <w:numId w:val="0"/>
        </w:numPr>
        <w:spacing w:line="240" w:lineRule="auto"/>
        <w:ind w:left="1276"/>
      </w:pPr>
      <w:r w:rsidRPr="00202A49">
        <w:t>Kursens mål är att den studerande ska</w:t>
      </w:r>
    </w:p>
    <w:p w:rsidR="00221C50" w:rsidRPr="00202A49" w:rsidRDefault="00221C50" w:rsidP="00221C50">
      <w:pPr>
        <w:numPr>
          <w:ilvl w:val="0"/>
          <w:numId w:val="150"/>
        </w:numPr>
        <w:tabs>
          <w:tab w:val="num" w:pos="700"/>
        </w:tabs>
        <w:spacing w:line="240" w:lineRule="auto"/>
        <w:ind w:left="1616"/>
        <w:textAlignment w:val="auto"/>
      </w:pPr>
      <w:r w:rsidRPr="00202A49">
        <w:t xml:space="preserve">förstå </w:t>
      </w:r>
      <w:proofErr w:type="spellStart"/>
      <w:r w:rsidRPr="00202A49">
        <w:t>vektorbegreppet</w:t>
      </w:r>
      <w:proofErr w:type="spellEnd"/>
      <w:r w:rsidRPr="00202A49">
        <w:t xml:space="preserve"> och bli förtrogen med grunderna i vektorkalkyl</w:t>
      </w:r>
    </w:p>
    <w:p w:rsidR="00221C50" w:rsidRPr="00202A49" w:rsidRDefault="00221C50" w:rsidP="00221C50">
      <w:pPr>
        <w:numPr>
          <w:ilvl w:val="0"/>
          <w:numId w:val="150"/>
        </w:numPr>
        <w:tabs>
          <w:tab w:val="num" w:pos="700"/>
        </w:tabs>
        <w:spacing w:line="240" w:lineRule="auto"/>
        <w:ind w:left="1616"/>
        <w:textAlignment w:val="auto"/>
      </w:pPr>
      <w:r w:rsidRPr="00202A49">
        <w:t>kunna undersöka figurers egenskaper med hjälp av vektorer</w:t>
      </w:r>
    </w:p>
    <w:p w:rsidR="00221C50" w:rsidRPr="00202A49" w:rsidRDefault="00221C50" w:rsidP="00221C50">
      <w:pPr>
        <w:numPr>
          <w:ilvl w:val="0"/>
          <w:numId w:val="150"/>
        </w:numPr>
        <w:tabs>
          <w:tab w:val="num" w:pos="1636"/>
        </w:tabs>
        <w:spacing w:line="240" w:lineRule="auto"/>
        <w:ind w:left="1616"/>
        <w:textAlignment w:val="auto"/>
      </w:pPr>
      <w:r w:rsidRPr="00202A49">
        <w:t>förstå principen för lösning av ekvationssystem</w:t>
      </w:r>
    </w:p>
    <w:p w:rsidR="00221C50" w:rsidRPr="00202A49" w:rsidRDefault="00221C50" w:rsidP="00221C50">
      <w:pPr>
        <w:numPr>
          <w:ilvl w:val="0"/>
          <w:numId w:val="150"/>
        </w:numPr>
        <w:tabs>
          <w:tab w:val="num" w:pos="700"/>
        </w:tabs>
        <w:spacing w:line="240" w:lineRule="auto"/>
        <w:ind w:left="1616"/>
        <w:textAlignment w:val="auto"/>
      </w:pPr>
      <w:r w:rsidRPr="00202A49">
        <w:t>kunna undersöka punkter, avstånd och vinklar i två- och tredimensionella koordinatsystem med hjälp av vektorer</w:t>
      </w:r>
    </w:p>
    <w:p w:rsidR="00221C50" w:rsidRPr="00202A49" w:rsidRDefault="00221C50" w:rsidP="00221C50">
      <w:pPr>
        <w:numPr>
          <w:ilvl w:val="0"/>
          <w:numId w:val="150"/>
        </w:numPr>
        <w:tabs>
          <w:tab w:val="num" w:pos="1636"/>
        </w:tabs>
        <w:spacing w:line="240" w:lineRule="auto"/>
        <w:ind w:left="1616"/>
        <w:textAlignment w:val="auto"/>
      </w:pPr>
      <w:r w:rsidRPr="00202A49">
        <w:t>kunna använda tekniska hjälpmedel vid undersökning av vektorer och vid lösning av tillämpade problem där linjer och plan förekommer.</w:t>
      </w:r>
    </w:p>
    <w:p w:rsidR="00221C50" w:rsidRPr="00202A49" w:rsidRDefault="00221C50" w:rsidP="008C3551">
      <w:pPr>
        <w:spacing w:line="360" w:lineRule="auto"/>
        <w:ind w:left="1276"/>
      </w:pPr>
    </w:p>
    <w:p w:rsidR="00221C50" w:rsidRPr="00202A49" w:rsidRDefault="00221C50" w:rsidP="00221C50">
      <w:pPr>
        <w:numPr>
          <w:ilvl w:val="12"/>
          <w:numId w:val="0"/>
        </w:numPr>
        <w:spacing w:line="240" w:lineRule="auto"/>
        <w:ind w:left="1276"/>
        <w:rPr>
          <w:i/>
        </w:rPr>
      </w:pPr>
      <w:r w:rsidRPr="00202A49">
        <w:rPr>
          <w:i/>
        </w:rPr>
        <w:t>Centralt innehåll</w:t>
      </w:r>
    </w:p>
    <w:p w:rsidR="00221C50" w:rsidRPr="00202A49" w:rsidRDefault="00221C50" w:rsidP="00221C50">
      <w:pPr>
        <w:numPr>
          <w:ilvl w:val="0"/>
          <w:numId w:val="151"/>
        </w:numPr>
        <w:tabs>
          <w:tab w:val="num" w:pos="700"/>
        </w:tabs>
        <w:spacing w:line="240" w:lineRule="auto"/>
        <w:ind w:left="1616"/>
        <w:textAlignment w:val="auto"/>
      </w:pPr>
      <w:r w:rsidRPr="00202A49">
        <w:t>vektorernas grundläggande egenskaper</w:t>
      </w:r>
    </w:p>
    <w:p w:rsidR="00221C50" w:rsidRPr="00202A49" w:rsidRDefault="00221C50" w:rsidP="00221C50">
      <w:pPr>
        <w:numPr>
          <w:ilvl w:val="0"/>
          <w:numId w:val="151"/>
        </w:numPr>
        <w:tabs>
          <w:tab w:val="num" w:pos="700"/>
        </w:tabs>
        <w:spacing w:line="240" w:lineRule="auto"/>
        <w:ind w:left="1616"/>
        <w:textAlignment w:val="auto"/>
      </w:pPr>
      <w:r w:rsidRPr="00202A49">
        <w:t>addition och subtraktion av vektorer samt multiplikation av en vektor med en skalär</w:t>
      </w:r>
    </w:p>
    <w:p w:rsidR="00221C50" w:rsidRPr="00202A49" w:rsidRDefault="00221C50" w:rsidP="00221C50">
      <w:pPr>
        <w:numPr>
          <w:ilvl w:val="0"/>
          <w:numId w:val="151"/>
        </w:numPr>
        <w:tabs>
          <w:tab w:val="num" w:pos="700"/>
        </w:tabs>
        <w:spacing w:line="240" w:lineRule="auto"/>
        <w:ind w:left="1616"/>
        <w:textAlignment w:val="auto"/>
      </w:pPr>
      <w:r w:rsidRPr="00202A49">
        <w:t>skalärprodukten av vektorer i ett koordinatsystem</w:t>
      </w:r>
    </w:p>
    <w:p w:rsidR="00221C50" w:rsidRPr="00202A49" w:rsidRDefault="00221C50" w:rsidP="00221C50">
      <w:pPr>
        <w:numPr>
          <w:ilvl w:val="0"/>
          <w:numId w:val="151"/>
        </w:numPr>
        <w:tabs>
          <w:tab w:val="num" w:pos="1636"/>
        </w:tabs>
        <w:spacing w:line="240" w:lineRule="auto"/>
        <w:ind w:left="1616"/>
        <w:textAlignment w:val="auto"/>
      </w:pPr>
      <w:r w:rsidRPr="00202A49">
        <w:t>lösning av ekvationssystem</w:t>
      </w:r>
    </w:p>
    <w:p w:rsidR="00221C50" w:rsidRPr="00202A49" w:rsidRDefault="00221C50" w:rsidP="00221C50">
      <w:pPr>
        <w:numPr>
          <w:ilvl w:val="0"/>
          <w:numId w:val="151"/>
        </w:numPr>
        <w:tabs>
          <w:tab w:val="num" w:pos="700"/>
        </w:tabs>
        <w:spacing w:line="240" w:lineRule="auto"/>
        <w:ind w:left="1616"/>
        <w:textAlignment w:val="auto"/>
      </w:pPr>
      <w:r w:rsidRPr="00202A49">
        <w:t>räta linjer och plan i rymden</w:t>
      </w:r>
    </w:p>
    <w:p w:rsidR="00221C50" w:rsidRPr="00202A49" w:rsidRDefault="00221C50" w:rsidP="008C3551">
      <w:pPr>
        <w:spacing w:line="360" w:lineRule="auto"/>
        <w:ind w:left="1616"/>
        <w:textAlignment w:val="auto"/>
      </w:pPr>
    </w:p>
    <w:p w:rsidR="00221C50" w:rsidRPr="00937C45" w:rsidRDefault="00221C50" w:rsidP="00221C50">
      <w:pPr>
        <w:pStyle w:val="Liststycke"/>
        <w:spacing w:line="240" w:lineRule="auto"/>
        <w:ind w:left="1276"/>
        <w:rPr>
          <w:i/>
        </w:rPr>
      </w:pPr>
      <w:r w:rsidRPr="00937C45">
        <w:rPr>
          <w:i/>
        </w:rPr>
        <w:t>Bedömning</w:t>
      </w:r>
    </w:p>
    <w:p w:rsidR="00221C50" w:rsidRPr="00937C45" w:rsidRDefault="00221C50" w:rsidP="00221C50">
      <w:pPr>
        <w:pStyle w:val="Liststycke"/>
        <w:spacing w:line="240" w:lineRule="auto"/>
        <w:ind w:left="360" w:firstLine="916"/>
      </w:pPr>
      <w:r>
        <w:t xml:space="preserve">Kursen bedöms </w:t>
      </w:r>
      <w:r w:rsidRPr="00937C45">
        <w:t xml:space="preserve">som avlagd (A) eller underkänd (U). </w:t>
      </w:r>
    </w:p>
    <w:p w:rsidR="00221C50" w:rsidRPr="00EF12D5" w:rsidRDefault="00221C50" w:rsidP="008C3551">
      <w:pPr>
        <w:pStyle w:val="Liststycke"/>
        <w:spacing w:line="360" w:lineRule="auto"/>
        <w:ind w:left="1276"/>
      </w:pPr>
      <w:r>
        <w:tab/>
        <w:t xml:space="preserve"> </w:t>
      </w:r>
    </w:p>
    <w:p w:rsidR="00221C50" w:rsidRPr="00421870" w:rsidRDefault="00221C50" w:rsidP="00221C50">
      <w:pPr>
        <w:pStyle w:val="Liststycke"/>
        <w:ind w:left="360" w:firstLine="916"/>
        <w:rPr>
          <w:i/>
        </w:rPr>
      </w:pPr>
      <w:r w:rsidRPr="00421870">
        <w:rPr>
          <w:i/>
        </w:rPr>
        <w:t>Kursen kan inte avläggas genom självständiga studier.</w:t>
      </w:r>
    </w:p>
    <w:p w:rsidR="00221C50" w:rsidRDefault="00221C50" w:rsidP="00221C50">
      <w:pPr>
        <w:pStyle w:val="Liststycke"/>
        <w:ind w:left="1276"/>
      </w:pPr>
    </w:p>
    <w:p w:rsidR="00221C50" w:rsidRPr="00421870" w:rsidRDefault="00221C50" w:rsidP="00221C50">
      <w:pPr>
        <w:pStyle w:val="Liststycke"/>
        <w:ind w:left="1276"/>
        <w:rPr>
          <w:i/>
        </w:rPr>
      </w:pPr>
      <w:r w:rsidRPr="00421870">
        <w:rPr>
          <w:i/>
        </w:rPr>
        <w:t>Rekommenderade förkunskaper</w:t>
      </w:r>
    </w:p>
    <w:p w:rsidR="00221C50" w:rsidRPr="00A1796A" w:rsidRDefault="00221C50" w:rsidP="00221C50">
      <w:pPr>
        <w:spacing w:line="240" w:lineRule="auto"/>
        <w:ind w:firstLine="1276"/>
        <w:rPr>
          <w:i/>
        </w:rPr>
      </w:pPr>
      <w:r>
        <w:t>MaG00–</w:t>
      </w:r>
      <w:r w:rsidRPr="00EB1530">
        <w:t>01</w:t>
      </w:r>
      <w:r>
        <w:t xml:space="preserve">, MaA02–03  </w:t>
      </w:r>
    </w:p>
    <w:p w:rsidR="00221C50" w:rsidRPr="00202A49" w:rsidRDefault="00221C50" w:rsidP="00221C50">
      <w:pPr>
        <w:ind w:left="1276"/>
        <w:rPr>
          <w:b/>
        </w:rPr>
      </w:pPr>
    </w:p>
    <w:p w:rsidR="00221C50" w:rsidRDefault="00221C50" w:rsidP="00221C50">
      <w:pPr>
        <w:ind w:left="1276"/>
        <w:rPr>
          <w:b/>
        </w:rPr>
      </w:pPr>
    </w:p>
    <w:p w:rsidR="00221C50" w:rsidRPr="00202A49" w:rsidRDefault="00221C50" w:rsidP="00221C50">
      <w:pPr>
        <w:ind w:left="1276"/>
        <w:rPr>
          <w:b/>
        </w:rPr>
      </w:pPr>
      <w:r>
        <w:rPr>
          <w:b/>
        </w:rPr>
        <w:t>11.  Analytisk geometri (MaB11/Ma</w:t>
      </w:r>
      <w:r w:rsidRPr="00202A49">
        <w:rPr>
          <w:b/>
        </w:rPr>
        <w:t>A</w:t>
      </w:r>
      <w:r>
        <w:rPr>
          <w:b/>
        </w:rPr>
        <w:t>0</w:t>
      </w:r>
      <w:r w:rsidRPr="00202A49">
        <w:rPr>
          <w:b/>
        </w:rPr>
        <w:t xml:space="preserve">5)    </w:t>
      </w:r>
    </w:p>
    <w:p w:rsidR="00221C50" w:rsidRPr="00202A49" w:rsidRDefault="00221C50" w:rsidP="00221C50">
      <w:pPr>
        <w:spacing w:line="240" w:lineRule="auto"/>
        <w:ind w:left="1276"/>
      </w:pPr>
    </w:p>
    <w:p w:rsidR="00221C50" w:rsidRPr="00202A49" w:rsidRDefault="00221C50" w:rsidP="00221C50">
      <w:pPr>
        <w:spacing w:line="240" w:lineRule="auto"/>
        <w:ind w:left="1276"/>
      </w:pPr>
      <w:r w:rsidRPr="00202A49">
        <w:rPr>
          <w:i/>
        </w:rPr>
        <w:t xml:space="preserve">Mål </w:t>
      </w:r>
    </w:p>
    <w:p w:rsidR="00221C50" w:rsidRPr="00202A49" w:rsidRDefault="00221C50" w:rsidP="00221C50">
      <w:pPr>
        <w:numPr>
          <w:ilvl w:val="12"/>
          <w:numId w:val="0"/>
        </w:numPr>
        <w:spacing w:line="240" w:lineRule="auto"/>
        <w:ind w:left="1276"/>
      </w:pPr>
      <w:r w:rsidRPr="00202A49">
        <w:t>Kursens mål är att den studerande ska</w:t>
      </w:r>
    </w:p>
    <w:p w:rsidR="00221C50" w:rsidRPr="00202A49" w:rsidRDefault="00221C50" w:rsidP="00221C50">
      <w:pPr>
        <w:numPr>
          <w:ilvl w:val="0"/>
          <w:numId w:val="148"/>
        </w:numPr>
        <w:tabs>
          <w:tab w:val="num" w:pos="700"/>
        </w:tabs>
        <w:spacing w:line="240" w:lineRule="auto"/>
        <w:ind w:left="1616"/>
        <w:textAlignment w:val="auto"/>
      </w:pPr>
      <w:r w:rsidRPr="00202A49">
        <w:t xml:space="preserve">förstå hur den analytiska geometrin knyter samman geometriska och algebraiska begrepp </w:t>
      </w:r>
    </w:p>
    <w:p w:rsidR="00221C50" w:rsidRPr="00202A49" w:rsidRDefault="00221C50" w:rsidP="00221C50">
      <w:pPr>
        <w:numPr>
          <w:ilvl w:val="0"/>
          <w:numId w:val="148"/>
        </w:numPr>
        <w:tabs>
          <w:tab w:val="num" w:pos="700"/>
        </w:tabs>
        <w:spacing w:line="240" w:lineRule="auto"/>
        <w:ind w:left="1616"/>
        <w:textAlignment w:val="auto"/>
      </w:pPr>
      <w:r w:rsidRPr="00202A49">
        <w:t xml:space="preserve">förstå begreppet ekvation för en punktmängd och kunna undersöka punkter, räta linjer, cirklar och parabler med hjälp av ekvationer </w:t>
      </w:r>
    </w:p>
    <w:p w:rsidR="00221C50" w:rsidRPr="00202A49" w:rsidRDefault="00221C50" w:rsidP="00221C50">
      <w:pPr>
        <w:numPr>
          <w:ilvl w:val="0"/>
          <w:numId w:val="148"/>
        </w:numPr>
        <w:tabs>
          <w:tab w:val="num" w:pos="700"/>
        </w:tabs>
        <w:spacing w:line="240" w:lineRule="auto"/>
        <w:ind w:left="1616"/>
        <w:textAlignment w:val="auto"/>
      </w:pPr>
      <w:r w:rsidRPr="00202A49">
        <w:t>fördjupa sin förståelse av begreppet absolutbelopp och kunna lösa enkla ekvationer med absolutbelopp av typerna</w:t>
      </w:r>
      <w:r w:rsidRPr="00202A49">
        <w:br/>
        <w:t xml:space="preserve"> | </w:t>
      </w:r>
      <w:r w:rsidRPr="00202A49">
        <w:rPr>
          <w:i/>
        </w:rPr>
        <w:t>f</w:t>
      </w:r>
      <w:r w:rsidRPr="00202A49">
        <w:t>(</w:t>
      </w:r>
      <w:r w:rsidRPr="00202A49">
        <w:rPr>
          <w:i/>
        </w:rPr>
        <w:t>x</w:t>
      </w:r>
      <w:r w:rsidRPr="00202A49">
        <w:t xml:space="preserve">) | = </w:t>
      </w:r>
      <w:proofErr w:type="gramStart"/>
      <w:r w:rsidRPr="00202A49">
        <w:rPr>
          <w:i/>
        </w:rPr>
        <w:t>a</w:t>
      </w:r>
      <w:r w:rsidRPr="00202A49">
        <w:t xml:space="preserve">  och</w:t>
      </w:r>
      <w:proofErr w:type="gramEnd"/>
      <w:r w:rsidRPr="00202A49">
        <w:t xml:space="preserve">  | </w:t>
      </w:r>
      <w:r w:rsidRPr="00202A49">
        <w:rPr>
          <w:i/>
        </w:rPr>
        <w:t>f</w:t>
      </w:r>
      <w:r w:rsidRPr="00202A49">
        <w:t>(</w:t>
      </w:r>
      <w:r w:rsidRPr="00202A49">
        <w:rPr>
          <w:i/>
        </w:rPr>
        <w:t>x</w:t>
      </w:r>
      <w:r w:rsidRPr="00202A49">
        <w:t xml:space="preserve">) | = | </w:t>
      </w:r>
      <w:r w:rsidRPr="00202A49">
        <w:rPr>
          <w:i/>
        </w:rPr>
        <w:t>g</w:t>
      </w:r>
      <w:r w:rsidRPr="00202A49">
        <w:t>(</w:t>
      </w:r>
      <w:r w:rsidRPr="00202A49">
        <w:rPr>
          <w:i/>
        </w:rPr>
        <w:t>x</w:t>
      </w:r>
      <w:r w:rsidRPr="00202A49">
        <w:t>) |</w:t>
      </w:r>
      <w:r w:rsidRPr="00202A49">
        <w:br/>
        <w:t>och motsvarande olikheter</w:t>
      </w:r>
    </w:p>
    <w:p w:rsidR="00221C50" w:rsidRPr="00202A49" w:rsidRDefault="00221C50" w:rsidP="00221C50">
      <w:pPr>
        <w:numPr>
          <w:ilvl w:val="0"/>
          <w:numId w:val="148"/>
        </w:numPr>
        <w:tabs>
          <w:tab w:val="num" w:pos="1636"/>
        </w:tabs>
        <w:spacing w:line="240" w:lineRule="auto"/>
        <w:ind w:left="1616"/>
        <w:textAlignment w:val="auto"/>
      </w:pPr>
      <w:r w:rsidRPr="00202A49">
        <w:t xml:space="preserve">kunna använda tekniska hjälpmedel för att undersöka ekvationer för punktmängder och för att lösa ekvationer, ekvationssystem, ekvationer och olikheter med absolutbelopp i samband med tillämpade problem.  </w:t>
      </w:r>
    </w:p>
    <w:p w:rsidR="00221C50" w:rsidRPr="00202A49" w:rsidRDefault="00221C50" w:rsidP="008C3551">
      <w:pPr>
        <w:spacing w:line="360" w:lineRule="auto"/>
        <w:ind w:left="1616"/>
      </w:pPr>
    </w:p>
    <w:p w:rsidR="00221C50" w:rsidRPr="00202A49" w:rsidRDefault="00221C50" w:rsidP="00221C50">
      <w:pPr>
        <w:numPr>
          <w:ilvl w:val="12"/>
          <w:numId w:val="0"/>
        </w:numPr>
        <w:spacing w:line="240" w:lineRule="auto"/>
        <w:ind w:left="1276"/>
        <w:rPr>
          <w:i/>
        </w:rPr>
      </w:pPr>
      <w:r w:rsidRPr="00202A49">
        <w:rPr>
          <w:i/>
        </w:rPr>
        <w:lastRenderedPageBreak/>
        <w:t>Centralt innehåll</w:t>
      </w:r>
    </w:p>
    <w:p w:rsidR="00221C50" w:rsidRPr="00202A49" w:rsidRDefault="00221C50" w:rsidP="00221C50">
      <w:pPr>
        <w:numPr>
          <w:ilvl w:val="0"/>
          <w:numId w:val="149"/>
        </w:numPr>
        <w:tabs>
          <w:tab w:val="num" w:pos="700"/>
        </w:tabs>
        <w:spacing w:line="240" w:lineRule="auto"/>
        <w:ind w:left="1616"/>
        <w:textAlignment w:val="auto"/>
      </w:pPr>
      <w:r w:rsidRPr="00202A49">
        <w:t xml:space="preserve">ekvationen för en punktmängd </w:t>
      </w:r>
    </w:p>
    <w:p w:rsidR="00221C50" w:rsidRPr="00202A49" w:rsidRDefault="00221C50" w:rsidP="00221C50">
      <w:pPr>
        <w:numPr>
          <w:ilvl w:val="0"/>
          <w:numId w:val="149"/>
        </w:numPr>
        <w:tabs>
          <w:tab w:val="num" w:pos="700"/>
        </w:tabs>
        <w:spacing w:line="240" w:lineRule="auto"/>
        <w:ind w:left="1616"/>
        <w:textAlignment w:val="auto"/>
      </w:pPr>
      <w:r w:rsidRPr="00202A49">
        <w:t>ekvationer för räta linjer, cirklar och parabler</w:t>
      </w:r>
    </w:p>
    <w:p w:rsidR="00221C50" w:rsidRPr="00202A49" w:rsidRDefault="00221C50" w:rsidP="00221C50">
      <w:pPr>
        <w:numPr>
          <w:ilvl w:val="0"/>
          <w:numId w:val="149"/>
        </w:numPr>
        <w:tabs>
          <w:tab w:val="num" w:pos="700"/>
        </w:tabs>
        <w:spacing w:line="240" w:lineRule="auto"/>
        <w:ind w:left="1616"/>
        <w:textAlignment w:val="auto"/>
      </w:pPr>
      <w:r w:rsidRPr="00202A49">
        <w:t>lösning av ekvationer och olikheter som innehåller absolutbelopp</w:t>
      </w:r>
    </w:p>
    <w:p w:rsidR="00221C50" w:rsidRPr="00202A49" w:rsidRDefault="00221C50" w:rsidP="00221C50">
      <w:pPr>
        <w:numPr>
          <w:ilvl w:val="0"/>
          <w:numId w:val="149"/>
        </w:numPr>
        <w:tabs>
          <w:tab w:val="num" w:pos="700"/>
        </w:tabs>
        <w:spacing w:line="240" w:lineRule="auto"/>
        <w:ind w:left="1616"/>
        <w:textAlignment w:val="auto"/>
      </w:pPr>
      <w:r w:rsidRPr="00202A49">
        <w:t>avståndet från en punkt till en linje</w:t>
      </w:r>
    </w:p>
    <w:p w:rsidR="00221C50" w:rsidRDefault="00221C50" w:rsidP="008C3551">
      <w:pPr>
        <w:pStyle w:val="Liststycke"/>
        <w:spacing w:line="360" w:lineRule="auto"/>
        <w:ind w:left="1276"/>
        <w:rPr>
          <w:i/>
        </w:rPr>
      </w:pPr>
    </w:p>
    <w:p w:rsidR="0046061B" w:rsidRDefault="0046061B" w:rsidP="00221C50">
      <w:pPr>
        <w:pStyle w:val="Liststycke"/>
        <w:spacing w:line="240" w:lineRule="auto"/>
        <w:ind w:left="1276"/>
        <w:rPr>
          <w:i/>
        </w:rPr>
      </w:pPr>
    </w:p>
    <w:p w:rsidR="00221C50" w:rsidRPr="00937C45" w:rsidRDefault="00221C50" w:rsidP="00221C50">
      <w:pPr>
        <w:pStyle w:val="Liststycke"/>
        <w:spacing w:line="240" w:lineRule="auto"/>
        <w:ind w:left="1276"/>
        <w:rPr>
          <w:i/>
        </w:rPr>
      </w:pPr>
      <w:r w:rsidRPr="00937C45">
        <w:rPr>
          <w:i/>
        </w:rPr>
        <w:t>Bedömning</w:t>
      </w:r>
    </w:p>
    <w:p w:rsidR="00221C50" w:rsidRPr="00937C45" w:rsidRDefault="00221C50" w:rsidP="00221C50">
      <w:pPr>
        <w:pStyle w:val="Liststycke"/>
        <w:spacing w:line="240" w:lineRule="auto"/>
        <w:ind w:left="360" w:firstLine="916"/>
      </w:pPr>
      <w:r>
        <w:t xml:space="preserve">Kursen bedöms </w:t>
      </w:r>
      <w:r w:rsidRPr="00937C45">
        <w:t xml:space="preserve">som avlagd (A) eller underkänd (U). </w:t>
      </w:r>
    </w:p>
    <w:p w:rsidR="0046061B" w:rsidRDefault="0046061B" w:rsidP="00221C50">
      <w:pPr>
        <w:pStyle w:val="Liststycke"/>
        <w:ind w:left="360" w:firstLine="916"/>
        <w:rPr>
          <w:i/>
        </w:rPr>
      </w:pPr>
    </w:p>
    <w:p w:rsidR="00221C50" w:rsidRPr="00421870" w:rsidRDefault="00221C50" w:rsidP="00221C50">
      <w:pPr>
        <w:pStyle w:val="Liststycke"/>
        <w:ind w:left="360" w:firstLine="916"/>
        <w:rPr>
          <w:i/>
        </w:rPr>
      </w:pPr>
      <w:r w:rsidRPr="00421870">
        <w:rPr>
          <w:i/>
        </w:rPr>
        <w:t>Kursen kan inte avläggas genom självständiga studier.</w:t>
      </w:r>
    </w:p>
    <w:p w:rsidR="00221C50" w:rsidRDefault="00221C50" w:rsidP="00221C50">
      <w:pPr>
        <w:pStyle w:val="Liststycke"/>
        <w:ind w:left="1276"/>
      </w:pPr>
    </w:p>
    <w:p w:rsidR="00221C50" w:rsidRPr="00421870" w:rsidRDefault="00221C50" w:rsidP="00221C50">
      <w:pPr>
        <w:pStyle w:val="Liststycke"/>
        <w:ind w:left="1276"/>
        <w:rPr>
          <w:i/>
        </w:rPr>
      </w:pPr>
      <w:r w:rsidRPr="00421870">
        <w:rPr>
          <w:i/>
        </w:rPr>
        <w:t>Rekommenderade förkunskaper</w:t>
      </w:r>
    </w:p>
    <w:p w:rsidR="00221C50" w:rsidRDefault="00221C50" w:rsidP="008C3551">
      <w:pPr>
        <w:widowControl/>
        <w:adjustRightInd/>
        <w:spacing w:line="240" w:lineRule="auto"/>
        <w:ind w:left="1304"/>
        <w:textAlignment w:val="auto"/>
      </w:pPr>
      <w:r>
        <w:t>MaG00–</w:t>
      </w:r>
      <w:r w:rsidRPr="00EB1530">
        <w:t>01</w:t>
      </w:r>
      <w:r>
        <w:t>, MaA02–04</w:t>
      </w:r>
    </w:p>
    <w:p w:rsidR="008C3551" w:rsidRDefault="008C3551" w:rsidP="008C3551">
      <w:pPr>
        <w:spacing w:line="240" w:lineRule="auto"/>
        <w:ind w:left="1276"/>
        <w:rPr>
          <w:b/>
        </w:rPr>
      </w:pPr>
    </w:p>
    <w:p w:rsidR="008C3551" w:rsidRDefault="008C3551" w:rsidP="008C3551">
      <w:pPr>
        <w:spacing w:line="240" w:lineRule="auto"/>
        <w:ind w:left="1276"/>
        <w:rPr>
          <w:b/>
        </w:rPr>
      </w:pPr>
    </w:p>
    <w:p w:rsidR="00221C50" w:rsidRPr="00202A49" w:rsidRDefault="00221C50" w:rsidP="00221C50">
      <w:pPr>
        <w:ind w:left="1276"/>
        <w:rPr>
          <w:b/>
        </w:rPr>
      </w:pPr>
      <w:r>
        <w:rPr>
          <w:b/>
        </w:rPr>
        <w:t>12</w:t>
      </w:r>
      <w:r w:rsidRPr="00202A49">
        <w:rPr>
          <w:b/>
        </w:rPr>
        <w:t>.</w:t>
      </w:r>
      <w:r>
        <w:rPr>
          <w:b/>
        </w:rPr>
        <w:t xml:space="preserve">  Trigonometriska funktioner (MaB12/Ma</w:t>
      </w:r>
      <w:r w:rsidRPr="00202A49">
        <w:rPr>
          <w:b/>
        </w:rPr>
        <w:t>A</w:t>
      </w:r>
      <w:r>
        <w:rPr>
          <w:b/>
        </w:rPr>
        <w:t>0</w:t>
      </w:r>
      <w:r w:rsidRPr="00202A49">
        <w:rPr>
          <w:b/>
        </w:rPr>
        <w:t xml:space="preserve">7) </w:t>
      </w:r>
    </w:p>
    <w:p w:rsidR="00221C50" w:rsidRPr="00202A49" w:rsidRDefault="00221C50" w:rsidP="00221C50">
      <w:pPr>
        <w:numPr>
          <w:ilvl w:val="12"/>
          <w:numId w:val="0"/>
        </w:numPr>
        <w:spacing w:line="240" w:lineRule="auto"/>
        <w:ind w:left="1276"/>
      </w:pPr>
    </w:p>
    <w:p w:rsidR="00221C50" w:rsidRPr="00202A49" w:rsidRDefault="00221C50" w:rsidP="00221C50">
      <w:pPr>
        <w:spacing w:line="240" w:lineRule="auto"/>
        <w:ind w:left="1276"/>
      </w:pPr>
      <w:r w:rsidRPr="00202A49">
        <w:rPr>
          <w:i/>
        </w:rPr>
        <w:t>Mål</w:t>
      </w:r>
      <w:r w:rsidRPr="00202A49">
        <w:t xml:space="preserve"> </w:t>
      </w:r>
    </w:p>
    <w:p w:rsidR="00221C50" w:rsidRPr="00202A49" w:rsidRDefault="00221C50" w:rsidP="00221C50">
      <w:pPr>
        <w:numPr>
          <w:ilvl w:val="12"/>
          <w:numId w:val="0"/>
        </w:numPr>
        <w:spacing w:line="240" w:lineRule="auto"/>
        <w:ind w:left="1276"/>
      </w:pPr>
      <w:r w:rsidRPr="00202A49">
        <w:t>Kursens mål är att den studerande ska</w:t>
      </w:r>
    </w:p>
    <w:p w:rsidR="00221C50" w:rsidRPr="00202A49" w:rsidRDefault="00221C50" w:rsidP="00221C50">
      <w:pPr>
        <w:numPr>
          <w:ilvl w:val="0"/>
          <w:numId w:val="158"/>
        </w:numPr>
        <w:tabs>
          <w:tab w:val="clear" w:pos="360"/>
          <w:tab w:val="num" w:pos="1636"/>
        </w:tabs>
        <w:spacing w:line="240" w:lineRule="auto"/>
        <w:ind w:left="1616"/>
        <w:textAlignment w:val="auto"/>
      </w:pPr>
      <w:r w:rsidRPr="00202A49">
        <w:t>kunna undersöka trigonometriska funktioner med hjälp av symmetrier i enhetscirkeln</w:t>
      </w:r>
    </w:p>
    <w:p w:rsidR="00221C50" w:rsidRPr="00202A49" w:rsidRDefault="00221C50" w:rsidP="00221C50">
      <w:pPr>
        <w:numPr>
          <w:ilvl w:val="0"/>
          <w:numId w:val="158"/>
        </w:numPr>
        <w:tabs>
          <w:tab w:val="clear" w:pos="360"/>
          <w:tab w:val="num" w:pos="1636"/>
        </w:tabs>
        <w:spacing w:line="240" w:lineRule="auto"/>
        <w:ind w:left="1616"/>
        <w:textAlignment w:val="auto"/>
      </w:pPr>
      <w:r w:rsidRPr="00202A49">
        <w:t xml:space="preserve">kunna lösa trigonometriska ekvationer av typen </w:t>
      </w:r>
      <w:r w:rsidRPr="00202A49">
        <w:br/>
        <w:t xml:space="preserve">sin </w:t>
      </w:r>
      <w:r w:rsidRPr="00202A49">
        <w:rPr>
          <w:i/>
        </w:rPr>
        <w:t>f</w:t>
      </w:r>
      <w:r w:rsidRPr="00202A49">
        <w:t>(</w:t>
      </w:r>
      <w:r w:rsidRPr="00202A49">
        <w:rPr>
          <w:i/>
        </w:rPr>
        <w:t>x</w:t>
      </w:r>
      <w:r w:rsidRPr="00202A49">
        <w:t xml:space="preserve">) = </w:t>
      </w:r>
      <w:proofErr w:type="gramStart"/>
      <w:r w:rsidRPr="00202A49">
        <w:rPr>
          <w:i/>
        </w:rPr>
        <w:t>a</w:t>
      </w:r>
      <w:r w:rsidRPr="00202A49">
        <w:t xml:space="preserve">  och</w:t>
      </w:r>
      <w:proofErr w:type="gramEnd"/>
      <w:r w:rsidRPr="00202A49">
        <w:t xml:space="preserve"> sin </w:t>
      </w:r>
      <w:r w:rsidRPr="00202A49">
        <w:rPr>
          <w:i/>
        </w:rPr>
        <w:t>f</w:t>
      </w:r>
      <w:r w:rsidRPr="00202A49">
        <w:t>(</w:t>
      </w:r>
      <w:r w:rsidRPr="00202A49">
        <w:rPr>
          <w:i/>
        </w:rPr>
        <w:t>x</w:t>
      </w:r>
      <w:r w:rsidRPr="00202A49">
        <w:t xml:space="preserve">) = sin </w:t>
      </w:r>
      <w:r w:rsidRPr="00202A49">
        <w:rPr>
          <w:i/>
        </w:rPr>
        <w:t>g</w:t>
      </w:r>
      <w:r w:rsidRPr="00202A49">
        <w:t>(</w:t>
      </w:r>
      <w:r w:rsidRPr="00202A49">
        <w:rPr>
          <w:i/>
        </w:rPr>
        <w:t>x</w:t>
      </w:r>
      <w:r w:rsidRPr="00202A49">
        <w:t>)</w:t>
      </w:r>
    </w:p>
    <w:p w:rsidR="00221C50" w:rsidRPr="00202A49" w:rsidRDefault="00221C50" w:rsidP="00221C50">
      <w:pPr>
        <w:numPr>
          <w:ilvl w:val="0"/>
          <w:numId w:val="158"/>
        </w:numPr>
        <w:tabs>
          <w:tab w:val="clear" w:pos="360"/>
          <w:tab w:val="num" w:pos="1636"/>
        </w:tabs>
        <w:spacing w:line="240" w:lineRule="auto"/>
        <w:ind w:left="1616"/>
        <w:textAlignment w:val="auto"/>
      </w:pPr>
      <w:r w:rsidRPr="00202A49">
        <w:t xml:space="preserve">kunna de trigonometriska sambanden </w:t>
      </w:r>
      <w:r w:rsidRPr="00202A49">
        <w:rPr>
          <w:position w:val="-6"/>
        </w:rPr>
        <w:object w:dxaOrig="1980" w:dyaOrig="320">
          <v:shape id="_x0000_i1028" type="#_x0000_t75" style="width:101.25pt;height:15pt" o:ole="">
            <v:imagedata r:id="rId13" o:title=""/>
          </v:shape>
          <o:OLEObject Type="Embed" ProgID="Equation.DSMT4" ShapeID="_x0000_i1028" DrawAspect="Content" ObjectID="_1651474281" r:id="rId17"/>
        </w:object>
      </w:r>
      <w:r w:rsidRPr="00202A49">
        <w:t xml:space="preserve"> och </w:t>
      </w:r>
      <w:r w:rsidRPr="00202A49">
        <w:rPr>
          <w:position w:val="-12"/>
        </w:rPr>
        <w:object w:dxaOrig="1380" w:dyaOrig="400">
          <v:shape id="_x0000_i1029" type="#_x0000_t75" style="width:65.25pt;height:23.25pt" o:ole="">
            <v:imagedata r:id="rId15" o:title=""/>
          </v:shape>
          <o:OLEObject Type="Embed" ProgID="Equation.DSMT4" ShapeID="_x0000_i1029" DrawAspect="Content" ObjectID="_1651474282" r:id="rId18"/>
        </w:object>
      </w:r>
      <w:r w:rsidRPr="00202A49">
        <w:t xml:space="preserve"> </w:t>
      </w:r>
    </w:p>
    <w:p w:rsidR="00221C50" w:rsidRPr="00202A49" w:rsidRDefault="00221C50" w:rsidP="00221C50">
      <w:pPr>
        <w:numPr>
          <w:ilvl w:val="0"/>
          <w:numId w:val="158"/>
        </w:numPr>
        <w:tabs>
          <w:tab w:val="clear" w:pos="360"/>
          <w:tab w:val="num" w:pos="1636"/>
        </w:tabs>
        <w:spacing w:line="240" w:lineRule="auto"/>
        <w:ind w:left="1616"/>
        <w:textAlignment w:val="auto"/>
      </w:pPr>
      <w:r w:rsidRPr="00202A49">
        <w:t xml:space="preserve">kunna derivera sammansatta funktioner </w:t>
      </w:r>
    </w:p>
    <w:p w:rsidR="00221C50" w:rsidRPr="00202A49" w:rsidRDefault="00221C50" w:rsidP="00221C50">
      <w:pPr>
        <w:numPr>
          <w:ilvl w:val="0"/>
          <w:numId w:val="158"/>
        </w:numPr>
        <w:tabs>
          <w:tab w:val="clear" w:pos="360"/>
          <w:tab w:val="num" w:pos="1636"/>
        </w:tabs>
        <w:spacing w:line="240" w:lineRule="auto"/>
        <w:ind w:left="1616"/>
        <w:textAlignment w:val="auto"/>
      </w:pPr>
      <w:r w:rsidRPr="00202A49">
        <w:t>kunna undersöka trigonometriska funktioner med hjälp av deras derivator</w:t>
      </w:r>
    </w:p>
    <w:p w:rsidR="00221C50" w:rsidRPr="00202A49" w:rsidRDefault="00221C50" w:rsidP="00221C50">
      <w:pPr>
        <w:numPr>
          <w:ilvl w:val="0"/>
          <w:numId w:val="158"/>
        </w:numPr>
        <w:tabs>
          <w:tab w:val="clear" w:pos="360"/>
          <w:tab w:val="num" w:pos="1636"/>
        </w:tabs>
        <w:spacing w:line="240" w:lineRule="auto"/>
        <w:ind w:left="1616"/>
        <w:textAlignment w:val="auto"/>
      </w:pPr>
      <w:r w:rsidRPr="00202A49">
        <w:t>kunna använda trigonometriska funktioner när de ställer upp modeller för periodiska fenomen</w:t>
      </w:r>
    </w:p>
    <w:p w:rsidR="00221C50" w:rsidRPr="00202A49" w:rsidRDefault="00221C50" w:rsidP="00221C50">
      <w:pPr>
        <w:numPr>
          <w:ilvl w:val="0"/>
          <w:numId w:val="158"/>
        </w:numPr>
        <w:tabs>
          <w:tab w:val="clear" w:pos="360"/>
          <w:tab w:val="num" w:pos="1636"/>
        </w:tabs>
        <w:spacing w:line="240" w:lineRule="auto"/>
        <w:ind w:left="1616"/>
        <w:textAlignment w:val="auto"/>
      </w:pPr>
      <w:r w:rsidRPr="00202A49">
        <w:t>kunna använda tekniska hjälpmedel vid undersökning av trigonometriska funktioner och lösning av trigonometriska ekvationer samt vid bestämning av derivatan av trigonometriska funktioner i tillämpade problem.</w:t>
      </w:r>
    </w:p>
    <w:p w:rsidR="00221C50" w:rsidRPr="00202A49" w:rsidRDefault="00221C50" w:rsidP="008C3551">
      <w:pPr>
        <w:spacing w:line="360" w:lineRule="auto"/>
        <w:ind w:left="1276"/>
      </w:pPr>
    </w:p>
    <w:p w:rsidR="00221C50" w:rsidRPr="00202A49" w:rsidRDefault="00221C50" w:rsidP="00221C50">
      <w:pPr>
        <w:numPr>
          <w:ilvl w:val="12"/>
          <w:numId w:val="0"/>
        </w:numPr>
        <w:spacing w:line="240" w:lineRule="auto"/>
        <w:ind w:left="1276"/>
      </w:pPr>
      <w:r w:rsidRPr="00202A49">
        <w:rPr>
          <w:i/>
        </w:rPr>
        <w:t xml:space="preserve">Centralt innehåll </w:t>
      </w:r>
      <w:r w:rsidRPr="00202A49">
        <w:t xml:space="preserve"> </w:t>
      </w:r>
    </w:p>
    <w:p w:rsidR="00221C50" w:rsidRPr="00202A49" w:rsidRDefault="00221C50" w:rsidP="00221C50">
      <w:pPr>
        <w:numPr>
          <w:ilvl w:val="0"/>
          <w:numId w:val="159"/>
        </w:numPr>
        <w:tabs>
          <w:tab w:val="clear" w:pos="360"/>
          <w:tab w:val="num" w:pos="1636"/>
        </w:tabs>
        <w:spacing w:line="240" w:lineRule="auto"/>
        <w:ind w:left="1616"/>
        <w:textAlignment w:val="auto"/>
      </w:pPr>
      <w:r w:rsidRPr="00202A49">
        <w:t>riktad vinkel och radianer</w:t>
      </w:r>
    </w:p>
    <w:p w:rsidR="00221C50" w:rsidRPr="00202A49" w:rsidRDefault="00221C50" w:rsidP="00221C50">
      <w:pPr>
        <w:numPr>
          <w:ilvl w:val="0"/>
          <w:numId w:val="159"/>
        </w:numPr>
        <w:tabs>
          <w:tab w:val="clear" w:pos="360"/>
          <w:tab w:val="num" w:pos="700"/>
        </w:tabs>
        <w:spacing w:line="240" w:lineRule="auto"/>
        <w:ind w:left="1616"/>
        <w:textAlignment w:val="auto"/>
      </w:pPr>
      <w:r w:rsidRPr="00202A49">
        <w:t>trigonometriska funktioner och deras symmetriska och periodiska egenskaper</w:t>
      </w:r>
    </w:p>
    <w:p w:rsidR="00221C50" w:rsidRPr="00202A49" w:rsidRDefault="00221C50" w:rsidP="00221C50">
      <w:pPr>
        <w:numPr>
          <w:ilvl w:val="0"/>
          <w:numId w:val="159"/>
        </w:numPr>
        <w:tabs>
          <w:tab w:val="clear" w:pos="360"/>
          <w:tab w:val="num" w:pos="700"/>
        </w:tabs>
        <w:spacing w:line="240" w:lineRule="auto"/>
        <w:ind w:left="1616"/>
        <w:textAlignment w:val="auto"/>
      </w:pPr>
      <w:r w:rsidRPr="00202A49">
        <w:t>lösning av trigonometriska ekvationer</w:t>
      </w:r>
    </w:p>
    <w:p w:rsidR="00221C50" w:rsidRPr="00202A49" w:rsidRDefault="00221C50" w:rsidP="00221C50">
      <w:pPr>
        <w:numPr>
          <w:ilvl w:val="0"/>
          <w:numId w:val="159"/>
        </w:numPr>
        <w:tabs>
          <w:tab w:val="clear" w:pos="360"/>
          <w:tab w:val="num" w:pos="1636"/>
        </w:tabs>
        <w:spacing w:line="240" w:lineRule="auto"/>
        <w:ind w:left="1616"/>
        <w:textAlignment w:val="auto"/>
      </w:pPr>
      <w:r w:rsidRPr="00202A49">
        <w:t>derivatan av en sammansatt funktion</w:t>
      </w:r>
    </w:p>
    <w:p w:rsidR="00221C50" w:rsidRPr="00202A49" w:rsidRDefault="00221C50" w:rsidP="00221C50">
      <w:pPr>
        <w:numPr>
          <w:ilvl w:val="0"/>
          <w:numId w:val="159"/>
        </w:numPr>
        <w:tabs>
          <w:tab w:val="clear" w:pos="360"/>
          <w:tab w:val="num" w:pos="700"/>
        </w:tabs>
        <w:spacing w:line="240" w:lineRule="auto"/>
        <w:ind w:left="1616"/>
        <w:textAlignment w:val="auto"/>
      </w:pPr>
      <w:r w:rsidRPr="00202A49">
        <w:t xml:space="preserve">derivatan av trigonometriska funktioner </w:t>
      </w:r>
    </w:p>
    <w:p w:rsidR="00221C50" w:rsidRPr="00202A49" w:rsidRDefault="00221C50" w:rsidP="008C3551">
      <w:pPr>
        <w:spacing w:line="360" w:lineRule="auto"/>
        <w:ind w:left="1616"/>
      </w:pPr>
    </w:p>
    <w:p w:rsidR="00F60A16" w:rsidRPr="00937C45" w:rsidRDefault="00F60A16" w:rsidP="00F60A16">
      <w:pPr>
        <w:pStyle w:val="Liststycke"/>
        <w:spacing w:line="240" w:lineRule="auto"/>
        <w:ind w:left="1276"/>
        <w:rPr>
          <w:i/>
        </w:rPr>
      </w:pPr>
      <w:r w:rsidRPr="00937C45">
        <w:rPr>
          <w:i/>
        </w:rPr>
        <w:t>Bedömning</w:t>
      </w:r>
    </w:p>
    <w:p w:rsidR="00F60A16" w:rsidRPr="00937C45" w:rsidRDefault="00F60A16" w:rsidP="00F60A16">
      <w:pPr>
        <w:pStyle w:val="Liststycke"/>
        <w:spacing w:line="240" w:lineRule="auto"/>
        <w:ind w:left="360" w:firstLine="916"/>
      </w:pPr>
      <w:r>
        <w:t xml:space="preserve">Kursen bedöms </w:t>
      </w:r>
      <w:r w:rsidRPr="00937C45">
        <w:t xml:space="preserve">som avlagd (A) eller underkänd (U). </w:t>
      </w:r>
    </w:p>
    <w:p w:rsidR="00F60A16" w:rsidRPr="00EF12D5" w:rsidRDefault="00F60A16" w:rsidP="00F60A16">
      <w:pPr>
        <w:pStyle w:val="Liststycke"/>
        <w:spacing w:line="240" w:lineRule="auto"/>
        <w:ind w:left="1276"/>
      </w:pPr>
      <w:r>
        <w:tab/>
        <w:t xml:space="preserve"> </w:t>
      </w:r>
    </w:p>
    <w:p w:rsidR="00F60A16" w:rsidRPr="00421870" w:rsidRDefault="00F60A16" w:rsidP="00F60A16">
      <w:pPr>
        <w:pStyle w:val="Liststycke"/>
        <w:ind w:left="360" w:firstLine="916"/>
        <w:rPr>
          <w:i/>
        </w:rPr>
      </w:pPr>
      <w:r w:rsidRPr="00421870">
        <w:rPr>
          <w:i/>
        </w:rPr>
        <w:t>Kursen kan inte avläggas genom självständiga studier.</w:t>
      </w:r>
    </w:p>
    <w:p w:rsidR="00221C50" w:rsidRDefault="00221C50" w:rsidP="00221C50">
      <w:pPr>
        <w:pStyle w:val="Liststycke"/>
        <w:ind w:left="1276"/>
      </w:pPr>
    </w:p>
    <w:p w:rsidR="00221C50" w:rsidRPr="00421870" w:rsidRDefault="00221C50" w:rsidP="00221C50">
      <w:pPr>
        <w:pStyle w:val="Liststycke"/>
        <w:ind w:left="1276"/>
        <w:rPr>
          <w:i/>
        </w:rPr>
      </w:pPr>
      <w:r w:rsidRPr="00421870">
        <w:rPr>
          <w:i/>
        </w:rPr>
        <w:lastRenderedPageBreak/>
        <w:t>Rekommenderade förkunskaper</w:t>
      </w:r>
    </w:p>
    <w:p w:rsidR="00221C50" w:rsidRPr="00A1796A" w:rsidRDefault="00221C50" w:rsidP="00221C50">
      <w:pPr>
        <w:spacing w:line="240" w:lineRule="auto"/>
        <w:ind w:firstLine="1276"/>
        <w:rPr>
          <w:i/>
        </w:rPr>
      </w:pPr>
      <w:r>
        <w:t>MaG00–</w:t>
      </w:r>
      <w:r w:rsidRPr="00EB1530">
        <w:t>01</w:t>
      </w:r>
      <w:r>
        <w:t xml:space="preserve">, MaA02–06  </w:t>
      </w:r>
    </w:p>
    <w:p w:rsidR="00DB761C" w:rsidRDefault="00DB761C" w:rsidP="008C3551">
      <w:pPr>
        <w:spacing w:line="240" w:lineRule="auto"/>
        <w:ind w:left="1276"/>
        <w:rPr>
          <w:b/>
        </w:rPr>
      </w:pPr>
    </w:p>
    <w:p w:rsidR="00DB761C" w:rsidRPr="00202A49" w:rsidRDefault="00DB761C" w:rsidP="006C7099">
      <w:pPr>
        <w:ind w:firstLine="1276"/>
        <w:rPr>
          <w:b/>
        </w:rPr>
      </w:pPr>
      <w:r>
        <w:rPr>
          <w:b/>
        </w:rPr>
        <w:t>13.  Integralkalkyl (MaB13/Ma</w:t>
      </w:r>
      <w:r w:rsidRPr="00202A49">
        <w:rPr>
          <w:b/>
        </w:rPr>
        <w:t>A</w:t>
      </w:r>
      <w:r>
        <w:rPr>
          <w:b/>
        </w:rPr>
        <w:t>0</w:t>
      </w:r>
      <w:r w:rsidRPr="00202A49">
        <w:rPr>
          <w:b/>
        </w:rPr>
        <w:t xml:space="preserve">9)  </w:t>
      </w:r>
    </w:p>
    <w:p w:rsidR="00DB761C" w:rsidRPr="00202A49" w:rsidRDefault="00DB761C" w:rsidP="00DB761C">
      <w:pPr>
        <w:numPr>
          <w:ilvl w:val="12"/>
          <w:numId w:val="0"/>
        </w:numPr>
        <w:spacing w:line="240" w:lineRule="auto"/>
        <w:ind w:left="1276"/>
      </w:pPr>
    </w:p>
    <w:p w:rsidR="00DB761C" w:rsidRPr="00202A49" w:rsidRDefault="00DB761C" w:rsidP="00DB761C">
      <w:pPr>
        <w:spacing w:line="240" w:lineRule="auto"/>
        <w:ind w:left="1276"/>
      </w:pPr>
      <w:r w:rsidRPr="00202A49">
        <w:rPr>
          <w:i/>
        </w:rPr>
        <w:t xml:space="preserve">Mål </w:t>
      </w:r>
    </w:p>
    <w:p w:rsidR="00DB761C" w:rsidRPr="00202A49" w:rsidRDefault="00DB761C" w:rsidP="00DB761C">
      <w:pPr>
        <w:numPr>
          <w:ilvl w:val="12"/>
          <w:numId w:val="0"/>
        </w:numPr>
        <w:spacing w:line="240" w:lineRule="auto"/>
        <w:ind w:left="1276"/>
      </w:pPr>
      <w:r w:rsidRPr="00202A49">
        <w:t>Kursens mål är att den studerande ska</w:t>
      </w:r>
    </w:p>
    <w:p w:rsidR="00DB761C" w:rsidRPr="00202A49" w:rsidRDefault="00DB761C" w:rsidP="00DB761C">
      <w:pPr>
        <w:numPr>
          <w:ilvl w:val="0"/>
          <w:numId w:val="160"/>
        </w:numPr>
        <w:tabs>
          <w:tab w:val="clear" w:pos="360"/>
          <w:tab w:val="num" w:pos="700"/>
        </w:tabs>
        <w:spacing w:line="240" w:lineRule="auto"/>
        <w:ind w:left="1616"/>
        <w:textAlignment w:val="auto"/>
      </w:pPr>
      <w:r w:rsidRPr="00202A49">
        <w:t>förstå begreppet primitiv funktion och kunna bestämma primitiva funktioner till elementära funktioner</w:t>
      </w:r>
    </w:p>
    <w:p w:rsidR="00DB761C" w:rsidRPr="00202A49" w:rsidRDefault="00DB761C" w:rsidP="00DB761C">
      <w:pPr>
        <w:numPr>
          <w:ilvl w:val="0"/>
          <w:numId w:val="160"/>
        </w:numPr>
        <w:tabs>
          <w:tab w:val="clear" w:pos="360"/>
          <w:tab w:val="num" w:pos="700"/>
        </w:tabs>
        <w:spacing w:line="240" w:lineRule="auto"/>
        <w:ind w:left="1616"/>
        <w:textAlignment w:val="auto"/>
      </w:pPr>
      <w:r w:rsidRPr="00202A49">
        <w:t>förstå begreppet integral och dess samband med arean</w:t>
      </w:r>
    </w:p>
    <w:p w:rsidR="00DB761C" w:rsidRPr="00202A49" w:rsidRDefault="00DB761C" w:rsidP="00DB761C">
      <w:pPr>
        <w:numPr>
          <w:ilvl w:val="0"/>
          <w:numId w:val="160"/>
        </w:numPr>
        <w:tabs>
          <w:tab w:val="clear" w:pos="360"/>
          <w:tab w:val="num" w:pos="700"/>
        </w:tabs>
        <w:spacing w:line="240" w:lineRule="auto"/>
        <w:ind w:left="1616"/>
        <w:textAlignment w:val="auto"/>
      </w:pPr>
      <w:r w:rsidRPr="00202A49">
        <w:t>kunna bestämma areor och volymer med hjälp av integraler</w:t>
      </w:r>
    </w:p>
    <w:p w:rsidR="00DB761C" w:rsidRPr="00202A49" w:rsidRDefault="00DB761C" w:rsidP="00DB761C">
      <w:pPr>
        <w:numPr>
          <w:ilvl w:val="0"/>
          <w:numId w:val="160"/>
        </w:numPr>
        <w:tabs>
          <w:tab w:val="clear" w:pos="360"/>
          <w:tab w:val="num" w:pos="700"/>
        </w:tabs>
        <w:spacing w:line="240" w:lineRule="auto"/>
        <w:ind w:left="1616"/>
        <w:textAlignment w:val="auto"/>
      </w:pPr>
      <w:r w:rsidRPr="00202A49">
        <w:t>bli förtrogna med tillämpningar av integralkalkyl</w:t>
      </w:r>
    </w:p>
    <w:p w:rsidR="00DB761C" w:rsidRPr="00202A49" w:rsidRDefault="00DB761C" w:rsidP="00DB761C">
      <w:pPr>
        <w:numPr>
          <w:ilvl w:val="0"/>
          <w:numId w:val="160"/>
        </w:numPr>
        <w:tabs>
          <w:tab w:val="clear" w:pos="360"/>
          <w:tab w:val="num" w:pos="1636"/>
        </w:tabs>
        <w:spacing w:line="240" w:lineRule="auto"/>
        <w:ind w:left="1616"/>
        <w:textAlignment w:val="auto"/>
      </w:pPr>
      <w:r w:rsidRPr="00202A49">
        <w:t>kunna använda tekniska hjälpmedel vid undersökning av egenskaper hos funktioner och vid bestämning av primitiva funktioner samt vid beräkning av integraler i tillämpade problem.</w:t>
      </w:r>
    </w:p>
    <w:p w:rsidR="00DB761C" w:rsidRPr="00202A49" w:rsidRDefault="00DB761C" w:rsidP="008C3551">
      <w:pPr>
        <w:spacing w:line="360" w:lineRule="auto"/>
        <w:ind w:left="1276"/>
      </w:pPr>
    </w:p>
    <w:p w:rsidR="00DB761C" w:rsidRPr="00202A49" w:rsidRDefault="00DB761C" w:rsidP="00DB761C">
      <w:pPr>
        <w:numPr>
          <w:ilvl w:val="12"/>
          <w:numId w:val="0"/>
        </w:numPr>
        <w:spacing w:line="240" w:lineRule="auto"/>
        <w:ind w:left="1276"/>
      </w:pPr>
      <w:r w:rsidRPr="00202A49">
        <w:rPr>
          <w:i/>
        </w:rPr>
        <w:t xml:space="preserve">Centralt innehåll </w:t>
      </w:r>
      <w:r w:rsidRPr="00202A49">
        <w:t xml:space="preserve"> </w:t>
      </w:r>
    </w:p>
    <w:p w:rsidR="00DB761C" w:rsidRPr="00202A49" w:rsidRDefault="00DB761C" w:rsidP="00DB761C">
      <w:pPr>
        <w:numPr>
          <w:ilvl w:val="0"/>
          <w:numId w:val="161"/>
        </w:numPr>
        <w:tabs>
          <w:tab w:val="clear" w:pos="360"/>
          <w:tab w:val="num" w:pos="700"/>
        </w:tabs>
        <w:spacing w:line="240" w:lineRule="auto"/>
        <w:ind w:left="1616"/>
        <w:textAlignment w:val="auto"/>
      </w:pPr>
      <w:r w:rsidRPr="00202A49">
        <w:t>primitiv funktion</w:t>
      </w:r>
    </w:p>
    <w:p w:rsidR="00DB761C" w:rsidRPr="00202A49" w:rsidRDefault="00DB761C" w:rsidP="00DB761C">
      <w:pPr>
        <w:numPr>
          <w:ilvl w:val="0"/>
          <w:numId w:val="161"/>
        </w:numPr>
        <w:tabs>
          <w:tab w:val="clear" w:pos="360"/>
          <w:tab w:val="num" w:pos="700"/>
        </w:tabs>
        <w:spacing w:line="240" w:lineRule="auto"/>
        <w:ind w:left="1616"/>
        <w:textAlignment w:val="auto"/>
      </w:pPr>
      <w:r w:rsidRPr="00202A49">
        <w:t>primitiva funktioner till elementära funktioner</w:t>
      </w:r>
    </w:p>
    <w:p w:rsidR="00DB761C" w:rsidRPr="00202A49" w:rsidRDefault="00DB761C" w:rsidP="00DB761C">
      <w:pPr>
        <w:numPr>
          <w:ilvl w:val="0"/>
          <w:numId w:val="161"/>
        </w:numPr>
        <w:tabs>
          <w:tab w:val="clear" w:pos="360"/>
          <w:tab w:val="num" w:pos="700"/>
        </w:tabs>
        <w:spacing w:line="240" w:lineRule="auto"/>
        <w:ind w:left="1616"/>
        <w:textAlignment w:val="auto"/>
      </w:pPr>
      <w:r w:rsidRPr="00202A49">
        <w:t>integraler</w:t>
      </w:r>
    </w:p>
    <w:p w:rsidR="00DB761C" w:rsidRPr="00202A49" w:rsidRDefault="00DB761C" w:rsidP="00DB761C">
      <w:pPr>
        <w:numPr>
          <w:ilvl w:val="0"/>
          <w:numId w:val="161"/>
        </w:numPr>
        <w:tabs>
          <w:tab w:val="clear" w:pos="360"/>
          <w:tab w:val="num" w:pos="700"/>
        </w:tabs>
        <w:spacing w:line="240" w:lineRule="auto"/>
        <w:ind w:left="1616"/>
        <w:textAlignment w:val="auto"/>
      </w:pPr>
      <w:r w:rsidRPr="00202A49">
        <w:t>beräkning av areor och volymer</w:t>
      </w:r>
    </w:p>
    <w:p w:rsidR="00DB761C" w:rsidRPr="00202A49" w:rsidRDefault="00DB761C" w:rsidP="00CB7419">
      <w:pPr>
        <w:spacing w:line="360" w:lineRule="auto"/>
        <w:ind w:left="1276"/>
      </w:pPr>
    </w:p>
    <w:p w:rsidR="00DB761C" w:rsidRPr="00937C45" w:rsidRDefault="00DB761C" w:rsidP="00DB761C">
      <w:pPr>
        <w:pStyle w:val="Liststycke"/>
        <w:spacing w:line="240" w:lineRule="auto"/>
        <w:ind w:left="1276"/>
        <w:rPr>
          <w:i/>
        </w:rPr>
      </w:pPr>
      <w:r w:rsidRPr="00937C45">
        <w:rPr>
          <w:i/>
        </w:rPr>
        <w:t>Bedömning</w:t>
      </w:r>
    </w:p>
    <w:p w:rsidR="00DB761C" w:rsidRPr="00937C45" w:rsidRDefault="00DB761C" w:rsidP="00DB761C">
      <w:pPr>
        <w:pStyle w:val="Liststycke"/>
        <w:spacing w:line="240" w:lineRule="auto"/>
        <w:ind w:left="360" w:firstLine="916"/>
      </w:pPr>
      <w:r>
        <w:t xml:space="preserve">Kursen bedöms </w:t>
      </w:r>
      <w:r w:rsidRPr="00937C45">
        <w:t xml:space="preserve">som avlagd (A) eller underkänd (U). </w:t>
      </w:r>
    </w:p>
    <w:p w:rsidR="00DB761C" w:rsidRPr="00EF12D5" w:rsidRDefault="00DB761C" w:rsidP="00DB761C">
      <w:pPr>
        <w:pStyle w:val="Liststycke"/>
        <w:spacing w:line="240" w:lineRule="auto"/>
        <w:ind w:left="1276"/>
      </w:pPr>
      <w:r>
        <w:tab/>
        <w:t xml:space="preserve"> </w:t>
      </w:r>
    </w:p>
    <w:p w:rsidR="00DB761C" w:rsidRDefault="00DB761C" w:rsidP="00DB761C">
      <w:pPr>
        <w:pStyle w:val="Liststycke"/>
        <w:ind w:left="1276"/>
        <w:rPr>
          <w:u w:val="single"/>
        </w:rPr>
      </w:pPr>
      <w:r w:rsidRPr="00421870">
        <w:rPr>
          <w:i/>
        </w:rPr>
        <w:t>Kursen kan inte avläggas genom självständiga studier.</w:t>
      </w:r>
      <w:r>
        <w:rPr>
          <w:i/>
        </w:rPr>
        <w:tab/>
      </w:r>
    </w:p>
    <w:p w:rsidR="00DB761C" w:rsidRDefault="00DB761C" w:rsidP="00DB761C">
      <w:pPr>
        <w:pStyle w:val="Liststycke"/>
        <w:ind w:left="1276"/>
      </w:pPr>
    </w:p>
    <w:p w:rsidR="00DB761C" w:rsidRPr="00421870" w:rsidRDefault="00DB761C" w:rsidP="00DB761C">
      <w:pPr>
        <w:pStyle w:val="Liststycke"/>
        <w:ind w:left="1276"/>
        <w:rPr>
          <w:i/>
        </w:rPr>
      </w:pPr>
      <w:r w:rsidRPr="00421870">
        <w:rPr>
          <w:i/>
        </w:rPr>
        <w:t>Rekommenderade förkunskaper</w:t>
      </w:r>
    </w:p>
    <w:p w:rsidR="00DB761C" w:rsidRPr="00A1796A" w:rsidRDefault="00DB761C" w:rsidP="00DB761C">
      <w:pPr>
        <w:spacing w:line="240" w:lineRule="auto"/>
        <w:ind w:firstLine="1276"/>
        <w:rPr>
          <w:i/>
        </w:rPr>
      </w:pPr>
      <w:r>
        <w:t>MaG00–</w:t>
      </w:r>
      <w:r w:rsidRPr="00EB1530">
        <w:t>01</w:t>
      </w:r>
      <w:r>
        <w:t xml:space="preserve">, MaA02–08  </w:t>
      </w:r>
    </w:p>
    <w:p w:rsidR="00845DC3" w:rsidRDefault="008C4D64" w:rsidP="008C4D64">
      <w:pPr>
        <w:widowControl/>
        <w:adjustRightInd/>
        <w:spacing w:after="200" w:line="240" w:lineRule="auto"/>
        <w:textAlignment w:val="auto"/>
      </w:pPr>
      <w:r>
        <w:br w:type="page"/>
      </w:r>
    </w:p>
    <w:p w:rsidR="00161992" w:rsidRPr="00202A49" w:rsidRDefault="0011447C" w:rsidP="00C30280">
      <w:pPr>
        <w:pStyle w:val="Rubrik2"/>
      </w:pPr>
      <w:bookmarkStart w:id="120" w:name="_Toc484000683"/>
      <w:bookmarkStart w:id="121" w:name="_Toc490138546"/>
      <w:r>
        <w:lastRenderedPageBreak/>
        <w:t xml:space="preserve">5.7  </w:t>
      </w:r>
      <w:r w:rsidR="00161992" w:rsidRPr="00202A49">
        <w:t>Biologi</w:t>
      </w:r>
      <w:bookmarkEnd w:id="120"/>
      <w:bookmarkEnd w:id="121"/>
      <w:r w:rsidR="00161992" w:rsidRPr="00202A49">
        <w:t xml:space="preserve"> </w:t>
      </w:r>
    </w:p>
    <w:p w:rsidR="00161992" w:rsidRPr="00202A49" w:rsidRDefault="00161992" w:rsidP="00161992">
      <w:pPr>
        <w:numPr>
          <w:ilvl w:val="12"/>
          <w:numId w:val="0"/>
        </w:numPr>
        <w:spacing w:line="240" w:lineRule="auto"/>
        <w:rPr>
          <w:b/>
          <w:sz w:val="28"/>
          <w:szCs w:val="28"/>
        </w:rPr>
      </w:pPr>
    </w:p>
    <w:p w:rsidR="00161992" w:rsidRPr="00202A49" w:rsidRDefault="00161992" w:rsidP="00161992">
      <w:pPr>
        <w:pStyle w:val="Oformateradtext"/>
        <w:widowControl/>
        <w:spacing w:line="240" w:lineRule="auto"/>
        <w:ind w:left="1304"/>
        <w:rPr>
          <w:rFonts w:ascii="Times New Roman" w:hAnsi="Times New Roman" w:cs="Times New Roman"/>
          <w:sz w:val="24"/>
          <w:szCs w:val="24"/>
        </w:rPr>
      </w:pPr>
      <w:r w:rsidRPr="00202A49">
        <w:rPr>
          <w:rFonts w:ascii="Times New Roman" w:hAnsi="Times New Roman" w:cs="Times New Roman"/>
          <w:sz w:val="24"/>
          <w:szCs w:val="24"/>
        </w:rPr>
        <w:t xml:space="preserve">Gymnasiets biologi ska hjälpa de studerande att utveckla ett naturvetenskapligt tänkande. Undervisningen ska öka förståelsen för biologins betydelse som byggsten i en naturvetenskaplig världsbild. Den ska dessutom väcka intresse för bio- och miljövetenskaper. Biologiundervisningen hjälper de studerande att förstå de möjligheter som biovetenskaperna erbjuder för att förbättra såväl människosläktets som övriga organismers och hela ekosystemens välmående. De studerande ska få möjlighet att ta del av insikten om nödvändigheten av en hållbar livsstil och betydelsen av en kretsloppsekonomi som sparar naturresurser. </w:t>
      </w:r>
    </w:p>
    <w:p w:rsidR="00161992" w:rsidRPr="00202A49" w:rsidRDefault="00161992" w:rsidP="00161992">
      <w:pPr>
        <w:pStyle w:val="Oformateradtext"/>
        <w:widowControl/>
        <w:spacing w:line="240" w:lineRule="auto"/>
        <w:ind w:left="1304"/>
        <w:rPr>
          <w:rFonts w:ascii="Times New Roman" w:hAnsi="Times New Roman" w:cs="Times New Roman"/>
          <w:sz w:val="24"/>
          <w:szCs w:val="24"/>
        </w:rPr>
      </w:pPr>
    </w:p>
    <w:p w:rsidR="00161992" w:rsidRPr="00202A49" w:rsidRDefault="00161992" w:rsidP="00161992">
      <w:pPr>
        <w:pStyle w:val="Oformateradtext"/>
        <w:widowControl/>
        <w:spacing w:line="240" w:lineRule="auto"/>
        <w:ind w:left="1304"/>
        <w:rPr>
          <w:rFonts w:ascii="Times New Roman" w:hAnsi="Times New Roman" w:cs="Times New Roman"/>
          <w:sz w:val="24"/>
          <w:szCs w:val="24"/>
        </w:rPr>
      </w:pPr>
      <w:r w:rsidRPr="00202A49">
        <w:rPr>
          <w:rFonts w:ascii="Times New Roman" w:hAnsi="Times New Roman" w:cs="Times New Roman"/>
          <w:sz w:val="24"/>
          <w:szCs w:val="24"/>
        </w:rPr>
        <w:t>Biologiundervisningen hjälper den studerande att förstå hur den levande naturen är uppbyggd, fungerar och växelverkar på allt från molekyl- och cellnivå till biosfären som helhet. Den hjälper också de studerande att förstå evolutionens betydelse för organismernas utveckling.</w:t>
      </w:r>
    </w:p>
    <w:p w:rsidR="00161992" w:rsidRPr="00202A49" w:rsidRDefault="00161992" w:rsidP="00161992">
      <w:pPr>
        <w:pStyle w:val="Oformateradtext"/>
        <w:widowControl/>
        <w:spacing w:line="240" w:lineRule="auto"/>
        <w:ind w:left="1304"/>
        <w:rPr>
          <w:rFonts w:ascii="Times New Roman" w:hAnsi="Times New Roman" w:cs="Times New Roman"/>
          <w:sz w:val="24"/>
          <w:szCs w:val="24"/>
        </w:rPr>
      </w:pPr>
    </w:p>
    <w:p w:rsidR="00161992" w:rsidRPr="00202A49" w:rsidRDefault="00161992" w:rsidP="00161992">
      <w:pPr>
        <w:pStyle w:val="Oformateradtext"/>
        <w:widowControl/>
        <w:spacing w:line="240" w:lineRule="auto"/>
        <w:ind w:left="1304"/>
        <w:rPr>
          <w:rFonts w:ascii="Times New Roman" w:hAnsi="Times New Roman" w:cs="Times New Roman"/>
          <w:sz w:val="24"/>
          <w:szCs w:val="24"/>
        </w:rPr>
      </w:pPr>
      <w:r w:rsidRPr="00202A49">
        <w:rPr>
          <w:rFonts w:ascii="Times New Roman" w:hAnsi="Times New Roman" w:cs="Times New Roman"/>
          <w:sz w:val="24"/>
          <w:szCs w:val="24"/>
        </w:rPr>
        <w:t>Gymnasiets biologi ska synliggöra för de studerande att biovetenskaperna är ett snabbt växande kunskapsområde vars tillämpningar, såsom genteknologi, används på många olika sätt inom jordbruket, industrin och medicin. Biologiundervisningen ska också ge de studerande insikter om hur kunskaper i biologi kan användas i vardagslivet, i fortsatta studier och i arbetslivet.</w:t>
      </w:r>
    </w:p>
    <w:p w:rsidR="00161992" w:rsidRPr="00202A49" w:rsidRDefault="00161992" w:rsidP="00161992">
      <w:pPr>
        <w:pStyle w:val="Oformateradtext"/>
        <w:widowControl/>
        <w:spacing w:line="240" w:lineRule="auto"/>
        <w:ind w:left="1304"/>
        <w:rPr>
          <w:rFonts w:ascii="Times New Roman" w:hAnsi="Times New Roman" w:cs="Times New Roman"/>
          <w:sz w:val="24"/>
          <w:szCs w:val="24"/>
        </w:rPr>
      </w:pPr>
    </w:p>
    <w:p w:rsidR="00161992" w:rsidRPr="00202A49" w:rsidRDefault="00161992" w:rsidP="00161992">
      <w:pPr>
        <w:pStyle w:val="Oformateradtext"/>
        <w:widowControl/>
        <w:spacing w:line="240" w:lineRule="auto"/>
        <w:ind w:left="1304"/>
        <w:rPr>
          <w:rFonts w:ascii="Times New Roman" w:hAnsi="Times New Roman" w:cs="Times New Roman"/>
          <w:sz w:val="24"/>
          <w:szCs w:val="24"/>
        </w:rPr>
      </w:pPr>
      <w:r w:rsidRPr="00202A49">
        <w:rPr>
          <w:rFonts w:ascii="Times New Roman" w:hAnsi="Times New Roman" w:cs="Times New Roman"/>
          <w:sz w:val="24"/>
          <w:szCs w:val="24"/>
        </w:rPr>
        <w:t>Utmärkande för gymnasiets biologi är att de studerande ska inhämta</w:t>
      </w:r>
      <w:r w:rsidRPr="00202A49">
        <w:rPr>
          <w:rFonts w:ascii="Times New Roman" w:hAnsi="Times New Roman" w:cs="Times New Roman"/>
          <w:color w:val="FF0000"/>
          <w:sz w:val="24"/>
          <w:szCs w:val="24"/>
        </w:rPr>
        <w:t xml:space="preserve"> </w:t>
      </w:r>
      <w:r w:rsidRPr="00202A49">
        <w:rPr>
          <w:rFonts w:ascii="Times New Roman" w:hAnsi="Times New Roman" w:cs="Times New Roman"/>
          <w:sz w:val="24"/>
          <w:szCs w:val="24"/>
        </w:rPr>
        <w:t>kunskap genom observationer och experiment, att studierna är forskningsinriktade och att arbetssätten ska vara aktiverande och betona interaktion. I undervisningen ingår laborationer, och en del av studierna sker i digitala studiemiljöer och i studiemiljöer utanför skolan. I undervisningen ska man samarbeta särskilt med läroämnet hälsokunskap, men också med andra läroämnen.</w:t>
      </w:r>
    </w:p>
    <w:p w:rsidR="00161992" w:rsidRPr="00202A49" w:rsidRDefault="00161992" w:rsidP="00161992">
      <w:pPr>
        <w:pStyle w:val="Oformateradtext"/>
        <w:widowControl/>
        <w:spacing w:line="240" w:lineRule="auto"/>
        <w:ind w:left="1304"/>
        <w:rPr>
          <w:rFonts w:ascii="Times New Roman" w:hAnsi="Times New Roman" w:cs="Times New Roman"/>
          <w:sz w:val="24"/>
          <w:szCs w:val="24"/>
        </w:rPr>
      </w:pPr>
    </w:p>
    <w:p w:rsidR="00161992" w:rsidRPr="00202A49" w:rsidRDefault="00161992" w:rsidP="00161992">
      <w:pPr>
        <w:pStyle w:val="Oformateradtext"/>
        <w:widowControl/>
        <w:spacing w:line="240" w:lineRule="auto"/>
        <w:ind w:left="1304"/>
        <w:rPr>
          <w:rFonts w:ascii="Times New Roman" w:hAnsi="Times New Roman" w:cs="Times New Roman"/>
          <w:b/>
          <w:sz w:val="24"/>
          <w:szCs w:val="24"/>
        </w:rPr>
      </w:pPr>
    </w:p>
    <w:p w:rsidR="00161992" w:rsidRPr="00202A49" w:rsidRDefault="00161992" w:rsidP="00161992">
      <w:pPr>
        <w:pStyle w:val="Oformateradtext"/>
        <w:widowControl/>
        <w:spacing w:line="240" w:lineRule="auto"/>
        <w:ind w:left="1304"/>
        <w:rPr>
          <w:rFonts w:ascii="Times New Roman" w:hAnsi="Times New Roman" w:cs="Times New Roman"/>
          <w:b/>
          <w:sz w:val="24"/>
          <w:szCs w:val="24"/>
        </w:rPr>
      </w:pPr>
      <w:r w:rsidRPr="00202A49">
        <w:rPr>
          <w:rFonts w:ascii="Times New Roman" w:hAnsi="Times New Roman" w:cs="Times New Roman"/>
          <w:b/>
          <w:sz w:val="24"/>
          <w:szCs w:val="24"/>
        </w:rPr>
        <w:t xml:space="preserve">Mål för undervisningen </w:t>
      </w:r>
    </w:p>
    <w:p w:rsidR="00161992" w:rsidRPr="00202A49" w:rsidRDefault="00161992" w:rsidP="00161992">
      <w:pPr>
        <w:pStyle w:val="Oformateradtext"/>
        <w:widowControl/>
        <w:spacing w:line="240" w:lineRule="auto"/>
        <w:ind w:left="1304"/>
        <w:rPr>
          <w:rFonts w:ascii="Times New Roman" w:hAnsi="Times New Roman" w:cs="Times New Roman"/>
          <w:sz w:val="24"/>
          <w:szCs w:val="24"/>
        </w:rPr>
      </w:pPr>
    </w:p>
    <w:p w:rsidR="00161992" w:rsidRPr="00202A49" w:rsidRDefault="00161992" w:rsidP="00161992">
      <w:pPr>
        <w:pStyle w:val="Oformateradtext"/>
        <w:widowControl/>
        <w:spacing w:line="240" w:lineRule="auto"/>
        <w:ind w:left="1304"/>
        <w:rPr>
          <w:rFonts w:ascii="Times New Roman" w:hAnsi="Times New Roman" w:cs="Times New Roman"/>
          <w:sz w:val="24"/>
          <w:szCs w:val="24"/>
        </w:rPr>
      </w:pPr>
      <w:r w:rsidRPr="00202A49">
        <w:rPr>
          <w:rFonts w:ascii="Times New Roman" w:hAnsi="Times New Roman" w:cs="Times New Roman"/>
          <w:sz w:val="24"/>
          <w:szCs w:val="24"/>
        </w:rPr>
        <w:t>Målen för undervisningen i biologi är att den studerande ska</w:t>
      </w:r>
    </w:p>
    <w:p w:rsidR="00161992" w:rsidRPr="00202A49" w:rsidRDefault="00161992" w:rsidP="00DF0C3D">
      <w:pPr>
        <w:pStyle w:val="Oformateradtext"/>
        <w:widowControl/>
        <w:numPr>
          <w:ilvl w:val="0"/>
          <w:numId w:val="217"/>
        </w:numPr>
        <w:tabs>
          <w:tab w:val="clear" w:pos="1664"/>
          <w:tab w:val="num" w:pos="360"/>
        </w:tabs>
        <w:spacing w:line="240" w:lineRule="auto"/>
        <w:textAlignment w:val="auto"/>
        <w:rPr>
          <w:rFonts w:ascii="Times New Roman" w:hAnsi="Times New Roman" w:cs="Times New Roman"/>
          <w:sz w:val="24"/>
          <w:szCs w:val="24"/>
        </w:rPr>
      </w:pPr>
      <w:r w:rsidRPr="00202A49">
        <w:rPr>
          <w:rFonts w:ascii="Times New Roman" w:hAnsi="Times New Roman" w:cs="Times New Roman"/>
          <w:sz w:val="24"/>
          <w:szCs w:val="24"/>
        </w:rPr>
        <w:t>bli intresserad av biologisk kunskap och få motivation att följa med nyheter som har anknytning till biologin</w:t>
      </w:r>
    </w:p>
    <w:p w:rsidR="00161992" w:rsidRPr="00202A49" w:rsidRDefault="00161992" w:rsidP="00DF0C3D">
      <w:pPr>
        <w:pStyle w:val="Oformateradtext"/>
        <w:widowControl/>
        <w:numPr>
          <w:ilvl w:val="0"/>
          <w:numId w:val="218"/>
        </w:numPr>
        <w:spacing w:line="240" w:lineRule="auto"/>
        <w:rPr>
          <w:rFonts w:ascii="Times New Roman" w:hAnsi="Times New Roman" w:cs="Times New Roman"/>
          <w:sz w:val="24"/>
          <w:szCs w:val="24"/>
        </w:rPr>
      </w:pPr>
      <w:r w:rsidRPr="00202A49">
        <w:rPr>
          <w:rFonts w:ascii="Times New Roman" w:hAnsi="Times New Roman" w:cs="Times New Roman"/>
          <w:sz w:val="24"/>
          <w:szCs w:val="24"/>
        </w:rPr>
        <w:t>få handledning i att ställa upp egna mål samt stöd och uppmuntran i lärprocessens olika faser</w:t>
      </w:r>
    </w:p>
    <w:p w:rsidR="00161992" w:rsidRPr="00202A49" w:rsidRDefault="00161992" w:rsidP="00DF0C3D">
      <w:pPr>
        <w:pStyle w:val="Oformateradtext"/>
        <w:widowControl/>
        <w:numPr>
          <w:ilvl w:val="0"/>
          <w:numId w:val="217"/>
        </w:numPr>
        <w:spacing w:line="240" w:lineRule="auto"/>
        <w:rPr>
          <w:rFonts w:ascii="Times New Roman" w:hAnsi="Times New Roman" w:cs="Times New Roman"/>
          <w:sz w:val="24"/>
          <w:szCs w:val="24"/>
        </w:rPr>
      </w:pPr>
      <w:r w:rsidRPr="00202A49">
        <w:rPr>
          <w:rFonts w:ascii="Times New Roman" w:hAnsi="Times New Roman" w:cs="Times New Roman"/>
          <w:sz w:val="24"/>
          <w:szCs w:val="24"/>
        </w:rPr>
        <w:t>förstå vad som karakteriserar biologin som vetenskap, känna till biologiska strukturer och processer samt ärftlighet och förstå evolutionens betydelse</w:t>
      </w:r>
    </w:p>
    <w:p w:rsidR="00161992" w:rsidRPr="00202A49" w:rsidRDefault="00161992" w:rsidP="00DF0C3D">
      <w:pPr>
        <w:pStyle w:val="Oformateradtext"/>
        <w:widowControl/>
        <w:numPr>
          <w:ilvl w:val="0"/>
          <w:numId w:val="217"/>
        </w:numPr>
        <w:spacing w:line="240" w:lineRule="auto"/>
        <w:rPr>
          <w:rFonts w:ascii="Times New Roman" w:hAnsi="Times New Roman" w:cs="Times New Roman"/>
          <w:sz w:val="24"/>
          <w:szCs w:val="24"/>
        </w:rPr>
      </w:pPr>
      <w:r w:rsidRPr="00202A49">
        <w:rPr>
          <w:rFonts w:ascii="Times New Roman" w:hAnsi="Times New Roman" w:cs="Times New Roman"/>
          <w:sz w:val="24"/>
          <w:szCs w:val="24"/>
        </w:rPr>
        <w:t xml:space="preserve">sätta sig in i olika metoder som används när man söker biologisk kunskap och bedriver biologisk forskning </w:t>
      </w:r>
    </w:p>
    <w:p w:rsidR="00161992" w:rsidRPr="00202A49" w:rsidRDefault="00161992" w:rsidP="00DF0C3D">
      <w:pPr>
        <w:pStyle w:val="Oformateradtext"/>
        <w:widowControl/>
        <w:numPr>
          <w:ilvl w:val="0"/>
          <w:numId w:val="217"/>
        </w:numPr>
        <w:spacing w:line="240" w:lineRule="auto"/>
        <w:rPr>
          <w:rFonts w:ascii="Times New Roman" w:hAnsi="Times New Roman" w:cs="Times New Roman"/>
          <w:sz w:val="24"/>
          <w:szCs w:val="24"/>
        </w:rPr>
      </w:pPr>
      <w:r w:rsidRPr="00202A49">
        <w:rPr>
          <w:rFonts w:ascii="Times New Roman" w:hAnsi="Times New Roman" w:cs="Times New Roman"/>
          <w:sz w:val="24"/>
          <w:szCs w:val="24"/>
        </w:rPr>
        <w:t>kunna formulera frågeställningar och forskningsproblem för de fenomen som studeras</w:t>
      </w:r>
    </w:p>
    <w:p w:rsidR="00161992" w:rsidRPr="00202A49" w:rsidRDefault="00161992" w:rsidP="00DF0C3D">
      <w:pPr>
        <w:pStyle w:val="Liststycke"/>
        <w:widowControl/>
        <w:numPr>
          <w:ilvl w:val="0"/>
          <w:numId w:val="217"/>
        </w:numPr>
        <w:adjustRightInd/>
        <w:spacing w:after="200" w:line="240" w:lineRule="auto"/>
        <w:textAlignment w:val="auto"/>
      </w:pPr>
      <w:r w:rsidRPr="00202A49">
        <w:t xml:space="preserve">planera och genomföra experimentella undersökningar självständigt eller i samarbete med andra </w:t>
      </w:r>
    </w:p>
    <w:p w:rsidR="00161992" w:rsidRPr="00202A49" w:rsidRDefault="00161992" w:rsidP="00DF0C3D">
      <w:pPr>
        <w:pStyle w:val="Liststycke"/>
        <w:widowControl/>
        <w:numPr>
          <w:ilvl w:val="0"/>
          <w:numId w:val="217"/>
        </w:numPr>
        <w:adjustRightInd/>
        <w:spacing w:after="200" w:line="240" w:lineRule="auto"/>
        <w:textAlignment w:val="auto"/>
      </w:pPr>
      <w:r w:rsidRPr="00202A49">
        <w:t xml:space="preserve">kunna ta fram, behandla, analysera och tolka forskningsmaterial samt utvärdera och presentera forskningsresultat  </w:t>
      </w:r>
    </w:p>
    <w:p w:rsidR="00161992" w:rsidRPr="00202A49" w:rsidRDefault="00161992" w:rsidP="00DF0C3D">
      <w:pPr>
        <w:pStyle w:val="Liststycke"/>
        <w:widowControl/>
        <w:numPr>
          <w:ilvl w:val="0"/>
          <w:numId w:val="217"/>
        </w:numPr>
        <w:adjustRightInd/>
        <w:spacing w:after="200" w:line="240" w:lineRule="auto"/>
        <w:textAlignment w:val="auto"/>
      </w:pPr>
      <w:r w:rsidRPr="00202A49">
        <w:t xml:space="preserve">kunna arbeta i en digital </w:t>
      </w:r>
      <w:r w:rsidR="000F2ECD" w:rsidRPr="00202A49">
        <w:t>studiemiljö</w:t>
      </w:r>
      <w:r w:rsidRPr="00202A49">
        <w:t>, i ett laboratorium och ute i fält</w:t>
      </w:r>
    </w:p>
    <w:p w:rsidR="00161992" w:rsidRPr="00202A49" w:rsidRDefault="00161992" w:rsidP="00DF0C3D">
      <w:pPr>
        <w:pStyle w:val="Liststycke"/>
        <w:widowControl/>
        <w:numPr>
          <w:ilvl w:val="0"/>
          <w:numId w:val="217"/>
        </w:numPr>
        <w:adjustRightInd/>
        <w:spacing w:after="200" w:line="240" w:lineRule="auto"/>
        <w:textAlignment w:val="auto"/>
      </w:pPr>
      <w:r w:rsidRPr="00202A49">
        <w:t>kritiskt utvärdera biologisk kunskap som presenteras i massmedia</w:t>
      </w:r>
    </w:p>
    <w:p w:rsidR="00161992" w:rsidRPr="00202A49" w:rsidRDefault="00161992" w:rsidP="00DF0C3D">
      <w:pPr>
        <w:pStyle w:val="Liststycke"/>
        <w:widowControl/>
        <w:numPr>
          <w:ilvl w:val="0"/>
          <w:numId w:val="217"/>
        </w:numPr>
        <w:adjustRightInd/>
        <w:spacing w:line="240" w:lineRule="auto"/>
        <w:textAlignment w:val="auto"/>
      </w:pPr>
      <w:r w:rsidRPr="00202A49">
        <w:lastRenderedPageBreak/>
        <w:t>använda informations- och kommunikationsteknik mångsidigt som ett stöd i biologistudierna</w:t>
      </w:r>
    </w:p>
    <w:p w:rsidR="00161992" w:rsidRPr="00202A49" w:rsidRDefault="00161992" w:rsidP="00DF0C3D">
      <w:pPr>
        <w:pStyle w:val="Oformateradtext"/>
        <w:widowControl/>
        <w:numPr>
          <w:ilvl w:val="0"/>
          <w:numId w:val="217"/>
        </w:numPr>
        <w:spacing w:line="240" w:lineRule="auto"/>
        <w:rPr>
          <w:rFonts w:ascii="Times New Roman" w:hAnsi="Times New Roman" w:cs="Times New Roman"/>
          <w:sz w:val="24"/>
          <w:szCs w:val="24"/>
        </w:rPr>
      </w:pPr>
      <w:r w:rsidRPr="00202A49">
        <w:rPr>
          <w:rFonts w:ascii="Times New Roman" w:hAnsi="Times New Roman" w:cs="Times New Roman"/>
          <w:sz w:val="24"/>
          <w:szCs w:val="24"/>
        </w:rPr>
        <w:t>sätta sig in i tillämpningen av biologi inom olika områden</w:t>
      </w:r>
    </w:p>
    <w:p w:rsidR="00161992" w:rsidRPr="00202A49" w:rsidRDefault="00161992" w:rsidP="00DF0C3D">
      <w:pPr>
        <w:pStyle w:val="Oformateradtext"/>
        <w:widowControl/>
        <w:numPr>
          <w:ilvl w:val="0"/>
          <w:numId w:val="217"/>
        </w:numPr>
        <w:spacing w:line="240" w:lineRule="auto"/>
        <w:textAlignment w:val="auto"/>
        <w:rPr>
          <w:rFonts w:ascii="Times New Roman" w:hAnsi="Times New Roman" w:cs="Times New Roman"/>
          <w:sz w:val="24"/>
          <w:szCs w:val="24"/>
        </w:rPr>
      </w:pPr>
      <w:r w:rsidRPr="00202A49">
        <w:rPr>
          <w:rFonts w:ascii="Times New Roman" w:hAnsi="Times New Roman" w:cs="Times New Roman"/>
          <w:sz w:val="24"/>
          <w:szCs w:val="24"/>
        </w:rPr>
        <w:t>kunna tillämpa och använda kunskap och färdigheter som biologistudierna ger i vardagen</w:t>
      </w:r>
    </w:p>
    <w:p w:rsidR="00161992" w:rsidRPr="00202A49" w:rsidRDefault="00161992" w:rsidP="00DF0C3D">
      <w:pPr>
        <w:pStyle w:val="Oformateradtext"/>
        <w:widowControl/>
        <w:numPr>
          <w:ilvl w:val="0"/>
          <w:numId w:val="217"/>
        </w:numPr>
        <w:spacing w:line="240" w:lineRule="auto"/>
        <w:rPr>
          <w:rFonts w:ascii="Times New Roman" w:hAnsi="Times New Roman" w:cs="Times New Roman"/>
          <w:sz w:val="24"/>
          <w:szCs w:val="24"/>
        </w:rPr>
      </w:pPr>
      <w:r w:rsidRPr="00202A49">
        <w:rPr>
          <w:rFonts w:ascii="Times New Roman" w:hAnsi="Times New Roman" w:cs="Times New Roman"/>
          <w:sz w:val="24"/>
          <w:szCs w:val="24"/>
        </w:rPr>
        <w:t xml:space="preserve">lära sig sätta värde på mångfalden av organismer, vara medveten om nödvändigheten av en hållbar utveckling och inse sitt ett eget ansvar för ekosystemens framtid. </w:t>
      </w:r>
    </w:p>
    <w:p w:rsidR="00161992" w:rsidRPr="00202A49" w:rsidRDefault="00161992" w:rsidP="00161992">
      <w:pPr>
        <w:pStyle w:val="Oformateradtext"/>
        <w:widowControl/>
        <w:spacing w:line="240" w:lineRule="auto"/>
        <w:rPr>
          <w:rFonts w:ascii="Times New Roman" w:hAnsi="Times New Roman" w:cs="Times New Roman"/>
          <w:sz w:val="24"/>
          <w:szCs w:val="24"/>
        </w:rPr>
      </w:pPr>
    </w:p>
    <w:p w:rsidR="00161992" w:rsidRPr="00202A49" w:rsidRDefault="00161992" w:rsidP="00161992">
      <w:pPr>
        <w:pStyle w:val="Oformateradtext"/>
        <w:widowControl/>
        <w:spacing w:line="240" w:lineRule="auto"/>
        <w:ind w:left="1664"/>
        <w:rPr>
          <w:rFonts w:ascii="Times New Roman" w:hAnsi="Times New Roman" w:cs="Times New Roman"/>
          <w:b/>
          <w:sz w:val="24"/>
          <w:szCs w:val="24"/>
        </w:rPr>
      </w:pPr>
    </w:p>
    <w:p w:rsidR="00161992" w:rsidRPr="00202A49" w:rsidRDefault="00161992" w:rsidP="00161992">
      <w:pPr>
        <w:pStyle w:val="Oformateradtext"/>
        <w:widowControl/>
        <w:spacing w:line="240" w:lineRule="auto"/>
        <w:rPr>
          <w:rFonts w:ascii="Times New Roman" w:hAnsi="Times New Roman" w:cs="Times New Roman"/>
          <w:b/>
          <w:sz w:val="24"/>
          <w:szCs w:val="24"/>
        </w:rPr>
      </w:pPr>
      <w:r w:rsidRPr="00202A49">
        <w:rPr>
          <w:rFonts w:ascii="Times New Roman" w:hAnsi="Times New Roman" w:cs="Times New Roman"/>
          <w:b/>
          <w:sz w:val="24"/>
          <w:szCs w:val="24"/>
        </w:rPr>
        <w:t xml:space="preserve">                      Bedömning</w:t>
      </w:r>
    </w:p>
    <w:p w:rsidR="00161992" w:rsidRPr="00202A49" w:rsidRDefault="00161992" w:rsidP="00161992">
      <w:pPr>
        <w:pStyle w:val="Oformateradtext"/>
        <w:widowControl/>
        <w:spacing w:line="240" w:lineRule="auto"/>
        <w:ind w:left="1664"/>
        <w:rPr>
          <w:rFonts w:ascii="Times New Roman" w:hAnsi="Times New Roman" w:cs="Times New Roman"/>
          <w:sz w:val="24"/>
          <w:szCs w:val="24"/>
        </w:rPr>
      </w:pPr>
    </w:p>
    <w:p w:rsidR="00161992" w:rsidRPr="00202A49" w:rsidRDefault="00161992" w:rsidP="00161992">
      <w:pPr>
        <w:pStyle w:val="Oformateradtext"/>
        <w:widowControl/>
        <w:spacing w:line="240" w:lineRule="auto"/>
        <w:ind w:left="1304"/>
        <w:rPr>
          <w:rFonts w:ascii="Times New Roman" w:hAnsi="Times New Roman" w:cs="Times New Roman"/>
          <w:sz w:val="24"/>
          <w:szCs w:val="24"/>
        </w:rPr>
      </w:pPr>
      <w:r w:rsidRPr="00202A49">
        <w:rPr>
          <w:rFonts w:ascii="Times New Roman" w:hAnsi="Times New Roman" w:cs="Times New Roman"/>
          <w:sz w:val="24"/>
          <w:szCs w:val="24"/>
        </w:rPr>
        <w:t>I gymnasiets biologiundervisning ska man bedöma hur väl den studerande når målen för undervisningen med fokus på de specifika målen för och innehållet i kursen i fråga.  Bedömningen ska vägleda den studerande till medvetenhet om sina arbetsmetoder och till att utveckla sitt kunnande. Centrala föremål för bedömningen är den studerandes kunskaper, såsom behärskandet av de centrala begreppen inom biologin, och den studerandes färdigheter, såsom förmågan att tänka, argumentera och undersöka. I bedömningen beaktas förmågan att förstå, tillämpa, analysera, kombinera, bedöma, åskådliggöra och presentera biologisk kunskap i olika situationer. Bedömningen ska fästa uppmärksamhet vid förståelsen av naturvetenskapliga lagbundenheter och samband mellan orsak och verkan, insikten om betydelsen av växelverkan samt förmågan att uppfatta helheter. I bedömningen ska man också beakta förmågan att kritiskt utvärdera information.</w:t>
      </w:r>
    </w:p>
    <w:p w:rsidR="00161992" w:rsidRPr="00202A49" w:rsidRDefault="00161992" w:rsidP="00161992">
      <w:pPr>
        <w:pStyle w:val="Oformateradtext"/>
        <w:widowControl/>
        <w:spacing w:line="240" w:lineRule="auto"/>
        <w:ind w:left="1304"/>
        <w:rPr>
          <w:rFonts w:ascii="Times New Roman" w:hAnsi="Times New Roman" w:cs="Times New Roman"/>
          <w:sz w:val="24"/>
          <w:szCs w:val="24"/>
        </w:rPr>
      </w:pPr>
    </w:p>
    <w:p w:rsidR="00161992" w:rsidRPr="00202A49" w:rsidRDefault="00161992" w:rsidP="00161992">
      <w:pPr>
        <w:pStyle w:val="Oformateradtext"/>
        <w:widowControl/>
        <w:spacing w:line="240" w:lineRule="auto"/>
        <w:ind w:left="1304"/>
        <w:rPr>
          <w:rFonts w:ascii="Times New Roman" w:hAnsi="Times New Roman" w:cs="Times New Roman"/>
          <w:sz w:val="24"/>
          <w:szCs w:val="24"/>
        </w:rPr>
      </w:pPr>
      <w:r w:rsidRPr="00202A49">
        <w:rPr>
          <w:rFonts w:ascii="Times New Roman" w:hAnsi="Times New Roman" w:cs="Times New Roman"/>
          <w:sz w:val="24"/>
          <w:szCs w:val="24"/>
        </w:rPr>
        <w:t>Sina kunskaper och färdigheter i biologi kan den studerande visa förutom i skriftliga prov även muntligt i olika interaktionssituationer, i experimentellt arbete och genom att på egen hand eller i grupp utarbeta en biologisk undersökningsrapport eller ett biologiskt projektarbete, såsom en videofilm, ett spel, en motannons</w:t>
      </w:r>
      <w:r w:rsidRPr="00202A49">
        <w:rPr>
          <w:rFonts w:ascii="Times New Roman" w:hAnsi="Times New Roman" w:cs="Times New Roman"/>
          <w:color w:val="FF0000"/>
          <w:sz w:val="24"/>
          <w:szCs w:val="24"/>
        </w:rPr>
        <w:t xml:space="preserve"> </w:t>
      </w:r>
      <w:r w:rsidRPr="00202A49">
        <w:rPr>
          <w:rFonts w:ascii="Times New Roman" w:hAnsi="Times New Roman" w:cs="Times New Roman"/>
          <w:sz w:val="24"/>
          <w:szCs w:val="24"/>
        </w:rPr>
        <w:t xml:space="preserve">eller webbsidor. </w:t>
      </w:r>
    </w:p>
    <w:p w:rsidR="00161992" w:rsidRPr="00202A49" w:rsidRDefault="00161992" w:rsidP="00161992">
      <w:pPr>
        <w:pStyle w:val="Oformateradtext"/>
        <w:widowControl/>
        <w:spacing w:line="240" w:lineRule="auto"/>
        <w:ind w:left="1664"/>
        <w:rPr>
          <w:rFonts w:ascii="Times New Roman" w:hAnsi="Times New Roman" w:cs="Times New Roman"/>
          <w:sz w:val="24"/>
          <w:szCs w:val="24"/>
        </w:rPr>
      </w:pPr>
    </w:p>
    <w:p w:rsidR="00161992" w:rsidRPr="00202A49" w:rsidRDefault="00161992" w:rsidP="00161992">
      <w:pPr>
        <w:pStyle w:val="Oformateradtext"/>
        <w:widowControl/>
        <w:spacing w:line="240" w:lineRule="auto"/>
        <w:ind w:left="1664"/>
        <w:rPr>
          <w:rFonts w:ascii="Times New Roman" w:hAnsi="Times New Roman" w:cs="Times New Roman"/>
          <w:sz w:val="24"/>
          <w:szCs w:val="24"/>
        </w:rPr>
      </w:pPr>
    </w:p>
    <w:p w:rsidR="00161992" w:rsidRPr="00202A49" w:rsidRDefault="00161992" w:rsidP="00161992">
      <w:pPr>
        <w:spacing w:line="240" w:lineRule="auto"/>
        <w:ind w:firstLine="1304"/>
        <w:rPr>
          <w:rStyle w:val="yj-message-list-item--body-message"/>
          <w:b/>
        </w:rPr>
      </w:pPr>
      <w:r w:rsidRPr="00202A49">
        <w:rPr>
          <w:rStyle w:val="yj-message-list-item--body-message"/>
          <w:b/>
        </w:rPr>
        <w:t>Obligatoriska kurser</w:t>
      </w:r>
    </w:p>
    <w:p w:rsidR="00161992" w:rsidRPr="00202A49" w:rsidRDefault="00161992" w:rsidP="00161992">
      <w:pPr>
        <w:pStyle w:val="Liststycke"/>
        <w:spacing w:line="240" w:lineRule="auto"/>
        <w:ind w:left="1664"/>
        <w:rPr>
          <w:rStyle w:val="yj-message-list-item--body-message"/>
          <w:b/>
        </w:rPr>
      </w:pPr>
    </w:p>
    <w:p w:rsidR="00161992" w:rsidRPr="00202A49" w:rsidRDefault="00225049" w:rsidP="00161992">
      <w:pPr>
        <w:spacing w:line="240" w:lineRule="auto"/>
        <w:ind w:left="1304"/>
        <w:rPr>
          <w:rStyle w:val="yj-message-list-item--body-message"/>
          <w:b/>
        </w:rPr>
      </w:pPr>
      <w:r>
        <w:rPr>
          <w:rStyle w:val="yj-message-list-item--body-message"/>
          <w:b/>
        </w:rPr>
        <w:t>1. Livet och evolutionen (Bi0</w:t>
      </w:r>
      <w:r w:rsidR="00161992" w:rsidRPr="00202A49">
        <w:rPr>
          <w:rStyle w:val="yj-message-list-item--body-message"/>
          <w:b/>
        </w:rPr>
        <w:t>1)</w:t>
      </w:r>
    </w:p>
    <w:p w:rsidR="00161992" w:rsidRPr="00202A49" w:rsidRDefault="00161992" w:rsidP="00161992">
      <w:pPr>
        <w:spacing w:line="240" w:lineRule="auto"/>
        <w:ind w:left="1304"/>
        <w:rPr>
          <w:rStyle w:val="yj-message-list-item--body-message"/>
          <w:b/>
        </w:rPr>
      </w:pPr>
    </w:p>
    <w:p w:rsidR="00161992" w:rsidRPr="00202A49" w:rsidRDefault="00161992" w:rsidP="00161992">
      <w:pPr>
        <w:spacing w:line="240" w:lineRule="auto"/>
        <w:ind w:left="1304"/>
      </w:pPr>
      <w:r w:rsidRPr="00202A49">
        <w:rPr>
          <w:rStyle w:val="yj-message-list-item--body-message"/>
        </w:rPr>
        <w:t>I</w:t>
      </w:r>
      <w:r w:rsidR="00225049">
        <w:rPr>
          <w:rStyle w:val="yj-message-list-item--body-message"/>
        </w:rPr>
        <w:t xml:space="preserve"> kursen sätter de studerande </w:t>
      </w:r>
      <w:r w:rsidRPr="00202A49">
        <w:rPr>
          <w:rStyle w:val="yj-message-list-item--body-message"/>
        </w:rPr>
        <w:t>sig</w:t>
      </w:r>
      <w:r w:rsidR="00225049">
        <w:rPr>
          <w:rStyle w:val="yj-message-list-item--body-message"/>
        </w:rPr>
        <w:t xml:space="preserve"> in</w:t>
      </w:r>
      <w:r w:rsidRPr="00202A49">
        <w:rPr>
          <w:rStyle w:val="yj-message-list-item--body-message"/>
        </w:rPr>
        <w:t xml:space="preserve"> i livets förutsättningar och de karakteristiska dragen hos alla organismer.</w:t>
      </w:r>
      <w:r w:rsidRPr="00202A49">
        <w:t xml:space="preserve"> Under kursen bekantar sig de studerande också med sättet att inhämta och beskriva kunskap inom biologin och med biologin som en del av det naturvetenskapliga tänkandet. Det centrala perspektivet i kursen är förståelse av evolutionen och dess betydelse. </w:t>
      </w:r>
    </w:p>
    <w:p w:rsidR="00161992" w:rsidRPr="00202A49" w:rsidRDefault="00161992" w:rsidP="00A2442D">
      <w:pPr>
        <w:spacing w:line="360" w:lineRule="auto"/>
        <w:ind w:left="1304"/>
        <w:rPr>
          <w:rStyle w:val="yj-message-list-item--body-message"/>
        </w:rPr>
      </w:pPr>
    </w:p>
    <w:p w:rsidR="00161992" w:rsidRPr="00202A49" w:rsidRDefault="00161992" w:rsidP="00161992">
      <w:pPr>
        <w:spacing w:line="240" w:lineRule="auto"/>
        <w:ind w:left="1304"/>
        <w:rPr>
          <w:i/>
        </w:rPr>
      </w:pPr>
      <w:r w:rsidRPr="00202A49">
        <w:rPr>
          <w:i/>
        </w:rPr>
        <w:t>Mål</w:t>
      </w:r>
    </w:p>
    <w:p w:rsidR="00161992" w:rsidRPr="00202A49" w:rsidRDefault="00161992" w:rsidP="00161992">
      <w:pPr>
        <w:spacing w:line="240" w:lineRule="auto"/>
        <w:ind w:firstLine="1304"/>
      </w:pPr>
      <w:r w:rsidRPr="00202A49">
        <w:t>Kursens mål är att den studerande ska</w:t>
      </w:r>
    </w:p>
    <w:p w:rsidR="00161992" w:rsidRPr="00202A49" w:rsidRDefault="00161992" w:rsidP="00DF0C3D">
      <w:pPr>
        <w:numPr>
          <w:ilvl w:val="0"/>
          <w:numId w:val="218"/>
        </w:numPr>
        <w:spacing w:line="240" w:lineRule="auto"/>
        <w:contextualSpacing/>
      </w:pPr>
      <w:r w:rsidRPr="00202A49">
        <w:t>få erfarenheter som fördjupar intresset för biologin och biologistudierna</w:t>
      </w:r>
    </w:p>
    <w:p w:rsidR="00161992" w:rsidRPr="00202A49" w:rsidRDefault="00161992" w:rsidP="00DF0C3D">
      <w:pPr>
        <w:numPr>
          <w:ilvl w:val="0"/>
          <w:numId w:val="218"/>
        </w:numPr>
        <w:spacing w:line="240" w:lineRule="auto"/>
        <w:contextualSpacing/>
      </w:pPr>
      <w:r w:rsidRPr="00202A49">
        <w:t>kritiskt använda och bedöma biologiska kunskapskällor och uttrycka och motivera olika synsätt på ett sätt som är karakteristiskt inom biologin</w:t>
      </w:r>
    </w:p>
    <w:p w:rsidR="00161992" w:rsidRPr="00202A49" w:rsidRDefault="00161992" w:rsidP="00DF0C3D">
      <w:pPr>
        <w:numPr>
          <w:ilvl w:val="0"/>
          <w:numId w:val="218"/>
        </w:numPr>
        <w:spacing w:line="240" w:lineRule="auto"/>
        <w:contextualSpacing/>
      </w:pPr>
      <w:r w:rsidRPr="00202A49">
        <w:t xml:space="preserve">veta vad som kännetecknar liv, grundförutsättningar för liv och hur man undersöker livets fenomen </w:t>
      </w:r>
    </w:p>
    <w:p w:rsidR="00161992" w:rsidRPr="00202A49" w:rsidRDefault="00161992" w:rsidP="00DF0C3D">
      <w:pPr>
        <w:numPr>
          <w:ilvl w:val="0"/>
          <w:numId w:val="218"/>
        </w:numPr>
        <w:spacing w:line="240" w:lineRule="auto"/>
        <w:contextualSpacing/>
      </w:pPr>
      <w:r w:rsidRPr="00202A49">
        <w:t>förstå evolutionens kontinuitet, mekanismer och betydelse</w:t>
      </w:r>
    </w:p>
    <w:p w:rsidR="00161992" w:rsidRPr="00202A49" w:rsidRDefault="00161992" w:rsidP="00DF0C3D">
      <w:pPr>
        <w:numPr>
          <w:ilvl w:val="0"/>
          <w:numId w:val="218"/>
        </w:numPr>
        <w:spacing w:line="240" w:lineRule="auto"/>
        <w:contextualSpacing/>
      </w:pPr>
      <w:r w:rsidRPr="00202A49">
        <w:lastRenderedPageBreak/>
        <w:t>kunna beskriva den nuvarande strukturen hos biosfären och tyda dess utveckling</w:t>
      </w:r>
    </w:p>
    <w:p w:rsidR="0054281C" w:rsidRPr="00202A49" w:rsidRDefault="00161992" w:rsidP="00DF0C3D">
      <w:pPr>
        <w:numPr>
          <w:ilvl w:val="0"/>
          <w:numId w:val="218"/>
        </w:numPr>
        <w:spacing w:line="240" w:lineRule="auto"/>
        <w:contextualSpacing/>
        <w:rPr>
          <w:rStyle w:val="yj-message-list-item--body-message"/>
          <w:rFonts w:cs="Courier New"/>
          <w:szCs w:val="20"/>
        </w:rPr>
      </w:pPr>
      <w:r w:rsidRPr="00202A49">
        <w:t xml:space="preserve">arbeta experimentellt och genomföra en liten undersökning eller ett litet projekt tillsammans med andra. </w:t>
      </w:r>
    </w:p>
    <w:p w:rsidR="0054281C" w:rsidRPr="00202A49" w:rsidRDefault="0054281C" w:rsidP="00A2442D">
      <w:pPr>
        <w:spacing w:line="360" w:lineRule="auto"/>
        <w:ind w:firstLine="1304"/>
        <w:rPr>
          <w:rStyle w:val="yj-message-list-item--body-message"/>
          <w:i/>
        </w:rPr>
      </w:pPr>
    </w:p>
    <w:p w:rsidR="00161992" w:rsidRPr="00202A49" w:rsidRDefault="00161992" w:rsidP="00161992">
      <w:pPr>
        <w:spacing w:line="240" w:lineRule="auto"/>
        <w:ind w:firstLine="1304"/>
        <w:rPr>
          <w:rStyle w:val="yj-message-list-item--body-message"/>
          <w:i/>
        </w:rPr>
      </w:pPr>
      <w:r w:rsidRPr="00202A49">
        <w:rPr>
          <w:rStyle w:val="yj-message-list-item--body-message"/>
          <w:i/>
        </w:rPr>
        <w:t>Centralt innehåll</w:t>
      </w:r>
    </w:p>
    <w:p w:rsidR="00161992" w:rsidRPr="00202A49" w:rsidRDefault="00161992" w:rsidP="00161992">
      <w:pPr>
        <w:spacing w:line="240" w:lineRule="auto"/>
        <w:ind w:firstLine="1304"/>
        <w:rPr>
          <w:rStyle w:val="yj-message-list-item--body-message"/>
          <w:i/>
        </w:rPr>
      </w:pPr>
    </w:p>
    <w:p w:rsidR="00161992" w:rsidRPr="00202A49" w:rsidRDefault="00161992" w:rsidP="00161992">
      <w:pPr>
        <w:spacing w:line="240" w:lineRule="auto"/>
        <w:ind w:firstLine="1304"/>
      </w:pPr>
      <w:r w:rsidRPr="00202A49">
        <w:t>Biologin som vetenskap</w:t>
      </w:r>
    </w:p>
    <w:p w:rsidR="00161992" w:rsidRPr="00202A49" w:rsidRDefault="00161992" w:rsidP="00DF0C3D">
      <w:pPr>
        <w:numPr>
          <w:ilvl w:val="0"/>
          <w:numId w:val="218"/>
        </w:numPr>
        <w:spacing w:line="240" w:lineRule="auto"/>
        <w:contextualSpacing/>
      </w:pPr>
      <w:r w:rsidRPr="00202A49">
        <w:t>livets egenskaper, grundförutsättningar och organisationsnivåer</w:t>
      </w:r>
    </w:p>
    <w:p w:rsidR="00161992" w:rsidRPr="00202A49" w:rsidRDefault="00161992" w:rsidP="00DF0C3D">
      <w:pPr>
        <w:numPr>
          <w:ilvl w:val="0"/>
          <w:numId w:val="218"/>
        </w:numPr>
        <w:spacing w:line="240" w:lineRule="auto"/>
        <w:contextualSpacing/>
      </w:pPr>
      <w:r w:rsidRPr="00202A49">
        <w:t>de biologiska vetenskapsområdena och forskningsmetoderna</w:t>
      </w:r>
    </w:p>
    <w:p w:rsidR="00161992" w:rsidRPr="00202A49" w:rsidRDefault="00161992" w:rsidP="00DF0C3D">
      <w:pPr>
        <w:numPr>
          <w:ilvl w:val="0"/>
          <w:numId w:val="218"/>
        </w:numPr>
        <w:spacing w:line="240" w:lineRule="auto"/>
        <w:contextualSpacing/>
      </w:pPr>
      <w:r w:rsidRPr="00202A49">
        <w:t>presentation av biologisk kunskap med hjälp av modeller</w:t>
      </w:r>
    </w:p>
    <w:p w:rsidR="00161992" w:rsidRPr="00202A49" w:rsidRDefault="00161992" w:rsidP="00161992">
      <w:pPr>
        <w:spacing w:line="240" w:lineRule="auto"/>
        <w:ind w:left="1664"/>
        <w:contextualSpacing/>
      </w:pPr>
    </w:p>
    <w:p w:rsidR="00161992" w:rsidRPr="00202A49" w:rsidRDefault="00161992" w:rsidP="00161992">
      <w:pPr>
        <w:spacing w:line="240" w:lineRule="auto"/>
        <w:ind w:left="1304"/>
      </w:pPr>
      <w:r w:rsidRPr="00202A49">
        <w:t>Cellen som livets grundenhet</w:t>
      </w:r>
    </w:p>
    <w:p w:rsidR="00161992" w:rsidRPr="00202A49" w:rsidRDefault="00161992" w:rsidP="00DF0C3D">
      <w:pPr>
        <w:numPr>
          <w:ilvl w:val="0"/>
          <w:numId w:val="218"/>
        </w:numPr>
        <w:spacing w:line="240" w:lineRule="auto"/>
        <w:contextualSpacing/>
      </w:pPr>
      <w:r w:rsidRPr="00202A49">
        <w:t>livets uppkomstfaser</w:t>
      </w:r>
    </w:p>
    <w:p w:rsidR="00161992" w:rsidRPr="00202A49" w:rsidRDefault="00161992" w:rsidP="00DF0C3D">
      <w:pPr>
        <w:numPr>
          <w:ilvl w:val="0"/>
          <w:numId w:val="218"/>
        </w:numPr>
        <w:spacing w:line="240" w:lineRule="auto"/>
        <w:contextualSpacing/>
      </w:pPr>
      <w:r w:rsidRPr="00202A49">
        <w:t xml:space="preserve">cellernas uppbyggnad och energihushållning </w:t>
      </w:r>
    </w:p>
    <w:p w:rsidR="00161992" w:rsidRPr="00202A49" w:rsidRDefault="00161992" w:rsidP="00DF0C3D">
      <w:pPr>
        <w:numPr>
          <w:ilvl w:val="0"/>
          <w:numId w:val="218"/>
        </w:numPr>
        <w:spacing w:line="240" w:lineRule="auto"/>
        <w:contextualSpacing/>
      </w:pPr>
      <w:r w:rsidRPr="00202A49">
        <w:t>DNA och genuttryck</w:t>
      </w:r>
    </w:p>
    <w:p w:rsidR="00161992" w:rsidRPr="00202A49" w:rsidRDefault="00161992" w:rsidP="00161992">
      <w:pPr>
        <w:spacing w:line="240" w:lineRule="auto"/>
        <w:ind w:left="1664"/>
        <w:contextualSpacing/>
      </w:pPr>
    </w:p>
    <w:p w:rsidR="00161992" w:rsidRPr="00202A49" w:rsidRDefault="00161992" w:rsidP="00161992">
      <w:pPr>
        <w:spacing w:line="240" w:lineRule="auto"/>
        <w:ind w:left="1304"/>
      </w:pPr>
      <w:r w:rsidRPr="00202A49">
        <w:t>Organismens livscykel</w:t>
      </w:r>
    </w:p>
    <w:p w:rsidR="00161992" w:rsidRPr="00202A49" w:rsidRDefault="00161992" w:rsidP="00DF0C3D">
      <w:pPr>
        <w:numPr>
          <w:ilvl w:val="0"/>
          <w:numId w:val="218"/>
        </w:numPr>
        <w:spacing w:line="240" w:lineRule="auto"/>
        <w:contextualSpacing/>
      </w:pPr>
      <w:r w:rsidRPr="00202A49">
        <w:t>könlig och könlös förökning</w:t>
      </w:r>
    </w:p>
    <w:p w:rsidR="00161992" w:rsidRPr="00202A49" w:rsidRDefault="00161992" w:rsidP="00DF0C3D">
      <w:pPr>
        <w:numPr>
          <w:ilvl w:val="0"/>
          <w:numId w:val="218"/>
        </w:numPr>
        <w:spacing w:line="240" w:lineRule="auto"/>
        <w:contextualSpacing/>
      </w:pPr>
      <w:r w:rsidRPr="00202A49">
        <w:t>variation</w:t>
      </w:r>
    </w:p>
    <w:p w:rsidR="00161992" w:rsidRPr="00202A49" w:rsidRDefault="00161992" w:rsidP="00DF0C3D">
      <w:pPr>
        <w:numPr>
          <w:ilvl w:val="0"/>
          <w:numId w:val="218"/>
        </w:numPr>
        <w:spacing w:line="240" w:lineRule="auto"/>
        <w:contextualSpacing/>
      </w:pPr>
      <w:r w:rsidRPr="00202A49">
        <w:t>tillväxt, utveckling och död</w:t>
      </w:r>
    </w:p>
    <w:p w:rsidR="00161992" w:rsidRPr="00202A49" w:rsidRDefault="00161992" w:rsidP="00161992">
      <w:pPr>
        <w:spacing w:line="240" w:lineRule="auto"/>
        <w:ind w:left="1664"/>
        <w:contextualSpacing/>
      </w:pPr>
    </w:p>
    <w:p w:rsidR="00161992" w:rsidRPr="00202A49" w:rsidRDefault="00161992" w:rsidP="00161992">
      <w:pPr>
        <w:spacing w:line="240" w:lineRule="auto"/>
        <w:ind w:firstLine="1304"/>
      </w:pPr>
      <w:r w:rsidRPr="00202A49">
        <w:t>Evolutionen</w:t>
      </w:r>
    </w:p>
    <w:p w:rsidR="00161992" w:rsidRPr="00202A49" w:rsidRDefault="00161992" w:rsidP="00DF0C3D">
      <w:pPr>
        <w:numPr>
          <w:ilvl w:val="0"/>
          <w:numId w:val="218"/>
        </w:numPr>
        <w:spacing w:line="240" w:lineRule="auto"/>
        <w:contextualSpacing/>
      </w:pPr>
      <w:r w:rsidRPr="00202A49">
        <w:t>naturligt urval och anpassning</w:t>
      </w:r>
    </w:p>
    <w:p w:rsidR="00161992" w:rsidRPr="00202A49" w:rsidRDefault="00161992" w:rsidP="00DF0C3D">
      <w:pPr>
        <w:numPr>
          <w:ilvl w:val="0"/>
          <w:numId w:val="218"/>
        </w:numPr>
        <w:spacing w:line="240" w:lineRule="auto"/>
        <w:contextualSpacing/>
      </w:pPr>
      <w:r w:rsidRPr="00202A49">
        <w:t>arternas uppkomst och undergång</w:t>
      </w:r>
    </w:p>
    <w:p w:rsidR="00161992" w:rsidRPr="00202A49" w:rsidRDefault="00161992" w:rsidP="00DF0C3D">
      <w:pPr>
        <w:numPr>
          <w:ilvl w:val="0"/>
          <w:numId w:val="218"/>
        </w:numPr>
        <w:spacing w:line="240" w:lineRule="auto"/>
        <w:contextualSpacing/>
      </w:pPr>
      <w:r w:rsidRPr="00202A49">
        <w:t>organismvärldens släktträd</w:t>
      </w:r>
    </w:p>
    <w:p w:rsidR="00161992" w:rsidRPr="00202A49" w:rsidRDefault="00161992" w:rsidP="00161992">
      <w:pPr>
        <w:spacing w:line="240" w:lineRule="auto"/>
        <w:ind w:left="1664"/>
        <w:contextualSpacing/>
      </w:pPr>
    </w:p>
    <w:p w:rsidR="00161992" w:rsidRPr="00202A49" w:rsidRDefault="00161992" w:rsidP="00161992">
      <w:pPr>
        <w:spacing w:line="240" w:lineRule="auto"/>
        <w:ind w:left="1304"/>
        <w:rPr>
          <w:rStyle w:val="yj-message-list-item--body-message"/>
        </w:rPr>
      </w:pPr>
      <w:r w:rsidRPr="00202A49">
        <w:rPr>
          <w:rStyle w:val="yj-message-list-item--body-message"/>
        </w:rPr>
        <w:t>En mindre undersökning eller ett projekt som anknyter till biologins experimentella natur.</w:t>
      </w:r>
    </w:p>
    <w:p w:rsidR="00161992" w:rsidRDefault="00161992" w:rsidP="00A2442D">
      <w:pPr>
        <w:spacing w:line="360" w:lineRule="auto"/>
        <w:ind w:left="1304"/>
        <w:rPr>
          <w:rStyle w:val="remaining-body"/>
        </w:rPr>
      </w:pPr>
    </w:p>
    <w:p w:rsidR="00225049" w:rsidRPr="00937C45" w:rsidRDefault="00225049" w:rsidP="00225049">
      <w:pPr>
        <w:pStyle w:val="Liststycke"/>
        <w:spacing w:line="240" w:lineRule="auto"/>
        <w:ind w:left="1304"/>
        <w:rPr>
          <w:i/>
        </w:rPr>
      </w:pPr>
      <w:r w:rsidRPr="00937C45">
        <w:rPr>
          <w:i/>
        </w:rPr>
        <w:t>Bedömning</w:t>
      </w:r>
    </w:p>
    <w:p w:rsidR="00225049" w:rsidRPr="00EF12D5" w:rsidRDefault="00225049" w:rsidP="00225049">
      <w:pPr>
        <w:pStyle w:val="Liststycke"/>
        <w:spacing w:line="240" w:lineRule="auto"/>
        <w:ind w:left="1304"/>
      </w:pPr>
      <w:r w:rsidRPr="00937C45">
        <w:t>Kursen bedöms med siffervitsord</w:t>
      </w:r>
      <w:r>
        <w:t xml:space="preserve">. </w:t>
      </w:r>
      <w:r>
        <w:tab/>
        <w:t xml:space="preserve"> </w:t>
      </w:r>
    </w:p>
    <w:p w:rsidR="00225049" w:rsidRDefault="00225049" w:rsidP="00225049">
      <w:pPr>
        <w:pStyle w:val="Liststycke"/>
        <w:ind w:left="1304"/>
      </w:pPr>
    </w:p>
    <w:p w:rsidR="00225049" w:rsidRPr="00421870" w:rsidRDefault="00225049" w:rsidP="00225049">
      <w:pPr>
        <w:pStyle w:val="Liststycke"/>
        <w:ind w:left="1304"/>
        <w:rPr>
          <w:i/>
        </w:rPr>
      </w:pPr>
      <w:r w:rsidRPr="00421870">
        <w:rPr>
          <w:i/>
        </w:rPr>
        <w:t>Kursen kan inte avläggas genom självständiga studier.</w:t>
      </w:r>
    </w:p>
    <w:p w:rsidR="00225049" w:rsidRDefault="00225049" w:rsidP="00225049">
      <w:pPr>
        <w:pStyle w:val="Liststycke"/>
        <w:ind w:left="1304"/>
      </w:pPr>
    </w:p>
    <w:p w:rsidR="00225049" w:rsidRPr="00421870" w:rsidRDefault="00225049" w:rsidP="00225049">
      <w:pPr>
        <w:pStyle w:val="Liststycke"/>
        <w:spacing w:line="240" w:lineRule="auto"/>
        <w:ind w:left="1304"/>
        <w:rPr>
          <w:i/>
        </w:rPr>
      </w:pPr>
      <w:r w:rsidRPr="00421870">
        <w:rPr>
          <w:i/>
        </w:rPr>
        <w:t>Rekommenderade förkunskaper</w:t>
      </w:r>
    </w:p>
    <w:p w:rsidR="00225049" w:rsidRPr="00EB1530" w:rsidRDefault="00225049" w:rsidP="00225049">
      <w:pPr>
        <w:pStyle w:val="Liststycke"/>
        <w:spacing w:line="240" w:lineRule="auto"/>
        <w:ind w:left="1304"/>
      </w:pPr>
      <w:r w:rsidRPr="00EB1530">
        <w:t>Kursen kan avläggas utan särskilda förkunskaper</w:t>
      </w:r>
      <w:r>
        <w:t>.</w:t>
      </w:r>
      <w:r w:rsidRPr="00EB1530">
        <w:tab/>
      </w:r>
    </w:p>
    <w:p w:rsidR="00225049" w:rsidRDefault="00225049" w:rsidP="00161992">
      <w:pPr>
        <w:spacing w:line="240" w:lineRule="auto"/>
        <w:ind w:left="1304"/>
        <w:rPr>
          <w:rStyle w:val="remaining-body"/>
        </w:rPr>
      </w:pPr>
    </w:p>
    <w:p w:rsidR="00225049" w:rsidRDefault="00225049" w:rsidP="00161992">
      <w:pPr>
        <w:spacing w:line="240" w:lineRule="auto"/>
        <w:ind w:left="1304"/>
        <w:rPr>
          <w:rStyle w:val="remaining-body"/>
        </w:rPr>
      </w:pPr>
    </w:p>
    <w:p w:rsidR="00161992" w:rsidRPr="00202A49" w:rsidRDefault="00546944" w:rsidP="00161992">
      <w:pPr>
        <w:spacing w:line="240" w:lineRule="auto"/>
        <w:ind w:left="1304"/>
        <w:rPr>
          <w:rStyle w:val="remaining-body"/>
          <w:b/>
        </w:rPr>
      </w:pPr>
      <w:r>
        <w:rPr>
          <w:rStyle w:val="remaining-body"/>
          <w:b/>
        </w:rPr>
        <w:t>2. Ekologi och miljö (Bi0</w:t>
      </w:r>
      <w:r w:rsidR="00161992" w:rsidRPr="00202A49">
        <w:rPr>
          <w:rStyle w:val="remaining-body"/>
          <w:b/>
        </w:rPr>
        <w:t>2)</w:t>
      </w:r>
    </w:p>
    <w:p w:rsidR="00161992" w:rsidRPr="00202A49" w:rsidRDefault="00161992" w:rsidP="00161992">
      <w:pPr>
        <w:spacing w:line="240" w:lineRule="auto"/>
        <w:ind w:left="1304"/>
        <w:rPr>
          <w:rStyle w:val="remaining-body"/>
          <w:b/>
        </w:rPr>
      </w:pPr>
    </w:p>
    <w:p w:rsidR="00161992" w:rsidRPr="00202A49" w:rsidRDefault="00161992" w:rsidP="00161992">
      <w:pPr>
        <w:spacing w:line="240" w:lineRule="auto"/>
        <w:ind w:left="1304"/>
        <w:rPr>
          <w:rStyle w:val="remaining-body"/>
        </w:rPr>
      </w:pPr>
      <w:r w:rsidRPr="00202A49">
        <w:rPr>
          <w:rStyle w:val="remaining-body"/>
        </w:rPr>
        <w:t>I kursen studeras ekologins grunder och livets mångfald samt hoten mot denna mångfald i Finland och annanstans i världen. Centrala teman är de faktorer som hotar mångfalden i naturen samt möjligheterna att bevara mångfalden. Genom kursen blir de studerande förtrogna även med andra ekologiska miljöproblem. I kursen ingår en liten undersökning eller ett litet utvecklingsprojekt som gäller ekologin eller miljöns tillstånd och som görs självständigt eller i samarbete med andra.</w:t>
      </w:r>
    </w:p>
    <w:p w:rsidR="00161992" w:rsidRPr="00202A49" w:rsidRDefault="00161992" w:rsidP="00161992">
      <w:pPr>
        <w:spacing w:line="240" w:lineRule="auto"/>
        <w:ind w:left="1304"/>
        <w:rPr>
          <w:rStyle w:val="remaining-body"/>
        </w:rPr>
      </w:pPr>
    </w:p>
    <w:p w:rsidR="00161992" w:rsidRPr="00202A49" w:rsidRDefault="00161992" w:rsidP="00161992">
      <w:pPr>
        <w:spacing w:line="240" w:lineRule="auto"/>
        <w:ind w:left="1304"/>
      </w:pPr>
      <w:r w:rsidRPr="00202A49">
        <w:rPr>
          <w:i/>
        </w:rPr>
        <w:lastRenderedPageBreak/>
        <w:t xml:space="preserve">Mål </w:t>
      </w:r>
      <w:r w:rsidRPr="00202A49">
        <w:rPr>
          <w:i/>
        </w:rPr>
        <w:br/>
      </w:r>
      <w:r w:rsidRPr="00202A49">
        <w:t xml:space="preserve">Kursens mål är att den studerande ska </w:t>
      </w:r>
    </w:p>
    <w:p w:rsidR="00161992" w:rsidRPr="00202A49" w:rsidRDefault="00161992" w:rsidP="00DF0C3D">
      <w:pPr>
        <w:numPr>
          <w:ilvl w:val="0"/>
          <w:numId w:val="218"/>
        </w:numPr>
        <w:spacing w:line="240" w:lineRule="auto"/>
        <w:contextualSpacing/>
      </w:pPr>
      <w:r w:rsidRPr="00202A49">
        <w:t xml:space="preserve">förstå principerna för populationernas, organismsamhällenas och ekosystemens strukturer, växelverkan och funktioner </w:t>
      </w:r>
    </w:p>
    <w:p w:rsidR="00161992" w:rsidRPr="00202A49" w:rsidRDefault="00161992" w:rsidP="00DF0C3D">
      <w:pPr>
        <w:numPr>
          <w:ilvl w:val="0"/>
          <w:numId w:val="218"/>
        </w:numPr>
        <w:spacing w:line="240" w:lineRule="auto"/>
        <w:contextualSpacing/>
      </w:pPr>
      <w:r w:rsidRPr="00202A49">
        <w:t>kunna jämföra, analysera och bedöma effekterna av mänsklig verksamhet i ekosystemen</w:t>
      </w:r>
    </w:p>
    <w:p w:rsidR="00161992" w:rsidRPr="00202A49" w:rsidRDefault="00161992" w:rsidP="00DF0C3D">
      <w:pPr>
        <w:numPr>
          <w:ilvl w:val="0"/>
          <w:numId w:val="218"/>
        </w:numPr>
        <w:spacing w:line="240" w:lineRule="auto"/>
        <w:contextualSpacing/>
      </w:pPr>
      <w:r w:rsidRPr="00202A49">
        <w:t>förstå betydelsen av naturens mångfald för mänsklighetens framtid</w:t>
      </w:r>
    </w:p>
    <w:p w:rsidR="00161992" w:rsidRPr="00202A49" w:rsidRDefault="00161992" w:rsidP="00DF0C3D">
      <w:pPr>
        <w:numPr>
          <w:ilvl w:val="0"/>
          <w:numId w:val="218"/>
        </w:numPr>
        <w:spacing w:line="240" w:lineRule="auto"/>
        <w:contextualSpacing/>
      </w:pPr>
      <w:r w:rsidRPr="00202A49">
        <w:t>skapa sig en bild av orsakerna till miljöproblem och deras följder i ekosystemen och känna till metoder med vilka miljöns tillstånd kan observeras och uppkomna problem lösas</w:t>
      </w:r>
    </w:p>
    <w:p w:rsidR="00161992" w:rsidRPr="00202A49" w:rsidRDefault="00161992" w:rsidP="00DF0C3D">
      <w:pPr>
        <w:numPr>
          <w:ilvl w:val="0"/>
          <w:numId w:val="218"/>
        </w:numPr>
        <w:spacing w:line="240" w:lineRule="auto"/>
        <w:contextualSpacing/>
      </w:pPr>
      <w:r w:rsidRPr="00202A49">
        <w:t xml:space="preserve">förstå nödvändigheten av en ekosocial bildning och en hållbar livsstil och lära sig handla i enlighet med detta </w:t>
      </w:r>
    </w:p>
    <w:p w:rsidR="0054281C" w:rsidRPr="00202A49" w:rsidRDefault="00161992" w:rsidP="00DF0C3D">
      <w:pPr>
        <w:numPr>
          <w:ilvl w:val="0"/>
          <w:numId w:val="218"/>
        </w:numPr>
        <w:spacing w:line="240" w:lineRule="auto"/>
        <w:contextualSpacing/>
        <w:rPr>
          <w:rStyle w:val="remaining-body"/>
        </w:rPr>
      </w:pPr>
      <w:r w:rsidRPr="00202A49">
        <w:t xml:space="preserve">kunna planera och genomföra självständigt eller i samarbete med andra en liten undersökning som gäller ekologi eller miljöns tillstånd eller ett litet utvecklingsprojekt som gäller miljöns tillstånd. </w:t>
      </w:r>
    </w:p>
    <w:p w:rsidR="00191847" w:rsidRPr="00191847" w:rsidRDefault="00191847" w:rsidP="00962FD7">
      <w:pPr>
        <w:spacing w:line="360" w:lineRule="auto"/>
        <w:ind w:left="1304"/>
        <w:rPr>
          <w:rStyle w:val="remaining-body"/>
        </w:rPr>
      </w:pPr>
    </w:p>
    <w:p w:rsidR="00161992" w:rsidRPr="00202A49" w:rsidRDefault="00161992" w:rsidP="00161992">
      <w:pPr>
        <w:spacing w:line="240" w:lineRule="auto"/>
        <w:ind w:left="1304"/>
      </w:pPr>
      <w:r w:rsidRPr="00202A49">
        <w:rPr>
          <w:rStyle w:val="remaining-body"/>
          <w:i/>
        </w:rPr>
        <w:t xml:space="preserve">Centralt innehåll </w:t>
      </w:r>
      <w:r w:rsidRPr="00202A49">
        <w:br/>
      </w:r>
      <w:r w:rsidRPr="00202A49">
        <w:br/>
        <w:t>Ekologins grunder</w:t>
      </w:r>
    </w:p>
    <w:p w:rsidR="00161992" w:rsidRPr="00202A49" w:rsidRDefault="00161992" w:rsidP="00DF0C3D">
      <w:pPr>
        <w:numPr>
          <w:ilvl w:val="0"/>
          <w:numId w:val="218"/>
        </w:numPr>
        <w:spacing w:line="240" w:lineRule="auto"/>
        <w:contextualSpacing/>
      </w:pPr>
      <w:r w:rsidRPr="00202A49">
        <w:t xml:space="preserve">växelverkan mellan levande och icke-levande natur </w:t>
      </w:r>
    </w:p>
    <w:p w:rsidR="00161992" w:rsidRPr="00202A49" w:rsidRDefault="00161992" w:rsidP="00DF0C3D">
      <w:pPr>
        <w:numPr>
          <w:ilvl w:val="0"/>
          <w:numId w:val="218"/>
        </w:numPr>
        <w:spacing w:line="240" w:lineRule="auto"/>
        <w:contextualSpacing/>
      </w:pPr>
      <w:r w:rsidRPr="00202A49">
        <w:t>ekosystemens struktur och återhämtningsförmåga</w:t>
      </w:r>
    </w:p>
    <w:p w:rsidR="00161992" w:rsidRPr="00202A49" w:rsidRDefault="00161992" w:rsidP="00DF0C3D">
      <w:pPr>
        <w:numPr>
          <w:ilvl w:val="0"/>
          <w:numId w:val="218"/>
        </w:numPr>
        <w:spacing w:line="240" w:lineRule="auto"/>
        <w:contextualSpacing/>
      </w:pPr>
      <w:r w:rsidRPr="00202A49">
        <w:t>ämnens kretslopp och energiflödet i ett ekosystem</w:t>
      </w:r>
    </w:p>
    <w:p w:rsidR="00161992" w:rsidRPr="00202A49" w:rsidRDefault="00161992" w:rsidP="00DF0C3D">
      <w:pPr>
        <w:numPr>
          <w:ilvl w:val="0"/>
          <w:numId w:val="218"/>
        </w:numPr>
        <w:spacing w:line="240" w:lineRule="auto"/>
        <w:contextualSpacing/>
      </w:pPr>
      <w:r w:rsidRPr="00202A49">
        <w:t>naturens mångfald</w:t>
      </w:r>
    </w:p>
    <w:p w:rsidR="00161992" w:rsidRPr="00202A49" w:rsidRDefault="00161992" w:rsidP="00DF0C3D">
      <w:pPr>
        <w:numPr>
          <w:ilvl w:val="0"/>
          <w:numId w:val="218"/>
        </w:numPr>
        <w:spacing w:line="240" w:lineRule="auto"/>
        <w:contextualSpacing/>
      </w:pPr>
      <w:r w:rsidRPr="00202A49">
        <w:t>populationernas egenskaper</w:t>
      </w:r>
    </w:p>
    <w:p w:rsidR="00161992" w:rsidRPr="00202A49" w:rsidRDefault="00161992" w:rsidP="00DF0C3D">
      <w:pPr>
        <w:numPr>
          <w:ilvl w:val="0"/>
          <w:numId w:val="218"/>
        </w:numPr>
        <w:spacing w:line="240" w:lineRule="auto"/>
        <w:contextualSpacing/>
      </w:pPr>
      <w:r w:rsidRPr="00202A49">
        <w:t>förhållandet mellan olika arter</w:t>
      </w:r>
    </w:p>
    <w:p w:rsidR="00161992" w:rsidRPr="00202A49" w:rsidRDefault="00161992" w:rsidP="00DF0C3D">
      <w:pPr>
        <w:numPr>
          <w:ilvl w:val="0"/>
          <w:numId w:val="218"/>
        </w:numPr>
        <w:spacing w:line="240" w:lineRule="auto"/>
        <w:contextualSpacing/>
      </w:pPr>
      <w:r w:rsidRPr="00202A49">
        <w:t>organismernas anpassning till sin omgivning och deras utbredning</w:t>
      </w:r>
    </w:p>
    <w:p w:rsidR="00161992" w:rsidRPr="00202A49" w:rsidRDefault="00161992" w:rsidP="00161992">
      <w:pPr>
        <w:spacing w:line="240" w:lineRule="auto"/>
        <w:ind w:left="1664"/>
        <w:contextualSpacing/>
      </w:pPr>
    </w:p>
    <w:p w:rsidR="00161992" w:rsidRPr="00202A49" w:rsidRDefault="00161992" w:rsidP="00161992">
      <w:pPr>
        <w:spacing w:line="240" w:lineRule="auto"/>
        <w:ind w:firstLine="1304"/>
      </w:pPr>
      <w:r w:rsidRPr="00202A49">
        <w:t>Miljöproblem, deras orsaker och tänkbara lösningar</w:t>
      </w:r>
    </w:p>
    <w:p w:rsidR="00161992" w:rsidRPr="00202A49" w:rsidRDefault="00161992" w:rsidP="00DF0C3D">
      <w:pPr>
        <w:numPr>
          <w:ilvl w:val="0"/>
          <w:numId w:val="218"/>
        </w:numPr>
        <w:spacing w:line="240" w:lineRule="auto"/>
        <w:contextualSpacing/>
      </w:pPr>
      <w:r w:rsidRPr="00202A49">
        <w:t>de ekologiska konsekvenserna av klimatförändringen</w:t>
      </w:r>
    </w:p>
    <w:p w:rsidR="00161992" w:rsidRPr="00202A49" w:rsidRDefault="00161992" w:rsidP="00DF0C3D">
      <w:pPr>
        <w:numPr>
          <w:ilvl w:val="0"/>
          <w:numId w:val="218"/>
        </w:numPr>
        <w:spacing w:line="240" w:lineRule="auto"/>
        <w:contextualSpacing/>
      </w:pPr>
      <w:r w:rsidRPr="00202A49">
        <w:t xml:space="preserve">hoten mot naturens mångfald och ekosystemen </w:t>
      </w:r>
    </w:p>
    <w:p w:rsidR="00161992" w:rsidRPr="00202A49" w:rsidRDefault="00161992" w:rsidP="00DF0C3D">
      <w:pPr>
        <w:numPr>
          <w:ilvl w:val="0"/>
          <w:numId w:val="218"/>
        </w:numPr>
        <w:spacing w:line="240" w:lineRule="auto"/>
        <w:contextualSpacing/>
      </w:pPr>
      <w:r w:rsidRPr="00202A49">
        <w:t>problem i anknytning till ämnenas kretslopp och energiflödet</w:t>
      </w:r>
    </w:p>
    <w:p w:rsidR="00161992" w:rsidRPr="00202A49" w:rsidRDefault="00161992" w:rsidP="00DF0C3D">
      <w:pPr>
        <w:numPr>
          <w:ilvl w:val="0"/>
          <w:numId w:val="218"/>
        </w:numPr>
        <w:spacing w:line="240" w:lineRule="auto"/>
        <w:contextualSpacing/>
      </w:pPr>
      <w:r w:rsidRPr="00202A49">
        <w:t>lokala miljöproblem</w:t>
      </w:r>
    </w:p>
    <w:p w:rsidR="00161992" w:rsidRPr="00202A49" w:rsidRDefault="00161992" w:rsidP="00161992">
      <w:pPr>
        <w:spacing w:line="240" w:lineRule="auto"/>
        <w:ind w:left="1664"/>
        <w:contextualSpacing/>
      </w:pPr>
    </w:p>
    <w:p w:rsidR="00161992" w:rsidRPr="00202A49" w:rsidRDefault="00161992" w:rsidP="00161992">
      <w:pPr>
        <w:spacing w:line="240" w:lineRule="auto"/>
        <w:ind w:firstLine="1304"/>
      </w:pPr>
      <w:r w:rsidRPr="00202A49">
        <w:t>En hållbar framtid</w:t>
      </w:r>
    </w:p>
    <w:p w:rsidR="00161992" w:rsidRPr="00202A49" w:rsidRDefault="00161992" w:rsidP="00DF0C3D">
      <w:pPr>
        <w:numPr>
          <w:ilvl w:val="0"/>
          <w:numId w:val="218"/>
        </w:numPr>
        <w:spacing w:line="240" w:lineRule="auto"/>
        <w:contextualSpacing/>
      </w:pPr>
      <w:r w:rsidRPr="00202A49">
        <w:t>ekosystemtjänsternas betydelse</w:t>
      </w:r>
    </w:p>
    <w:p w:rsidR="00161992" w:rsidRPr="00202A49" w:rsidRDefault="00161992" w:rsidP="00DF0C3D">
      <w:pPr>
        <w:numPr>
          <w:ilvl w:val="0"/>
          <w:numId w:val="218"/>
        </w:numPr>
        <w:spacing w:line="240" w:lineRule="auto"/>
        <w:contextualSpacing/>
      </w:pPr>
      <w:r w:rsidRPr="00202A49">
        <w:t xml:space="preserve">ekologiskt hållbar utveckling, kretsloppsekonomi och ekosocial bildning </w:t>
      </w:r>
    </w:p>
    <w:p w:rsidR="00161992" w:rsidRPr="00202A49" w:rsidRDefault="00161992" w:rsidP="00DF0C3D">
      <w:pPr>
        <w:numPr>
          <w:ilvl w:val="0"/>
          <w:numId w:val="218"/>
        </w:numPr>
        <w:spacing w:line="240" w:lineRule="auto"/>
        <w:contextualSpacing/>
      </w:pPr>
      <w:r w:rsidRPr="00202A49">
        <w:t>verksamhet för att främja en hållbar livsstil i den egna närmiljön</w:t>
      </w:r>
    </w:p>
    <w:p w:rsidR="00161992" w:rsidRPr="00202A49" w:rsidRDefault="00161992" w:rsidP="00161992">
      <w:pPr>
        <w:spacing w:line="240" w:lineRule="auto"/>
        <w:ind w:left="1664"/>
        <w:contextualSpacing/>
      </w:pPr>
    </w:p>
    <w:p w:rsidR="00161992" w:rsidRPr="00202A49" w:rsidRDefault="00161992" w:rsidP="00161992">
      <w:pPr>
        <w:spacing w:line="240" w:lineRule="auto"/>
        <w:ind w:left="1304"/>
      </w:pPr>
      <w:r w:rsidRPr="00202A49">
        <w:t>En undersökning som gäller ekologi eller miljöns tillstånd eller ett miljöutvecklingsprojekt.</w:t>
      </w:r>
    </w:p>
    <w:p w:rsidR="00161992" w:rsidRDefault="00161992" w:rsidP="00962FD7">
      <w:pPr>
        <w:spacing w:line="360" w:lineRule="auto"/>
        <w:ind w:left="1304"/>
      </w:pPr>
    </w:p>
    <w:p w:rsidR="00225049" w:rsidRPr="00937C45" w:rsidRDefault="00225049" w:rsidP="00546944">
      <w:pPr>
        <w:pStyle w:val="Liststycke"/>
        <w:spacing w:line="240" w:lineRule="auto"/>
        <w:ind w:left="1304"/>
        <w:rPr>
          <w:i/>
        </w:rPr>
      </w:pPr>
      <w:r w:rsidRPr="00937C45">
        <w:rPr>
          <w:i/>
        </w:rPr>
        <w:t>Bedömning</w:t>
      </w:r>
    </w:p>
    <w:p w:rsidR="00225049" w:rsidRPr="00EF12D5" w:rsidRDefault="00225049" w:rsidP="00546944">
      <w:pPr>
        <w:pStyle w:val="Liststycke"/>
        <w:spacing w:line="240" w:lineRule="auto"/>
        <w:ind w:left="1304"/>
      </w:pPr>
      <w:r w:rsidRPr="00937C45">
        <w:t>Kursen bedöms med siffervitsord</w:t>
      </w:r>
      <w:r>
        <w:t xml:space="preserve">. </w:t>
      </w:r>
      <w:r>
        <w:tab/>
        <w:t xml:space="preserve"> </w:t>
      </w:r>
    </w:p>
    <w:p w:rsidR="00225049" w:rsidRDefault="00225049" w:rsidP="00225049">
      <w:pPr>
        <w:pStyle w:val="Liststycke"/>
        <w:ind w:left="1304"/>
      </w:pPr>
    </w:p>
    <w:p w:rsidR="00225049" w:rsidRDefault="00225049" w:rsidP="00546944">
      <w:pPr>
        <w:pStyle w:val="Liststycke"/>
        <w:ind w:left="1304"/>
      </w:pPr>
      <w:r>
        <w:rPr>
          <w:i/>
        </w:rPr>
        <w:t xml:space="preserve">Kursen kan endast i undantagsfall avläggas genom självständiga studier. </w:t>
      </w:r>
      <w:r>
        <w:rPr>
          <w:i/>
        </w:rPr>
        <w:tab/>
      </w:r>
    </w:p>
    <w:p w:rsidR="00225049" w:rsidRDefault="00225049" w:rsidP="00225049">
      <w:pPr>
        <w:pStyle w:val="Liststycke"/>
        <w:ind w:left="1304"/>
      </w:pPr>
    </w:p>
    <w:p w:rsidR="00962FD7" w:rsidRDefault="00962FD7" w:rsidP="00546944">
      <w:pPr>
        <w:pStyle w:val="Liststycke"/>
        <w:spacing w:line="240" w:lineRule="auto"/>
        <w:ind w:left="1304"/>
        <w:rPr>
          <w:i/>
        </w:rPr>
      </w:pPr>
    </w:p>
    <w:p w:rsidR="00225049" w:rsidRPr="00421870" w:rsidRDefault="00225049" w:rsidP="00546944">
      <w:pPr>
        <w:pStyle w:val="Liststycke"/>
        <w:spacing w:line="240" w:lineRule="auto"/>
        <w:ind w:left="1304"/>
        <w:rPr>
          <w:i/>
        </w:rPr>
      </w:pPr>
      <w:r w:rsidRPr="00421870">
        <w:rPr>
          <w:i/>
        </w:rPr>
        <w:lastRenderedPageBreak/>
        <w:t>Rekommenderade förkunskaper</w:t>
      </w:r>
    </w:p>
    <w:p w:rsidR="00225049" w:rsidRPr="00EB1530" w:rsidRDefault="00225049" w:rsidP="00546944">
      <w:pPr>
        <w:pStyle w:val="Liststycke"/>
        <w:spacing w:line="240" w:lineRule="auto"/>
        <w:ind w:left="1304"/>
      </w:pPr>
      <w:r w:rsidRPr="00EB1530">
        <w:t>Kursen kan avläggas utan särskilda förkunskaper</w:t>
      </w:r>
      <w:r>
        <w:t>.</w:t>
      </w:r>
      <w:r w:rsidRPr="00EB1530">
        <w:tab/>
      </w:r>
    </w:p>
    <w:p w:rsidR="00962FD7" w:rsidRDefault="00962FD7" w:rsidP="00161992">
      <w:pPr>
        <w:spacing w:line="240" w:lineRule="auto"/>
        <w:ind w:firstLine="1304"/>
        <w:rPr>
          <w:b/>
        </w:rPr>
      </w:pPr>
    </w:p>
    <w:p w:rsidR="00962FD7" w:rsidRDefault="00962FD7" w:rsidP="00161992">
      <w:pPr>
        <w:spacing w:line="240" w:lineRule="auto"/>
        <w:ind w:firstLine="1304"/>
        <w:rPr>
          <w:b/>
        </w:rPr>
      </w:pPr>
    </w:p>
    <w:p w:rsidR="00161992" w:rsidRPr="00202A49" w:rsidRDefault="00161992" w:rsidP="00161992">
      <w:pPr>
        <w:spacing w:line="240" w:lineRule="auto"/>
        <w:ind w:firstLine="1304"/>
        <w:rPr>
          <w:b/>
        </w:rPr>
      </w:pPr>
      <w:r w:rsidRPr="00202A49">
        <w:rPr>
          <w:b/>
        </w:rPr>
        <w:t>Nationella fördjupade kurser</w:t>
      </w:r>
    </w:p>
    <w:p w:rsidR="00161992" w:rsidRPr="00202A49" w:rsidRDefault="00161992" w:rsidP="00161992">
      <w:pPr>
        <w:spacing w:line="240" w:lineRule="auto"/>
        <w:ind w:firstLine="1304"/>
        <w:rPr>
          <w:b/>
        </w:rPr>
      </w:pPr>
    </w:p>
    <w:p w:rsidR="00161992" w:rsidRPr="00202A49" w:rsidRDefault="00161992" w:rsidP="00161992">
      <w:pPr>
        <w:spacing w:line="240" w:lineRule="auto"/>
        <w:ind w:firstLine="1304"/>
        <w:rPr>
          <w:b/>
          <w:bCs/>
        </w:rPr>
      </w:pPr>
      <w:r w:rsidRPr="00202A49">
        <w:rPr>
          <w:b/>
          <w:bCs/>
        </w:rPr>
        <w:t xml:space="preserve">3. Cellen och </w:t>
      </w:r>
      <w:r w:rsidRPr="00202A49">
        <w:rPr>
          <w:b/>
          <w:bCs/>
          <w:color w:val="000000" w:themeColor="text1"/>
        </w:rPr>
        <w:t>ärftligheten</w:t>
      </w:r>
      <w:r w:rsidRPr="00202A49">
        <w:rPr>
          <w:b/>
          <w:bCs/>
          <w:color w:val="FF0000"/>
        </w:rPr>
        <w:t xml:space="preserve"> </w:t>
      </w:r>
      <w:r w:rsidR="00806B5C">
        <w:rPr>
          <w:b/>
          <w:bCs/>
        </w:rPr>
        <w:t>(Bi0</w:t>
      </w:r>
      <w:r w:rsidRPr="00202A49">
        <w:rPr>
          <w:b/>
          <w:bCs/>
        </w:rPr>
        <w:t>3)</w:t>
      </w:r>
    </w:p>
    <w:p w:rsidR="00161992" w:rsidRPr="00202A49" w:rsidRDefault="00161992" w:rsidP="00161992">
      <w:pPr>
        <w:spacing w:line="240" w:lineRule="auto"/>
        <w:ind w:firstLine="1304"/>
        <w:rPr>
          <w:b/>
          <w:bCs/>
        </w:rPr>
      </w:pPr>
    </w:p>
    <w:p w:rsidR="00161992" w:rsidRPr="00202A49" w:rsidRDefault="00161992" w:rsidP="00161992">
      <w:pPr>
        <w:spacing w:line="240" w:lineRule="auto"/>
        <w:ind w:left="1304"/>
        <w:rPr>
          <w:bCs/>
        </w:rPr>
      </w:pPr>
      <w:r w:rsidRPr="00202A49">
        <w:rPr>
          <w:bCs/>
        </w:rPr>
        <w:t xml:space="preserve">Kursen ger den studerande en djupare förståelse av cellens uppbyggnad och funktion. Kursen behandlar också styrningen av cellens funktion, cellernas förökning och ärftlighetens grunder. Centralt för kursen är experimentella arbetssätt och undersökningar som de studerande utför. </w:t>
      </w:r>
    </w:p>
    <w:p w:rsidR="00161992" w:rsidRPr="00202A49" w:rsidRDefault="00161992" w:rsidP="00962FD7">
      <w:pPr>
        <w:spacing w:line="360" w:lineRule="auto"/>
        <w:ind w:left="1304"/>
        <w:rPr>
          <w:bCs/>
        </w:rPr>
      </w:pPr>
    </w:p>
    <w:p w:rsidR="00161992" w:rsidRPr="00202A49" w:rsidRDefault="00161992" w:rsidP="00161992">
      <w:pPr>
        <w:spacing w:line="240" w:lineRule="auto"/>
        <w:ind w:firstLine="1304"/>
      </w:pPr>
      <w:r w:rsidRPr="00202A49">
        <w:rPr>
          <w:i/>
        </w:rPr>
        <w:t>Mål</w:t>
      </w:r>
    </w:p>
    <w:p w:rsidR="00161992" w:rsidRPr="00202A49" w:rsidRDefault="00161992" w:rsidP="00161992">
      <w:pPr>
        <w:spacing w:line="240" w:lineRule="auto"/>
        <w:ind w:firstLine="1304"/>
      </w:pPr>
      <w:r w:rsidRPr="00202A49">
        <w:t>Kursens mål är att den studerande ska</w:t>
      </w:r>
    </w:p>
    <w:p w:rsidR="00161992" w:rsidRPr="00202A49" w:rsidRDefault="00161992" w:rsidP="00DF0C3D">
      <w:pPr>
        <w:numPr>
          <w:ilvl w:val="0"/>
          <w:numId w:val="227"/>
        </w:numPr>
        <w:spacing w:line="240" w:lineRule="auto"/>
        <w:contextualSpacing/>
      </w:pPr>
      <w:r w:rsidRPr="00202A49">
        <w:t xml:space="preserve">använda begrepp, modeller och teorier vid </w:t>
      </w:r>
      <w:r w:rsidRPr="00202A49">
        <w:rPr>
          <w:color w:val="000000" w:themeColor="text1"/>
        </w:rPr>
        <w:t xml:space="preserve">undersökning av </w:t>
      </w:r>
      <w:r w:rsidRPr="00202A49">
        <w:t>fenomen som har att göra med celler och ärftlighet</w:t>
      </w:r>
    </w:p>
    <w:p w:rsidR="00161992" w:rsidRPr="00202A49" w:rsidRDefault="00161992" w:rsidP="00DF0C3D">
      <w:pPr>
        <w:numPr>
          <w:ilvl w:val="0"/>
          <w:numId w:val="227"/>
        </w:numPr>
        <w:spacing w:line="240" w:lineRule="auto"/>
        <w:contextualSpacing/>
      </w:pPr>
      <w:r w:rsidRPr="00202A49">
        <w:t>fördjupa sin kunskap om funktionen hos cellens olika delar och förstå att organismernas strukturer och funktioner har sin grund i processer på cellnivå</w:t>
      </w:r>
    </w:p>
    <w:p w:rsidR="00161992" w:rsidRPr="00202A49" w:rsidRDefault="00161992" w:rsidP="00DF0C3D">
      <w:pPr>
        <w:numPr>
          <w:ilvl w:val="0"/>
          <w:numId w:val="227"/>
        </w:numPr>
        <w:spacing w:line="240" w:lineRule="auto"/>
        <w:contextualSpacing/>
      </w:pPr>
      <w:r w:rsidRPr="00202A49">
        <w:t>undersöka olika celler och vävnader och tyda deras strukturer</w:t>
      </w:r>
    </w:p>
    <w:p w:rsidR="00161992" w:rsidRPr="00202A49" w:rsidRDefault="00161992" w:rsidP="00DF0C3D">
      <w:pPr>
        <w:numPr>
          <w:ilvl w:val="0"/>
          <w:numId w:val="227"/>
        </w:numPr>
        <w:spacing w:line="240" w:lineRule="auto"/>
        <w:contextualSpacing/>
      </w:pPr>
      <w:r w:rsidRPr="00202A49">
        <w:t>bedöma vad kunskapen om cellernas och genernas funktion innebär ur individens och samhällets synvinkel</w:t>
      </w:r>
    </w:p>
    <w:p w:rsidR="00161992" w:rsidRPr="00202A49" w:rsidRDefault="00161992" w:rsidP="00DF0C3D">
      <w:pPr>
        <w:numPr>
          <w:ilvl w:val="0"/>
          <w:numId w:val="227"/>
        </w:numPr>
        <w:spacing w:line="240" w:lineRule="auto"/>
        <w:contextualSpacing/>
      </w:pPr>
      <w:r w:rsidRPr="00202A49">
        <w:t xml:space="preserve">planera och genomföra experimentella undersökningar i samarbete med andra. </w:t>
      </w:r>
    </w:p>
    <w:p w:rsidR="00161992" w:rsidRPr="00202A49" w:rsidRDefault="00161992" w:rsidP="00962FD7">
      <w:pPr>
        <w:spacing w:line="360" w:lineRule="auto"/>
      </w:pPr>
    </w:p>
    <w:p w:rsidR="00161992" w:rsidRPr="00202A49" w:rsidRDefault="00161992" w:rsidP="00161992">
      <w:pPr>
        <w:spacing w:line="240" w:lineRule="auto"/>
        <w:ind w:left="1304"/>
        <w:contextualSpacing/>
        <w:rPr>
          <w:i/>
        </w:rPr>
      </w:pPr>
      <w:r w:rsidRPr="00202A49">
        <w:rPr>
          <w:i/>
        </w:rPr>
        <w:t>Centralt innehåll</w:t>
      </w:r>
    </w:p>
    <w:p w:rsidR="00161992" w:rsidRPr="00202A49" w:rsidRDefault="00161992" w:rsidP="00161992">
      <w:pPr>
        <w:spacing w:line="240" w:lineRule="auto"/>
        <w:ind w:left="1304"/>
        <w:contextualSpacing/>
      </w:pPr>
    </w:p>
    <w:p w:rsidR="00161992" w:rsidRPr="00202A49" w:rsidRDefault="00161992" w:rsidP="00161992">
      <w:pPr>
        <w:spacing w:line="240" w:lineRule="auto"/>
        <w:ind w:left="1304"/>
        <w:contextualSpacing/>
      </w:pPr>
      <w:r w:rsidRPr="00202A49">
        <w:t>Cellen som forskningsobjekt</w:t>
      </w:r>
    </w:p>
    <w:p w:rsidR="00161992" w:rsidRPr="00202A49" w:rsidRDefault="00161992" w:rsidP="00DF0C3D">
      <w:pPr>
        <w:numPr>
          <w:ilvl w:val="0"/>
          <w:numId w:val="219"/>
        </w:numPr>
        <w:tabs>
          <w:tab w:val="num" w:pos="1664"/>
        </w:tabs>
        <w:spacing w:line="240" w:lineRule="auto"/>
        <w:ind w:left="1664"/>
        <w:contextualSpacing/>
      </w:pPr>
      <w:r w:rsidRPr="00202A49">
        <w:t>hur celler undersöks</w:t>
      </w:r>
    </w:p>
    <w:p w:rsidR="00161992" w:rsidRPr="00202A49" w:rsidRDefault="00161992" w:rsidP="00DF0C3D">
      <w:pPr>
        <w:numPr>
          <w:ilvl w:val="0"/>
          <w:numId w:val="219"/>
        </w:numPr>
        <w:tabs>
          <w:tab w:val="num" w:pos="720"/>
        </w:tabs>
        <w:spacing w:line="240" w:lineRule="auto"/>
        <w:ind w:left="1664"/>
        <w:contextualSpacing/>
      </w:pPr>
      <w:r w:rsidRPr="00202A49">
        <w:t>behovet av cellbiologisk kunskap och kunskap om genom samt användningen av denna kunskap</w:t>
      </w:r>
    </w:p>
    <w:p w:rsidR="00161992" w:rsidRPr="00202A49" w:rsidRDefault="00161992" w:rsidP="00161992">
      <w:pPr>
        <w:tabs>
          <w:tab w:val="num" w:pos="720"/>
        </w:tabs>
        <w:spacing w:line="240" w:lineRule="auto"/>
        <w:ind w:left="1664"/>
        <w:contextualSpacing/>
      </w:pPr>
    </w:p>
    <w:p w:rsidR="00161992" w:rsidRPr="00202A49" w:rsidRDefault="00161992" w:rsidP="00161992">
      <w:pPr>
        <w:spacing w:line="240" w:lineRule="auto"/>
        <w:ind w:left="1304"/>
      </w:pPr>
      <w:r w:rsidRPr="00202A49">
        <w:t>Organismerna är uppbyggda av celler</w:t>
      </w:r>
    </w:p>
    <w:p w:rsidR="00161992" w:rsidRPr="00202A49" w:rsidRDefault="00161992" w:rsidP="00DF0C3D">
      <w:pPr>
        <w:numPr>
          <w:ilvl w:val="0"/>
          <w:numId w:val="219"/>
        </w:numPr>
        <w:tabs>
          <w:tab w:val="num" w:pos="720"/>
        </w:tabs>
        <w:spacing w:line="240" w:lineRule="auto"/>
        <w:ind w:left="1664"/>
        <w:contextualSpacing/>
      </w:pPr>
      <w:r w:rsidRPr="00202A49">
        <w:t>biomolekyler</w:t>
      </w:r>
    </w:p>
    <w:p w:rsidR="00161992" w:rsidRPr="00202A49" w:rsidRDefault="00161992" w:rsidP="00DF0C3D">
      <w:pPr>
        <w:numPr>
          <w:ilvl w:val="0"/>
          <w:numId w:val="219"/>
        </w:numPr>
        <w:tabs>
          <w:tab w:val="num" w:pos="720"/>
        </w:tabs>
        <w:spacing w:line="240" w:lineRule="auto"/>
        <w:ind w:left="1664"/>
        <w:contextualSpacing/>
      </w:pPr>
      <w:r w:rsidRPr="00202A49">
        <w:t>uppbyggnaden av celler med och utan cellkärna och deras funktion</w:t>
      </w:r>
    </w:p>
    <w:p w:rsidR="00161992" w:rsidRPr="00202A49" w:rsidRDefault="00161992" w:rsidP="00DF0C3D">
      <w:pPr>
        <w:numPr>
          <w:ilvl w:val="0"/>
          <w:numId w:val="220"/>
        </w:numPr>
        <w:spacing w:line="240" w:lineRule="auto"/>
        <w:ind w:left="1664"/>
        <w:contextualSpacing/>
      </w:pPr>
      <w:r w:rsidRPr="00202A49">
        <w:t xml:space="preserve">DNA:s och RNA:s struktur </w:t>
      </w:r>
    </w:p>
    <w:p w:rsidR="00161992" w:rsidRPr="00202A49" w:rsidRDefault="00161992" w:rsidP="00DF0C3D">
      <w:pPr>
        <w:numPr>
          <w:ilvl w:val="0"/>
          <w:numId w:val="220"/>
        </w:numPr>
        <w:spacing w:line="240" w:lineRule="auto"/>
        <w:ind w:left="1664"/>
        <w:contextualSpacing/>
      </w:pPr>
      <w:r w:rsidRPr="00202A49">
        <w:t xml:space="preserve">proteinsyntesen och </w:t>
      </w:r>
      <w:proofErr w:type="spellStart"/>
      <w:r w:rsidRPr="00202A49">
        <w:t>epigenetisk</w:t>
      </w:r>
      <w:proofErr w:type="spellEnd"/>
      <w:r w:rsidRPr="00202A49">
        <w:t xml:space="preserve"> reglering</w:t>
      </w:r>
    </w:p>
    <w:p w:rsidR="00161992" w:rsidRPr="00202A49" w:rsidRDefault="00161992" w:rsidP="00161992">
      <w:pPr>
        <w:spacing w:line="240" w:lineRule="auto"/>
        <w:contextualSpacing/>
      </w:pPr>
    </w:p>
    <w:p w:rsidR="00161992" w:rsidRPr="00202A49" w:rsidRDefault="00161992" w:rsidP="00161992">
      <w:pPr>
        <w:spacing w:line="240" w:lineRule="auto"/>
        <w:ind w:left="944" w:firstLine="360"/>
      </w:pPr>
      <w:r w:rsidRPr="00202A49">
        <w:t xml:space="preserve">Cellernas förökning </w:t>
      </w:r>
    </w:p>
    <w:p w:rsidR="00161992" w:rsidRPr="00202A49" w:rsidRDefault="00161992" w:rsidP="00DF0C3D">
      <w:pPr>
        <w:numPr>
          <w:ilvl w:val="0"/>
          <w:numId w:val="221"/>
        </w:numPr>
        <w:spacing w:line="240" w:lineRule="auto"/>
        <w:ind w:left="1664"/>
        <w:contextualSpacing/>
      </w:pPr>
      <w:proofErr w:type="spellStart"/>
      <w:r w:rsidRPr="00202A49">
        <w:t>mitosen</w:t>
      </w:r>
      <w:proofErr w:type="spellEnd"/>
      <w:r w:rsidRPr="00202A49">
        <w:t xml:space="preserve"> och dess betydelse</w:t>
      </w:r>
    </w:p>
    <w:p w:rsidR="00161992" w:rsidRPr="00202A49" w:rsidRDefault="00161992" w:rsidP="00DF0C3D">
      <w:pPr>
        <w:numPr>
          <w:ilvl w:val="0"/>
          <w:numId w:val="221"/>
        </w:numPr>
        <w:spacing w:line="240" w:lineRule="auto"/>
        <w:ind w:left="1664"/>
        <w:contextualSpacing/>
      </w:pPr>
      <w:r w:rsidRPr="00202A49">
        <w:t>celldelning, cellernas tillväxt och differentiering</w:t>
      </w:r>
    </w:p>
    <w:p w:rsidR="00161992" w:rsidRPr="00202A49" w:rsidRDefault="00161992" w:rsidP="00161992">
      <w:pPr>
        <w:spacing w:line="240" w:lineRule="auto"/>
        <w:ind w:left="1664"/>
        <w:contextualSpacing/>
      </w:pPr>
    </w:p>
    <w:p w:rsidR="00161992" w:rsidRPr="00202A49" w:rsidRDefault="00161992" w:rsidP="00161992">
      <w:pPr>
        <w:spacing w:line="240" w:lineRule="auto"/>
        <w:ind w:left="944" w:firstLine="360"/>
      </w:pPr>
      <w:r w:rsidRPr="00202A49">
        <w:t>Ärftlighetens grunder</w:t>
      </w:r>
    </w:p>
    <w:p w:rsidR="00161992" w:rsidRPr="00202A49" w:rsidRDefault="00161992" w:rsidP="00DF0C3D">
      <w:pPr>
        <w:numPr>
          <w:ilvl w:val="0"/>
          <w:numId w:val="222"/>
        </w:numPr>
        <w:spacing w:line="240" w:lineRule="auto"/>
        <w:ind w:left="1664"/>
        <w:contextualSpacing/>
      </w:pPr>
      <w:r w:rsidRPr="00202A49">
        <w:t xml:space="preserve">gener och </w:t>
      </w:r>
      <w:proofErr w:type="spellStart"/>
      <w:r w:rsidRPr="00202A49">
        <w:t>alleler</w:t>
      </w:r>
      <w:proofErr w:type="spellEnd"/>
    </w:p>
    <w:p w:rsidR="00161992" w:rsidRPr="00202A49" w:rsidRDefault="00161992" w:rsidP="00DF0C3D">
      <w:pPr>
        <w:numPr>
          <w:ilvl w:val="0"/>
          <w:numId w:val="222"/>
        </w:numPr>
        <w:spacing w:line="240" w:lineRule="auto"/>
        <w:ind w:left="1664"/>
        <w:contextualSpacing/>
      </w:pPr>
      <w:r w:rsidRPr="00202A49">
        <w:t xml:space="preserve">könscellerna och deras uppkomst genom </w:t>
      </w:r>
      <w:proofErr w:type="spellStart"/>
      <w:r w:rsidRPr="00202A49">
        <w:t>meios</w:t>
      </w:r>
      <w:proofErr w:type="spellEnd"/>
    </w:p>
    <w:p w:rsidR="00161992" w:rsidRPr="00202A49" w:rsidRDefault="00161992" w:rsidP="00DF0C3D">
      <w:pPr>
        <w:numPr>
          <w:ilvl w:val="0"/>
          <w:numId w:val="222"/>
        </w:numPr>
        <w:spacing w:line="240" w:lineRule="auto"/>
        <w:ind w:left="1664"/>
        <w:contextualSpacing/>
      </w:pPr>
      <w:r w:rsidRPr="00202A49">
        <w:t>hur gener ärvs och hur egenskaper överförs från en generation till en annan</w:t>
      </w:r>
    </w:p>
    <w:p w:rsidR="00161992" w:rsidRPr="00202A49" w:rsidRDefault="00161992" w:rsidP="00DF0C3D">
      <w:pPr>
        <w:numPr>
          <w:ilvl w:val="0"/>
          <w:numId w:val="222"/>
        </w:numPr>
        <w:spacing w:line="240" w:lineRule="auto"/>
        <w:ind w:left="1664"/>
        <w:contextualSpacing/>
      </w:pPr>
      <w:r w:rsidRPr="00202A49">
        <w:t>mutationer och mutagener</w:t>
      </w:r>
    </w:p>
    <w:p w:rsidR="00161992" w:rsidRPr="00202A49" w:rsidRDefault="00161992" w:rsidP="00161992">
      <w:pPr>
        <w:pStyle w:val="Liststycke"/>
        <w:widowControl/>
        <w:tabs>
          <w:tab w:val="num" w:pos="720"/>
        </w:tabs>
        <w:adjustRightInd/>
        <w:spacing w:after="200" w:line="240" w:lineRule="auto"/>
        <w:textAlignment w:val="auto"/>
      </w:pPr>
    </w:p>
    <w:p w:rsidR="00161992" w:rsidRPr="00202A49" w:rsidRDefault="00161992" w:rsidP="00161992">
      <w:pPr>
        <w:pStyle w:val="Liststycke"/>
        <w:widowControl/>
        <w:tabs>
          <w:tab w:val="num" w:pos="720"/>
        </w:tabs>
        <w:adjustRightInd/>
        <w:spacing w:after="200" w:line="240" w:lineRule="auto"/>
        <w:ind w:left="1304"/>
        <w:textAlignment w:val="auto"/>
      </w:pPr>
      <w:r w:rsidRPr="00202A49">
        <w:t>En cellbiologisk undersökning i laboratorium eller med hjälp av digitalt material.</w:t>
      </w:r>
    </w:p>
    <w:p w:rsidR="00225049" w:rsidRPr="00937C45" w:rsidRDefault="00225049" w:rsidP="00806B5C">
      <w:pPr>
        <w:pStyle w:val="Liststycke"/>
        <w:spacing w:line="240" w:lineRule="auto"/>
        <w:ind w:left="1304"/>
        <w:rPr>
          <w:i/>
        </w:rPr>
      </w:pPr>
      <w:r w:rsidRPr="00937C45">
        <w:rPr>
          <w:i/>
        </w:rPr>
        <w:lastRenderedPageBreak/>
        <w:t>Bedömning</w:t>
      </w:r>
    </w:p>
    <w:p w:rsidR="00225049" w:rsidRPr="00937C45" w:rsidRDefault="00225049" w:rsidP="00806B5C">
      <w:pPr>
        <w:pStyle w:val="Liststycke"/>
        <w:spacing w:line="240" w:lineRule="auto"/>
        <w:ind w:left="1304"/>
      </w:pPr>
      <w:r w:rsidRPr="00937C45">
        <w:t>Kursen bedöms med siffervitsord</w:t>
      </w:r>
      <w:r>
        <w:t xml:space="preserve">. </w:t>
      </w:r>
      <w:r>
        <w:tab/>
      </w:r>
      <w:r w:rsidRPr="00937C45">
        <w:t xml:space="preserve"> </w:t>
      </w:r>
    </w:p>
    <w:p w:rsidR="00225049" w:rsidRDefault="00225049" w:rsidP="00225049">
      <w:pPr>
        <w:pStyle w:val="Liststycke"/>
        <w:ind w:left="1304"/>
      </w:pPr>
    </w:p>
    <w:p w:rsidR="00225049" w:rsidRDefault="00225049" w:rsidP="00806B5C">
      <w:pPr>
        <w:pStyle w:val="Liststycke"/>
        <w:ind w:left="1304"/>
      </w:pPr>
      <w:r>
        <w:rPr>
          <w:i/>
        </w:rPr>
        <w:t xml:space="preserve">Kursen kan endast i undantagsfall avläggas genom självständiga studier. </w:t>
      </w:r>
      <w:r>
        <w:rPr>
          <w:i/>
        </w:rPr>
        <w:tab/>
      </w:r>
    </w:p>
    <w:p w:rsidR="00962FD7" w:rsidRDefault="00962FD7" w:rsidP="00962FD7">
      <w:pPr>
        <w:pStyle w:val="Liststycke"/>
        <w:spacing w:line="360" w:lineRule="auto"/>
        <w:ind w:left="1304"/>
        <w:rPr>
          <w:i/>
        </w:rPr>
      </w:pPr>
    </w:p>
    <w:p w:rsidR="00225049" w:rsidRPr="00421870" w:rsidRDefault="00225049" w:rsidP="00806B5C">
      <w:pPr>
        <w:pStyle w:val="Liststycke"/>
        <w:spacing w:line="240" w:lineRule="auto"/>
        <w:ind w:left="1304"/>
        <w:rPr>
          <w:i/>
        </w:rPr>
      </w:pPr>
      <w:r w:rsidRPr="00421870">
        <w:rPr>
          <w:i/>
        </w:rPr>
        <w:t>Rekommenderade förkunskaper</w:t>
      </w:r>
    </w:p>
    <w:p w:rsidR="00225049" w:rsidRPr="00ED70AF" w:rsidRDefault="00806B5C" w:rsidP="00962FD7">
      <w:pPr>
        <w:pStyle w:val="Liststycke"/>
        <w:spacing w:line="240" w:lineRule="auto"/>
        <w:ind w:left="1304"/>
        <w:rPr>
          <w:i/>
        </w:rPr>
      </w:pPr>
      <w:r>
        <w:t>Bi</w:t>
      </w:r>
      <w:r w:rsidR="00225049" w:rsidRPr="00EB1530">
        <w:t xml:space="preserve">01–02 </w:t>
      </w:r>
    </w:p>
    <w:p w:rsidR="00225049" w:rsidRDefault="00225049" w:rsidP="00962FD7">
      <w:pPr>
        <w:pStyle w:val="Liststycke"/>
        <w:widowControl/>
        <w:tabs>
          <w:tab w:val="num" w:pos="720"/>
        </w:tabs>
        <w:adjustRightInd/>
        <w:spacing w:after="200" w:line="240" w:lineRule="auto"/>
        <w:ind w:left="1304"/>
        <w:textAlignment w:val="auto"/>
      </w:pPr>
    </w:p>
    <w:p w:rsidR="00962FD7" w:rsidRDefault="00962FD7" w:rsidP="006B0F01">
      <w:pPr>
        <w:pStyle w:val="Liststycke"/>
        <w:widowControl/>
        <w:tabs>
          <w:tab w:val="num" w:pos="720"/>
        </w:tabs>
        <w:adjustRightInd/>
        <w:spacing w:line="240" w:lineRule="auto"/>
        <w:ind w:left="1304"/>
        <w:textAlignment w:val="auto"/>
      </w:pPr>
    </w:p>
    <w:p w:rsidR="00161992" w:rsidRPr="00202A49" w:rsidRDefault="00867A4F" w:rsidP="00161992">
      <w:pPr>
        <w:shd w:val="clear" w:color="auto" w:fill="FFFFFF"/>
        <w:spacing w:beforeAutospacing="1" w:afterAutospacing="1" w:line="240" w:lineRule="auto"/>
        <w:ind w:right="360" w:firstLine="1304"/>
        <w:rPr>
          <w:b/>
        </w:rPr>
      </w:pPr>
      <w:r>
        <w:rPr>
          <w:b/>
        </w:rPr>
        <w:t>4. Människans biologi (Bi0</w:t>
      </w:r>
      <w:r w:rsidR="00161992" w:rsidRPr="00202A49">
        <w:rPr>
          <w:b/>
        </w:rPr>
        <w:t>4)</w:t>
      </w:r>
    </w:p>
    <w:p w:rsidR="00161992" w:rsidRPr="00202A49" w:rsidRDefault="00161992" w:rsidP="00161992">
      <w:pPr>
        <w:spacing w:line="240" w:lineRule="auto"/>
        <w:ind w:left="1304"/>
      </w:pPr>
      <w:r w:rsidRPr="00202A49">
        <w:t xml:space="preserve">Under kursen blir de studerande förtrogna med människans anatomi och fysiologi. Centrala frågor är människans livsfunktioner och fortplantning samt arvsmassans och miljöns betydelse för människans </w:t>
      </w:r>
      <w:r w:rsidR="00C52B81" w:rsidRPr="00202A49">
        <w:t xml:space="preserve">hälsa. </w:t>
      </w:r>
      <w:r w:rsidRPr="00202A49">
        <w:t xml:space="preserve">Under kursen behandlas människokroppens förmåga att anpassa sig till förändringar och försvara sig mot yttre hot. </w:t>
      </w:r>
    </w:p>
    <w:p w:rsidR="00161992" w:rsidRPr="00202A49" w:rsidRDefault="00161992" w:rsidP="00962FD7">
      <w:pPr>
        <w:pStyle w:val="Ingetavstnd"/>
        <w:spacing w:line="360" w:lineRule="auto"/>
        <w:rPr>
          <w:b/>
        </w:rPr>
      </w:pPr>
    </w:p>
    <w:p w:rsidR="00161992" w:rsidRPr="00202A49" w:rsidRDefault="00161992" w:rsidP="00161992">
      <w:pPr>
        <w:pStyle w:val="Ingetavstnd"/>
        <w:rPr>
          <w:i/>
        </w:rPr>
      </w:pPr>
      <w:r w:rsidRPr="00202A49">
        <w:rPr>
          <w:b/>
        </w:rPr>
        <w:t xml:space="preserve">                 </w:t>
      </w:r>
      <w:r w:rsidRPr="00202A49">
        <w:rPr>
          <w:b/>
        </w:rPr>
        <w:tab/>
      </w:r>
      <w:r w:rsidRPr="00202A49">
        <w:rPr>
          <w:i/>
        </w:rPr>
        <w:t xml:space="preserve">Mål </w:t>
      </w:r>
    </w:p>
    <w:p w:rsidR="00161992" w:rsidRPr="00202A49" w:rsidRDefault="00161992" w:rsidP="00161992">
      <w:pPr>
        <w:pStyle w:val="Ingetavstnd"/>
      </w:pPr>
      <w:r w:rsidRPr="00202A49">
        <w:t xml:space="preserve">                 </w:t>
      </w:r>
      <w:r w:rsidRPr="00202A49">
        <w:tab/>
        <w:t>Kursens mål är att den studerande ska</w:t>
      </w:r>
    </w:p>
    <w:p w:rsidR="00161992" w:rsidRPr="00202A49" w:rsidRDefault="00161992" w:rsidP="00DF0C3D">
      <w:pPr>
        <w:pStyle w:val="Liststycke"/>
        <w:widowControl/>
        <w:numPr>
          <w:ilvl w:val="0"/>
          <w:numId w:val="218"/>
        </w:numPr>
        <w:adjustRightInd/>
        <w:spacing w:after="200" w:line="240" w:lineRule="auto"/>
        <w:textAlignment w:val="auto"/>
      </w:pPr>
      <w:r w:rsidRPr="00202A49">
        <w:t xml:space="preserve">kunna analysera funktionsprinciperna hos vävnadernas och organens strukturer                     </w:t>
      </w:r>
    </w:p>
    <w:p w:rsidR="00161992" w:rsidRPr="00202A49" w:rsidRDefault="00161992" w:rsidP="00DF0C3D">
      <w:pPr>
        <w:pStyle w:val="Liststycke"/>
        <w:widowControl/>
        <w:numPr>
          <w:ilvl w:val="0"/>
          <w:numId w:val="218"/>
        </w:numPr>
        <w:adjustRightInd/>
        <w:spacing w:after="200" w:line="240" w:lineRule="auto"/>
        <w:textAlignment w:val="auto"/>
      </w:pPr>
      <w:r w:rsidRPr="00202A49">
        <w:t>förstå regleringsmekanismerna i den kemiska jämvikten i människokroppen och hur de påverkas av yttre och inre faktorer</w:t>
      </w:r>
    </w:p>
    <w:p w:rsidR="00161992" w:rsidRPr="00202A49" w:rsidRDefault="00161992" w:rsidP="00DF0C3D">
      <w:pPr>
        <w:pStyle w:val="Liststycke"/>
        <w:widowControl/>
        <w:numPr>
          <w:ilvl w:val="0"/>
          <w:numId w:val="218"/>
        </w:numPr>
        <w:adjustRightInd/>
        <w:spacing w:after="200" w:line="240" w:lineRule="auto"/>
        <w:textAlignment w:val="auto"/>
      </w:pPr>
      <w:r w:rsidRPr="00202A49">
        <w:t>förstå betydelsen av nervsystemets processer och hormonsignaler som reglerare av kroppens funktioner</w:t>
      </w:r>
    </w:p>
    <w:p w:rsidR="00161992" w:rsidRPr="00202A49" w:rsidRDefault="00161992" w:rsidP="00DF0C3D">
      <w:pPr>
        <w:pStyle w:val="Liststycke"/>
        <w:widowControl/>
        <w:numPr>
          <w:ilvl w:val="0"/>
          <w:numId w:val="218"/>
        </w:numPr>
        <w:adjustRightInd/>
        <w:spacing w:after="200" w:line="240" w:lineRule="auto"/>
        <w:textAlignment w:val="auto"/>
      </w:pPr>
      <w:r w:rsidRPr="00202A49">
        <w:t>förstå de fysiologiska förändringar som sammanhänger med fortplantningen och människans livscykel</w:t>
      </w:r>
    </w:p>
    <w:p w:rsidR="00161992" w:rsidRPr="00202A49" w:rsidRDefault="00161992" w:rsidP="00DF0C3D">
      <w:pPr>
        <w:pStyle w:val="Liststycke"/>
        <w:widowControl/>
        <w:numPr>
          <w:ilvl w:val="0"/>
          <w:numId w:val="218"/>
        </w:numPr>
        <w:adjustRightInd/>
        <w:spacing w:after="200" w:line="240" w:lineRule="auto"/>
        <w:textAlignment w:val="auto"/>
      </w:pPr>
      <w:r w:rsidRPr="00202A49">
        <w:t xml:space="preserve">kunna förklara människokroppens förmåga att anpassa sig till förändringar och försvara sig mot yttre hot </w:t>
      </w:r>
    </w:p>
    <w:p w:rsidR="00161992" w:rsidRPr="00202A49" w:rsidRDefault="00161992" w:rsidP="00DF0C3D">
      <w:pPr>
        <w:pStyle w:val="Liststycke"/>
        <w:widowControl/>
        <w:numPr>
          <w:ilvl w:val="0"/>
          <w:numId w:val="218"/>
        </w:numPr>
        <w:adjustRightInd/>
        <w:spacing w:after="200" w:line="240" w:lineRule="auto"/>
        <w:textAlignment w:val="auto"/>
      </w:pPr>
      <w:r w:rsidRPr="00202A49">
        <w:t>förstå hur arvsanlagen och miljön tillsammans inverkar på människans hälsa</w:t>
      </w:r>
    </w:p>
    <w:p w:rsidR="00161992" w:rsidRPr="00202A49" w:rsidRDefault="00161992" w:rsidP="00DF0C3D">
      <w:pPr>
        <w:pStyle w:val="Liststycke"/>
        <w:widowControl/>
        <w:numPr>
          <w:ilvl w:val="0"/>
          <w:numId w:val="218"/>
        </w:numPr>
        <w:adjustRightInd/>
        <w:spacing w:after="200" w:line="240" w:lineRule="auto"/>
        <w:textAlignment w:val="auto"/>
      </w:pPr>
      <w:r w:rsidRPr="00202A49">
        <w:t xml:space="preserve">kunna genomföra en liten undersökning där kroppsfunktioner mäts och presentera resultaten av undersökningen. </w:t>
      </w:r>
    </w:p>
    <w:p w:rsidR="00161992" w:rsidRPr="00202A49" w:rsidRDefault="00161992" w:rsidP="00962FD7">
      <w:pPr>
        <w:pStyle w:val="Liststycke"/>
        <w:shd w:val="clear" w:color="auto" w:fill="FFFFFF"/>
        <w:spacing w:beforeAutospacing="1" w:afterAutospacing="1" w:line="360" w:lineRule="auto"/>
        <w:ind w:left="1304" w:right="360"/>
      </w:pPr>
    </w:p>
    <w:p w:rsidR="00161992" w:rsidRPr="00202A49" w:rsidRDefault="00161992" w:rsidP="00161992">
      <w:pPr>
        <w:pStyle w:val="Liststycke"/>
        <w:shd w:val="clear" w:color="auto" w:fill="FFFFFF"/>
        <w:spacing w:beforeAutospacing="1" w:afterAutospacing="1" w:line="240" w:lineRule="auto"/>
        <w:ind w:left="1304" w:right="360" w:firstLine="1"/>
      </w:pPr>
      <w:r w:rsidRPr="00202A49">
        <w:rPr>
          <w:i/>
        </w:rPr>
        <w:t xml:space="preserve">Centralt innehåll </w:t>
      </w:r>
      <w:r w:rsidRPr="00202A49">
        <w:rPr>
          <w:i/>
        </w:rPr>
        <w:br/>
      </w:r>
    </w:p>
    <w:p w:rsidR="00161992" w:rsidRPr="00202A49" w:rsidRDefault="00161992" w:rsidP="00161992">
      <w:pPr>
        <w:pStyle w:val="Liststycke"/>
        <w:shd w:val="clear" w:color="auto" w:fill="FFFFFF"/>
        <w:spacing w:beforeAutospacing="1" w:afterAutospacing="1" w:line="240" w:lineRule="auto"/>
        <w:ind w:left="1304" w:right="360" w:firstLine="1"/>
      </w:pPr>
      <w:r w:rsidRPr="00202A49">
        <w:t>Energin, ämnesomsättningen och regleringen av den</w:t>
      </w:r>
    </w:p>
    <w:p w:rsidR="00161992" w:rsidRPr="00202A49" w:rsidRDefault="00161992" w:rsidP="00DF0C3D">
      <w:pPr>
        <w:pStyle w:val="Liststycke"/>
        <w:widowControl/>
        <w:numPr>
          <w:ilvl w:val="0"/>
          <w:numId w:val="218"/>
        </w:numPr>
        <w:adjustRightInd/>
        <w:spacing w:after="200" w:line="240" w:lineRule="auto"/>
        <w:textAlignment w:val="auto"/>
      </w:pPr>
      <w:r w:rsidRPr="00202A49">
        <w:t xml:space="preserve">näringsämnena och matsmältningen  </w:t>
      </w:r>
    </w:p>
    <w:p w:rsidR="00161992" w:rsidRPr="00202A49" w:rsidRDefault="00161992" w:rsidP="00DF0C3D">
      <w:pPr>
        <w:pStyle w:val="Liststycke"/>
        <w:widowControl/>
        <w:numPr>
          <w:ilvl w:val="0"/>
          <w:numId w:val="218"/>
        </w:numPr>
        <w:shd w:val="clear" w:color="auto" w:fill="FFFFFF"/>
        <w:adjustRightInd/>
        <w:spacing w:beforeAutospacing="1" w:afterAutospacing="1" w:line="240" w:lineRule="auto"/>
        <w:ind w:right="360"/>
        <w:textAlignment w:val="auto"/>
      </w:pPr>
      <w:r w:rsidRPr="00202A49">
        <w:t xml:space="preserve">blodcirkulationssystem </w:t>
      </w:r>
    </w:p>
    <w:p w:rsidR="00161992" w:rsidRPr="00202A49" w:rsidRDefault="00161992" w:rsidP="00DF0C3D">
      <w:pPr>
        <w:pStyle w:val="Liststycke"/>
        <w:widowControl/>
        <w:numPr>
          <w:ilvl w:val="0"/>
          <w:numId w:val="218"/>
        </w:numPr>
        <w:adjustRightInd/>
        <w:spacing w:after="200" w:line="240" w:lineRule="auto"/>
        <w:textAlignment w:val="auto"/>
      </w:pPr>
      <w:r w:rsidRPr="00202A49">
        <w:t>andningsorganen och regleringen av andningen</w:t>
      </w:r>
    </w:p>
    <w:p w:rsidR="00161992" w:rsidRPr="00202A49" w:rsidRDefault="00161992" w:rsidP="00161992">
      <w:pPr>
        <w:pStyle w:val="Liststycke"/>
        <w:shd w:val="clear" w:color="auto" w:fill="FFFFFF"/>
        <w:spacing w:beforeAutospacing="1" w:afterAutospacing="1" w:line="240" w:lineRule="auto"/>
        <w:ind w:left="1352" w:right="360"/>
      </w:pPr>
    </w:p>
    <w:p w:rsidR="00161992" w:rsidRPr="00202A49" w:rsidRDefault="00161992" w:rsidP="00161992">
      <w:pPr>
        <w:pStyle w:val="Liststycke"/>
        <w:shd w:val="clear" w:color="auto" w:fill="FFFFFF"/>
        <w:spacing w:beforeAutospacing="1" w:afterAutospacing="1" w:line="240" w:lineRule="auto"/>
        <w:ind w:left="1352" w:right="360"/>
      </w:pPr>
      <w:r w:rsidRPr="00202A49">
        <w:t>Rörelse</w:t>
      </w:r>
    </w:p>
    <w:p w:rsidR="00161992" w:rsidRPr="00202A49" w:rsidRDefault="00161992" w:rsidP="00DF0C3D">
      <w:pPr>
        <w:pStyle w:val="Liststycke"/>
        <w:widowControl/>
        <w:numPr>
          <w:ilvl w:val="0"/>
          <w:numId w:val="218"/>
        </w:numPr>
        <w:adjustRightInd/>
        <w:spacing w:after="200" w:line="240" w:lineRule="auto"/>
        <w:textAlignment w:val="auto"/>
      </w:pPr>
      <w:r w:rsidRPr="00202A49">
        <w:t>stöd- och rörelseorganen</w:t>
      </w:r>
    </w:p>
    <w:p w:rsidR="00161992" w:rsidRPr="00202A49" w:rsidRDefault="00161992" w:rsidP="00161992">
      <w:pPr>
        <w:pStyle w:val="Liststycke"/>
        <w:widowControl/>
        <w:adjustRightInd/>
        <w:spacing w:after="200" w:line="240" w:lineRule="auto"/>
        <w:ind w:left="1664"/>
        <w:textAlignment w:val="auto"/>
      </w:pPr>
    </w:p>
    <w:p w:rsidR="00161992" w:rsidRPr="00202A49" w:rsidRDefault="00161992" w:rsidP="00161992">
      <w:pPr>
        <w:pStyle w:val="Liststycke"/>
        <w:shd w:val="clear" w:color="auto" w:fill="FFFFFF"/>
        <w:spacing w:beforeAutospacing="1" w:afterAutospacing="1" w:line="240" w:lineRule="auto"/>
        <w:ind w:left="1352" w:right="360"/>
      </w:pPr>
      <w:r w:rsidRPr="00202A49">
        <w:t>Regleringen av livsfunktionerna</w:t>
      </w:r>
    </w:p>
    <w:p w:rsidR="00161992" w:rsidRPr="00202A49" w:rsidRDefault="00161992" w:rsidP="00DF0C3D">
      <w:pPr>
        <w:pStyle w:val="Liststycke"/>
        <w:widowControl/>
        <w:numPr>
          <w:ilvl w:val="0"/>
          <w:numId w:val="218"/>
        </w:numPr>
        <w:adjustRightInd/>
        <w:spacing w:after="200" w:line="240" w:lineRule="auto"/>
        <w:textAlignment w:val="auto"/>
      </w:pPr>
      <w:r w:rsidRPr="00202A49">
        <w:t>nervsystemet och sinnena</w:t>
      </w:r>
    </w:p>
    <w:p w:rsidR="00161992" w:rsidRPr="00202A49" w:rsidRDefault="00161992" w:rsidP="00DF0C3D">
      <w:pPr>
        <w:pStyle w:val="Liststycke"/>
        <w:widowControl/>
        <w:numPr>
          <w:ilvl w:val="0"/>
          <w:numId w:val="218"/>
        </w:numPr>
        <w:adjustRightInd/>
        <w:spacing w:after="200" w:line="240" w:lineRule="auto"/>
        <w:textAlignment w:val="auto"/>
      </w:pPr>
      <w:r w:rsidRPr="00202A49">
        <w:t>de inresekretoriska körtlarna och hormonerna</w:t>
      </w:r>
    </w:p>
    <w:p w:rsidR="00161992" w:rsidRPr="00202A49" w:rsidRDefault="00161992" w:rsidP="00DF0C3D">
      <w:pPr>
        <w:pStyle w:val="Liststycke"/>
        <w:widowControl/>
        <w:numPr>
          <w:ilvl w:val="0"/>
          <w:numId w:val="218"/>
        </w:numPr>
        <w:adjustRightInd/>
        <w:spacing w:after="200" w:line="240" w:lineRule="auto"/>
        <w:textAlignment w:val="auto"/>
      </w:pPr>
      <w:r w:rsidRPr="00202A49">
        <w:t>värmereglering</w:t>
      </w:r>
    </w:p>
    <w:p w:rsidR="00161992" w:rsidRPr="00202A49" w:rsidRDefault="00161992" w:rsidP="00DF0C3D">
      <w:pPr>
        <w:pStyle w:val="Liststycke"/>
        <w:widowControl/>
        <w:numPr>
          <w:ilvl w:val="0"/>
          <w:numId w:val="218"/>
        </w:numPr>
        <w:adjustRightInd/>
        <w:spacing w:after="200" w:line="240" w:lineRule="auto"/>
        <w:textAlignment w:val="auto"/>
      </w:pPr>
      <w:r w:rsidRPr="00202A49">
        <w:t>kemisk jämvikt</w:t>
      </w:r>
    </w:p>
    <w:p w:rsidR="00161992" w:rsidRPr="00202A49" w:rsidRDefault="00161992" w:rsidP="00DF0C3D">
      <w:pPr>
        <w:pStyle w:val="Liststycke"/>
        <w:widowControl/>
        <w:numPr>
          <w:ilvl w:val="0"/>
          <w:numId w:val="218"/>
        </w:numPr>
        <w:adjustRightInd/>
        <w:spacing w:after="200" w:line="240" w:lineRule="auto"/>
        <w:textAlignment w:val="auto"/>
      </w:pPr>
      <w:r w:rsidRPr="00202A49">
        <w:lastRenderedPageBreak/>
        <w:t>kroppens anpassningsförmåga och försvarsmekanismer</w:t>
      </w:r>
    </w:p>
    <w:p w:rsidR="00161992" w:rsidRPr="00202A49" w:rsidRDefault="00161992" w:rsidP="00161992">
      <w:pPr>
        <w:pStyle w:val="Liststycke"/>
        <w:shd w:val="clear" w:color="auto" w:fill="FFFFFF"/>
        <w:spacing w:beforeAutospacing="1" w:afterAutospacing="1" w:line="240" w:lineRule="auto"/>
        <w:ind w:left="1352" w:right="360"/>
      </w:pPr>
      <w:r w:rsidRPr="00202A49">
        <w:br/>
        <w:t>Fortplantningen</w:t>
      </w:r>
    </w:p>
    <w:p w:rsidR="00161992" w:rsidRPr="00202A49" w:rsidRDefault="00161992" w:rsidP="00DF0C3D">
      <w:pPr>
        <w:pStyle w:val="Liststycke"/>
        <w:widowControl/>
        <w:numPr>
          <w:ilvl w:val="0"/>
          <w:numId w:val="218"/>
        </w:numPr>
        <w:adjustRightInd/>
        <w:spacing w:after="200" w:line="240" w:lineRule="auto"/>
        <w:textAlignment w:val="auto"/>
      </w:pPr>
      <w:r w:rsidRPr="00202A49">
        <w:t xml:space="preserve">befruktning, graviditet och förlossning </w:t>
      </w:r>
    </w:p>
    <w:p w:rsidR="00161992" w:rsidRPr="00202A49" w:rsidRDefault="00161992" w:rsidP="00DF0C3D">
      <w:pPr>
        <w:pStyle w:val="Liststycke"/>
        <w:widowControl/>
        <w:numPr>
          <w:ilvl w:val="0"/>
          <w:numId w:val="218"/>
        </w:numPr>
        <w:adjustRightInd/>
        <w:spacing w:after="200" w:line="240" w:lineRule="auto"/>
        <w:textAlignment w:val="auto"/>
      </w:pPr>
      <w:r w:rsidRPr="00202A49">
        <w:t>könsutvecklingen och sexualiteten</w:t>
      </w:r>
    </w:p>
    <w:p w:rsidR="00161992" w:rsidRPr="00202A49" w:rsidRDefault="00161992" w:rsidP="00DF0C3D">
      <w:pPr>
        <w:pStyle w:val="Liststycke"/>
        <w:widowControl/>
        <w:numPr>
          <w:ilvl w:val="0"/>
          <w:numId w:val="218"/>
        </w:numPr>
        <w:adjustRightInd/>
        <w:spacing w:after="200" w:line="240" w:lineRule="auto"/>
        <w:textAlignment w:val="auto"/>
      </w:pPr>
      <w:r w:rsidRPr="00202A49">
        <w:t>arvsanlagens och miljöns betydelse</w:t>
      </w:r>
    </w:p>
    <w:p w:rsidR="00161992" w:rsidRPr="00202A49" w:rsidRDefault="00161992" w:rsidP="00161992">
      <w:pPr>
        <w:pStyle w:val="Liststycke"/>
        <w:shd w:val="clear" w:color="auto" w:fill="FFFFFF"/>
        <w:spacing w:beforeAutospacing="1" w:afterAutospacing="1" w:line="240" w:lineRule="auto"/>
        <w:ind w:left="1352" w:right="360"/>
      </w:pPr>
    </w:p>
    <w:p w:rsidR="00161992" w:rsidRPr="00202A49" w:rsidRDefault="00161992" w:rsidP="00161992">
      <w:pPr>
        <w:pStyle w:val="Liststycke"/>
        <w:shd w:val="clear" w:color="auto" w:fill="FFFFFF"/>
        <w:spacing w:beforeAutospacing="1" w:afterAutospacing="1" w:line="240" w:lineRule="auto"/>
        <w:ind w:left="1352" w:right="360"/>
        <w:rPr>
          <w:color w:val="FF0000"/>
        </w:rPr>
      </w:pPr>
      <w:r w:rsidRPr="00202A49">
        <w:t>En undersökning där funktioner i människokroppen mäts.</w:t>
      </w:r>
    </w:p>
    <w:p w:rsidR="00161992" w:rsidRDefault="00161992" w:rsidP="00962FD7">
      <w:pPr>
        <w:pStyle w:val="Liststycke"/>
        <w:shd w:val="clear" w:color="auto" w:fill="FFFFFF"/>
        <w:spacing w:beforeAutospacing="1" w:afterAutospacing="1" w:line="360" w:lineRule="auto"/>
        <w:ind w:left="1352" w:right="360"/>
        <w:rPr>
          <w:color w:val="FF0000"/>
        </w:rPr>
      </w:pPr>
    </w:p>
    <w:p w:rsidR="00225049" w:rsidRPr="00937C45" w:rsidRDefault="00225049" w:rsidP="00867A4F">
      <w:pPr>
        <w:pStyle w:val="Liststycke"/>
        <w:spacing w:line="240" w:lineRule="auto"/>
        <w:ind w:left="1304"/>
        <w:rPr>
          <w:i/>
        </w:rPr>
      </w:pPr>
      <w:r w:rsidRPr="00937C45">
        <w:rPr>
          <w:i/>
        </w:rPr>
        <w:t>Bedömning</w:t>
      </w:r>
    </w:p>
    <w:p w:rsidR="00225049" w:rsidRPr="00EF12D5" w:rsidRDefault="00225049" w:rsidP="00867A4F">
      <w:pPr>
        <w:pStyle w:val="Liststycke"/>
        <w:spacing w:line="240" w:lineRule="auto"/>
        <w:ind w:left="1304"/>
      </w:pPr>
      <w:r w:rsidRPr="00937C45">
        <w:t>Kursen bedöms med siffervitsord</w:t>
      </w:r>
      <w:r>
        <w:t xml:space="preserve">. </w:t>
      </w:r>
      <w:r>
        <w:tab/>
        <w:t xml:space="preserve"> </w:t>
      </w:r>
    </w:p>
    <w:p w:rsidR="00225049" w:rsidRDefault="00225049" w:rsidP="00225049">
      <w:pPr>
        <w:pStyle w:val="Liststycke"/>
        <w:ind w:left="1304"/>
      </w:pPr>
    </w:p>
    <w:p w:rsidR="00225049" w:rsidRDefault="00225049" w:rsidP="00867A4F">
      <w:pPr>
        <w:pStyle w:val="Liststycke"/>
        <w:ind w:left="1304"/>
      </w:pPr>
      <w:r>
        <w:rPr>
          <w:i/>
        </w:rPr>
        <w:t xml:space="preserve">Kursen kan endast i undantagsfall avläggas genom självständiga studier. </w:t>
      </w:r>
      <w:r>
        <w:rPr>
          <w:i/>
        </w:rPr>
        <w:tab/>
      </w:r>
    </w:p>
    <w:p w:rsidR="00225049" w:rsidRDefault="00225049" w:rsidP="00225049">
      <w:pPr>
        <w:pStyle w:val="Liststycke"/>
        <w:ind w:left="1304"/>
      </w:pPr>
    </w:p>
    <w:p w:rsidR="00225049" w:rsidRPr="00421870" w:rsidRDefault="00225049" w:rsidP="00867A4F">
      <w:pPr>
        <w:pStyle w:val="Liststycke"/>
        <w:spacing w:line="240" w:lineRule="auto"/>
        <w:ind w:left="1304"/>
        <w:rPr>
          <w:i/>
        </w:rPr>
      </w:pPr>
      <w:r w:rsidRPr="00421870">
        <w:rPr>
          <w:i/>
        </w:rPr>
        <w:t>Rekommenderade förkunskaper</w:t>
      </w:r>
    </w:p>
    <w:p w:rsidR="00867A4F" w:rsidRPr="00ED70AF" w:rsidRDefault="00867A4F" w:rsidP="00867A4F">
      <w:pPr>
        <w:pStyle w:val="Liststycke"/>
        <w:spacing w:line="240" w:lineRule="auto"/>
        <w:ind w:left="1304"/>
        <w:rPr>
          <w:i/>
        </w:rPr>
      </w:pPr>
      <w:r>
        <w:t>Bi</w:t>
      </w:r>
      <w:r w:rsidR="00225049" w:rsidRPr="00EB1530">
        <w:t xml:space="preserve">01–02 </w:t>
      </w:r>
    </w:p>
    <w:p w:rsidR="00225049" w:rsidRPr="00433F58" w:rsidRDefault="00225049" w:rsidP="00433F58">
      <w:pPr>
        <w:pStyle w:val="Liststycke"/>
        <w:spacing w:line="240" w:lineRule="auto"/>
        <w:ind w:left="1304"/>
      </w:pPr>
    </w:p>
    <w:p w:rsidR="00433F58" w:rsidRPr="00433F58" w:rsidRDefault="00433F58" w:rsidP="00433F58">
      <w:pPr>
        <w:pStyle w:val="Liststycke"/>
        <w:spacing w:line="240" w:lineRule="auto"/>
        <w:ind w:left="1304"/>
      </w:pPr>
    </w:p>
    <w:p w:rsidR="00161992" w:rsidRPr="00202A49" w:rsidRDefault="00433F58" w:rsidP="00161992">
      <w:pPr>
        <w:spacing w:line="240" w:lineRule="auto"/>
        <w:ind w:firstLine="1304"/>
        <w:rPr>
          <w:b/>
        </w:rPr>
      </w:pPr>
      <w:r>
        <w:rPr>
          <w:b/>
        </w:rPr>
        <w:t>5. Biologins tillämpningar (Bi0</w:t>
      </w:r>
      <w:r w:rsidR="00161992" w:rsidRPr="00202A49">
        <w:rPr>
          <w:b/>
        </w:rPr>
        <w:t>5)</w:t>
      </w:r>
    </w:p>
    <w:p w:rsidR="00C52B81" w:rsidRPr="00202A49" w:rsidRDefault="00C52B81" w:rsidP="00161992">
      <w:pPr>
        <w:spacing w:line="240" w:lineRule="auto"/>
        <w:ind w:firstLine="1304"/>
        <w:rPr>
          <w:b/>
        </w:rPr>
      </w:pPr>
    </w:p>
    <w:p w:rsidR="00161992" w:rsidRPr="00202A49" w:rsidRDefault="00161992" w:rsidP="00161992">
      <w:pPr>
        <w:spacing w:line="240" w:lineRule="auto"/>
        <w:ind w:left="1304"/>
      </w:pPr>
      <w:r w:rsidRPr="00202A49">
        <w:t>Syftet med kursen är att de studerande ska få förståelse av den biologiska forskningens betydelse för lösningen av framtidens problem. I kursen blir de studerande förtrogna med olika tillämpningar av biologin inom medicinen, industrin och livsmedelsproduktionen samt inom hållbar användning av naturtillgångarna. Centrala frågor är olika tillämpningar av genteknologi</w:t>
      </w:r>
      <w:r w:rsidRPr="00202A49">
        <w:rPr>
          <w:color w:val="FF0000"/>
        </w:rPr>
        <w:t xml:space="preserve"> </w:t>
      </w:r>
      <w:r w:rsidRPr="00202A49">
        <w:t>och mikrobiologi. I kursen planerar och genomför den studerande ett experiment eller en undersökning med anknytning till biologins tillämpningar.</w:t>
      </w:r>
    </w:p>
    <w:p w:rsidR="00C52B81" w:rsidRPr="00202A49" w:rsidRDefault="00C52B81" w:rsidP="00962FD7">
      <w:pPr>
        <w:spacing w:line="360" w:lineRule="auto"/>
        <w:ind w:left="1304"/>
      </w:pPr>
    </w:p>
    <w:p w:rsidR="00161992" w:rsidRPr="00202A49" w:rsidRDefault="00161992" w:rsidP="00161992">
      <w:pPr>
        <w:spacing w:line="240" w:lineRule="auto"/>
        <w:ind w:firstLine="1304"/>
        <w:rPr>
          <w:i/>
        </w:rPr>
      </w:pPr>
      <w:r w:rsidRPr="00202A49">
        <w:rPr>
          <w:i/>
        </w:rPr>
        <w:t>Mål</w:t>
      </w:r>
    </w:p>
    <w:p w:rsidR="00161992" w:rsidRPr="00202A49" w:rsidRDefault="00161992" w:rsidP="00161992">
      <w:pPr>
        <w:spacing w:line="240" w:lineRule="auto"/>
        <w:ind w:firstLine="1304"/>
      </w:pPr>
      <w:r w:rsidRPr="00202A49">
        <w:t xml:space="preserve">Kursens mål är att den studerande ska </w:t>
      </w:r>
    </w:p>
    <w:p w:rsidR="00161992" w:rsidRPr="00202A49" w:rsidRDefault="00161992" w:rsidP="00DF0C3D">
      <w:pPr>
        <w:numPr>
          <w:ilvl w:val="0"/>
          <w:numId w:val="223"/>
        </w:numPr>
        <w:spacing w:line="240" w:lineRule="auto"/>
        <w:contextualSpacing/>
      </w:pPr>
      <w:r w:rsidRPr="00202A49">
        <w:t xml:space="preserve">förstå betydelsen av biologiska innovationer och biologins tillämpningar i samhället </w:t>
      </w:r>
    </w:p>
    <w:p w:rsidR="00161992" w:rsidRPr="00202A49" w:rsidRDefault="00161992" w:rsidP="00DF0C3D">
      <w:pPr>
        <w:numPr>
          <w:ilvl w:val="0"/>
          <w:numId w:val="223"/>
        </w:numPr>
        <w:spacing w:line="240" w:lineRule="auto"/>
        <w:contextualSpacing/>
      </w:pPr>
      <w:r w:rsidRPr="00202A49">
        <w:t>bekanta sig med bioteknologins metoder och produkter och möjligheterna att använda bioteknologi för att främja en hållbar framtid</w:t>
      </w:r>
    </w:p>
    <w:p w:rsidR="00161992" w:rsidRPr="00202A49" w:rsidRDefault="00161992" w:rsidP="00DF0C3D">
      <w:pPr>
        <w:numPr>
          <w:ilvl w:val="0"/>
          <w:numId w:val="223"/>
        </w:numPr>
        <w:spacing w:line="240" w:lineRule="auto"/>
        <w:contextualSpacing/>
      </w:pPr>
      <w:r w:rsidRPr="00202A49">
        <w:t>förstå genteknol</w:t>
      </w:r>
      <w:r w:rsidR="000F2ECD" w:rsidRPr="00202A49">
        <w:t>ogins möjligheter inom medicin och industri</w:t>
      </w:r>
      <w:r w:rsidRPr="00202A49">
        <w:t xml:space="preserve"> </w:t>
      </w:r>
    </w:p>
    <w:p w:rsidR="00161992" w:rsidRPr="00202A49" w:rsidRDefault="00161992" w:rsidP="00DF0C3D">
      <w:pPr>
        <w:numPr>
          <w:ilvl w:val="0"/>
          <w:numId w:val="223"/>
        </w:numPr>
        <w:spacing w:line="240" w:lineRule="auto"/>
        <w:contextualSpacing/>
      </w:pPr>
      <w:r w:rsidRPr="00202A49">
        <w:t xml:space="preserve">förstå mikrobernas betydelse i naturen och i olika biotekniska processer </w:t>
      </w:r>
    </w:p>
    <w:p w:rsidR="00161992" w:rsidRPr="00202A49" w:rsidRDefault="00161992" w:rsidP="00DF0C3D">
      <w:pPr>
        <w:numPr>
          <w:ilvl w:val="0"/>
          <w:numId w:val="223"/>
        </w:numPr>
        <w:spacing w:line="240" w:lineRule="auto"/>
        <w:contextualSpacing/>
      </w:pPr>
      <w:r w:rsidRPr="00202A49">
        <w:t>förstå betydelsen av växt- och djurförädling i näringsproduktionen</w:t>
      </w:r>
    </w:p>
    <w:p w:rsidR="00161992" w:rsidRPr="00202A49" w:rsidRDefault="00161992" w:rsidP="00DF0C3D">
      <w:pPr>
        <w:numPr>
          <w:ilvl w:val="0"/>
          <w:numId w:val="223"/>
        </w:numPr>
        <w:spacing w:line="240" w:lineRule="auto"/>
        <w:contextualSpacing/>
        <w:rPr>
          <w:i/>
        </w:rPr>
      </w:pPr>
      <w:r w:rsidRPr="00202A49">
        <w:t>kunna bedöma de möjligheter, hot och etiska frågor som är förknippade med bioteknologins</w:t>
      </w:r>
      <w:r w:rsidR="00C52B81" w:rsidRPr="00202A49">
        <w:t xml:space="preserve"> </w:t>
      </w:r>
      <w:r w:rsidRPr="00202A49">
        <w:t>och genetikens tillämpningar</w:t>
      </w:r>
    </w:p>
    <w:p w:rsidR="00161992" w:rsidRPr="00202A49" w:rsidRDefault="00161992" w:rsidP="00DF0C3D">
      <w:pPr>
        <w:numPr>
          <w:ilvl w:val="0"/>
          <w:numId w:val="223"/>
        </w:numPr>
        <w:spacing w:line="240" w:lineRule="auto"/>
        <w:contextualSpacing/>
        <w:rPr>
          <w:i/>
        </w:rPr>
      </w:pPr>
      <w:r w:rsidRPr="00202A49">
        <w:t xml:space="preserve">kunna planera och genomföra ett experiment eller en undersökning som anknyter till tillämpning av biologi på egen hand eller tillsammans med andra. </w:t>
      </w:r>
    </w:p>
    <w:p w:rsidR="00161992" w:rsidRPr="00202A49" w:rsidRDefault="00161992" w:rsidP="00962FD7">
      <w:pPr>
        <w:spacing w:line="360" w:lineRule="auto"/>
        <w:ind w:left="1276"/>
        <w:contextualSpacing/>
        <w:rPr>
          <w:i/>
        </w:rPr>
      </w:pPr>
    </w:p>
    <w:p w:rsidR="00161992" w:rsidRPr="00202A49" w:rsidRDefault="00161992" w:rsidP="00161992">
      <w:pPr>
        <w:spacing w:line="240" w:lineRule="auto"/>
        <w:ind w:left="1276"/>
        <w:rPr>
          <w:i/>
        </w:rPr>
      </w:pPr>
      <w:r w:rsidRPr="00202A49">
        <w:rPr>
          <w:i/>
        </w:rPr>
        <w:t>Centralt innehåll</w:t>
      </w:r>
    </w:p>
    <w:p w:rsidR="00C52B81" w:rsidRPr="00202A49" w:rsidRDefault="00C52B81" w:rsidP="00161992">
      <w:pPr>
        <w:spacing w:line="240" w:lineRule="auto"/>
        <w:ind w:left="1276"/>
        <w:rPr>
          <w:i/>
        </w:rPr>
      </w:pPr>
    </w:p>
    <w:p w:rsidR="00161992" w:rsidRPr="00202A49" w:rsidRDefault="00161992" w:rsidP="00161992">
      <w:pPr>
        <w:spacing w:line="240" w:lineRule="auto"/>
        <w:ind w:left="1276"/>
      </w:pPr>
      <w:r w:rsidRPr="00202A49">
        <w:t xml:space="preserve">Bioteknologins tillämpningar och betydelse </w:t>
      </w:r>
    </w:p>
    <w:p w:rsidR="00161992" w:rsidRPr="00202A49" w:rsidRDefault="00161992" w:rsidP="00DF0C3D">
      <w:pPr>
        <w:numPr>
          <w:ilvl w:val="0"/>
          <w:numId w:val="225"/>
        </w:numPr>
        <w:spacing w:line="240" w:lineRule="auto"/>
        <w:contextualSpacing/>
      </w:pPr>
      <w:r w:rsidRPr="00202A49">
        <w:t>produktion av näring, energi, produkter och tjänster med hjälp av förnybara naturresurser</w:t>
      </w:r>
    </w:p>
    <w:p w:rsidR="00161992" w:rsidRPr="00202A49" w:rsidRDefault="00161992" w:rsidP="00DF0C3D">
      <w:pPr>
        <w:numPr>
          <w:ilvl w:val="0"/>
          <w:numId w:val="224"/>
        </w:numPr>
        <w:spacing w:line="240" w:lineRule="auto"/>
        <w:ind w:left="1664"/>
        <w:contextualSpacing/>
      </w:pPr>
      <w:r w:rsidRPr="00202A49">
        <w:lastRenderedPageBreak/>
        <w:t>biotekniska tillämpningar i industrin och inom miljövården</w:t>
      </w:r>
    </w:p>
    <w:p w:rsidR="00161992" w:rsidRPr="00202A49" w:rsidRDefault="00161992" w:rsidP="00161992">
      <w:pPr>
        <w:spacing w:line="240" w:lineRule="auto"/>
        <w:ind w:left="1664"/>
        <w:contextualSpacing/>
      </w:pPr>
    </w:p>
    <w:p w:rsidR="00161992" w:rsidRPr="00202A49" w:rsidRDefault="00161992" w:rsidP="00161992">
      <w:pPr>
        <w:spacing w:line="240" w:lineRule="auto"/>
        <w:ind w:left="1276"/>
      </w:pPr>
      <w:r w:rsidRPr="00202A49">
        <w:t>Mikrobiologins tillämpningar och betydelse</w:t>
      </w:r>
    </w:p>
    <w:p w:rsidR="00161992" w:rsidRPr="00202A49" w:rsidRDefault="00161992" w:rsidP="00DF0C3D">
      <w:pPr>
        <w:numPr>
          <w:ilvl w:val="0"/>
          <w:numId w:val="226"/>
        </w:numPr>
        <w:spacing w:line="240" w:lineRule="auto"/>
        <w:contextualSpacing/>
      </w:pPr>
      <w:r w:rsidRPr="00202A49">
        <w:t xml:space="preserve">bakteriernas och virusens uppbyggnad och funktion </w:t>
      </w:r>
    </w:p>
    <w:p w:rsidR="00161992" w:rsidRPr="00202A49" w:rsidRDefault="00161992" w:rsidP="00DF0C3D">
      <w:pPr>
        <w:numPr>
          <w:ilvl w:val="0"/>
          <w:numId w:val="226"/>
        </w:numPr>
        <w:spacing w:line="240" w:lineRule="auto"/>
        <w:contextualSpacing/>
      </w:pPr>
      <w:r w:rsidRPr="00202A49">
        <w:t>odling, behandling och identifiering av bakterier</w:t>
      </w:r>
    </w:p>
    <w:p w:rsidR="00161992" w:rsidRPr="00202A49" w:rsidRDefault="00161992" w:rsidP="00DF0C3D">
      <w:pPr>
        <w:numPr>
          <w:ilvl w:val="0"/>
          <w:numId w:val="226"/>
        </w:numPr>
        <w:spacing w:line="240" w:lineRule="auto"/>
        <w:contextualSpacing/>
      </w:pPr>
      <w:r w:rsidRPr="00202A49">
        <w:t>mikroberna i naturen och i människans tjänst</w:t>
      </w:r>
    </w:p>
    <w:p w:rsidR="000A7CBE" w:rsidRPr="00202A49" w:rsidRDefault="000A7CBE" w:rsidP="000A7CBE">
      <w:pPr>
        <w:spacing w:line="240" w:lineRule="auto"/>
        <w:ind w:left="1304"/>
        <w:contextualSpacing/>
      </w:pPr>
    </w:p>
    <w:p w:rsidR="000A7CBE" w:rsidRPr="00202A49" w:rsidRDefault="000A7CBE" w:rsidP="000A7CBE">
      <w:pPr>
        <w:spacing w:line="240" w:lineRule="auto"/>
        <w:ind w:left="1276"/>
      </w:pPr>
      <w:r w:rsidRPr="00202A49">
        <w:t>Genteknologins tillämpningar och betydelse</w:t>
      </w:r>
    </w:p>
    <w:p w:rsidR="000A7CBE" w:rsidRPr="00202A49" w:rsidRDefault="000A7CBE" w:rsidP="00DF0C3D">
      <w:pPr>
        <w:numPr>
          <w:ilvl w:val="0"/>
          <w:numId w:val="226"/>
        </w:numPr>
        <w:spacing w:line="240" w:lineRule="auto"/>
        <w:contextualSpacing/>
      </w:pPr>
      <w:r w:rsidRPr="00202A49">
        <w:t xml:space="preserve">genteknikens metoder </w:t>
      </w:r>
    </w:p>
    <w:p w:rsidR="000A7CBE" w:rsidRPr="00202A49" w:rsidRDefault="000A7CBE" w:rsidP="00DF0C3D">
      <w:pPr>
        <w:numPr>
          <w:ilvl w:val="0"/>
          <w:numId w:val="226"/>
        </w:numPr>
        <w:spacing w:line="240" w:lineRule="auto"/>
        <w:contextualSpacing/>
      </w:pPr>
      <w:r w:rsidRPr="00202A49">
        <w:t>genominformation</w:t>
      </w:r>
    </w:p>
    <w:p w:rsidR="00161992" w:rsidRPr="00202A49" w:rsidRDefault="000A7CBE" w:rsidP="00DF0C3D">
      <w:pPr>
        <w:numPr>
          <w:ilvl w:val="0"/>
          <w:numId w:val="226"/>
        </w:numPr>
        <w:spacing w:line="240" w:lineRule="auto"/>
        <w:contextualSpacing/>
      </w:pPr>
      <w:r w:rsidRPr="00202A49">
        <w:t>mikrober inom genteknologin</w:t>
      </w:r>
    </w:p>
    <w:p w:rsidR="00161992" w:rsidRPr="00202A49" w:rsidRDefault="00161992" w:rsidP="00161992">
      <w:pPr>
        <w:spacing w:line="240" w:lineRule="auto"/>
        <w:ind w:left="1996"/>
        <w:contextualSpacing/>
      </w:pPr>
    </w:p>
    <w:p w:rsidR="00161992" w:rsidRPr="00202A49" w:rsidRDefault="00161992" w:rsidP="00161992">
      <w:pPr>
        <w:spacing w:line="240" w:lineRule="auto"/>
        <w:ind w:left="1276"/>
      </w:pPr>
      <w:r w:rsidRPr="00202A49">
        <w:t>Växt- och djurförädling</w:t>
      </w:r>
    </w:p>
    <w:p w:rsidR="00C52B81" w:rsidRPr="00202A49" w:rsidRDefault="00C52B81" w:rsidP="00161992">
      <w:pPr>
        <w:spacing w:line="240" w:lineRule="auto"/>
        <w:ind w:left="1276"/>
      </w:pPr>
    </w:p>
    <w:p w:rsidR="00161992" w:rsidRPr="00202A49" w:rsidRDefault="00161992" w:rsidP="00161992">
      <w:pPr>
        <w:spacing w:line="240" w:lineRule="auto"/>
        <w:ind w:left="1276"/>
      </w:pPr>
      <w:r w:rsidRPr="00202A49">
        <w:t>Ett försök eller en undersökning inom ett av biologins tillämpningsområden.</w:t>
      </w:r>
    </w:p>
    <w:p w:rsidR="00161992" w:rsidRPr="00202A49" w:rsidRDefault="00161992" w:rsidP="00962FD7">
      <w:pPr>
        <w:spacing w:line="360" w:lineRule="auto"/>
        <w:ind w:left="1276"/>
      </w:pPr>
    </w:p>
    <w:p w:rsidR="00225049" w:rsidRPr="00937C45" w:rsidRDefault="00225049" w:rsidP="00433F58">
      <w:pPr>
        <w:pStyle w:val="Liststycke"/>
        <w:spacing w:line="240" w:lineRule="auto"/>
        <w:ind w:left="1276"/>
        <w:rPr>
          <w:i/>
        </w:rPr>
      </w:pPr>
      <w:bookmarkStart w:id="122" w:name="_Toc415582305"/>
      <w:r w:rsidRPr="00937C45">
        <w:rPr>
          <w:i/>
        </w:rPr>
        <w:t>Bedömning</w:t>
      </w:r>
    </w:p>
    <w:p w:rsidR="00225049" w:rsidRPr="00EF12D5" w:rsidRDefault="00225049" w:rsidP="00433F58">
      <w:pPr>
        <w:pStyle w:val="Liststycke"/>
        <w:spacing w:line="240" w:lineRule="auto"/>
        <w:ind w:left="1276"/>
      </w:pPr>
      <w:r w:rsidRPr="00937C45">
        <w:t>Kursen bedöms med siffervitsord</w:t>
      </w:r>
      <w:r>
        <w:t xml:space="preserve">. </w:t>
      </w:r>
      <w:r>
        <w:tab/>
        <w:t xml:space="preserve"> </w:t>
      </w:r>
    </w:p>
    <w:p w:rsidR="00225049" w:rsidRDefault="00225049" w:rsidP="00225049">
      <w:pPr>
        <w:pStyle w:val="Liststycke"/>
        <w:ind w:left="1276"/>
      </w:pPr>
    </w:p>
    <w:p w:rsidR="00225049" w:rsidRDefault="00225049" w:rsidP="00433F58">
      <w:pPr>
        <w:pStyle w:val="Liststycke"/>
        <w:ind w:left="1276"/>
      </w:pPr>
      <w:r>
        <w:rPr>
          <w:i/>
        </w:rPr>
        <w:t xml:space="preserve">Kursen kan endast i undantagsfall avläggas genom självständiga studier. </w:t>
      </w:r>
      <w:r>
        <w:rPr>
          <w:i/>
        </w:rPr>
        <w:tab/>
      </w:r>
    </w:p>
    <w:p w:rsidR="00225049" w:rsidRDefault="00225049" w:rsidP="00225049">
      <w:pPr>
        <w:pStyle w:val="Liststycke"/>
        <w:ind w:left="1276"/>
      </w:pPr>
    </w:p>
    <w:p w:rsidR="00225049" w:rsidRPr="00421870" w:rsidRDefault="00225049" w:rsidP="00433F58">
      <w:pPr>
        <w:pStyle w:val="Liststycke"/>
        <w:spacing w:line="240" w:lineRule="auto"/>
        <w:ind w:left="1276"/>
        <w:rPr>
          <w:i/>
        </w:rPr>
      </w:pPr>
      <w:r w:rsidRPr="00421870">
        <w:rPr>
          <w:i/>
        </w:rPr>
        <w:t>Rekommenderade förkunskaper</w:t>
      </w:r>
    </w:p>
    <w:p w:rsidR="00225049" w:rsidRPr="00ED70AF" w:rsidRDefault="00433F58" w:rsidP="00433F58">
      <w:pPr>
        <w:pStyle w:val="Liststycke"/>
        <w:spacing w:line="240" w:lineRule="auto"/>
        <w:ind w:left="1276"/>
        <w:rPr>
          <w:i/>
        </w:rPr>
      </w:pPr>
      <w:r>
        <w:t>Bi01–03</w:t>
      </w:r>
      <w:r w:rsidR="00225049" w:rsidRPr="00EB1530">
        <w:t xml:space="preserve"> </w:t>
      </w:r>
    </w:p>
    <w:p w:rsidR="00296C61" w:rsidRDefault="00296C61" w:rsidP="00133909">
      <w:pPr>
        <w:widowControl/>
        <w:adjustRightInd/>
        <w:spacing w:after="200" w:line="240" w:lineRule="auto"/>
        <w:textAlignment w:val="auto"/>
      </w:pPr>
    </w:p>
    <w:p w:rsidR="00133909" w:rsidRDefault="00133909" w:rsidP="00133909">
      <w:pPr>
        <w:widowControl/>
        <w:adjustRightInd/>
        <w:spacing w:after="200" w:line="240" w:lineRule="auto"/>
        <w:textAlignment w:val="auto"/>
      </w:pPr>
    </w:p>
    <w:p w:rsidR="00296C61" w:rsidRPr="00202A49" w:rsidRDefault="00296C61" w:rsidP="00296C61">
      <w:pPr>
        <w:spacing w:line="240" w:lineRule="auto"/>
        <w:ind w:firstLine="1304"/>
        <w:rPr>
          <w:b/>
        </w:rPr>
      </w:pPr>
      <w:r>
        <w:rPr>
          <w:b/>
        </w:rPr>
        <w:t>Lokala tillämpade kurser</w:t>
      </w:r>
    </w:p>
    <w:p w:rsidR="00296C61" w:rsidRPr="00202A49" w:rsidRDefault="00296C61" w:rsidP="00296C61">
      <w:pPr>
        <w:spacing w:line="240" w:lineRule="auto"/>
        <w:ind w:firstLine="1304"/>
        <w:rPr>
          <w:b/>
        </w:rPr>
      </w:pPr>
    </w:p>
    <w:p w:rsidR="00296C61" w:rsidRPr="00202A49" w:rsidRDefault="00296C61" w:rsidP="00296C61">
      <w:pPr>
        <w:spacing w:line="240" w:lineRule="auto"/>
        <w:ind w:firstLine="1304"/>
        <w:rPr>
          <w:b/>
          <w:bCs/>
        </w:rPr>
      </w:pPr>
      <w:r>
        <w:rPr>
          <w:b/>
          <w:bCs/>
        </w:rPr>
        <w:t>6</w:t>
      </w:r>
      <w:r w:rsidRPr="00202A49">
        <w:rPr>
          <w:b/>
          <w:bCs/>
        </w:rPr>
        <w:t xml:space="preserve">. </w:t>
      </w:r>
      <w:r>
        <w:rPr>
          <w:b/>
          <w:bCs/>
        </w:rPr>
        <w:t xml:space="preserve">Ärftlighet och repetition </w:t>
      </w:r>
      <w:r w:rsidR="009B2ECE" w:rsidRPr="009B2ECE">
        <w:rPr>
          <w:b/>
        </w:rPr>
        <w:t xml:space="preserve">(Parkskolan) </w:t>
      </w:r>
      <w:r>
        <w:rPr>
          <w:b/>
          <w:bCs/>
        </w:rPr>
        <w:t>(Bi06</w:t>
      </w:r>
      <w:r w:rsidRPr="00202A49">
        <w:rPr>
          <w:b/>
          <w:bCs/>
        </w:rPr>
        <w:t>)</w:t>
      </w:r>
    </w:p>
    <w:p w:rsidR="00737FDC" w:rsidRDefault="00737FDC" w:rsidP="00737FDC">
      <w:pPr>
        <w:spacing w:line="240" w:lineRule="auto"/>
        <w:ind w:firstLine="1304"/>
      </w:pPr>
    </w:p>
    <w:p w:rsidR="00737FDC" w:rsidRDefault="00737FDC" w:rsidP="00737FDC">
      <w:pPr>
        <w:pStyle w:val="Liststycke"/>
        <w:ind w:left="1304"/>
        <w:rPr>
          <w:b/>
        </w:rPr>
      </w:pPr>
      <w:r w:rsidRPr="00937C45">
        <w:rPr>
          <w:i/>
        </w:rPr>
        <w:t>Mål</w:t>
      </w:r>
      <w:r w:rsidRPr="00937C45">
        <w:rPr>
          <w:b/>
        </w:rPr>
        <w:t xml:space="preserve"> </w:t>
      </w:r>
    </w:p>
    <w:p w:rsidR="00737FDC" w:rsidRPr="00202A49" w:rsidRDefault="00737FDC" w:rsidP="00737FDC">
      <w:pPr>
        <w:spacing w:line="240" w:lineRule="auto"/>
        <w:ind w:firstLine="1304"/>
      </w:pPr>
      <w:r w:rsidRPr="00202A49">
        <w:t xml:space="preserve">Kursens mål är att den studerande ska </w:t>
      </w:r>
    </w:p>
    <w:p w:rsidR="00737FDC" w:rsidRDefault="00737FDC" w:rsidP="00737FDC">
      <w:pPr>
        <w:numPr>
          <w:ilvl w:val="0"/>
          <w:numId w:val="223"/>
        </w:numPr>
        <w:spacing w:line="240" w:lineRule="auto"/>
        <w:contextualSpacing/>
      </w:pPr>
      <w:r>
        <w:t>kunna grundprinciperna för ärftligheten och kunna tillämpa dem i genetiska uppgifter</w:t>
      </w:r>
    </w:p>
    <w:p w:rsidR="00737FDC" w:rsidRPr="00202A49" w:rsidRDefault="00737FDC" w:rsidP="00737FDC">
      <w:pPr>
        <w:numPr>
          <w:ilvl w:val="0"/>
          <w:numId w:val="223"/>
        </w:numPr>
        <w:spacing w:line="240" w:lineRule="auto"/>
        <w:contextualSpacing/>
      </w:pPr>
      <w:r>
        <w:t>repetera och förbereda sig inför studentexamen.</w:t>
      </w:r>
    </w:p>
    <w:p w:rsidR="00296C61" w:rsidRPr="00937C45" w:rsidRDefault="00296C61" w:rsidP="00296C61">
      <w:pPr>
        <w:pStyle w:val="Liststycke"/>
        <w:ind w:left="1304"/>
      </w:pPr>
    </w:p>
    <w:p w:rsidR="00296C61" w:rsidRDefault="00296C61" w:rsidP="00296C61">
      <w:pPr>
        <w:pStyle w:val="Liststycke"/>
        <w:ind w:left="1304"/>
        <w:rPr>
          <w:i/>
        </w:rPr>
      </w:pPr>
      <w:r w:rsidRPr="00937C45">
        <w:rPr>
          <w:i/>
        </w:rPr>
        <w:t>Centralt innehåll</w:t>
      </w:r>
    </w:p>
    <w:p w:rsidR="00737FDC" w:rsidRPr="00202A49" w:rsidRDefault="00737FDC" w:rsidP="00737FDC">
      <w:pPr>
        <w:numPr>
          <w:ilvl w:val="0"/>
          <w:numId w:val="226"/>
        </w:numPr>
        <w:spacing w:line="240" w:lineRule="auto"/>
        <w:contextualSpacing/>
      </w:pPr>
      <w:r>
        <w:t>genetikens grunder</w:t>
      </w:r>
      <w:r w:rsidRPr="00202A49">
        <w:t xml:space="preserve"> </w:t>
      </w:r>
    </w:p>
    <w:p w:rsidR="00737FDC" w:rsidRDefault="00737FDC" w:rsidP="00737FDC">
      <w:pPr>
        <w:numPr>
          <w:ilvl w:val="0"/>
          <w:numId w:val="226"/>
        </w:numPr>
        <w:spacing w:line="240" w:lineRule="auto"/>
        <w:contextualSpacing/>
      </w:pPr>
      <w:r>
        <w:t>övningsuppgifter ur genetikens värld</w:t>
      </w:r>
    </w:p>
    <w:p w:rsidR="00737FDC" w:rsidRPr="00202A49" w:rsidRDefault="00737FDC" w:rsidP="00737FDC">
      <w:pPr>
        <w:numPr>
          <w:ilvl w:val="0"/>
          <w:numId w:val="226"/>
        </w:numPr>
        <w:spacing w:line="240" w:lineRule="auto"/>
        <w:contextualSpacing/>
      </w:pPr>
      <w:r>
        <w:t>repetition av obligatoriska och fördjupade kurser i biologi enligt de studerandes val</w:t>
      </w:r>
    </w:p>
    <w:p w:rsidR="00737FDC" w:rsidRPr="00937C45" w:rsidRDefault="00737FDC" w:rsidP="00296C61">
      <w:pPr>
        <w:pStyle w:val="Liststycke"/>
        <w:ind w:left="1304"/>
        <w:rPr>
          <w:i/>
        </w:rPr>
      </w:pPr>
    </w:p>
    <w:p w:rsidR="00296C61" w:rsidRPr="00937C45" w:rsidRDefault="00296C61" w:rsidP="00921292">
      <w:pPr>
        <w:pStyle w:val="Liststycke"/>
        <w:spacing w:line="240" w:lineRule="auto"/>
        <w:ind w:left="1304"/>
        <w:rPr>
          <w:i/>
        </w:rPr>
      </w:pPr>
      <w:r w:rsidRPr="00937C45">
        <w:rPr>
          <w:i/>
        </w:rPr>
        <w:t>Bedömning</w:t>
      </w:r>
    </w:p>
    <w:p w:rsidR="00296C61" w:rsidRDefault="00687D7C" w:rsidP="00921292">
      <w:pPr>
        <w:pStyle w:val="Liststycke"/>
        <w:spacing w:line="240" w:lineRule="auto"/>
        <w:ind w:left="1304"/>
      </w:pPr>
      <w:r>
        <w:t>Kursen bedöms som avlagd (A) eller underkänd (U)</w:t>
      </w:r>
      <w:r w:rsidR="00115EC2">
        <w:t xml:space="preserve">. </w:t>
      </w:r>
    </w:p>
    <w:p w:rsidR="00921292" w:rsidRDefault="00921292" w:rsidP="00296C61">
      <w:pPr>
        <w:pStyle w:val="Liststycke"/>
        <w:ind w:left="1304"/>
      </w:pPr>
    </w:p>
    <w:p w:rsidR="00296C61" w:rsidRPr="00421870" w:rsidRDefault="00296C61" w:rsidP="00296C61">
      <w:pPr>
        <w:pStyle w:val="Liststycke"/>
        <w:ind w:left="1304"/>
        <w:rPr>
          <w:i/>
        </w:rPr>
      </w:pPr>
      <w:r w:rsidRPr="00421870">
        <w:rPr>
          <w:i/>
        </w:rPr>
        <w:t>Kursen kan inte avläggas genom självständiga studier.</w:t>
      </w:r>
    </w:p>
    <w:p w:rsidR="006B0F01" w:rsidRDefault="006B0F01" w:rsidP="00737FDC">
      <w:pPr>
        <w:pStyle w:val="Liststycke"/>
        <w:spacing w:line="240" w:lineRule="auto"/>
        <w:ind w:left="1304"/>
        <w:rPr>
          <w:i/>
        </w:rPr>
      </w:pPr>
    </w:p>
    <w:p w:rsidR="00296C61" w:rsidRPr="00421870" w:rsidRDefault="00296C61" w:rsidP="00737FDC">
      <w:pPr>
        <w:pStyle w:val="Liststycke"/>
        <w:spacing w:line="240" w:lineRule="auto"/>
        <w:ind w:left="1304"/>
        <w:rPr>
          <w:i/>
        </w:rPr>
      </w:pPr>
      <w:r w:rsidRPr="00421870">
        <w:rPr>
          <w:i/>
        </w:rPr>
        <w:t>Rekommenderade förkunskaper</w:t>
      </w:r>
    </w:p>
    <w:p w:rsidR="00296C61" w:rsidRPr="00ED70AF" w:rsidRDefault="00737FDC" w:rsidP="00737FDC">
      <w:pPr>
        <w:pStyle w:val="Liststycke"/>
        <w:spacing w:line="240" w:lineRule="auto"/>
        <w:ind w:left="1304"/>
        <w:rPr>
          <w:i/>
        </w:rPr>
      </w:pPr>
      <w:r>
        <w:t>Bi01–05</w:t>
      </w:r>
      <w:r w:rsidR="00296C61" w:rsidRPr="00EB1530">
        <w:t xml:space="preserve"> </w:t>
      </w:r>
    </w:p>
    <w:p w:rsidR="00ED29A1" w:rsidRDefault="00ED29A1" w:rsidP="00ED29A1">
      <w:pPr>
        <w:spacing w:line="240" w:lineRule="auto"/>
        <w:ind w:firstLine="1304"/>
        <w:rPr>
          <w:b/>
          <w:bCs/>
        </w:rPr>
      </w:pPr>
    </w:p>
    <w:p w:rsidR="00ED29A1" w:rsidRDefault="00ED29A1" w:rsidP="00ED29A1">
      <w:pPr>
        <w:spacing w:line="240" w:lineRule="auto"/>
        <w:ind w:firstLine="1304"/>
        <w:rPr>
          <w:b/>
          <w:bCs/>
        </w:rPr>
      </w:pPr>
    </w:p>
    <w:p w:rsidR="00ED29A1" w:rsidRPr="00202A49" w:rsidRDefault="00ED29A1" w:rsidP="00ED29A1">
      <w:pPr>
        <w:spacing w:line="240" w:lineRule="auto"/>
        <w:ind w:firstLine="1304"/>
        <w:rPr>
          <w:b/>
          <w:bCs/>
        </w:rPr>
      </w:pPr>
      <w:r>
        <w:rPr>
          <w:b/>
          <w:bCs/>
        </w:rPr>
        <w:t>7</w:t>
      </w:r>
      <w:r w:rsidRPr="00202A49">
        <w:rPr>
          <w:b/>
          <w:bCs/>
        </w:rPr>
        <w:t xml:space="preserve">. </w:t>
      </w:r>
      <w:r>
        <w:rPr>
          <w:b/>
          <w:bCs/>
        </w:rPr>
        <w:t xml:space="preserve">Nationalparker </w:t>
      </w:r>
      <w:r w:rsidR="009B2ECE" w:rsidRPr="001437B7">
        <w:rPr>
          <w:b/>
        </w:rPr>
        <w:t>(Parkskolan</w:t>
      </w:r>
      <w:r w:rsidR="00DF34E9">
        <w:rPr>
          <w:b/>
          <w:bCs/>
        </w:rPr>
        <w:t xml:space="preserve">) </w:t>
      </w:r>
      <w:r>
        <w:rPr>
          <w:b/>
          <w:bCs/>
        </w:rPr>
        <w:t>(Bi07</w:t>
      </w:r>
      <w:r w:rsidRPr="00202A49">
        <w:rPr>
          <w:b/>
          <w:bCs/>
        </w:rPr>
        <w:t>)</w:t>
      </w:r>
    </w:p>
    <w:p w:rsidR="00ED29A1" w:rsidRDefault="00ED29A1" w:rsidP="00ED29A1">
      <w:pPr>
        <w:spacing w:line="240" w:lineRule="auto"/>
        <w:ind w:firstLine="1304"/>
      </w:pPr>
    </w:p>
    <w:p w:rsidR="00ED29A1" w:rsidRDefault="00ED29A1" w:rsidP="00ED29A1">
      <w:pPr>
        <w:pStyle w:val="Liststycke"/>
        <w:ind w:left="1304"/>
        <w:rPr>
          <w:b/>
        </w:rPr>
      </w:pPr>
      <w:r w:rsidRPr="00937C45">
        <w:rPr>
          <w:i/>
        </w:rPr>
        <w:t>Mål</w:t>
      </w:r>
      <w:r w:rsidRPr="00937C45">
        <w:rPr>
          <w:b/>
        </w:rPr>
        <w:t xml:space="preserve"> </w:t>
      </w:r>
    </w:p>
    <w:p w:rsidR="00ED29A1" w:rsidRPr="00202A49" w:rsidRDefault="00ED29A1" w:rsidP="00ED29A1">
      <w:pPr>
        <w:spacing w:line="240" w:lineRule="auto"/>
        <w:ind w:firstLine="1304"/>
      </w:pPr>
      <w:r w:rsidRPr="00202A49">
        <w:t xml:space="preserve">Kursens mål är att den studerande ska </w:t>
      </w:r>
    </w:p>
    <w:p w:rsidR="00ED29A1" w:rsidRDefault="002C1FB9" w:rsidP="00ED29A1">
      <w:pPr>
        <w:numPr>
          <w:ilvl w:val="0"/>
          <w:numId w:val="223"/>
        </w:numPr>
        <w:spacing w:line="240" w:lineRule="auto"/>
        <w:contextualSpacing/>
      </w:pPr>
      <w:r>
        <w:t>lära känna Finlands nationalparker och vad de kan erbjuda</w:t>
      </w:r>
    </w:p>
    <w:p w:rsidR="002C1FB9" w:rsidRPr="00202A49" w:rsidRDefault="002C1FB9" w:rsidP="00ED29A1">
      <w:pPr>
        <w:numPr>
          <w:ilvl w:val="0"/>
          <w:numId w:val="223"/>
        </w:numPr>
        <w:spacing w:line="240" w:lineRule="auto"/>
        <w:contextualSpacing/>
      </w:pPr>
      <w:r>
        <w:t>lära känna sig själv och utvecklas som människa.</w:t>
      </w:r>
    </w:p>
    <w:p w:rsidR="00042D3C" w:rsidRDefault="00042D3C" w:rsidP="00ED29A1">
      <w:pPr>
        <w:pStyle w:val="Liststycke"/>
        <w:ind w:left="1304"/>
        <w:rPr>
          <w:i/>
        </w:rPr>
      </w:pPr>
    </w:p>
    <w:p w:rsidR="00ED29A1" w:rsidRDefault="00ED29A1" w:rsidP="00ED29A1">
      <w:pPr>
        <w:pStyle w:val="Liststycke"/>
        <w:ind w:left="1304"/>
        <w:rPr>
          <w:i/>
        </w:rPr>
      </w:pPr>
      <w:r w:rsidRPr="00937C45">
        <w:rPr>
          <w:i/>
        </w:rPr>
        <w:t>Centralt innehåll</w:t>
      </w:r>
    </w:p>
    <w:p w:rsidR="00ED29A1" w:rsidRDefault="002C1FB9" w:rsidP="00ED29A1">
      <w:pPr>
        <w:numPr>
          <w:ilvl w:val="0"/>
          <w:numId w:val="226"/>
        </w:numPr>
        <w:spacing w:line="240" w:lineRule="auto"/>
        <w:contextualSpacing/>
      </w:pPr>
      <w:r>
        <w:t>förberedelser inför vandring med full packning under några dagar</w:t>
      </w:r>
    </w:p>
    <w:p w:rsidR="002C1FB9" w:rsidRDefault="002C1FB9" w:rsidP="00ED29A1">
      <w:pPr>
        <w:numPr>
          <w:ilvl w:val="0"/>
          <w:numId w:val="226"/>
        </w:numPr>
        <w:spacing w:line="240" w:lineRule="auto"/>
        <w:contextualSpacing/>
      </w:pPr>
      <w:r>
        <w:t>troligt vandringsmål: delar av Björnrundan (</w:t>
      </w:r>
      <w:proofErr w:type="spellStart"/>
      <w:r>
        <w:t>Karhunkierros</w:t>
      </w:r>
      <w:proofErr w:type="spellEnd"/>
      <w:r>
        <w:t>) i Kuusamo i augusti–september</w:t>
      </w:r>
    </w:p>
    <w:p w:rsidR="002C1FB9" w:rsidRDefault="002C1FB9" w:rsidP="002C1FB9">
      <w:pPr>
        <w:spacing w:line="240" w:lineRule="auto"/>
        <w:ind w:left="1304"/>
        <w:contextualSpacing/>
      </w:pPr>
    </w:p>
    <w:p w:rsidR="002C1FB9" w:rsidRPr="00202A49" w:rsidRDefault="002C1FB9" w:rsidP="002C1FB9">
      <w:pPr>
        <w:spacing w:line="240" w:lineRule="auto"/>
        <w:ind w:left="1304"/>
        <w:contextualSpacing/>
      </w:pPr>
      <w:r>
        <w:t xml:space="preserve">Skolan kan erbjuda en del av utrustningen, en del bör studerande låna eller skaffa själva. </w:t>
      </w:r>
    </w:p>
    <w:p w:rsidR="00ED29A1" w:rsidRPr="00937C45" w:rsidRDefault="00ED29A1" w:rsidP="00ED29A1">
      <w:pPr>
        <w:pStyle w:val="Liststycke"/>
        <w:ind w:left="1304"/>
        <w:rPr>
          <w:i/>
        </w:rPr>
      </w:pPr>
    </w:p>
    <w:p w:rsidR="00ED29A1" w:rsidRPr="00937C45" w:rsidRDefault="00ED29A1" w:rsidP="00ED29A1">
      <w:pPr>
        <w:pStyle w:val="Liststycke"/>
        <w:spacing w:line="240" w:lineRule="auto"/>
        <w:ind w:left="1304"/>
        <w:rPr>
          <w:i/>
        </w:rPr>
      </w:pPr>
      <w:r w:rsidRPr="00937C45">
        <w:rPr>
          <w:i/>
        </w:rPr>
        <w:t>Bedömning</w:t>
      </w:r>
    </w:p>
    <w:p w:rsidR="00ED29A1" w:rsidRPr="00937C45" w:rsidRDefault="00ED29A1" w:rsidP="00ED29A1">
      <w:pPr>
        <w:pStyle w:val="Liststycke"/>
        <w:spacing w:line="240" w:lineRule="auto"/>
        <w:ind w:left="1304"/>
      </w:pPr>
      <w:r>
        <w:t xml:space="preserve">Kursen bedöms </w:t>
      </w:r>
      <w:r w:rsidRPr="00937C45">
        <w:t xml:space="preserve">som avlagd (A) eller underkänd (U). </w:t>
      </w:r>
    </w:p>
    <w:p w:rsidR="00ED29A1" w:rsidRDefault="00ED29A1" w:rsidP="00ED29A1">
      <w:pPr>
        <w:pStyle w:val="Liststycke"/>
        <w:ind w:left="1304"/>
      </w:pPr>
    </w:p>
    <w:p w:rsidR="00ED29A1" w:rsidRPr="00421870" w:rsidRDefault="00ED29A1" w:rsidP="00ED29A1">
      <w:pPr>
        <w:pStyle w:val="Liststycke"/>
        <w:ind w:left="1304"/>
        <w:rPr>
          <w:i/>
        </w:rPr>
      </w:pPr>
      <w:r w:rsidRPr="00421870">
        <w:rPr>
          <w:i/>
        </w:rPr>
        <w:t>Kursen kan inte avläggas genom självständiga studier.</w:t>
      </w:r>
    </w:p>
    <w:p w:rsidR="00ED29A1" w:rsidRDefault="00ED29A1" w:rsidP="00ED29A1">
      <w:pPr>
        <w:pStyle w:val="Liststycke"/>
        <w:ind w:left="1304"/>
      </w:pPr>
    </w:p>
    <w:p w:rsidR="00ED29A1" w:rsidRPr="00421870" w:rsidRDefault="00ED29A1" w:rsidP="00ED29A1">
      <w:pPr>
        <w:pStyle w:val="Liststycke"/>
        <w:spacing w:line="240" w:lineRule="auto"/>
        <w:ind w:left="1304"/>
        <w:rPr>
          <w:i/>
        </w:rPr>
      </w:pPr>
      <w:r w:rsidRPr="00421870">
        <w:rPr>
          <w:i/>
        </w:rPr>
        <w:t>Rekommenderade förkunskaper</w:t>
      </w:r>
    </w:p>
    <w:p w:rsidR="00ED29A1" w:rsidRPr="00ED70AF" w:rsidRDefault="002C1FB9" w:rsidP="00ED29A1">
      <w:pPr>
        <w:pStyle w:val="Liststycke"/>
        <w:spacing w:line="240" w:lineRule="auto"/>
        <w:ind w:left="1304"/>
        <w:rPr>
          <w:i/>
        </w:rPr>
      </w:pPr>
      <w:r w:rsidRPr="00EB1530">
        <w:t>Kursen kan avläggas utan särskilda förkunskaper</w:t>
      </w:r>
      <w:r>
        <w:t>.</w:t>
      </w:r>
      <w:r w:rsidR="00ED29A1" w:rsidRPr="00EB1530">
        <w:t xml:space="preserve"> </w:t>
      </w:r>
    </w:p>
    <w:p w:rsidR="00212289" w:rsidRDefault="00042D3C" w:rsidP="00042D3C">
      <w:pPr>
        <w:widowControl/>
        <w:adjustRightInd/>
        <w:spacing w:line="240" w:lineRule="auto"/>
        <w:textAlignment w:val="auto"/>
      </w:pPr>
      <w:r>
        <w:tab/>
      </w:r>
    </w:p>
    <w:p w:rsidR="00062DCD" w:rsidRPr="005A6CFB" w:rsidRDefault="00062DCD" w:rsidP="005A6CFB">
      <w:pPr>
        <w:widowControl/>
        <w:adjustRightInd/>
        <w:spacing w:line="240" w:lineRule="auto"/>
        <w:ind w:left="1304"/>
        <w:textAlignment w:val="auto"/>
      </w:pPr>
      <w:r>
        <w:br/>
      </w:r>
      <w:r>
        <w:br/>
      </w:r>
      <w:r w:rsidRPr="0001538B">
        <w:rPr>
          <w:rFonts w:cs="Calibri"/>
          <w:b/>
          <w:bCs/>
          <w:color w:val="222222"/>
          <w:lang w:eastAsia="fi-FI"/>
        </w:rPr>
        <w:t>8. Medicin och biovetenskaper - läkarens och forskarens vardag (Parkskolan) (Bi08)</w:t>
      </w:r>
      <w:r w:rsidRPr="0001538B">
        <w:rPr>
          <w:rFonts w:cs="Calibri"/>
          <w:color w:val="222222"/>
          <w:lang w:eastAsia="fi-FI"/>
        </w:rPr>
        <w:br/>
      </w:r>
    </w:p>
    <w:p w:rsidR="00062DCD" w:rsidRPr="0001538B" w:rsidRDefault="00062DCD" w:rsidP="00062DCD">
      <w:pPr>
        <w:shd w:val="clear" w:color="auto" w:fill="FFFFFF"/>
        <w:spacing w:line="235" w:lineRule="atLeast"/>
        <w:ind w:left="1304"/>
        <w:rPr>
          <w:rFonts w:cs="Calibri"/>
          <w:color w:val="222222"/>
          <w:lang w:val="sv-SE" w:eastAsia="fi-FI"/>
        </w:rPr>
      </w:pPr>
      <w:r w:rsidRPr="0001538B">
        <w:rPr>
          <w:rFonts w:cs="Calibri"/>
          <w:color w:val="222222"/>
          <w:lang w:eastAsia="fi-FI"/>
        </w:rPr>
        <w:t>Mål</w:t>
      </w:r>
      <w:r w:rsidRPr="0001538B">
        <w:rPr>
          <w:rFonts w:cs="Calibri"/>
          <w:color w:val="222222"/>
          <w:lang w:eastAsia="fi-FI"/>
        </w:rPr>
        <w:br/>
        <w:t>Kursens mål är att den studerande ska</w:t>
      </w:r>
      <w:r w:rsidRPr="0001538B">
        <w:rPr>
          <w:rFonts w:cs="Calibri"/>
          <w:color w:val="222222"/>
          <w:lang w:eastAsia="fi-FI"/>
        </w:rPr>
        <w:br/>
      </w:r>
      <w:r w:rsidRPr="0001538B">
        <w:rPr>
          <w:rFonts w:ascii="Symbol" w:hAnsi="Symbol" w:cs="Calibri"/>
          <w:color w:val="222222"/>
          <w:lang w:eastAsia="fi-FI"/>
        </w:rPr>
        <w:t></w:t>
      </w:r>
      <w:r w:rsidRPr="0001538B">
        <w:rPr>
          <w:rFonts w:cs="Calibri"/>
          <w:color w:val="222222"/>
          <w:lang w:eastAsia="fi-FI"/>
        </w:rPr>
        <w:t> bekanta sig med läkaryrket och studier i medicin</w:t>
      </w:r>
      <w:r w:rsidRPr="0001538B">
        <w:rPr>
          <w:rFonts w:cs="Calibri"/>
          <w:color w:val="222222"/>
          <w:lang w:eastAsia="fi-FI"/>
        </w:rPr>
        <w:br/>
      </w:r>
      <w:r w:rsidRPr="0001538B">
        <w:rPr>
          <w:rFonts w:ascii="Symbol" w:hAnsi="Symbol" w:cs="Calibri"/>
          <w:color w:val="222222"/>
          <w:lang w:eastAsia="fi-FI"/>
        </w:rPr>
        <w:t></w:t>
      </w:r>
      <w:r w:rsidRPr="0001538B">
        <w:rPr>
          <w:rFonts w:cs="Calibri"/>
          <w:color w:val="222222"/>
          <w:lang w:eastAsia="fi-FI"/>
        </w:rPr>
        <w:t> bekanta sig med forskaryrket inom biovetenskaper och medicin</w:t>
      </w:r>
    </w:p>
    <w:p w:rsidR="00062DCD" w:rsidRPr="0001538B" w:rsidRDefault="00062DCD" w:rsidP="00062DCD">
      <w:pPr>
        <w:shd w:val="clear" w:color="auto" w:fill="FFFFFF"/>
        <w:spacing w:line="235" w:lineRule="atLeast"/>
        <w:ind w:left="1304"/>
        <w:rPr>
          <w:rFonts w:cs="Calibri"/>
          <w:color w:val="222222"/>
          <w:lang w:val="sv-SE" w:eastAsia="fi-FI"/>
        </w:rPr>
      </w:pPr>
      <w:r w:rsidRPr="0001538B">
        <w:rPr>
          <w:rFonts w:ascii="Symbol" w:hAnsi="Symbol" w:cs="Calibri"/>
          <w:color w:val="222222"/>
          <w:lang w:eastAsia="fi-FI"/>
        </w:rPr>
        <w:t></w:t>
      </w:r>
      <w:r w:rsidRPr="0001538B">
        <w:rPr>
          <w:rFonts w:cs="Calibri"/>
          <w:color w:val="222222"/>
          <w:lang w:eastAsia="fi-FI"/>
        </w:rPr>
        <w:t> bekanta sig med arbetsmöjligheter inom områden såsom farmaci, medicinsk teknik, läkemedelsutveckling, vetenskapligt skrivande, etc.</w:t>
      </w:r>
    </w:p>
    <w:p w:rsidR="00062DCD" w:rsidRDefault="00062DCD" w:rsidP="00062DCD">
      <w:pPr>
        <w:shd w:val="clear" w:color="auto" w:fill="FFFFFF"/>
        <w:spacing w:line="235" w:lineRule="atLeast"/>
        <w:ind w:left="1304"/>
        <w:rPr>
          <w:rFonts w:cs="Calibri"/>
          <w:color w:val="222222"/>
          <w:lang w:eastAsia="fi-FI"/>
        </w:rPr>
      </w:pPr>
      <w:r w:rsidRPr="0001538B">
        <w:rPr>
          <w:rFonts w:ascii="Symbol" w:hAnsi="Symbol" w:cs="Calibri"/>
          <w:color w:val="222222"/>
          <w:lang w:eastAsia="fi-FI"/>
        </w:rPr>
        <w:t></w:t>
      </w:r>
      <w:r w:rsidRPr="0001538B">
        <w:rPr>
          <w:rFonts w:cs="Calibri"/>
          <w:color w:val="222222"/>
          <w:lang w:eastAsia="fi-FI"/>
        </w:rPr>
        <w:t> få vägkost i sin egen framtidsplanering </w:t>
      </w:r>
      <w:r w:rsidRPr="0001538B">
        <w:rPr>
          <w:rFonts w:cs="Calibri"/>
          <w:color w:val="222222"/>
          <w:lang w:eastAsia="fi-FI"/>
        </w:rPr>
        <w:br/>
      </w:r>
      <w:r w:rsidRPr="0001538B">
        <w:rPr>
          <w:rFonts w:ascii="Symbol" w:hAnsi="Symbol" w:cs="Calibri"/>
          <w:color w:val="222222"/>
          <w:lang w:eastAsia="fi-FI"/>
        </w:rPr>
        <w:t></w:t>
      </w:r>
      <w:r w:rsidRPr="0001538B">
        <w:rPr>
          <w:rFonts w:cs="Calibri"/>
          <w:color w:val="222222"/>
          <w:lang w:eastAsia="fi-FI"/>
        </w:rPr>
        <w:t> fördjupa kunskaperna i människans biologi</w:t>
      </w:r>
      <w:r w:rsidRPr="0001538B">
        <w:rPr>
          <w:rFonts w:cs="Calibri"/>
          <w:color w:val="222222"/>
          <w:lang w:eastAsia="fi-FI"/>
        </w:rPr>
        <w:br/>
      </w:r>
    </w:p>
    <w:p w:rsidR="00062DCD" w:rsidRPr="0001538B" w:rsidRDefault="00062DCD" w:rsidP="00062DCD">
      <w:pPr>
        <w:shd w:val="clear" w:color="auto" w:fill="FFFFFF"/>
        <w:spacing w:line="235" w:lineRule="atLeast"/>
        <w:ind w:left="1304"/>
        <w:rPr>
          <w:rFonts w:cs="Calibri"/>
          <w:color w:val="222222"/>
          <w:lang w:val="sv-SE" w:eastAsia="fi-FI"/>
        </w:rPr>
      </w:pPr>
      <w:r w:rsidRPr="0001538B">
        <w:rPr>
          <w:rFonts w:cs="Calibri"/>
          <w:color w:val="222222"/>
          <w:lang w:eastAsia="fi-FI"/>
        </w:rPr>
        <w:t>Centralt innehåll</w:t>
      </w:r>
      <w:r w:rsidRPr="0001538B">
        <w:rPr>
          <w:rFonts w:cs="Calibri"/>
          <w:color w:val="222222"/>
          <w:lang w:eastAsia="fi-FI"/>
        </w:rPr>
        <w:br/>
      </w:r>
      <w:r w:rsidRPr="0001538B">
        <w:rPr>
          <w:rFonts w:ascii="Symbol" w:hAnsi="Symbol" w:cs="Calibri"/>
          <w:color w:val="222222"/>
          <w:lang w:eastAsia="fi-FI"/>
        </w:rPr>
        <w:t></w:t>
      </w:r>
      <w:r w:rsidRPr="0001538B">
        <w:rPr>
          <w:rFonts w:cs="Calibri"/>
          <w:color w:val="222222"/>
          <w:lang w:eastAsia="fi-FI"/>
        </w:rPr>
        <w:t> intervjuer med läkare och andra yrkesgrupper inom sjukvård och förvaltning</w:t>
      </w:r>
    </w:p>
    <w:p w:rsidR="00062DCD" w:rsidRPr="0001538B" w:rsidRDefault="00062DCD" w:rsidP="00062DCD">
      <w:pPr>
        <w:shd w:val="clear" w:color="auto" w:fill="FFFFFF"/>
        <w:spacing w:line="235" w:lineRule="atLeast"/>
        <w:ind w:left="1304"/>
        <w:rPr>
          <w:rFonts w:cs="Calibri"/>
          <w:color w:val="222222"/>
          <w:lang w:val="sv-SE" w:eastAsia="fi-FI"/>
        </w:rPr>
      </w:pPr>
      <w:r w:rsidRPr="0001538B">
        <w:rPr>
          <w:rFonts w:ascii="Symbol" w:hAnsi="Symbol" w:cs="Calibri"/>
          <w:color w:val="222222"/>
          <w:lang w:eastAsia="fi-FI"/>
        </w:rPr>
        <w:t></w:t>
      </w:r>
      <w:r w:rsidRPr="0001538B">
        <w:rPr>
          <w:rFonts w:cs="Calibri"/>
          <w:color w:val="222222"/>
          <w:lang w:eastAsia="fi-FI"/>
        </w:rPr>
        <w:t> presentationer av forskare och andra yrkesgrupper</w:t>
      </w:r>
    </w:p>
    <w:p w:rsidR="00062DCD" w:rsidRPr="0001538B" w:rsidRDefault="00062DCD" w:rsidP="00062DCD">
      <w:pPr>
        <w:shd w:val="clear" w:color="auto" w:fill="FFFFFF"/>
        <w:spacing w:line="235" w:lineRule="atLeast"/>
        <w:ind w:left="1304"/>
        <w:rPr>
          <w:rFonts w:cs="Calibri"/>
          <w:color w:val="222222"/>
          <w:lang w:val="sv-SE" w:eastAsia="fi-FI"/>
        </w:rPr>
      </w:pPr>
      <w:r w:rsidRPr="0001538B">
        <w:rPr>
          <w:rFonts w:ascii="Symbol" w:hAnsi="Symbol" w:cs="Calibri"/>
          <w:color w:val="222222"/>
          <w:lang w:eastAsia="fi-FI"/>
        </w:rPr>
        <w:t></w:t>
      </w:r>
      <w:r w:rsidRPr="0001538B">
        <w:rPr>
          <w:rFonts w:cs="Calibri"/>
          <w:color w:val="222222"/>
          <w:lang w:eastAsia="fi-FI"/>
        </w:rPr>
        <w:t> studiebesök </w:t>
      </w:r>
      <w:r w:rsidRPr="0001538B">
        <w:rPr>
          <w:rFonts w:cs="Calibri"/>
          <w:color w:val="222222"/>
          <w:lang w:eastAsia="fi-FI"/>
        </w:rPr>
        <w:br/>
      </w:r>
      <w:r w:rsidRPr="0001538B">
        <w:rPr>
          <w:rFonts w:ascii="Symbol" w:hAnsi="Symbol" w:cs="Calibri"/>
          <w:color w:val="222222"/>
          <w:lang w:eastAsia="fi-FI"/>
        </w:rPr>
        <w:t></w:t>
      </w:r>
      <w:r w:rsidRPr="0001538B">
        <w:rPr>
          <w:rFonts w:cs="Calibri"/>
          <w:color w:val="222222"/>
          <w:lang w:eastAsia="fi-FI"/>
        </w:rPr>
        <w:t> lektioner i människans biologi och cellbiologi</w:t>
      </w:r>
    </w:p>
    <w:p w:rsidR="00062DCD" w:rsidRDefault="00062DCD" w:rsidP="00062DCD">
      <w:pPr>
        <w:shd w:val="clear" w:color="auto" w:fill="FFFFFF"/>
        <w:spacing w:line="235" w:lineRule="atLeast"/>
        <w:ind w:left="1304"/>
        <w:rPr>
          <w:rFonts w:cs="Calibri"/>
          <w:color w:val="222222"/>
          <w:lang w:eastAsia="fi-FI"/>
        </w:rPr>
      </w:pPr>
    </w:p>
    <w:p w:rsidR="00062DCD" w:rsidRDefault="00062DCD" w:rsidP="00062DCD">
      <w:pPr>
        <w:shd w:val="clear" w:color="auto" w:fill="FFFFFF"/>
        <w:spacing w:line="235" w:lineRule="atLeast"/>
        <w:ind w:left="1304"/>
        <w:rPr>
          <w:rFonts w:cs="Calibri"/>
          <w:color w:val="222222"/>
          <w:lang w:eastAsia="fi-FI"/>
        </w:rPr>
      </w:pPr>
      <w:r w:rsidRPr="00062DCD">
        <w:rPr>
          <w:rFonts w:cs="Calibri"/>
          <w:i/>
          <w:color w:val="222222"/>
          <w:lang w:eastAsia="fi-FI"/>
        </w:rPr>
        <w:t>Bedömning</w:t>
      </w:r>
      <w:r w:rsidRPr="00062DCD">
        <w:rPr>
          <w:rFonts w:cs="Calibri"/>
          <w:i/>
          <w:color w:val="222222"/>
          <w:lang w:eastAsia="fi-FI"/>
        </w:rPr>
        <w:br/>
      </w:r>
      <w:r w:rsidRPr="0001538B">
        <w:rPr>
          <w:rFonts w:cs="Calibri"/>
          <w:color w:val="222222"/>
          <w:lang w:eastAsia="fi-FI"/>
        </w:rPr>
        <w:t>Kursen bedöms som avlagd (A) eller underkänd (U).</w:t>
      </w:r>
      <w:r>
        <w:rPr>
          <w:rFonts w:cs="Calibri"/>
          <w:color w:val="222222"/>
          <w:lang w:eastAsia="fi-FI"/>
        </w:rPr>
        <w:t xml:space="preserve"> </w:t>
      </w:r>
    </w:p>
    <w:p w:rsidR="00062DCD" w:rsidRDefault="00062DCD" w:rsidP="00062DCD">
      <w:pPr>
        <w:shd w:val="clear" w:color="auto" w:fill="FFFFFF"/>
        <w:spacing w:line="235" w:lineRule="atLeast"/>
        <w:ind w:left="1304"/>
        <w:rPr>
          <w:rFonts w:cs="Calibri"/>
          <w:color w:val="222222"/>
          <w:lang w:eastAsia="fi-FI"/>
        </w:rPr>
      </w:pPr>
    </w:p>
    <w:p w:rsidR="00062DCD" w:rsidRDefault="00062DCD" w:rsidP="00062DCD">
      <w:pPr>
        <w:shd w:val="clear" w:color="auto" w:fill="FFFFFF"/>
        <w:spacing w:line="235" w:lineRule="atLeast"/>
        <w:ind w:left="1304"/>
        <w:rPr>
          <w:rFonts w:cs="Calibri"/>
          <w:i/>
          <w:color w:val="222222"/>
          <w:lang w:eastAsia="fi-FI"/>
        </w:rPr>
      </w:pPr>
      <w:r w:rsidRPr="0001538B">
        <w:rPr>
          <w:rFonts w:cs="Calibri"/>
          <w:color w:val="222222"/>
          <w:lang w:eastAsia="fi-FI"/>
        </w:rPr>
        <w:br/>
      </w:r>
      <w:r w:rsidRPr="00062DCD">
        <w:rPr>
          <w:rFonts w:cs="Calibri"/>
          <w:i/>
          <w:color w:val="222222"/>
          <w:lang w:eastAsia="fi-FI"/>
        </w:rPr>
        <w:t>Kursen kan inte avläggas genom självständiga studier.</w:t>
      </w:r>
    </w:p>
    <w:p w:rsidR="00062DCD" w:rsidRPr="00062DCD" w:rsidRDefault="00062DCD" w:rsidP="00062DCD">
      <w:pPr>
        <w:shd w:val="clear" w:color="auto" w:fill="FFFFFF"/>
        <w:spacing w:line="235" w:lineRule="atLeast"/>
        <w:ind w:left="1304"/>
        <w:rPr>
          <w:rFonts w:cs="Calibri"/>
          <w:i/>
          <w:color w:val="222222"/>
          <w:lang w:eastAsia="fi-FI"/>
        </w:rPr>
      </w:pPr>
      <w:r w:rsidRPr="00062DCD">
        <w:rPr>
          <w:rFonts w:cs="Calibri"/>
          <w:i/>
          <w:color w:val="222222"/>
          <w:lang w:eastAsia="fi-FI"/>
        </w:rPr>
        <w:br/>
        <w:t>Rekommenderade förkunskaper: </w:t>
      </w:r>
    </w:p>
    <w:p w:rsidR="00062DCD" w:rsidRPr="0001538B" w:rsidRDefault="00062DCD" w:rsidP="00062DCD">
      <w:pPr>
        <w:shd w:val="clear" w:color="auto" w:fill="FFFFFF"/>
        <w:spacing w:line="235" w:lineRule="atLeast"/>
        <w:ind w:left="1304"/>
        <w:rPr>
          <w:rFonts w:cs="Calibri"/>
          <w:color w:val="222222"/>
          <w:lang w:eastAsia="fi-FI"/>
        </w:rPr>
      </w:pPr>
      <w:r w:rsidRPr="0001538B">
        <w:rPr>
          <w:rFonts w:cs="Calibri"/>
          <w:color w:val="222222"/>
          <w:lang w:eastAsia="fi-FI"/>
        </w:rPr>
        <w:t>Bi01–05</w:t>
      </w:r>
    </w:p>
    <w:p w:rsidR="00212289" w:rsidRDefault="00062DCD" w:rsidP="00212289">
      <w:pPr>
        <w:pStyle w:val="Liststycke"/>
        <w:spacing w:line="240" w:lineRule="auto"/>
        <w:ind w:left="1304"/>
      </w:pPr>
      <w:r>
        <w:br/>
      </w:r>
    </w:p>
    <w:p w:rsidR="00062DCD" w:rsidRPr="00ED70AF" w:rsidRDefault="00062DCD" w:rsidP="00212289">
      <w:pPr>
        <w:pStyle w:val="Liststycke"/>
        <w:spacing w:line="240" w:lineRule="auto"/>
        <w:ind w:left="1304"/>
        <w:rPr>
          <w:i/>
        </w:rPr>
      </w:pPr>
    </w:p>
    <w:p w:rsidR="0054281C" w:rsidRDefault="0054281C" w:rsidP="00433F58">
      <w:pPr>
        <w:widowControl/>
        <w:adjustRightInd/>
        <w:spacing w:after="200" w:line="240" w:lineRule="auto"/>
        <w:textAlignment w:val="auto"/>
      </w:pPr>
    </w:p>
    <w:p w:rsidR="00062DCD" w:rsidRPr="00202A49" w:rsidRDefault="00062DCD" w:rsidP="00433F58">
      <w:pPr>
        <w:widowControl/>
        <w:adjustRightInd/>
        <w:spacing w:after="200" w:line="240" w:lineRule="auto"/>
        <w:textAlignment w:val="auto"/>
        <w:rPr>
          <w:b/>
          <w:sz w:val="28"/>
          <w:szCs w:val="20"/>
        </w:rPr>
      </w:pPr>
    </w:p>
    <w:p w:rsidR="00161992" w:rsidRPr="00202A49" w:rsidRDefault="00161992" w:rsidP="00C30280">
      <w:pPr>
        <w:pStyle w:val="Rubrik2"/>
      </w:pPr>
      <w:bookmarkStart w:id="123" w:name="_Toc484000684"/>
      <w:bookmarkStart w:id="124" w:name="_Toc490138547"/>
      <w:r w:rsidRPr="00202A49">
        <w:t>5.</w:t>
      </w:r>
      <w:bookmarkEnd w:id="122"/>
      <w:r w:rsidR="0011447C">
        <w:t xml:space="preserve">8  </w:t>
      </w:r>
      <w:r w:rsidRPr="00202A49">
        <w:t>Geografi</w:t>
      </w:r>
      <w:bookmarkEnd w:id="123"/>
      <w:bookmarkEnd w:id="124"/>
    </w:p>
    <w:p w:rsidR="00161992" w:rsidRPr="00202A49" w:rsidRDefault="00161992" w:rsidP="00161992">
      <w:pPr>
        <w:pStyle w:val="Kommentarer"/>
        <w:spacing w:line="240" w:lineRule="auto"/>
        <w:ind w:left="1304"/>
        <w:rPr>
          <w:sz w:val="24"/>
          <w:szCs w:val="24"/>
        </w:rPr>
      </w:pPr>
    </w:p>
    <w:p w:rsidR="00161992" w:rsidRPr="00202A49" w:rsidRDefault="00161992" w:rsidP="00161992">
      <w:pPr>
        <w:pStyle w:val="Kommentarer"/>
        <w:spacing w:line="240" w:lineRule="auto"/>
        <w:ind w:left="1304"/>
        <w:rPr>
          <w:rFonts w:eastAsia="Calibri"/>
          <w:sz w:val="24"/>
          <w:szCs w:val="24"/>
        </w:rPr>
      </w:pPr>
      <w:r w:rsidRPr="00202A49">
        <w:rPr>
          <w:sz w:val="24"/>
          <w:szCs w:val="24"/>
        </w:rPr>
        <w:t xml:space="preserve">Undervisningen i geografi ska utveckla de studerandes geografiska världsbild och ge dem verktyg att förstå globala, regionala och lokala företeelser och problem och möjligheterna att lösa dessa. Undervisningen ska vägleda de studerande till insikt om de faktorer som bidrar till att världen förändras, lära sig att formulera motiverade åsikter, ta ställning till förändringar som sker i den egna miljön, i närområdet och i hela världen samt att arbeta aktivt för att främja naturens och människans välmående. </w:t>
      </w:r>
      <w:r w:rsidRPr="00202A49">
        <w:rPr>
          <w:rFonts w:eastAsia="Calibri"/>
          <w:sz w:val="24"/>
          <w:szCs w:val="24"/>
        </w:rPr>
        <w:t>Undervisningen övar upp den studerandes färdigheter att delta och påverka samt stöder den studerande i byggandet av en hållbar framtid.</w:t>
      </w:r>
    </w:p>
    <w:p w:rsidR="00161992" w:rsidRPr="00202A49" w:rsidRDefault="00161992" w:rsidP="00161992">
      <w:pPr>
        <w:pStyle w:val="Kommentarer"/>
        <w:spacing w:line="240" w:lineRule="auto"/>
        <w:ind w:left="1304"/>
        <w:rPr>
          <w:sz w:val="24"/>
          <w:szCs w:val="24"/>
        </w:rPr>
      </w:pPr>
    </w:p>
    <w:p w:rsidR="00161992" w:rsidRPr="00202A49" w:rsidRDefault="00161992" w:rsidP="00161992">
      <w:pPr>
        <w:autoSpaceDE w:val="0"/>
        <w:autoSpaceDN w:val="0"/>
        <w:spacing w:line="240" w:lineRule="auto"/>
        <w:ind w:left="1304"/>
      </w:pPr>
      <w:r w:rsidRPr="00202A49">
        <w:t xml:space="preserve">Geografiundervisningen hjälper de studerande att bli medvetna om växelverkan mellan naturen och mänsklig verksamhet och att betrakta världen som en föränderlig och kulturellt pluralistisk livsmiljö. I geografiundervisningen integreras de naturvetenskapliga och samhällsvetenskapliga elementen. Undervisningen ger den studerande färdigheter att granska miljö- och människorättsfrågor och stödjer den studerandes utveckling till </w:t>
      </w:r>
      <w:r w:rsidR="00FC6685" w:rsidRPr="00202A49">
        <w:t>en ekosocialt bildad medborgare.</w:t>
      </w:r>
    </w:p>
    <w:p w:rsidR="00FC6685" w:rsidRPr="00202A49" w:rsidRDefault="00FC6685" w:rsidP="00161992">
      <w:pPr>
        <w:autoSpaceDE w:val="0"/>
        <w:autoSpaceDN w:val="0"/>
        <w:spacing w:line="240" w:lineRule="auto"/>
        <w:ind w:left="1304"/>
        <w:rPr>
          <w:rFonts w:eastAsia="Calibri"/>
        </w:rPr>
      </w:pPr>
    </w:p>
    <w:p w:rsidR="00161992" w:rsidRPr="00202A49" w:rsidRDefault="00161992" w:rsidP="00161992">
      <w:pPr>
        <w:autoSpaceDE w:val="0"/>
        <w:autoSpaceDN w:val="0"/>
        <w:spacing w:line="240" w:lineRule="auto"/>
        <w:ind w:left="1304"/>
      </w:pPr>
      <w:r w:rsidRPr="00202A49">
        <w:t xml:space="preserve">Undervisningen ska ta avstamp i de ungas levnadsvärld och i den studerandes vardagliga erfarenheter och observationer. Ett undersökande angreppssätt hjälper den studerande att fördjupa sitt geografiska tänkande och att förstå de förändringar som sker i vardagsmiljön på det lokala, regionala och globala planet. En mångsidig användning av geomedia hjälper den studerande att hämta, analysera och tolka information och presentera den visuellt. Med geomedia avses en mångsidig användning av kartor, </w:t>
      </w:r>
      <w:proofErr w:type="spellStart"/>
      <w:r w:rsidRPr="00202A49">
        <w:t>geodata</w:t>
      </w:r>
      <w:proofErr w:type="spellEnd"/>
      <w:r w:rsidRPr="00202A49">
        <w:t>, diagram, bilder, videofilmer, skriftliga källor, olika medier, muntliga presentationer och andra sätt att ta fram och presentera geografisk information. Genom att man behandlar aktuella nyheter i undervisningen får den studerande stöd för att utveckla sin världsbild och sitt kritiska tänkande och att förstå de förändringar som sker i närmiljön och på andra håll i världen. I undervisningen utnyttjas också studiemiljö</w:t>
      </w:r>
      <w:r w:rsidR="00211E60" w:rsidRPr="00202A49">
        <w:t>er utanför skolan och digitala studiemiljöer</w:t>
      </w:r>
      <w:r w:rsidRPr="00202A49">
        <w:t>.</w:t>
      </w:r>
    </w:p>
    <w:p w:rsidR="00161992" w:rsidRDefault="00161992" w:rsidP="0042066E">
      <w:pPr>
        <w:autoSpaceDE w:val="0"/>
        <w:autoSpaceDN w:val="0"/>
        <w:spacing w:line="240" w:lineRule="auto"/>
      </w:pPr>
    </w:p>
    <w:p w:rsidR="00DF45A3" w:rsidRPr="00202A49" w:rsidRDefault="00DF45A3" w:rsidP="0042066E">
      <w:pPr>
        <w:autoSpaceDE w:val="0"/>
        <w:autoSpaceDN w:val="0"/>
        <w:spacing w:line="240" w:lineRule="auto"/>
      </w:pPr>
    </w:p>
    <w:p w:rsidR="00161992" w:rsidRPr="00202A49" w:rsidRDefault="00161992" w:rsidP="00161992">
      <w:pPr>
        <w:pStyle w:val="Oformateradtext"/>
        <w:widowControl/>
        <w:spacing w:line="240" w:lineRule="auto"/>
        <w:ind w:left="1304"/>
        <w:rPr>
          <w:rFonts w:ascii="Times New Roman" w:hAnsi="Times New Roman" w:cs="Times New Roman"/>
          <w:b/>
          <w:sz w:val="24"/>
          <w:szCs w:val="24"/>
        </w:rPr>
      </w:pPr>
      <w:r w:rsidRPr="00202A49">
        <w:rPr>
          <w:rFonts w:ascii="Times New Roman" w:hAnsi="Times New Roman" w:cs="Times New Roman"/>
          <w:b/>
          <w:sz w:val="24"/>
          <w:szCs w:val="24"/>
        </w:rPr>
        <w:t>Mål för undervisningen</w:t>
      </w:r>
    </w:p>
    <w:p w:rsidR="00161992" w:rsidRPr="00202A49" w:rsidRDefault="00161992" w:rsidP="00161992">
      <w:pPr>
        <w:pStyle w:val="Oformateradtext"/>
        <w:widowControl/>
        <w:spacing w:line="240" w:lineRule="auto"/>
        <w:ind w:left="1304"/>
        <w:rPr>
          <w:rFonts w:ascii="Times New Roman" w:hAnsi="Times New Roman" w:cs="Times New Roman"/>
          <w:sz w:val="24"/>
          <w:szCs w:val="24"/>
        </w:rPr>
      </w:pPr>
    </w:p>
    <w:p w:rsidR="006E296E" w:rsidRPr="00202A49" w:rsidRDefault="00161992" w:rsidP="006E296E">
      <w:pPr>
        <w:pStyle w:val="Oformateradtext"/>
        <w:widowControl/>
        <w:spacing w:line="240" w:lineRule="auto"/>
        <w:ind w:left="1304"/>
        <w:rPr>
          <w:rFonts w:ascii="Times New Roman" w:hAnsi="Times New Roman" w:cs="Times New Roman"/>
          <w:sz w:val="24"/>
          <w:szCs w:val="24"/>
        </w:rPr>
      </w:pPr>
      <w:r w:rsidRPr="00202A49">
        <w:rPr>
          <w:rFonts w:ascii="Times New Roman" w:hAnsi="Times New Roman" w:cs="Times New Roman"/>
          <w:sz w:val="24"/>
          <w:szCs w:val="24"/>
        </w:rPr>
        <w:lastRenderedPageBreak/>
        <w:t>Målen för undervisningen i geografi är att de</w:t>
      </w:r>
      <w:r w:rsidR="006E296E" w:rsidRPr="00202A49">
        <w:rPr>
          <w:rFonts w:ascii="Times New Roman" w:hAnsi="Times New Roman" w:cs="Times New Roman"/>
          <w:sz w:val="24"/>
          <w:szCs w:val="24"/>
        </w:rPr>
        <w:t>n</w:t>
      </w:r>
      <w:r w:rsidRPr="00202A49">
        <w:rPr>
          <w:rFonts w:ascii="Times New Roman" w:hAnsi="Times New Roman" w:cs="Times New Roman"/>
          <w:sz w:val="24"/>
          <w:szCs w:val="24"/>
        </w:rPr>
        <w:t xml:space="preserve"> studerande ska</w:t>
      </w:r>
    </w:p>
    <w:p w:rsidR="00161992" w:rsidRPr="00202A49" w:rsidRDefault="00161992" w:rsidP="00DF0C3D">
      <w:pPr>
        <w:pStyle w:val="Oformateradtext"/>
        <w:numPr>
          <w:ilvl w:val="0"/>
          <w:numId w:val="236"/>
        </w:numPr>
        <w:spacing w:line="240" w:lineRule="auto"/>
        <w:rPr>
          <w:rFonts w:ascii="Times New Roman" w:hAnsi="Times New Roman" w:cs="Times New Roman"/>
          <w:sz w:val="24"/>
          <w:szCs w:val="24"/>
        </w:rPr>
      </w:pPr>
      <w:r w:rsidRPr="00202A49">
        <w:rPr>
          <w:rFonts w:ascii="Times New Roman" w:hAnsi="Times New Roman" w:cs="Times New Roman"/>
          <w:sz w:val="24"/>
          <w:szCs w:val="24"/>
        </w:rPr>
        <w:t>förstå vad som karakteriserar geografin som vetenskap</w:t>
      </w:r>
    </w:p>
    <w:p w:rsidR="00161992" w:rsidRPr="00202A49" w:rsidRDefault="00161992" w:rsidP="00DF0C3D">
      <w:pPr>
        <w:pStyle w:val="Oformateradtext"/>
        <w:numPr>
          <w:ilvl w:val="0"/>
          <w:numId w:val="236"/>
        </w:numPr>
        <w:spacing w:line="240" w:lineRule="auto"/>
        <w:rPr>
          <w:rFonts w:ascii="Times New Roman" w:hAnsi="Times New Roman" w:cs="Times New Roman"/>
          <w:sz w:val="24"/>
          <w:szCs w:val="24"/>
        </w:rPr>
      </w:pPr>
      <w:r w:rsidRPr="00202A49">
        <w:rPr>
          <w:rFonts w:ascii="Times New Roman" w:hAnsi="Times New Roman" w:cs="Times New Roman"/>
          <w:sz w:val="24"/>
          <w:szCs w:val="24"/>
        </w:rPr>
        <w:t>utveckla sin förmåga till geografiskt tänkande och bilda sig en uppfattning om världen och dess mångfald</w:t>
      </w:r>
    </w:p>
    <w:p w:rsidR="00161992" w:rsidRPr="00202A49" w:rsidRDefault="00161992" w:rsidP="00DF0C3D">
      <w:pPr>
        <w:pStyle w:val="Oformateradtext"/>
        <w:numPr>
          <w:ilvl w:val="0"/>
          <w:numId w:val="236"/>
        </w:numPr>
        <w:spacing w:line="240" w:lineRule="auto"/>
        <w:rPr>
          <w:rFonts w:ascii="Times New Roman" w:hAnsi="Times New Roman" w:cs="Times New Roman"/>
          <w:sz w:val="24"/>
          <w:szCs w:val="24"/>
        </w:rPr>
      </w:pPr>
      <w:r w:rsidRPr="00202A49">
        <w:rPr>
          <w:rFonts w:ascii="Times New Roman" w:hAnsi="Times New Roman" w:cs="Times New Roman"/>
          <w:sz w:val="24"/>
          <w:szCs w:val="24"/>
        </w:rPr>
        <w:t>förstå, tolka, tillämpa och bedöma geografisk kunskap och använda geomedia mångsidigt för att söka, analysera och presentera information</w:t>
      </w:r>
    </w:p>
    <w:p w:rsidR="00161992" w:rsidRPr="00202A49" w:rsidRDefault="00161992" w:rsidP="00DF0C3D">
      <w:pPr>
        <w:pStyle w:val="Oformateradtext"/>
        <w:numPr>
          <w:ilvl w:val="0"/>
          <w:numId w:val="236"/>
        </w:numPr>
        <w:spacing w:line="240" w:lineRule="auto"/>
        <w:rPr>
          <w:rFonts w:ascii="Times New Roman" w:hAnsi="Times New Roman" w:cs="Times New Roman"/>
          <w:sz w:val="24"/>
          <w:szCs w:val="24"/>
        </w:rPr>
      </w:pPr>
      <w:r w:rsidRPr="00202A49">
        <w:rPr>
          <w:rFonts w:ascii="Times New Roman" w:hAnsi="Times New Roman" w:cs="Times New Roman"/>
          <w:sz w:val="24"/>
          <w:szCs w:val="24"/>
        </w:rPr>
        <w:t>kunna observera vardagsmiljöer och beskriva regionala fenomen och strukturer samt regional växelverkan i naturen och i mänsklig verksamhet</w:t>
      </w:r>
    </w:p>
    <w:p w:rsidR="00161992" w:rsidRPr="00202A49" w:rsidRDefault="00161992" w:rsidP="00DF0C3D">
      <w:pPr>
        <w:pStyle w:val="Oformateradtext"/>
        <w:numPr>
          <w:ilvl w:val="0"/>
          <w:numId w:val="236"/>
        </w:numPr>
        <w:spacing w:line="240" w:lineRule="auto"/>
        <w:rPr>
          <w:rFonts w:ascii="Times New Roman" w:hAnsi="Times New Roman" w:cs="Times New Roman"/>
          <w:sz w:val="24"/>
          <w:szCs w:val="24"/>
        </w:rPr>
      </w:pPr>
      <w:r w:rsidRPr="00202A49">
        <w:rPr>
          <w:rFonts w:ascii="Times New Roman" w:hAnsi="Times New Roman" w:cs="Times New Roman"/>
          <w:sz w:val="24"/>
          <w:szCs w:val="24"/>
        </w:rPr>
        <w:t>kunna kritiskt diskutera aktuella händelser i världen och faktorer som inverkar på dessa</w:t>
      </w:r>
    </w:p>
    <w:p w:rsidR="00161992" w:rsidRPr="00202A49" w:rsidRDefault="00161992" w:rsidP="00DF0C3D">
      <w:pPr>
        <w:pStyle w:val="Oformateradtext"/>
        <w:numPr>
          <w:ilvl w:val="0"/>
          <w:numId w:val="236"/>
        </w:numPr>
        <w:spacing w:line="240" w:lineRule="auto"/>
        <w:rPr>
          <w:rFonts w:ascii="Times New Roman" w:hAnsi="Times New Roman" w:cs="Times New Roman"/>
          <w:sz w:val="24"/>
          <w:szCs w:val="24"/>
        </w:rPr>
      </w:pPr>
      <w:r w:rsidRPr="00202A49">
        <w:rPr>
          <w:rFonts w:ascii="Times New Roman" w:hAnsi="Times New Roman" w:cs="Times New Roman"/>
          <w:sz w:val="24"/>
          <w:szCs w:val="24"/>
        </w:rPr>
        <w:t>kunna observera och bedöma tillståndet i naturliga och byggda miljöer och de förändringar som pågår i dem samt människornas välmående lokalt, regionalt och globalt</w:t>
      </w:r>
    </w:p>
    <w:p w:rsidR="00161992" w:rsidRPr="00202A49" w:rsidRDefault="00161992" w:rsidP="00DF0C3D">
      <w:pPr>
        <w:pStyle w:val="Oformateradtext"/>
        <w:numPr>
          <w:ilvl w:val="0"/>
          <w:numId w:val="236"/>
        </w:numPr>
        <w:spacing w:line="240" w:lineRule="auto"/>
        <w:rPr>
          <w:rFonts w:ascii="Times New Roman" w:hAnsi="Times New Roman" w:cs="Times New Roman"/>
          <w:sz w:val="24"/>
          <w:szCs w:val="24"/>
        </w:rPr>
      </w:pPr>
      <w:r w:rsidRPr="00202A49">
        <w:rPr>
          <w:rFonts w:ascii="Times New Roman" w:hAnsi="Times New Roman" w:cs="Times New Roman"/>
          <w:sz w:val="24"/>
          <w:szCs w:val="24"/>
        </w:rPr>
        <w:t>förstå vad regional utveckling innebär och kunna diskutera olika möjligheter att lösa jämlikhetsproblem</w:t>
      </w:r>
    </w:p>
    <w:p w:rsidR="00161992" w:rsidRPr="00202A49" w:rsidRDefault="00161992" w:rsidP="00DF0C3D">
      <w:pPr>
        <w:pStyle w:val="Oformateradtext"/>
        <w:numPr>
          <w:ilvl w:val="0"/>
          <w:numId w:val="236"/>
        </w:numPr>
        <w:spacing w:line="240" w:lineRule="auto"/>
        <w:rPr>
          <w:rFonts w:ascii="Times New Roman" w:hAnsi="Times New Roman" w:cs="Times New Roman"/>
          <w:sz w:val="24"/>
          <w:szCs w:val="24"/>
        </w:rPr>
      </w:pPr>
      <w:r w:rsidRPr="00202A49">
        <w:rPr>
          <w:rFonts w:ascii="Times New Roman" w:hAnsi="Times New Roman" w:cs="Times New Roman"/>
          <w:sz w:val="24"/>
          <w:szCs w:val="24"/>
        </w:rPr>
        <w:t xml:space="preserve">förstå innebörden i begreppet mänskliga rättigheter och uppskatta kulturell mångfald </w:t>
      </w:r>
    </w:p>
    <w:p w:rsidR="00161992" w:rsidRPr="00202A49" w:rsidRDefault="00161992" w:rsidP="00DF0C3D">
      <w:pPr>
        <w:pStyle w:val="Oformateradtext"/>
        <w:numPr>
          <w:ilvl w:val="0"/>
          <w:numId w:val="236"/>
        </w:numPr>
        <w:spacing w:line="240" w:lineRule="auto"/>
        <w:rPr>
          <w:rFonts w:ascii="Times New Roman" w:hAnsi="Times New Roman" w:cs="Times New Roman"/>
          <w:sz w:val="24"/>
          <w:szCs w:val="24"/>
        </w:rPr>
      </w:pPr>
      <w:r w:rsidRPr="00202A49">
        <w:rPr>
          <w:rFonts w:ascii="Times New Roman" w:hAnsi="Times New Roman" w:cs="Times New Roman"/>
          <w:sz w:val="24"/>
          <w:szCs w:val="24"/>
        </w:rPr>
        <w:t>känna till olika metoder för regionplanering och kunna delta i och påverka utvecklingen av sin närmiljö</w:t>
      </w:r>
    </w:p>
    <w:p w:rsidR="00161992" w:rsidRPr="00202A49" w:rsidRDefault="00161992" w:rsidP="00DF0C3D">
      <w:pPr>
        <w:pStyle w:val="Oformateradtext"/>
        <w:numPr>
          <w:ilvl w:val="0"/>
          <w:numId w:val="236"/>
        </w:numPr>
        <w:spacing w:line="240" w:lineRule="auto"/>
        <w:rPr>
          <w:rFonts w:ascii="Times New Roman" w:hAnsi="Times New Roman" w:cs="Times New Roman"/>
          <w:sz w:val="24"/>
          <w:szCs w:val="24"/>
        </w:rPr>
      </w:pPr>
      <w:r w:rsidRPr="00202A49">
        <w:rPr>
          <w:rFonts w:ascii="Times New Roman" w:hAnsi="Times New Roman" w:cs="Times New Roman"/>
          <w:sz w:val="24"/>
          <w:szCs w:val="24"/>
        </w:rPr>
        <w:t xml:space="preserve">intressera sig för geografisk kunskap och </w:t>
      </w:r>
      <w:r w:rsidR="006E296E" w:rsidRPr="00202A49">
        <w:rPr>
          <w:rFonts w:ascii="Times New Roman" w:hAnsi="Times New Roman" w:cs="Times New Roman"/>
          <w:sz w:val="24"/>
          <w:szCs w:val="24"/>
        </w:rPr>
        <w:t>bli motiverad</w:t>
      </w:r>
      <w:r w:rsidRPr="00202A49">
        <w:rPr>
          <w:rFonts w:ascii="Times New Roman" w:hAnsi="Times New Roman" w:cs="Times New Roman"/>
          <w:sz w:val="24"/>
          <w:szCs w:val="24"/>
        </w:rPr>
        <w:t xml:space="preserve"> att följa aktuella händelser i olika delar av världen</w:t>
      </w:r>
    </w:p>
    <w:p w:rsidR="00161992" w:rsidRPr="00202A49" w:rsidRDefault="00161992" w:rsidP="00DF0C3D">
      <w:pPr>
        <w:pStyle w:val="Oformateradtext"/>
        <w:numPr>
          <w:ilvl w:val="0"/>
          <w:numId w:val="236"/>
        </w:numPr>
        <w:spacing w:line="240" w:lineRule="auto"/>
        <w:rPr>
          <w:rFonts w:ascii="Times New Roman" w:hAnsi="Times New Roman" w:cs="Times New Roman"/>
          <w:sz w:val="24"/>
          <w:szCs w:val="24"/>
        </w:rPr>
      </w:pPr>
      <w:r w:rsidRPr="00202A49">
        <w:rPr>
          <w:rFonts w:ascii="Times New Roman" w:hAnsi="Times New Roman" w:cs="Times New Roman"/>
          <w:sz w:val="24"/>
          <w:szCs w:val="24"/>
        </w:rPr>
        <w:t>kunna använda geografisk kunskap och geografiska färdigheter i vardagslivet</w:t>
      </w:r>
    </w:p>
    <w:p w:rsidR="00161992" w:rsidRPr="00202A49" w:rsidRDefault="00161992" w:rsidP="00DF0C3D">
      <w:pPr>
        <w:pStyle w:val="Oformateradtext"/>
        <w:numPr>
          <w:ilvl w:val="0"/>
          <w:numId w:val="236"/>
        </w:numPr>
        <w:spacing w:line="240" w:lineRule="auto"/>
        <w:rPr>
          <w:rFonts w:ascii="Times New Roman" w:hAnsi="Times New Roman" w:cs="Times New Roman"/>
          <w:sz w:val="24"/>
          <w:szCs w:val="24"/>
        </w:rPr>
      </w:pPr>
      <w:r w:rsidRPr="00202A49">
        <w:rPr>
          <w:rFonts w:ascii="Times New Roman" w:hAnsi="Times New Roman" w:cs="Times New Roman"/>
          <w:sz w:val="24"/>
          <w:szCs w:val="24"/>
        </w:rPr>
        <w:t>veta i vilka yrken och arbetsuppgifter geografisk kompetens behövs</w:t>
      </w:r>
    </w:p>
    <w:p w:rsidR="00161992" w:rsidRPr="00202A49" w:rsidRDefault="006E296E" w:rsidP="00DF0C3D">
      <w:pPr>
        <w:pStyle w:val="Oformateradtext"/>
        <w:numPr>
          <w:ilvl w:val="0"/>
          <w:numId w:val="236"/>
        </w:numPr>
        <w:spacing w:line="240" w:lineRule="auto"/>
        <w:rPr>
          <w:rFonts w:ascii="Times New Roman" w:hAnsi="Times New Roman" w:cs="Times New Roman"/>
          <w:sz w:val="24"/>
          <w:szCs w:val="24"/>
        </w:rPr>
      </w:pPr>
      <w:r w:rsidRPr="00202A49">
        <w:rPr>
          <w:rFonts w:ascii="Times New Roman" w:hAnsi="Times New Roman" w:cs="Times New Roman"/>
          <w:sz w:val="24"/>
          <w:szCs w:val="24"/>
        </w:rPr>
        <w:t>handla som aktiv</w:t>
      </w:r>
      <w:r w:rsidR="00161992" w:rsidRPr="00202A49">
        <w:rPr>
          <w:rFonts w:ascii="Times New Roman" w:hAnsi="Times New Roman" w:cs="Times New Roman"/>
          <w:sz w:val="24"/>
          <w:szCs w:val="24"/>
        </w:rPr>
        <w:t xml:space="preserve"> världsmedborgare som tar ställning i olika lokala, regionala och globala frågor och främjar hållbar utveckling.</w:t>
      </w:r>
    </w:p>
    <w:p w:rsidR="00161992" w:rsidRPr="00202A49" w:rsidRDefault="00161992" w:rsidP="00161992">
      <w:pPr>
        <w:pStyle w:val="Oformateradtext"/>
        <w:widowControl/>
        <w:spacing w:line="240" w:lineRule="auto"/>
        <w:ind w:left="1664"/>
        <w:textAlignment w:val="auto"/>
        <w:rPr>
          <w:rFonts w:ascii="Times New Roman" w:hAnsi="Times New Roman" w:cs="Times New Roman"/>
          <w:sz w:val="24"/>
          <w:szCs w:val="24"/>
        </w:rPr>
      </w:pPr>
    </w:p>
    <w:p w:rsidR="00161992" w:rsidRPr="00202A49" w:rsidRDefault="00161992" w:rsidP="00161992">
      <w:pPr>
        <w:pStyle w:val="Oformateradtext"/>
        <w:widowControl/>
        <w:spacing w:line="240" w:lineRule="auto"/>
        <w:ind w:left="1664"/>
        <w:textAlignment w:val="auto"/>
        <w:rPr>
          <w:rFonts w:ascii="Times New Roman" w:hAnsi="Times New Roman" w:cs="Times New Roman"/>
          <w:sz w:val="24"/>
          <w:szCs w:val="24"/>
        </w:rPr>
      </w:pPr>
    </w:p>
    <w:p w:rsidR="00161992" w:rsidRPr="00202A49" w:rsidRDefault="00161992" w:rsidP="00161992">
      <w:pPr>
        <w:pStyle w:val="Oformateradtext"/>
        <w:widowControl/>
        <w:spacing w:line="240" w:lineRule="auto"/>
        <w:ind w:left="1304"/>
        <w:rPr>
          <w:rFonts w:ascii="Times New Roman" w:hAnsi="Times New Roman" w:cs="Times New Roman"/>
          <w:b/>
          <w:sz w:val="24"/>
          <w:szCs w:val="24"/>
        </w:rPr>
      </w:pPr>
      <w:r w:rsidRPr="00202A49">
        <w:rPr>
          <w:rFonts w:ascii="Times New Roman" w:hAnsi="Times New Roman" w:cs="Times New Roman"/>
          <w:b/>
          <w:sz w:val="24"/>
          <w:szCs w:val="24"/>
        </w:rPr>
        <w:t>Bedömning</w:t>
      </w:r>
    </w:p>
    <w:p w:rsidR="00161992" w:rsidRPr="00202A49" w:rsidRDefault="00161992" w:rsidP="00161992">
      <w:pPr>
        <w:pStyle w:val="Oformateradtext"/>
        <w:widowControl/>
        <w:spacing w:line="240" w:lineRule="auto"/>
        <w:ind w:left="1304"/>
        <w:rPr>
          <w:rFonts w:ascii="Times New Roman" w:hAnsi="Times New Roman" w:cs="Times New Roman"/>
          <w:sz w:val="24"/>
          <w:szCs w:val="24"/>
        </w:rPr>
      </w:pPr>
    </w:p>
    <w:p w:rsidR="00161992" w:rsidRPr="00202A49" w:rsidRDefault="00161992" w:rsidP="00161992">
      <w:pPr>
        <w:pStyle w:val="Oformateradtext"/>
        <w:widowControl/>
        <w:spacing w:line="240" w:lineRule="auto"/>
        <w:ind w:left="1304"/>
        <w:rPr>
          <w:rFonts w:ascii="Times New Roman" w:hAnsi="Times New Roman" w:cs="Times New Roman"/>
          <w:sz w:val="24"/>
          <w:szCs w:val="24"/>
        </w:rPr>
      </w:pPr>
      <w:r w:rsidRPr="00202A49">
        <w:rPr>
          <w:rFonts w:ascii="Times New Roman" w:hAnsi="Times New Roman" w:cs="Times New Roman"/>
          <w:sz w:val="24"/>
          <w:szCs w:val="24"/>
        </w:rPr>
        <w:t>I gymnasiets geografi bedöms hur väl den studerande når målen för undervisningen med fokus på de specifika målen för och innehållet i kursen i fråga. Bedömningen ska vägleda de studerande till att utveckla sina kunskaper. Centrala föremål för bedömningen är kunskap om centrala begrepp och förmågan att tänka och argumentera geografiskt och att bearbeta geografisk information. I bedömningen beaktas den studerandes förmåga att förstå, tillämpa, analysera, kombinera, utvärdera, åskådliggöra och presentera geografisk kunskap i olika situationer. Centrala färdigheter som ska bedömas i geografi är förmågan att läsa och tolka kartor, förmågan att presentera information grafiskt samt andra geomediala färdigheter.</w:t>
      </w:r>
    </w:p>
    <w:p w:rsidR="00161992" w:rsidRPr="00202A49" w:rsidRDefault="00161992" w:rsidP="00161992">
      <w:pPr>
        <w:pStyle w:val="Oformateradtext"/>
        <w:widowControl/>
        <w:spacing w:line="240" w:lineRule="auto"/>
        <w:ind w:left="1304"/>
        <w:rPr>
          <w:rFonts w:ascii="Times New Roman" w:hAnsi="Times New Roman" w:cs="Times New Roman"/>
          <w:sz w:val="24"/>
          <w:szCs w:val="24"/>
        </w:rPr>
      </w:pPr>
    </w:p>
    <w:p w:rsidR="00161992" w:rsidRPr="00202A49" w:rsidRDefault="00161992" w:rsidP="00161992">
      <w:pPr>
        <w:pStyle w:val="Oformateradtext"/>
        <w:widowControl/>
        <w:spacing w:line="240" w:lineRule="auto"/>
        <w:ind w:left="1304"/>
        <w:rPr>
          <w:rFonts w:ascii="Times New Roman" w:hAnsi="Times New Roman" w:cs="Times New Roman"/>
          <w:sz w:val="24"/>
          <w:szCs w:val="24"/>
        </w:rPr>
      </w:pPr>
      <w:r w:rsidRPr="00202A49">
        <w:rPr>
          <w:rFonts w:ascii="Times New Roman" w:hAnsi="Times New Roman" w:cs="Times New Roman"/>
          <w:sz w:val="24"/>
          <w:szCs w:val="24"/>
        </w:rPr>
        <w:t xml:space="preserve">Sina kunskaper och färdigheter i geografi kan den studerande visa förutom i skriftliga prov även muntligt i olika interaktionssituationer och genom att på egen hand eller tillsammans med andra utarbeta en geografisk undersökningsrapport eller ett geografiskt projektarbete, såsom en videofilm, ett spel, en motannons eller webbsidor. </w:t>
      </w:r>
      <w:r w:rsidRPr="00202A49">
        <w:rPr>
          <w:rFonts w:ascii="Times New Roman" w:hAnsi="Times New Roman" w:cs="Times New Roman"/>
          <w:bCs/>
          <w:sz w:val="24"/>
          <w:szCs w:val="24"/>
        </w:rPr>
        <w:t>I bedömningen kan läraren även beakta de kunskaper och färdigheter som den studerande visar i ett projekt som handlar om delaktighet och påverkan i skolan.</w:t>
      </w:r>
    </w:p>
    <w:p w:rsidR="00161992" w:rsidRPr="00202A49" w:rsidRDefault="00161992" w:rsidP="00161992">
      <w:pPr>
        <w:pStyle w:val="Oformateradtext"/>
        <w:widowControl/>
        <w:spacing w:line="240" w:lineRule="auto"/>
        <w:ind w:left="1304"/>
        <w:rPr>
          <w:rFonts w:ascii="Times New Roman" w:hAnsi="Times New Roman" w:cs="Times New Roman"/>
          <w:sz w:val="24"/>
          <w:szCs w:val="24"/>
        </w:rPr>
      </w:pPr>
    </w:p>
    <w:p w:rsidR="00161992" w:rsidRPr="00202A49" w:rsidRDefault="00161992" w:rsidP="00161992">
      <w:pPr>
        <w:pStyle w:val="Oformateradtext"/>
        <w:widowControl/>
        <w:spacing w:line="240" w:lineRule="auto"/>
        <w:ind w:left="1304"/>
        <w:rPr>
          <w:rFonts w:ascii="Times New Roman" w:hAnsi="Times New Roman" w:cs="Times New Roman"/>
          <w:sz w:val="24"/>
          <w:szCs w:val="24"/>
        </w:rPr>
      </w:pPr>
    </w:p>
    <w:p w:rsidR="00161992" w:rsidRPr="00202A49" w:rsidRDefault="00161992" w:rsidP="00161992">
      <w:pPr>
        <w:pStyle w:val="Oformateradtext"/>
        <w:widowControl/>
        <w:spacing w:line="240" w:lineRule="auto"/>
        <w:ind w:left="1304"/>
        <w:rPr>
          <w:rFonts w:ascii="Times New Roman" w:hAnsi="Times New Roman" w:cs="Times New Roman"/>
          <w:b/>
          <w:sz w:val="24"/>
          <w:szCs w:val="24"/>
        </w:rPr>
      </w:pPr>
      <w:r w:rsidRPr="00202A49">
        <w:rPr>
          <w:rFonts w:ascii="Times New Roman" w:hAnsi="Times New Roman" w:cs="Times New Roman"/>
          <w:b/>
          <w:sz w:val="24"/>
          <w:szCs w:val="24"/>
        </w:rPr>
        <w:t>Obligatorisk kurs</w:t>
      </w:r>
    </w:p>
    <w:p w:rsidR="00161992" w:rsidRPr="00202A49" w:rsidRDefault="00161992" w:rsidP="00161992">
      <w:pPr>
        <w:pStyle w:val="Oformateradtext"/>
        <w:widowControl/>
        <w:spacing w:line="240" w:lineRule="auto"/>
        <w:ind w:left="1304"/>
        <w:rPr>
          <w:rFonts w:ascii="Times New Roman" w:hAnsi="Times New Roman" w:cs="Times New Roman"/>
          <w:b/>
          <w:sz w:val="24"/>
          <w:szCs w:val="24"/>
        </w:rPr>
      </w:pPr>
    </w:p>
    <w:p w:rsidR="00161992" w:rsidRPr="00202A49" w:rsidRDefault="00E070D6" w:rsidP="00161992">
      <w:pPr>
        <w:pStyle w:val="Oformateradtext"/>
        <w:widowControl/>
        <w:spacing w:line="240" w:lineRule="auto"/>
        <w:ind w:left="1304"/>
        <w:rPr>
          <w:rFonts w:ascii="Times New Roman" w:hAnsi="Times New Roman" w:cs="Times New Roman"/>
          <w:b/>
          <w:sz w:val="24"/>
          <w:szCs w:val="24"/>
        </w:rPr>
      </w:pPr>
      <w:r>
        <w:rPr>
          <w:rFonts w:ascii="Times New Roman" w:hAnsi="Times New Roman" w:cs="Times New Roman"/>
          <w:b/>
          <w:sz w:val="24"/>
          <w:szCs w:val="24"/>
        </w:rPr>
        <w:lastRenderedPageBreak/>
        <w:t>1.  En värld i förändring (Ge0</w:t>
      </w:r>
      <w:r w:rsidR="00161992" w:rsidRPr="00202A49">
        <w:rPr>
          <w:rFonts w:ascii="Times New Roman" w:hAnsi="Times New Roman" w:cs="Times New Roman"/>
          <w:b/>
          <w:sz w:val="24"/>
          <w:szCs w:val="24"/>
        </w:rPr>
        <w:t>1)</w:t>
      </w:r>
    </w:p>
    <w:p w:rsidR="00161992" w:rsidRPr="00202A49" w:rsidRDefault="00161992" w:rsidP="00161992">
      <w:pPr>
        <w:pStyle w:val="Oformateradtext"/>
        <w:widowControl/>
        <w:spacing w:line="240" w:lineRule="auto"/>
        <w:ind w:left="1304"/>
        <w:rPr>
          <w:rFonts w:ascii="Times New Roman" w:hAnsi="Times New Roman" w:cs="Times New Roman"/>
          <w:b/>
          <w:sz w:val="24"/>
          <w:szCs w:val="24"/>
        </w:rPr>
      </w:pPr>
    </w:p>
    <w:p w:rsidR="00161992" w:rsidRPr="00202A49" w:rsidRDefault="00161992" w:rsidP="00161992">
      <w:pPr>
        <w:pStyle w:val="Oformateradtext"/>
        <w:widowControl/>
        <w:spacing w:line="240" w:lineRule="auto"/>
        <w:ind w:left="1304"/>
        <w:rPr>
          <w:rFonts w:ascii="Times New Roman" w:hAnsi="Times New Roman" w:cs="Times New Roman"/>
          <w:sz w:val="24"/>
          <w:szCs w:val="24"/>
        </w:rPr>
      </w:pPr>
      <w:r w:rsidRPr="00202A49">
        <w:rPr>
          <w:rFonts w:ascii="Times New Roman" w:hAnsi="Times New Roman" w:cs="Times New Roman"/>
          <w:sz w:val="24"/>
          <w:szCs w:val="24"/>
        </w:rPr>
        <w:t>Kursen lär den studerande granska vår föränderliga värld och dess regionala problem. Under kursen följer de studerande med aktuella nyheter från olika delar av världen och skapar sig en bild av globala riskområden med hänsyn till risker som rör naturen, miljön och mänskligheten. Kursen behandlar också den positiva utveckling som sker i olika delar av världen och möjligheter att hantera risker, skapa behövlig beredskap, förutse risker och anpassa sig till dem. Till de centrala synvinklarna hör ekosocial hållbarhet, kretsloppsekonomi och globala utvecklingsfrågor.</w:t>
      </w:r>
    </w:p>
    <w:p w:rsidR="00161992" w:rsidRPr="00202A49" w:rsidRDefault="00161992" w:rsidP="00161992">
      <w:pPr>
        <w:pStyle w:val="Oformateradtext"/>
        <w:widowControl/>
        <w:spacing w:line="240" w:lineRule="auto"/>
        <w:ind w:left="1304"/>
        <w:rPr>
          <w:rFonts w:ascii="Times New Roman" w:hAnsi="Times New Roman" w:cs="Times New Roman"/>
          <w:b/>
          <w:sz w:val="24"/>
          <w:szCs w:val="24"/>
        </w:rPr>
      </w:pPr>
    </w:p>
    <w:p w:rsidR="00161992" w:rsidRPr="00202A49" w:rsidRDefault="00161992" w:rsidP="00161992">
      <w:pPr>
        <w:pStyle w:val="Oformateradtext"/>
        <w:widowControl/>
        <w:spacing w:line="240" w:lineRule="auto"/>
        <w:ind w:left="1304"/>
        <w:rPr>
          <w:rFonts w:ascii="Times New Roman" w:hAnsi="Times New Roman" w:cs="Times New Roman"/>
          <w:i/>
          <w:sz w:val="24"/>
          <w:szCs w:val="24"/>
        </w:rPr>
      </w:pPr>
      <w:r w:rsidRPr="00202A49">
        <w:rPr>
          <w:rFonts w:ascii="Times New Roman" w:hAnsi="Times New Roman" w:cs="Times New Roman"/>
          <w:i/>
          <w:sz w:val="24"/>
          <w:szCs w:val="24"/>
        </w:rPr>
        <w:t>Mål</w:t>
      </w:r>
    </w:p>
    <w:p w:rsidR="00161992" w:rsidRPr="00202A49" w:rsidRDefault="00161992" w:rsidP="00161992">
      <w:pPr>
        <w:pStyle w:val="Oformateradtext"/>
        <w:widowControl/>
        <w:spacing w:line="240" w:lineRule="auto"/>
        <w:ind w:left="1304"/>
        <w:rPr>
          <w:rFonts w:ascii="Times New Roman" w:hAnsi="Times New Roman" w:cs="Times New Roman"/>
          <w:sz w:val="24"/>
          <w:szCs w:val="24"/>
        </w:rPr>
      </w:pPr>
      <w:r w:rsidRPr="00202A49">
        <w:rPr>
          <w:rFonts w:ascii="Times New Roman" w:hAnsi="Times New Roman" w:cs="Times New Roman"/>
          <w:sz w:val="24"/>
          <w:szCs w:val="24"/>
        </w:rPr>
        <w:t>Kursens mål är att den studerande ska</w:t>
      </w:r>
    </w:p>
    <w:p w:rsidR="00161992" w:rsidRPr="00202A49" w:rsidRDefault="00161992" w:rsidP="00DF0C3D">
      <w:pPr>
        <w:pStyle w:val="Oformateradtext"/>
        <w:numPr>
          <w:ilvl w:val="0"/>
          <w:numId w:val="235"/>
        </w:numPr>
        <w:spacing w:line="240" w:lineRule="auto"/>
        <w:rPr>
          <w:rFonts w:ascii="Times New Roman" w:hAnsi="Times New Roman" w:cs="Times New Roman"/>
          <w:sz w:val="24"/>
          <w:szCs w:val="24"/>
        </w:rPr>
      </w:pPr>
      <w:r w:rsidRPr="00202A49">
        <w:rPr>
          <w:rFonts w:ascii="Times New Roman" w:hAnsi="Times New Roman" w:cs="Times New Roman"/>
          <w:sz w:val="24"/>
          <w:szCs w:val="24"/>
        </w:rPr>
        <w:t>få upplevelser och erfarenheter som fördjupar den studerandes intresse för geografi och geografins sätt att gestalta och utforska världen</w:t>
      </w:r>
    </w:p>
    <w:p w:rsidR="00161992" w:rsidRPr="00202A49" w:rsidRDefault="00161992" w:rsidP="00DF0C3D">
      <w:pPr>
        <w:pStyle w:val="Oformateradtext"/>
        <w:numPr>
          <w:ilvl w:val="0"/>
          <w:numId w:val="235"/>
        </w:numPr>
        <w:spacing w:line="240" w:lineRule="auto"/>
        <w:rPr>
          <w:rFonts w:ascii="Times New Roman" w:hAnsi="Times New Roman" w:cs="Times New Roman"/>
          <w:sz w:val="24"/>
          <w:szCs w:val="24"/>
        </w:rPr>
      </w:pPr>
      <w:r w:rsidRPr="00202A49">
        <w:rPr>
          <w:rFonts w:ascii="Times New Roman" w:hAnsi="Times New Roman" w:cs="Times New Roman"/>
          <w:sz w:val="24"/>
          <w:szCs w:val="24"/>
        </w:rPr>
        <w:t>identifiera de riskområden på jorden</w:t>
      </w:r>
      <w:r w:rsidR="006E296E" w:rsidRPr="00202A49">
        <w:rPr>
          <w:rFonts w:ascii="Times New Roman" w:hAnsi="Times New Roman" w:cs="Times New Roman"/>
          <w:sz w:val="24"/>
          <w:szCs w:val="24"/>
        </w:rPr>
        <w:t xml:space="preserve"> </w:t>
      </w:r>
      <w:r w:rsidRPr="00202A49">
        <w:rPr>
          <w:rFonts w:ascii="Times New Roman" w:hAnsi="Times New Roman" w:cs="Times New Roman"/>
          <w:sz w:val="24"/>
          <w:szCs w:val="24"/>
        </w:rPr>
        <w:t xml:space="preserve">som anknyter till naturfenomen, till människans verksamhet samt till växelverkan mellan människan och naturen </w:t>
      </w:r>
    </w:p>
    <w:p w:rsidR="00161992" w:rsidRPr="00202A49" w:rsidRDefault="00161992" w:rsidP="00DF0C3D">
      <w:pPr>
        <w:pStyle w:val="Oformateradtext"/>
        <w:numPr>
          <w:ilvl w:val="0"/>
          <w:numId w:val="235"/>
        </w:numPr>
        <w:spacing w:line="240" w:lineRule="auto"/>
        <w:rPr>
          <w:rFonts w:ascii="Times New Roman" w:hAnsi="Times New Roman" w:cs="Times New Roman"/>
          <w:sz w:val="24"/>
          <w:szCs w:val="24"/>
        </w:rPr>
      </w:pPr>
      <w:r w:rsidRPr="00202A49">
        <w:rPr>
          <w:rFonts w:ascii="Times New Roman" w:hAnsi="Times New Roman" w:cs="Times New Roman"/>
          <w:sz w:val="24"/>
          <w:szCs w:val="24"/>
        </w:rPr>
        <w:t xml:space="preserve">förstå vilka slags risker som förekommer i olika områden på jorden och vilka faktorer som inverkar på dem </w:t>
      </w:r>
    </w:p>
    <w:p w:rsidR="00161992" w:rsidRPr="00202A49" w:rsidRDefault="00161992" w:rsidP="00DF0C3D">
      <w:pPr>
        <w:pStyle w:val="Oformateradtext"/>
        <w:numPr>
          <w:ilvl w:val="0"/>
          <w:numId w:val="235"/>
        </w:numPr>
        <w:spacing w:line="240" w:lineRule="auto"/>
        <w:rPr>
          <w:rFonts w:ascii="Times New Roman" w:hAnsi="Times New Roman" w:cs="Times New Roman"/>
          <w:sz w:val="24"/>
          <w:szCs w:val="24"/>
        </w:rPr>
      </w:pPr>
      <w:r w:rsidRPr="00202A49">
        <w:rPr>
          <w:rFonts w:ascii="Times New Roman" w:hAnsi="Times New Roman" w:cs="Times New Roman"/>
          <w:sz w:val="24"/>
          <w:szCs w:val="24"/>
        </w:rPr>
        <w:t>kunna jämföra och bedöma hur riskkänsliga olika områden är och hur stor inverkan riskerna har med hänsyn till regionernas naturtillgångar och graden av utveckling</w:t>
      </w:r>
    </w:p>
    <w:p w:rsidR="00161992" w:rsidRPr="00202A49" w:rsidRDefault="00161992" w:rsidP="00DF0C3D">
      <w:pPr>
        <w:pStyle w:val="Oformateradtext"/>
        <w:numPr>
          <w:ilvl w:val="0"/>
          <w:numId w:val="235"/>
        </w:numPr>
        <w:spacing w:line="240" w:lineRule="auto"/>
        <w:rPr>
          <w:rFonts w:ascii="Times New Roman" w:hAnsi="Times New Roman" w:cs="Times New Roman"/>
          <w:sz w:val="24"/>
          <w:szCs w:val="24"/>
        </w:rPr>
      </w:pPr>
      <w:r w:rsidRPr="00202A49">
        <w:rPr>
          <w:rFonts w:ascii="Times New Roman" w:hAnsi="Times New Roman" w:cs="Times New Roman"/>
          <w:sz w:val="24"/>
          <w:szCs w:val="24"/>
        </w:rPr>
        <w:t>veta vilka lösningar det finns för att hantera risker</w:t>
      </w:r>
      <w:r w:rsidR="006E296E" w:rsidRPr="00202A49">
        <w:rPr>
          <w:rFonts w:ascii="Times New Roman" w:hAnsi="Times New Roman" w:cs="Times New Roman"/>
          <w:sz w:val="24"/>
          <w:szCs w:val="24"/>
        </w:rPr>
        <w:t xml:space="preserve"> </w:t>
      </w:r>
      <w:r w:rsidRPr="00202A49">
        <w:rPr>
          <w:rFonts w:ascii="Times New Roman" w:hAnsi="Times New Roman" w:cs="Times New Roman"/>
          <w:sz w:val="24"/>
          <w:szCs w:val="24"/>
        </w:rPr>
        <w:t>eller lindra deras följder</w:t>
      </w:r>
      <w:r w:rsidRPr="00202A49">
        <w:rPr>
          <w:rFonts w:ascii="Times New Roman" w:hAnsi="Times New Roman" w:cs="Times New Roman"/>
          <w:color w:val="FF0000"/>
          <w:sz w:val="24"/>
          <w:szCs w:val="24"/>
        </w:rPr>
        <w:t xml:space="preserve"> </w:t>
      </w:r>
      <w:r w:rsidRPr="00202A49">
        <w:rPr>
          <w:rFonts w:ascii="Times New Roman" w:hAnsi="Times New Roman" w:cs="Times New Roman"/>
          <w:sz w:val="24"/>
          <w:szCs w:val="24"/>
        </w:rPr>
        <w:t>och känna till möjligheterna att förutse och gardera sig mot risker och följa principerna för hållbar utveckling</w:t>
      </w:r>
    </w:p>
    <w:p w:rsidR="00161992" w:rsidRPr="00202A49" w:rsidRDefault="00161992" w:rsidP="00DF0C3D">
      <w:pPr>
        <w:pStyle w:val="Oformateradtext"/>
        <w:numPr>
          <w:ilvl w:val="0"/>
          <w:numId w:val="235"/>
        </w:numPr>
        <w:spacing w:line="240" w:lineRule="auto"/>
        <w:rPr>
          <w:rFonts w:ascii="Times New Roman" w:hAnsi="Times New Roman" w:cs="Times New Roman"/>
          <w:sz w:val="24"/>
          <w:szCs w:val="24"/>
        </w:rPr>
      </w:pPr>
      <w:r w:rsidRPr="00202A49">
        <w:rPr>
          <w:rFonts w:ascii="Times New Roman" w:hAnsi="Times New Roman" w:cs="Times New Roman"/>
          <w:sz w:val="24"/>
          <w:szCs w:val="24"/>
        </w:rPr>
        <w:t>kunna analysera positiv utveckling i olika delar av världen och de faktorer som inverkar på denna</w:t>
      </w:r>
    </w:p>
    <w:p w:rsidR="00161992" w:rsidRPr="00202A49" w:rsidRDefault="00161992" w:rsidP="00DF0C3D">
      <w:pPr>
        <w:pStyle w:val="Oformateradtext"/>
        <w:numPr>
          <w:ilvl w:val="0"/>
          <w:numId w:val="235"/>
        </w:numPr>
        <w:spacing w:line="240" w:lineRule="auto"/>
        <w:rPr>
          <w:rFonts w:ascii="Times New Roman" w:hAnsi="Times New Roman" w:cs="Times New Roman"/>
          <w:sz w:val="24"/>
          <w:szCs w:val="24"/>
        </w:rPr>
      </w:pPr>
      <w:r w:rsidRPr="00202A49">
        <w:rPr>
          <w:rFonts w:ascii="Times New Roman" w:hAnsi="Times New Roman" w:cs="Times New Roman"/>
          <w:sz w:val="24"/>
          <w:szCs w:val="24"/>
        </w:rPr>
        <w:t>inse att människan med sin verksamhet påverkar vår planets livsduglighet och människans välmående</w:t>
      </w:r>
    </w:p>
    <w:p w:rsidR="00161992" w:rsidRPr="00202A49" w:rsidRDefault="00161992" w:rsidP="00DF0C3D">
      <w:pPr>
        <w:pStyle w:val="Oformateradtext"/>
        <w:numPr>
          <w:ilvl w:val="0"/>
          <w:numId w:val="235"/>
        </w:numPr>
        <w:spacing w:line="240" w:lineRule="auto"/>
        <w:rPr>
          <w:rFonts w:ascii="Times New Roman" w:hAnsi="Times New Roman" w:cs="Times New Roman"/>
          <w:sz w:val="24"/>
          <w:szCs w:val="24"/>
        </w:rPr>
      </w:pPr>
      <w:r w:rsidRPr="00202A49">
        <w:rPr>
          <w:rFonts w:ascii="Times New Roman" w:hAnsi="Times New Roman" w:cs="Times New Roman"/>
          <w:sz w:val="24"/>
          <w:szCs w:val="24"/>
        </w:rPr>
        <w:t xml:space="preserve">kunna använda digitala verktyg för att söka information om globala frågor, analysera och presentera informationen och kunna följa och kritiskt bedöma aktuella regionala nyheter i olika medier. </w:t>
      </w:r>
    </w:p>
    <w:p w:rsidR="00161992" w:rsidRPr="00202A49" w:rsidRDefault="00161992" w:rsidP="00DF45A3">
      <w:pPr>
        <w:spacing w:line="360" w:lineRule="auto"/>
        <w:rPr>
          <w:i/>
        </w:rPr>
      </w:pPr>
    </w:p>
    <w:p w:rsidR="00161992" w:rsidRPr="00202A49" w:rsidRDefault="00161992" w:rsidP="00161992">
      <w:pPr>
        <w:spacing w:line="240" w:lineRule="auto"/>
        <w:ind w:firstLine="1304"/>
        <w:rPr>
          <w:i/>
        </w:rPr>
      </w:pPr>
      <w:r w:rsidRPr="00202A49">
        <w:rPr>
          <w:i/>
        </w:rPr>
        <w:t>Centralt innehåll</w:t>
      </w:r>
    </w:p>
    <w:p w:rsidR="006E296E" w:rsidRPr="00202A49" w:rsidRDefault="006E296E" w:rsidP="00161992">
      <w:pPr>
        <w:spacing w:line="240" w:lineRule="auto"/>
        <w:ind w:firstLine="1304"/>
      </w:pPr>
    </w:p>
    <w:p w:rsidR="00161992" w:rsidRPr="00202A49" w:rsidRDefault="00161992" w:rsidP="00161992">
      <w:pPr>
        <w:spacing w:line="240" w:lineRule="auto"/>
        <w:ind w:firstLine="1304"/>
      </w:pPr>
      <w:r w:rsidRPr="00202A49">
        <w:t>Geografin som vetenskap</w:t>
      </w:r>
    </w:p>
    <w:p w:rsidR="00161992" w:rsidRPr="00202A49" w:rsidRDefault="00161992" w:rsidP="00DF0C3D">
      <w:pPr>
        <w:pStyle w:val="Liststycke"/>
        <w:widowControl/>
        <w:numPr>
          <w:ilvl w:val="0"/>
          <w:numId w:val="232"/>
        </w:numPr>
        <w:adjustRightInd/>
        <w:spacing w:line="240" w:lineRule="auto"/>
        <w:textAlignment w:val="auto"/>
      </w:pPr>
      <w:r w:rsidRPr="00202A49">
        <w:t xml:space="preserve">hur geografin studerar miljön och världen </w:t>
      </w:r>
    </w:p>
    <w:p w:rsidR="00161992" w:rsidRPr="00202A49" w:rsidRDefault="00161992" w:rsidP="00DF0C3D">
      <w:pPr>
        <w:pStyle w:val="Liststycke"/>
        <w:widowControl/>
        <w:numPr>
          <w:ilvl w:val="0"/>
          <w:numId w:val="232"/>
        </w:numPr>
        <w:adjustRightInd/>
        <w:spacing w:after="200" w:line="240" w:lineRule="auto"/>
        <w:textAlignment w:val="auto"/>
      </w:pPr>
      <w:r w:rsidRPr="00202A49">
        <w:t>den studerandes vardagliga erfarenheter och observationer av sin egen närmiljö och av en värld som förändras</w:t>
      </w:r>
    </w:p>
    <w:p w:rsidR="00161992" w:rsidRPr="00202A49" w:rsidRDefault="00161992" w:rsidP="00DF0C3D">
      <w:pPr>
        <w:pStyle w:val="Liststycke"/>
        <w:widowControl/>
        <w:numPr>
          <w:ilvl w:val="0"/>
          <w:numId w:val="232"/>
        </w:numPr>
        <w:adjustRightInd/>
        <w:spacing w:after="200" w:line="240" w:lineRule="auto"/>
        <w:textAlignment w:val="auto"/>
      </w:pPr>
      <w:r w:rsidRPr="00202A49">
        <w:t xml:space="preserve">geografiska forskningsfärdigheter och geomedia </w:t>
      </w:r>
    </w:p>
    <w:p w:rsidR="00161992" w:rsidRPr="00202A49" w:rsidRDefault="00161992" w:rsidP="00DF0C3D">
      <w:pPr>
        <w:pStyle w:val="Liststycke"/>
        <w:widowControl/>
        <w:numPr>
          <w:ilvl w:val="0"/>
          <w:numId w:val="232"/>
        </w:numPr>
        <w:adjustRightInd/>
        <w:spacing w:after="200" w:line="240" w:lineRule="auto"/>
        <w:textAlignment w:val="auto"/>
      </w:pPr>
      <w:r w:rsidRPr="00202A49">
        <w:t>hur geografin används i arbetslivet och i vardagen</w:t>
      </w:r>
    </w:p>
    <w:p w:rsidR="00161992" w:rsidRPr="00202A49" w:rsidRDefault="00161992" w:rsidP="00DF0C3D">
      <w:pPr>
        <w:pStyle w:val="Liststycke"/>
        <w:widowControl/>
        <w:numPr>
          <w:ilvl w:val="0"/>
          <w:numId w:val="232"/>
        </w:numPr>
        <w:adjustRightInd/>
        <w:spacing w:after="200" w:line="240" w:lineRule="auto"/>
        <w:textAlignment w:val="auto"/>
      </w:pPr>
      <w:r w:rsidRPr="00202A49">
        <w:t>aktuella nyheter från olika delar av världen om regionala risker, positiv utveckling och innovationer</w:t>
      </w:r>
    </w:p>
    <w:p w:rsidR="00161992" w:rsidRPr="00202A49" w:rsidRDefault="00161992" w:rsidP="00DF0C3D">
      <w:pPr>
        <w:pStyle w:val="Liststycke"/>
        <w:numPr>
          <w:ilvl w:val="0"/>
          <w:numId w:val="232"/>
        </w:numPr>
        <w:spacing w:line="240" w:lineRule="auto"/>
      </w:pPr>
      <w:r w:rsidRPr="00202A49">
        <w:t>fördjupning av kunskaperna om jordens kartbild och om ortnamn</w:t>
      </w:r>
    </w:p>
    <w:p w:rsidR="00161992" w:rsidRPr="00202A49" w:rsidRDefault="00161992" w:rsidP="00161992">
      <w:pPr>
        <w:pStyle w:val="Liststycke"/>
        <w:spacing w:line="240" w:lineRule="auto"/>
        <w:ind w:left="2248"/>
      </w:pPr>
    </w:p>
    <w:p w:rsidR="00161992" w:rsidRPr="00202A49" w:rsidRDefault="006E296E" w:rsidP="00161992">
      <w:pPr>
        <w:spacing w:line="240" w:lineRule="auto"/>
        <w:ind w:left="1304"/>
      </w:pPr>
      <w:r w:rsidRPr="00202A49">
        <w:t>Centrala globala riskområden</w:t>
      </w:r>
      <w:r w:rsidR="00161992" w:rsidRPr="00202A49">
        <w:t xml:space="preserve"> gällande naturens system, identifiering av risker och riskberedskap</w:t>
      </w:r>
    </w:p>
    <w:p w:rsidR="006A7312" w:rsidRPr="00202A49" w:rsidRDefault="006A7312" w:rsidP="00161992">
      <w:pPr>
        <w:spacing w:line="240" w:lineRule="auto"/>
        <w:ind w:left="1304"/>
      </w:pPr>
    </w:p>
    <w:p w:rsidR="00161992" w:rsidRPr="00202A49" w:rsidRDefault="006E296E" w:rsidP="006E296E">
      <w:pPr>
        <w:spacing w:line="240" w:lineRule="auto"/>
        <w:ind w:left="1304"/>
      </w:pPr>
      <w:r w:rsidRPr="00202A49">
        <w:t>Centrala</w:t>
      </w:r>
      <w:r w:rsidR="00161992" w:rsidRPr="00202A49">
        <w:t xml:space="preserve"> globala riskområden gällande naturresurserna och miljön samt riskhantering, riskberedskap och riskanpassning</w:t>
      </w:r>
    </w:p>
    <w:p w:rsidR="00161992" w:rsidRPr="00202A49" w:rsidRDefault="00161992" w:rsidP="00DF0C3D">
      <w:pPr>
        <w:numPr>
          <w:ilvl w:val="1"/>
          <w:numId w:val="233"/>
        </w:numPr>
        <w:spacing w:line="240" w:lineRule="auto"/>
        <w:ind w:left="1664"/>
        <w:contextualSpacing/>
      </w:pPr>
      <w:r w:rsidRPr="00202A49">
        <w:lastRenderedPageBreak/>
        <w:t>klimatförändringen och andra globala miljörisker</w:t>
      </w:r>
    </w:p>
    <w:p w:rsidR="00161992" w:rsidRPr="00202A49" w:rsidRDefault="00161992" w:rsidP="00DF0C3D">
      <w:pPr>
        <w:numPr>
          <w:ilvl w:val="1"/>
          <w:numId w:val="233"/>
        </w:numPr>
        <w:spacing w:line="240" w:lineRule="auto"/>
        <w:ind w:left="1664"/>
        <w:contextualSpacing/>
      </w:pPr>
      <w:r w:rsidRPr="00202A49">
        <w:t>förnuftig resursanvändning samt kretslopps- och bioekonomi</w:t>
      </w:r>
    </w:p>
    <w:p w:rsidR="00161992" w:rsidRPr="00202A49" w:rsidRDefault="00161992" w:rsidP="00DF0C3D">
      <w:pPr>
        <w:numPr>
          <w:ilvl w:val="1"/>
          <w:numId w:val="233"/>
        </w:numPr>
        <w:spacing w:line="240" w:lineRule="auto"/>
        <w:ind w:left="1664"/>
        <w:contextualSpacing/>
      </w:pPr>
      <w:r w:rsidRPr="00202A49">
        <w:t>möjligheter och styrkor i olika områden på jorden</w:t>
      </w:r>
    </w:p>
    <w:p w:rsidR="00161992" w:rsidRPr="00202A49" w:rsidRDefault="00161992" w:rsidP="00161992">
      <w:pPr>
        <w:spacing w:line="240" w:lineRule="auto"/>
        <w:ind w:left="1664"/>
        <w:contextualSpacing/>
      </w:pPr>
    </w:p>
    <w:p w:rsidR="00161992" w:rsidRPr="00202A49" w:rsidRDefault="00161992" w:rsidP="00161992">
      <w:pPr>
        <w:spacing w:line="240" w:lineRule="auto"/>
        <w:ind w:left="1304"/>
      </w:pPr>
      <w:r w:rsidRPr="00202A49">
        <w:t>Globala riskområden gällande mänskligheten och centrala utvecklingsfrågor</w:t>
      </w:r>
    </w:p>
    <w:p w:rsidR="00161992" w:rsidRPr="00202A49" w:rsidRDefault="00161992" w:rsidP="00DF0C3D">
      <w:pPr>
        <w:numPr>
          <w:ilvl w:val="0"/>
          <w:numId w:val="234"/>
        </w:numPr>
        <w:spacing w:line="240" w:lineRule="auto"/>
        <w:ind w:left="1664"/>
        <w:contextualSpacing/>
      </w:pPr>
      <w:r w:rsidRPr="00202A49">
        <w:t>de globala problemen i fråga om den mänskliga utvecklingen, välståndets fördelning, ojämlikhet, sårbarhet, hunger och flyktingskap</w:t>
      </w:r>
    </w:p>
    <w:p w:rsidR="00161992" w:rsidRPr="00202A49" w:rsidRDefault="00161992" w:rsidP="00DF45A3">
      <w:pPr>
        <w:pStyle w:val="Liststycke"/>
        <w:spacing w:line="360" w:lineRule="auto"/>
        <w:ind w:left="2160"/>
      </w:pPr>
    </w:p>
    <w:p w:rsidR="00321709" w:rsidRPr="00937C45" w:rsidRDefault="00321709" w:rsidP="00E070D6">
      <w:pPr>
        <w:pStyle w:val="Liststycke"/>
        <w:spacing w:line="240" w:lineRule="auto"/>
        <w:ind w:left="1304"/>
        <w:rPr>
          <w:i/>
        </w:rPr>
      </w:pPr>
      <w:r w:rsidRPr="00937C45">
        <w:rPr>
          <w:i/>
        </w:rPr>
        <w:t>Bedömning</w:t>
      </w:r>
    </w:p>
    <w:p w:rsidR="00321709" w:rsidRPr="00EF12D5" w:rsidRDefault="00321709" w:rsidP="00E070D6">
      <w:pPr>
        <w:pStyle w:val="Liststycke"/>
        <w:spacing w:line="240" w:lineRule="auto"/>
        <w:ind w:left="1304"/>
      </w:pPr>
      <w:r w:rsidRPr="00937C45">
        <w:t>Kursen bedöms med siffervitsord</w:t>
      </w:r>
      <w:r>
        <w:t xml:space="preserve">. </w:t>
      </w:r>
      <w:r>
        <w:tab/>
        <w:t xml:space="preserve"> </w:t>
      </w:r>
    </w:p>
    <w:p w:rsidR="00321709" w:rsidRDefault="00321709" w:rsidP="00321709">
      <w:pPr>
        <w:pStyle w:val="Liststycke"/>
        <w:ind w:left="1304"/>
      </w:pPr>
    </w:p>
    <w:p w:rsidR="00321709" w:rsidRPr="00421870" w:rsidRDefault="00321709" w:rsidP="00321709">
      <w:pPr>
        <w:pStyle w:val="Liststycke"/>
        <w:ind w:left="1304"/>
        <w:rPr>
          <w:i/>
        </w:rPr>
      </w:pPr>
      <w:r w:rsidRPr="00421870">
        <w:rPr>
          <w:i/>
        </w:rPr>
        <w:t>Kursen kan inte avläggas genom självständiga studier.</w:t>
      </w:r>
    </w:p>
    <w:p w:rsidR="00321709" w:rsidRDefault="00321709" w:rsidP="00321709">
      <w:pPr>
        <w:pStyle w:val="Liststycke"/>
        <w:ind w:left="1304"/>
      </w:pPr>
    </w:p>
    <w:p w:rsidR="00321709" w:rsidRPr="00421870" w:rsidRDefault="00321709" w:rsidP="00E070D6">
      <w:pPr>
        <w:pStyle w:val="Liststycke"/>
        <w:spacing w:line="240" w:lineRule="auto"/>
        <w:ind w:left="1304"/>
        <w:rPr>
          <w:i/>
        </w:rPr>
      </w:pPr>
      <w:r w:rsidRPr="00421870">
        <w:rPr>
          <w:i/>
        </w:rPr>
        <w:t>Rekommenderade förkunskaper</w:t>
      </w:r>
    </w:p>
    <w:p w:rsidR="00321709" w:rsidRPr="00EB1530" w:rsidRDefault="00321709" w:rsidP="00E070D6">
      <w:pPr>
        <w:pStyle w:val="Liststycke"/>
        <w:spacing w:line="240" w:lineRule="auto"/>
        <w:ind w:left="1304"/>
      </w:pPr>
      <w:r w:rsidRPr="00EB1530">
        <w:t>Kursen kan avläggas utan särskilda förkunskaper</w:t>
      </w:r>
      <w:r>
        <w:t>.</w:t>
      </w:r>
      <w:r w:rsidRPr="00EB1530">
        <w:tab/>
      </w:r>
    </w:p>
    <w:p w:rsidR="00161992" w:rsidRPr="00202A49" w:rsidRDefault="00161992" w:rsidP="00161992">
      <w:pPr>
        <w:pStyle w:val="Oformateradtext"/>
        <w:widowControl/>
        <w:spacing w:line="240" w:lineRule="auto"/>
        <w:ind w:left="1304"/>
        <w:rPr>
          <w:rFonts w:ascii="Times New Roman" w:hAnsi="Times New Roman" w:cs="Times New Roman"/>
          <w:sz w:val="24"/>
          <w:szCs w:val="24"/>
        </w:rPr>
      </w:pPr>
      <w:r w:rsidRPr="00202A49">
        <w:rPr>
          <w:rFonts w:ascii="Times New Roman" w:hAnsi="Times New Roman" w:cs="Times New Roman"/>
          <w:b/>
          <w:sz w:val="24"/>
          <w:szCs w:val="24"/>
        </w:rPr>
        <w:t>Nationella fördjupade kurser</w:t>
      </w:r>
    </w:p>
    <w:p w:rsidR="00161992" w:rsidRPr="00202A49" w:rsidRDefault="00161992" w:rsidP="00161992">
      <w:pPr>
        <w:pStyle w:val="Oformateradtext"/>
        <w:widowControl/>
        <w:spacing w:line="240" w:lineRule="auto"/>
        <w:ind w:left="1304"/>
        <w:rPr>
          <w:rFonts w:ascii="Times New Roman" w:hAnsi="Times New Roman" w:cs="Times New Roman"/>
          <w:sz w:val="24"/>
          <w:szCs w:val="24"/>
        </w:rPr>
      </w:pPr>
    </w:p>
    <w:p w:rsidR="00161992" w:rsidRPr="00202A49" w:rsidRDefault="00641360" w:rsidP="00161992">
      <w:pPr>
        <w:pStyle w:val="Oformateradtext"/>
        <w:widowControl/>
        <w:spacing w:line="240" w:lineRule="auto"/>
        <w:ind w:left="1304"/>
        <w:rPr>
          <w:rFonts w:ascii="Times New Roman" w:hAnsi="Times New Roman" w:cs="Times New Roman"/>
          <w:b/>
          <w:sz w:val="24"/>
          <w:szCs w:val="24"/>
        </w:rPr>
      </w:pPr>
      <w:r>
        <w:rPr>
          <w:rFonts w:ascii="Times New Roman" w:hAnsi="Times New Roman" w:cs="Times New Roman"/>
          <w:b/>
          <w:sz w:val="24"/>
          <w:szCs w:val="24"/>
        </w:rPr>
        <w:t>2.  Den blå planeten (Ge0</w:t>
      </w:r>
      <w:r w:rsidR="00161992" w:rsidRPr="00202A49">
        <w:rPr>
          <w:rFonts w:ascii="Times New Roman" w:hAnsi="Times New Roman" w:cs="Times New Roman"/>
          <w:b/>
          <w:sz w:val="24"/>
          <w:szCs w:val="24"/>
        </w:rPr>
        <w:t>2)</w:t>
      </w:r>
    </w:p>
    <w:p w:rsidR="00161992" w:rsidRPr="00202A49" w:rsidRDefault="00161992" w:rsidP="00161992">
      <w:pPr>
        <w:pStyle w:val="Oformateradtext"/>
        <w:widowControl/>
        <w:spacing w:line="240" w:lineRule="auto"/>
        <w:ind w:left="1304"/>
        <w:rPr>
          <w:rFonts w:ascii="Times New Roman" w:hAnsi="Times New Roman" w:cs="Times New Roman"/>
          <w:b/>
          <w:sz w:val="24"/>
          <w:szCs w:val="24"/>
        </w:rPr>
      </w:pPr>
    </w:p>
    <w:p w:rsidR="00161992" w:rsidRPr="00202A49" w:rsidRDefault="00161992" w:rsidP="00161992">
      <w:pPr>
        <w:pStyle w:val="Oformateradtext"/>
        <w:widowControl/>
        <w:spacing w:line="240" w:lineRule="auto"/>
        <w:ind w:left="1304"/>
        <w:rPr>
          <w:rFonts w:ascii="Times New Roman" w:hAnsi="Times New Roman" w:cs="Times New Roman"/>
          <w:sz w:val="24"/>
          <w:szCs w:val="24"/>
        </w:rPr>
      </w:pPr>
      <w:r w:rsidRPr="00202A49">
        <w:rPr>
          <w:rFonts w:ascii="Times New Roman" w:hAnsi="Times New Roman" w:cs="Times New Roman"/>
          <w:sz w:val="24"/>
          <w:szCs w:val="24"/>
        </w:rPr>
        <w:t>Kursen behandlar naturgeografiska fenomen och fördjupar de studerandes kunskaper om atmosfärens, hydrosfärens och litosfärens struktur och processer. Den centrala infallsvinkeln är processerna i naturen och de orsakssamband som är förknippade med dessa. Under kursen bekantar sig de studerande med naturgeografins forskningsmetoder och övar sig i att tolka naturlandskap och deras uppkomst med hjälp av geomedia. Kursen ger förtrogenhet i att använda naturgeografisk information i samhället och i vardagen.</w:t>
      </w:r>
    </w:p>
    <w:p w:rsidR="00161992" w:rsidRPr="00202A49" w:rsidRDefault="00161992" w:rsidP="00AD0AE3">
      <w:pPr>
        <w:pStyle w:val="Oformateradtext"/>
        <w:widowControl/>
        <w:spacing w:line="360" w:lineRule="auto"/>
        <w:ind w:left="1304"/>
        <w:rPr>
          <w:rFonts w:ascii="Times New Roman" w:hAnsi="Times New Roman" w:cs="Times New Roman"/>
          <w:sz w:val="24"/>
          <w:szCs w:val="24"/>
        </w:rPr>
      </w:pPr>
    </w:p>
    <w:p w:rsidR="00161992" w:rsidRPr="00202A49" w:rsidRDefault="00161992" w:rsidP="00161992">
      <w:pPr>
        <w:pStyle w:val="Oformateradtext"/>
        <w:widowControl/>
        <w:spacing w:line="240" w:lineRule="auto"/>
        <w:ind w:left="1304"/>
        <w:rPr>
          <w:rFonts w:ascii="Times New Roman" w:hAnsi="Times New Roman" w:cs="Times New Roman"/>
          <w:i/>
          <w:sz w:val="24"/>
          <w:szCs w:val="24"/>
        </w:rPr>
      </w:pPr>
      <w:r w:rsidRPr="00202A49">
        <w:rPr>
          <w:rFonts w:ascii="Times New Roman" w:hAnsi="Times New Roman" w:cs="Times New Roman"/>
          <w:i/>
          <w:sz w:val="24"/>
          <w:szCs w:val="24"/>
        </w:rPr>
        <w:t>Mål</w:t>
      </w:r>
    </w:p>
    <w:p w:rsidR="00161992" w:rsidRPr="00202A49" w:rsidRDefault="00161992" w:rsidP="00161992">
      <w:pPr>
        <w:pStyle w:val="Oformateradtext"/>
        <w:widowControl/>
        <w:spacing w:line="240" w:lineRule="auto"/>
        <w:ind w:left="1304"/>
        <w:rPr>
          <w:rFonts w:ascii="Times New Roman" w:hAnsi="Times New Roman" w:cs="Times New Roman"/>
          <w:sz w:val="24"/>
          <w:szCs w:val="24"/>
        </w:rPr>
      </w:pPr>
      <w:r w:rsidRPr="00202A49">
        <w:rPr>
          <w:rFonts w:ascii="Times New Roman" w:hAnsi="Times New Roman" w:cs="Times New Roman"/>
          <w:sz w:val="24"/>
          <w:szCs w:val="24"/>
        </w:rPr>
        <w:t>Kursens mål är att den studerande ska</w:t>
      </w:r>
    </w:p>
    <w:p w:rsidR="00161992" w:rsidRPr="00202A49" w:rsidRDefault="00161992" w:rsidP="00DF0C3D">
      <w:pPr>
        <w:pStyle w:val="Oformateradtext"/>
        <w:widowControl/>
        <w:numPr>
          <w:ilvl w:val="0"/>
          <w:numId w:val="217"/>
        </w:numPr>
        <w:spacing w:line="240" w:lineRule="auto"/>
        <w:rPr>
          <w:rFonts w:ascii="Times New Roman" w:hAnsi="Times New Roman" w:cs="Times New Roman"/>
          <w:sz w:val="24"/>
          <w:szCs w:val="24"/>
        </w:rPr>
      </w:pPr>
      <w:r w:rsidRPr="00202A49">
        <w:rPr>
          <w:rFonts w:ascii="Times New Roman" w:hAnsi="Times New Roman" w:cs="Times New Roman"/>
          <w:sz w:val="24"/>
          <w:szCs w:val="24"/>
        </w:rPr>
        <w:t>kunna använda centrala naturgeografiska begrepp</w:t>
      </w:r>
    </w:p>
    <w:p w:rsidR="00161992" w:rsidRPr="00202A49" w:rsidRDefault="00161992" w:rsidP="00DF0C3D">
      <w:pPr>
        <w:pStyle w:val="Oformateradtext"/>
        <w:widowControl/>
        <w:numPr>
          <w:ilvl w:val="0"/>
          <w:numId w:val="217"/>
        </w:numPr>
        <w:spacing w:line="240" w:lineRule="auto"/>
        <w:rPr>
          <w:rFonts w:ascii="Times New Roman" w:hAnsi="Times New Roman" w:cs="Times New Roman"/>
          <w:sz w:val="24"/>
          <w:szCs w:val="24"/>
        </w:rPr>
      </w:pPr>
      <w:r w:rsidRPr="00202A49">
        <w:rPr>
          <w:rFonts w:ascii="Times New Roman" w:hAnsi="Times New Roman" w:cs="Times New Roman"/>
          <w:sz w:val="24"/>
          <w:szCs w:val="24"/>
        </w:rPr>
        <w:t>kunna inhämta, analysera, tolka, bedöma och presentera naturgeografisk information med hjälp av geomedia</w:t>
      </w:r>
    </w:p>
    <w:p w:rsidR="00161992" w:rsidRPr="00202A49" w:rsidRDefault="00161992" w:rsidP="00DF0C3D">
      <w:pPr>
        <w:pStyle w:val="Oformateradtext"/>
        <w:widowControl/>
        <w:numPr>
          <w:ilvl w:val="0"/>
          <w:numId w:val="229"/>
        </w:numPr>
        <w:spacing w:line="240" w:lineRule="auto"/>
        <w:rPr>
          <w:rFonts w:ascii="Times New Roman" w:hAnsi="Times New Roman" w:cs="Times New Roman"/>
          <w:sz w:val="24"/>
          <w:szCs w:val="24"/>
        </w:rPr>
      </w:pPr>
      <w:r w:rsidRPr="00202A49">
        <w:rPr>
          <w:rFonts w:ascii="Times New Roman" w:hAnsi="Times New Roman" w:cs="Times New Roman"/>
          <w:sz w:val="24"/>
          <w:szCs w:val="24"/>
        </w:rPr>
        <w:t>förstå de fenomen som beror på jordklotets planetariska natur</w:t>
      </w:r>
    </w:p>
    <w:p w:rsidR="00161992" w:rsidRPr="00202A49" w:rsidRDefault="00161992" w:rsidP="00DF0C3D">
      <w:pPr>
        <w:pStyle w:val="Oformateradtext"/>
        <w:widowControl/>
        <w:numPr>
          <w:ilvl w:val="0"/>
          <w:numId w:val="217"/>
        </w:numPr>
        <w:spacing w:line="240" w:lineRule="auto"/>
        <w:rPr>
          <w:rFonts w:ascii="Times New Roman" w:hAnsi="Times New Roman" w:cs="Times New Roman"/>
          <w:sz w:val="24"/>
          <w:szCs w:val="24"/>
        </w:rPr>
      </w:pPr>
      <w:r w:rsidRPr="00202A49">
        <w:rPr>
          <w:rFonts w:ascii="Times New Roman" w:hAnsi="Times New Roman" w:cs="Times New Roman"/>
          <w:sz w:val="24"/>
          <w:szCs w:val="24"/>
        </w:rPr>
        <w:t xml:space="preserve">förstå den </w:t>
      </w:r>
      <w:proofErr w:type="spellStart"/>
      <w:r w:rsidRPr="00202A49">
        <w:rPr>
          <w:rFonts w:ascii="Times New Roman" w:hAnsi="Times New Roman" w:cs="Times New Roman"/>
          <w:sz w:val="24"/>
          <w:szCs w:val="24"/>
        </w:rPr>
        <w:t>zonvisa</w:t>
      </w:r>
      <w:proofErr w:type="spellEnd"/>
      <w:r w:rsidRPr="00202A49">
        <w:rPr>
          <w:rFonts w:ascii="Times New Roman" w:hAnsi="Times New Roman" w:cs="Times New Roman"/>
          <w:sz w:val="24"/>
          <w:szCs w:val="24"/>
        </w:rPr>
        <w:t xml:space="preserve"> indelningen av den icke-levande och den levande naturen på jordklotet </w:t>
      </w:r>
    </w:p>
    <w:p w:rsidR="00161992" w:rsidRPr="00202A49" w:rsidRDefault="00161992" w:rsidP="00DF0C3D">
      <w:pPr>
        <w:pStyle w:val="Oformateradtext"/>
        <w:widowControl/>
        <w:numPr>
          <w:ilvl w:val="0"/>
          <w:numId w:val="217"/>
        </w:numPr>
        <w:spacing w:line="240" w:lineRule="auto"/>
        <w:rPr>
          <w:rFonts w:ascii="Times New Roman" w:hAnsi="Times New Roman" w:cs="Times New Roman"/>
          <w:sz w:val="24"/>
          <w:szCs w:val="24"/>
        </w:rPr>
      </w:pPr>
      <w:r w:rsidRPr="00202A49">
        <w:rPr>
          <w:rFonts w:ascii="Times New Roman" w:hAnsi="Times New Roman" w:cs="Times New Roman"/>
          <w:sz w:val="24"/>
          <w:szCs w:val="24"/>
        </w:rPr>
        <w:t>förstå hur och varför naturlandskap förändras och kunna utläsa naturlandskapens struktur, uppkomst och utveckling via kartor och bilder</w:t>
      </w:r>
    </w:p>
    <w:p w:rsidR="00161992" w:rsidRPr="00202A49" w:rsidRDefault="00161992" w:rsidP="00DF0C3D">
      <w:pPr>
        <w:pStyle w:val="Oformateradtext"/>
        <w:widowControl/>
        <w:numPr>
          <w:ilvl w:val="0"/>
          <w:numId w:val="217"/>
        </w:numPr>
        <w:spacing w:line="240" w:lineRule="auto"/>
        <w:rPr>
          <w:rFonts w:ascii="Times New Roman" w:hAnsi="Times New Roman" w:cs="Times New Roman"/>
          <w:sz w:val="24"/>
          <w:szCs w:val="24"/>
        </w:rPr>
      </w:pPr>
      <w:r w:rsidRPr="00202A49">
        <w:rPr>
          <w:rFonts w:ascii="Times New Roman" w:hAnsi="Times New Roman" w:cs="Times New Roman"/>
          <w:sz w:val="24"/>
          <w:szCs w:val="24"/>
        </w:rPr>
        <w:t>förstå betydelsen av naturgeografisk kunskap i samhället och i människor</w:t>
      </w:r>
      <w:r w:rsidR="000F1509" w:rsidRPr="00202A49">
        <w:rPr>
          <w:rFonts w:ascii="Times New Roman" w:hAnsi="Times New Roman" w:cs="Times New Roman"/>
          <w:sz w:val="24"/>
          <w:szCs w:val="24"/>
        </w:rPr>
        <w:t xml:space="preserve">s </w:t>
      </w:r>
      <w:r w:rsidRPr="00202A49">
        <w:rPr>
          <w:rFonts w:ascii="Times New Roman" w:hAnsi="Times New Roman" w:cs="Times New Roman"/>
          <w:sz w:val="24"/>
          <w:szCs w:val="24"/>
        </w:rPr>
        <w:t xml:space="preserve">vardag. </w:t>
      </w:r>
    </w:p>
    <w:p w:rsidR="00161992" w:rsidRPr="00202A49" w:rsidRDefault="00161992" w:rsidP="00AD0AE3">
      <w:pPr>
        <w:pStyle w:val="Oformateradtext"/>
        <w:widowControl/>
        <w:spacing w:line="360" w:lineRule="auto"/>
        <w:rPr>
          <w:rFonts w:ascii="Times New Roman" w:hAnsi="Times New Roman" w:cs="Times New Roman"/>
          <w:sz w:val="24"/>
          <w:szCs w:val="24"/>
        </w:rPr>
      </w:pPr>
    </w:p>
    <w:p w:rsidR="00161992" w:rsidRPr="00202A49" w:rsidRDefault="00161992" w:rsidP="00161992">
      <w:pPr>
        <w:pStyle w:val="Oformateradtext"/>
        <w:widowControl/>
        <w:spacing w:line="240" w:lineRule="auto"/>
        <w:ind w:left="1304"/>
        <w:rPr>
          <w:rFonts w:ascii="Times New Roman" w:hAnsi="Times New Roman" w:cs="Times New Roman"/>
          <w:sz w:val="24"/>
          <w:szCs w:val="24"/>
        </w:rPr>
      </w:pPr>
      <w:r w:rsidRPr="00202A49">
        <w:rPr>
          <w:rFonts w:ascii="Times New Roman" w:hAnsi="Times New Roman" w:cs="Times New Roman"/>
          <w:i/>
          <w:sz w:val="24"/>
          <w:szCs w:val="24"/>
        </w:rPr>
        <w:t>Centralt innehåll</w:t>
      </w:r>
    </w:p>
    <w:p w:rsidR="00161992" w:rsidRPr="00202A49" w:rsidRDefault="00161992" w:rsidP="00161992">
      <w:pPr>
        <w:pStyle w:val="Oformateradtext"/>
        <w:widowControl/>
        <w:spacing w:line="240" w:lineRule="auto"/>
        <w:ind w:left="1304"/>
        <w:rPr>
          <w:rFonts w:ascii="Times New Roman" w:hAnsi="Times New Roman" w:cs="Times New Roman"/>
          <w:sz w:val="24"/>
          <w:szCs w:val="24"/>
        </w:rPr>
      </w:pPr>
    </w:p>
    <w:p w:rsidR="00161992" w:rsidRPr="00202A49" w:rsidRDefault="00161992" w:rsidP="00161992">
      <w:pPr>
        <w:pStyle w:val="Oformateradtext"/>
        <w:widowControl/>
        <w:spacing w:line="240" w:lineRule="auto"/>
        <w:ind w:left="1304"/>
        <w:rPr>
          <w:rFonts w:ascii="Times New Roman" w:hAnsi="Times New Roman" w:cs="Times New Roman"/>
          <w:sz w:val="24"/>
          <w:szCs w:val="24"/>
        </w:rPr>
      </w:pPr>
      <w:r w:rsidRPr="00202A49">
        <w:rPr>
          <w:rFonts w:ascii="Times New Roman" w:hAnsi="Times New Roman" w:cs="Times New Roman"/>
          <w:sz w:val="24"/>
          <w:szCs w:val="24"/>
        </w:rPr>
        <w:t>Geografiskt tänkande</w:t>
      </w:r>
    </w:p>
    <w:p w:rsidR="00161992" w:rsidRPr="00202A49" w:rsidRDefault="00161992" w:rsidP="00DF0C3D">
      <w:pPr>
        <w:pStyle w:val="Oformateradtext"/>
        <w:widowControl/>
        <w:numPr>
          <w:ilvl w:val="0"/>
          <w:numId w:val="229"/>
        </w:numPr>
        <w:spacing w:line="240" w:lineRule="auto"/>
        <w:rPr>
          <w:rFonts w:ascii="Times New Roman" w:hAnsi="Times New Roman" w:cs="Times New Roman"/>
          <w:sz w:val="24"/>
          <w:szCs w:val="24"/>
        </w:rPr>
      </w:pPr>
      <w:r w:rsidRPr="00202A49">
        <w:rPr>
          <w:rFonts w:ascii="Times New Roman" w:hAnsi="Times New Roman" w:cs="Times New Roman"/>
          <w:sz w:val="24"/>
          <w:szCs w:val="24"/>
        </w:rPr>
        <w:t>naturgeografiska frågeställningar samt inhämtande, analys, bedömning och presentation av naturgeografisk information</w:t>
      </w:r>
    </w:p>
    <w:p w:rsidR="00161992" w:rsidRPr="00202A49" w:rsidRDefault="00161992" w:rsidP="00DF0C3D">
      <w:pPr>
        <w:pStyle w:val="Oformateradtext"/>
        <w:widowControl/>
        <w:numPr>
          <w:ilvl w:val="0"/>
          <w:numId w:val="217"/>
        </w:numPr>
        <w:spacing w:line="240" w:lineRule="auto"/>
        <w:rPr>
          <w:rFonts w:ascii="Times New Roman" w:hAnsi="Times New Roman" w:cs="Times New Roman"/>
          <w:sz w:val="24"/>
          <w:szCs w:val="24"/>
        </w:rPr>
      </w:pPr>
      <w:r w:rsidRPr="00202A49">
        <w:rPr>
          <w:rFonts w:ascii="Times New Roman" w:hAnsi="Times New Roman" w:cs="Times New Roman"/>
          <w:sz w:val="24"/>
          <w:szCs w:val="24"/>
        </w:rPr>
        <w:t>geomedia och andra naturgeografiska informationskällor och användningen av dem samt naturgeografiska forskningsmetoder</w:t>
      </w:r>
    </w:p>
    <w:p w:rsidR="00161992" w:rsidRPr="00202A49" w:rsidRDefault="00161992" w:rsidP="00161992">
      <w:pPr>
        <w:pStyle w:val="Oformateradtext"/>
        <w:widowControl/>
        <w:spacing w:line="240" w:lineRule="auto"/>
        <w:ind w:left="1304"/>
        <w:rPr>
          <w:rFonts w:ascii="Times New Roman" w:hAnsi="Times New Roman" w:cs="Times New Roman"/>
          <w:sz w:val="24"/>
          <w:szCs w:val="24"/>
        </w:rPr>
      </w:pPr>
    </w:p>
    <w:p w:rsidR="00161992" w:rsidRPr="00202A49" w:rsidRDefault="00161992" w:rsidP="00161992">
      <w:pPr>
        <w:pStyle w:val="Oformateradtext"/>
        <w:widowControl/>
        <w:spacing w:line="240" w:lineRule="auto"/>
        <w:ind w:left="1304"/>
        <w:rPr>
          <w:rFonts w:ascii="Times New Roman" w:hAnsi="Times New Roman" w:cs="Times New Roman"/>
          <w:sz w:val="24"/>
          <w:szCs w:val="24"/>
        </w:rPr>
      </w:pPr>
      <w:r w:rsidRPr="00202A49">
        <w:rPr>
          <w:rFonts w:ascii="Times New Roman" w:hAnsi="Times New Roman" w:cs="Times New Roman"/>
          <w:sz w:val="24"/>
          <w:szCs w:val="24"/>
        </w:rPr>
        <w:lastRenderedPageBreak/>
        <w:t>Jordens planetariska rörelser och de fenomen som beror på dem</w:t>
      </w:r>
    </w:p>
    <w:p w:rsidR="00161992" w:rsidRPr="00202A49" w:rsidRDefault="00161992" w:rsidP="00161992">
      <w:pPr>
        <w:pStyle w:val="Oformateradtext"/>
        <w:widowControl/>
        <w:spacing w:line="240" w:lineRule="auto"/>
        <w:ind w:left="1304"/>
        <w:rPr>
          <w:rFonts w:ascii="Times New Roman" w:hAnsi="Times New Roman" w:cs="Times New Roman"/>
          <w:sz w:val="24"/>
          <w:szCs w:val="24"/>
        </w:rPr>
      </w:pPr>
    </w:p>
    <w:p w:rsidR="00161992" w:rsidRPr="00202A49" w:rsidRDefault="00161992" w:rsidP="00161992">
      <w:pPr>
        <w:pStyle w:val="Oformateradtext"/>
        <w:widowControl/>
        <w:spacing w:line="240" w:lineRule="auto"/>
        <w:ind w:left="1304"/>
        <w:rPr>
          <w:rFonts w:ascii="Times New Roman" w:hAnsi="Times New Roman" w:cs="Times New Roman"/>
          <w:sz w:val="24"/>
          <w:szCs w:val="24"/>
        </w:rPr>
      </w:pPr>
      <w:r w:rsidRPr="00202A49">
        <w:rPr>
          <w:rFonts w:ascii="Times New Roman" w:hAnsi="Times New Roman" w:cs="Times New Roman"/>
          <w:sz w:val="24"/>
          <w:szCs w:val="24"/>
        </w:rPr>
        <w:t>Atmosfären och hydrosfären i rörelse samt indelningen i zoner</w:t>
      </w:r>
    </w:p>
    <w:p w:rsidR="00161992" w:rsidRPr="00202A49" w:rsidRDefault="00161992" w:rsidP="00DF0C3D">
      <w:pPr>
        <w:pStyle w:val="Oformateradtext"/>
        <w:widowControl/>
        <w:numPr>
          <w:ilvl w:val="0"/>
          <w:numId w:val="217"/>
        </w:numPr>
        <w:spacing w:line="240" w:lineRule="auto"/>
        <w:rPr>
          <w:rFonts w:ascii="Times New Roman" w:hAnsi="Times New Roman" w:cs="Times New Roman"/>
          <w:sz w:val="24"/>
          <w:szCs w:val="24"/>
        </w:rPr>
      </w:pPr>
      <w:r w:rsidRPr="00202A49">
        <w:rPr>
          <w:rFonts w:ascii="Times New Roman" w:hAnsi="Times New Roman" w:cs="Times New Roman"/>
          <w:sz w:val="24"/>
          <w:szCs w:val="24"/>
        </w:rPr>
        <w:t xml:space="preserve">atmosfärens struktur och vindarna </w:t>
      </w:r>
    </w:p>
    <w:p w:rsidR="00161992" w:rsidRPr="00202A49" w:rsidRDefault="00161992" w:rsidP="00DF0C3D">
      <w:pPr>
        <w:pStyle w:val="Oformateradtext"/>
        <w:widowControl/>
        <w:numPr>
          <w:ilvl w:val="0"/>
          <w:numId w:val="217"/>
        </w:numPr>
        <w:spacing w:line="240" w:lineRule="auto"/>
        <w:rPr>
          <w:rFonts w:ascii="Times New Roman" w:hAnsi="Times New Roman" w:cs="Times New Roman"/>
          <w:sz w:val="24"/>
          <w:szCs w:val="24"/>
        </w:rPr>
      </w:pPr>
      <w:r w:rsidRPr="00202A49">
        <w:rPr>
          <w:rFonts w:ascii="Times New Roman" w:hAnsi="Times New Roman" w:cs="Times New Roman"/>
          <w:sz w:val="24"/>
          <w:szCs w:val="24"/>
        </w:rPr>
        <w:t xml:space="preserve">regn </w:t>
      </w:r>
    </w:p>
    <w:p w:rsidR="00161992" w:rsidRPr="00202A49" w:rsidRDefault="00161992" w:rsidP="00DF0C3D">
      <w:pPr>
        <w:pStyle w:val="Oformateradtext"/>
        <w:widowControl/>
        <w:numPr>
          <w:ilvl w:val="0"/>
          <w:numId w:val="217"/>
        </w:numPr>
        <w:spacing w:line="240" w:lineRule="auto"/>
        <w:rPr>
          <w:rFonts w:ascii="Times New Roman" w:hAnsi="Times New Roman" w:cs="Times New Roman"/>
          <w:sz w:val="24"/>
          <w:szCs w:val="24"/>
        </w:rPr>
      </w:pPr>
      <w:r w:rsidRPr="00202A49">
        <w:rPr>
          <w:rFonts w:ascii="Times New Roman" w:hAnsi="Times New Roman" w:cs="Times New Roman"/>
          <w:sz w:val="24"/>
          <w:szCs w:val="24"/>
        </w:rPr>
        <w:t>havsvattnets rörelse</w:t>
      </w:r>
    </w:p>
    <w:p w:rsidR="00161992" w:rsidRPr="00202A49" w:rsidRDefault="00161992" w:rsidP="00DF0C3D">
      <w:pPr>
        <w:pStyle w:val="Oformateradtext"/>
        <w:widowControl/>
        <w:numPr>
          <w:ilvl w:val="0"/>
          <w:numId w:val="217"/>
        </w:numPr>
        <w:spacing w:line="240" w:lineRule="auto"/>
        <w:rPr>
          <w:rFonts w:ascii="Times New Roman" w:hAnsi="Times New Roman" w:cs="Times New Roman"/>
          <w:sz w:val="24"/>
          <w:szCs w:val="24"/>
        </w:rPr>
      </w:pPr>
      <w:r w:rsidRPr="00202A49">
        <w:rPr>
          <w:rFonts w:ascii="Times New Roman" w:hAnsi="Times New Roman" w:cs="Times New Roman"/>
          <w:sz w:val="24"/>
          <w:szCs w:val="24"/>
        </w:rPr>
        <w:t>väder och väderprognoser</w:t>
      </w:r>
    </w:p>
    <w:p w:rsidR="00161992" w:rsidRPr="00202A49" w:rsidRDefault="00161992" w:rsidP="00DF0C3D">
      <w:pPr>
        <w:pStyle w:val="Oformateradtext"/>
        <w:widowControl/>
        <w:numPr>
          <w:ilvl w:val="0"/>
          <w:numId w:val="217"/>
        </w:numPr>
        <w:spacing w:line="240" w:lineRule="auto"/>
        <w:rPr>
          <w:rFonts w:ascii="Times New Roman" w:hAnsi="Times New Roman" w:cs="Times New Roman"/>
          <w:sz w:val="24"/>
          <w:szCs w:val="24"/>
        </w:rPr>
      </w:pPr>
      <w:r w:rsidRPr="00202A49">
        <w:rPr>
          <w:rFonts w:ascii="Times New Roman" w:hAnsi="Times New Roman" w:cs="Times New Roman"/>
          <w:sz w:val="24"/>
          <w:szCs w:val="24"/>
        </w:rPr>
        <w:t>klimat- och vegetationszoner</w:t>
      </w:r>
    </w:p>
    <w:p w:rsidR="00161992" w:rsidRPr="00202A49" w:rsidRDefault="00161992" w:rsidP="00161992">
      <w:pPr>
        <w:pStyle w:val="Oformateradtext"/>
        <w:widowControl/>
        <w:spacing w:line="240" w:lineRule="auto"/>
        <w:ind w:left="1304"/>
        <w:rPr>
          <w:rFonts w:ascii="Times New Roman" w:hAnsi="Times New Roman" w:cs="Times New Roman"/>
          <w:sz w:val="24"/>
          <w:szCs w:val="24"/>
        </w:rPr>
      </w:pPr>
    </w:p>
    <w:p w:rsidR="00161992" w:rsidRPr="00202A49" w:rsidRDefault="00161992" w:rsidP="00161992">
      <w:pPr>
        <w:pStyle w:val="Oformateradtext"/>
        <w:widowControl/>
        <w:spacing w:line="240" w:lineRule="auto"/>
        <w:ind w:left="1304"/>
        <w:rPr>
          <w:rFonts w:ascii="Times New Roman" w:hAnsi="Times New Roman" w:cs="Times New Roman"/>
          <w:sz w:val="24"/>
          <w:szCs w:val="24"/>
        </w:rPr>
      </w:pPr>
      <w:r w:rsidRPr="00202A49">
        <w:rPr>
          <w:rFonts w:ascii="Times New Roman" w:hAnsi="Times New Roman" w:cs="Times New Roman"/>
          <w:sz w:val="24"/>
          <w:szCs w:val="24"/>
        </w:rPr>
        <w:t xml:space="preserve">Jordklotets uppbyggnad och föränderliga </w:t>
      </w:r>
      <w:proofErr w:type="spellStart"/>
      <w:r w:rsidRPr="00202A49">
        <w:rPr>
          <w:rFonts w:ascii="Times New Roman" w:hAnsi="Times New Roman" w:cs="Times New Roman"/>
          <w:sz w:val="24"/>
          <w:szCs w:val="24"/>
        </w:rPr>
        <w:t>ytformer</w:t>
      </w:r>
      <w:proofErr w:type="spellEnd"/>
    </w:p>
    <w:p w:rsidR="00161992" w:rsidRPr="00202A49" w:rsidRDefault="00161992" w:rsidP="00DF0C3D">
      <w:pPr>
        <w:pStyle w:val="Oformateradtext"/>
        <w:widowControl/>
        <w:numPr>
          <w:ilvl w:val="0"/>
          <w:numId w:val="217"/>
        </w:numPr>
        <w:spacing w:line="240" w:lineRule="auto"/>
        <w:rPr>
          <w:rFonts w:ascii="Times New Roman" w:hAnsi="Times New Roman" w:cs="Times New Roman"/>
          <w:sz w:val="24"/>
          <w:szCs w:val="24"/>
        </w:rPr>
      </w:pPr>
      <w:r w:rsidRPr="00202A49">
        <w:rPr>
          <w:rFonts w:ascii="Times New Roman" w:hAnsi="Times New Roman" w:cs="Times New Roman"/>
          <w:sz w:val="24"/>
          <w:szCs w:val="24"/>
        </w:rPr>
        <w:t>endogena och exogena processer som bearbetar jordens yta</w:t>
      </w:r>
    </w:p>
    <w:p w:rsidR="00161992" w:rsidRPr="00202A49" w:rsidRDefault="00161992" w:rsidP="00DF0C3D">
      <w:pPr>
        <w:pStyle w:val="Oformateradtext"/>
        <w:widowControl/>
        <w:numPr>
          <w:ilvl w:val="0"/>
          <w:numId w:val="228"/>
        </w:numPr>
        <w:spacing w:line="240" w:lineRule="auto"/>
        <w:rPr>
          <w:rFonts w:ascii="Times New Roman" w:hAnsi="Times New Roman" w:cs="Times New Roman"/>
          <w:sz w:val="24"/>
          <w:szCs w:val="24"/>
        </w:rPr>
      </w:pPr>
      <w:r w:rsidRPr="00202A49">
        <w:rPr>
          <w:rFonts w:ascii="Times New Roman" w:hAnsi="Times New Roman" w:cs="Times New Roman"/>
          <w:sz w:val="24"/>
          <w:szCs w:val="24"/>
        </w:rPr>
        <w:t>tolkning av naturlandskap med hjälp av kartor och bilder</w:t>
      </w:r>
    </w:p>
    <w:p w:rsidR="00161992" w:rsidRPr="00202A49" w:rsidRDefault="00161992" w:rsidP="00DF0C3D">
      <w:pPr>
        <w:pStyle w:val="Oformateradtext"/>
        <w:widowControl/>
        <w:numPr>
          <w:ilvl w:val="0"/>
          <w:numId w:val="228"/>
        </w:numPr>
        <w:spacing w:line="240" w:lineRule="auto"/>
        <w:rPr>
          <w:rFonts w:ascii="Times New Roman" w:hAnsi="Times New Roman" w:cs="Times New Roman"/>
          <w:sz w:val="24"/>
          <w:szCs w:val="24"/>
        </w:rPr>
      </w:pPr>
      <w:r w:rsidRPr="00202A49">
        <w:rPr>
          <w:rFonts w:ascii="Times New Roman" w:hAnsi="Times New Roman" w:cs="Times New Roman"/>
          <w:sz w:val="24"/>
          <w:szCs w:val="24"/>
        </w:rPr>
        <w:t>värdefulla naturlandskap</w:t>
      </w:r>
    </w:p>
    <w:p w:rsidR="00161992" w:rsidRPr="00202A49" w:rsidRDefault="00161992" w:rsidP="00161992">
      <w:pPr>
        <w:pStyle w:val="Oformateradtext"/>
        <w:widowControl/>
        <w:spacing w:line="240" w:lineRule="auto"/>
        <w:ind w:left="1304"/>
        <w:rPr>
          <w:rFonts w:ascii="Times New Roman" w:hAnsi="Times New Roman" w:cs="Times New Roman"/>
          <w:sz w:val="24"/>
          <w:szCs w:val="24"/>
        </w:rPr>
      </w:pPr>
    </w:p>
    <w:p w:rsidR="00161992" w:rsidRPr="00202A49" w:rsidRDefault="00161992" w:rsidP="00161992">
      <w:pPr>
        <w:pStyle w:val="Oformateradtext"/>
        <w:widowControl/>
        <w:spacing w:line="240" w:lineRule="auto"/>
        <w:ind w:left="1304"/>
        <w:rPr>
          <w:rFonts w:ascii="Times New Roman" w:hAnsi="Times New Roman" w:cs="Times New Roman"/>
          <w:sz w:val="24"/>
          <w:szCs w:val="24"/>
        </w:rPr>
      </w:pPr>
      <w:r w:rsidRPr="00202A49">
        <w:rPr>
          <w:rFonts w:ascii="Times New Roman" w:hAnsi="Times New Roman" w:cs="Times New Roman"/>
          <w:sz w:val="24"/>
          <w:szCs w:val="24"/>
        </w:rPr>
        <w:t>Tillämpning av naturgeografisk kunskap i samhället och i vardagslivet</w:t>
      </w:r>
    </w:p>
    <w:p w:rsidR="00161992" w:rsidRDefault="00161992" w:rsidP="00161992">
      <w:pPr>
        <w:pStyle w:val="Oformateradtext"/>
        <w:widowControl/>
        <w:spacing w:line="240" w:lineRule="auto"/>
        <w:rPr>
          <w:rFonts w:ascii="Times New Roman" w:hAnsi="Times New Roman" w:cs="Times New Roman"/>
          <w:b/>
          <w:sz w:val="24"/>
          <w:szCs w:val="24"/>
        </w:rPr>
      </w:pPr>
    </w:p>
    <w:p w:rsidR="00321709" w:rsidRPr="00937C45" w:rsidRDefault="00321709" w:rsidP="00641360">
      <w:pPr>
        <w:pStyle w:val="Liststycke"/>
        <w:spacing w:line="240" w:lineRule="auto"/>
        <w:ind w:left="1304"/>
        <w:rPr>
          <w:i/>
        </w:rPr>
      </w:pPr>
      <w:r w:rsidRPr="00937C45">
        <w:rPr>
          <w:i/>
        </w:rPr>
        <w:t>Bedömning</w:t>
      </w:r>
    </w:p>
    <w:p w:rsidR="00321709" w:rsidRPr="00937C45" w:rsidRDefault="00321709" w:rsidP="00641360">
      <w:pPr>
        <w:pStyle w:val="Liststycke"/>
        <w:spacing w:line="240" w:lineRule="auto"/>
        <w:ind w:left="1304"/>
      </w:pPr>
      <w:r w:rsidRPr="00937C45">
        <w:t>Kursen bedöms med siffervitsord</w:t>
      </w:r>
      <w:r>
        <w:t xml:space="preserve">. </w:t>
      </w:r>
      <w:r>
        <w:tab/>
      </w:r>
    </w:p>
    <w:p w:rsidR="00321709" w:rsidRDefault="00321709" w:rsidP="00321709">
      <w:pPr>
        <w:pStyle w:val="Liststycke"/>
        <w:ind w:left="1304"/>
      </w:pPr>
    </w:p>
    <w:p w:rsidR="00321709" w:rsidRDefault="00321709" w:rsidP="00641360">
      <w:pPr>
        <w:pStyle w:val="Liststycke"/>
        <w:ind w:left="1304"/>
      </w:pPr>
      <w:r>
        <w:rPr>
          <w:i/>
        </w:rPr>
        <w:t xml:space="preserve">Kursen kan endast i undantagsfall avläggas genom självständiga studier. </w:t>
      </w:r>
      <w:r>
        <w:rPr>
          <w:i/>
        </w:rPr>
        <w:tab/>
      </w:r>
    </w:p>
    <w:p w:rsidR="00321709" w:rsidRDefault="00321709" w:rsidP="00321709">
      <w:pPr>
        <w:pStyle w:val="Liststycke"/>
        <w:ind w:left="1304"/>
      </w:pPr>
    </w:p>
    <w:p w:rsidR="00321709" w:rsidRPr="00421870" w:rsidRDefault="00321709" w:rsidP="00641360">
      <w:pPr>
        <w:pStyle w:val="Liststycke"/>
        <w:spacing w:line="240" w:lineRule="auto"/>
        <w:ind w:left="1304"/>
        <w:rPr>
          <w:i/>
        </w:rPr>
      </w:pPr>
      <w:r w:rsidRPr="00421870">
        <w:rPr>
          <w:i/>
        </w:rPr>
        <w:t>Rekommenderade förkunskaper</w:t>
      </w:r>
    </w:p>
    <w:p w:rsidR="00321709" w:rsidRPr="00EB1530" w:rsidRDefault="00321709" w:rsidP="00641360">
      <w:pPr>
        <w:pStyle w:val="Liststycke"/>
        <w:spacing w:line="240" w:lineRule="auto"/>
        <w:ind w:left="1304"/>
      </w:pPr>
      <w:r w:rsidRPr="00EB1530">
        <w:t>Kursen kan avläggas utan särskilda förkunskaper</w:t>
      </w:r>
      <w:r>
        <w:t>.</w:t>
      </w:r>
      <w:r w:rsidRPr="00EB1530">
        <w:tab/>
      </w:r>
    </w:p>
    <w:p w:rsidR="00321709" w:rsidRPr="00ED70AF" w:rsidRDefault="00321709" w:rsidP="00321709">
      <w:pPr>
        <w:pStyle w:val="Liststycke"/>
        <w:ind w:left="1304"/>
        <w:rPr>
          <w:i/>
        </w:rPr>
      </w:pPr>
    </w:p>
    <w:p w:rsidR="00161992" w:rsidRPr="00202A49" w:rsidRDefault="00161992" w:rsidP="00161992">
      <w:pPr>
        <w:pStyle w:val="Oformateradtext"/>
        <w:widowControl/>
        <w:spacing w:line="240" w:lineRule="auto"/>
        <w:ind w:left="1304"/>
        <w:rPr>
          <w:rFonts w:ascii="Times New Roman" w:hAnsi="Times New Roman" w:cs="Times New Roman"/>
          <w:b/>
          <w:sz w:val="24"/>
          <w:szCs w:val="24"/>
        </w:rPr>
      </w:pPr>
    </w:p>
    <w:p w:rsidR="00161992" w:rsidRPr="00202A49" w:rsidRDefault="001438B0" w:rsidP="00161992">
      <w:pPr>
        <w:pStyle w:val="Oformateradtext"/>
        <w:widowControl/>
        <w:spacing w:line="240" w:lineRule="auto"/>
        <w:ind w:left="1304"/>
        <w:rPr>
          <w:rFonts w:ascii="Times New Roman" w:hAnsi="Times New Roman" w:cs="Times New Roman"/>
          <w:b/>
          <w:sz w:val="24"/>
          <w:szCs w:val="24"/>
        </w:rPr>
      </w:pPr>
      <w:r>
        <w:rPr>
          <w:rFonts w:ascii="Times New Roman" w:hAnsi="Times New Roman" w:cs="Times New Roman"/>
          <w:b/>
          <w:sz w:val="24"/>
          <w:szCs w:val="24"/>
        </w:rPr>
        <w:t>3.  En gemensam värld (Ge0</w:t>
      </w:r>
      <w:r w:rsidR="00161992" w:rsidRPr="00202A49">
        <w:rPr>
          <w:rFonts w:ascii="Times New Roman" w:hAnsi="Times New Roman" w:cs="Times New Roman"/>
          <w:b/>
          <w:sz w:val="24"/>
          <w:szCs w:val="24"/>
        </w:rPr>
        <w:t>3)</w:t>
      </w:r>
    </w:p>
    <w:p w:rsidR="00161992" w:rsidRPr="00202A49" w:rsidRDefault="00161992" w:rsidP="00161992">
      <w:pPr>
        <w:pStyle w:val="Oformateradtext"/>
        <w:widowControl/>
        <w:spacing w:line="240" w:lineRule="auto"/>
        <w:ind w:left="1304"/>
        <w:rPr>
          <w:rFonts w:ascii="Times New Roman" w:hAnsi="Times New Roman" w:cs="Times New Roman"/>
          <w:b/>
          <w:sz w:val="24"/>
          <w:szCs w:val="24"/>
        </w:rPr>
      </w:pPr>
    </w:p>
    <w:p w:rsidR="00161992" w:rsidRPr="00202A49" w:rsidRDefault="00161992" w:rsidP="00161992">
      <w:pPr>
        <w:pStyle w:val="Oformateradtext"/>
        <w:widowControl/>
        <w:spacing w:line="240" w:lineRule="auto"/>
        <w:ind w:left="1304"/>
        <w:rPr>
          <w:rFonts w:ascii="Times New Roman" w:hAnsi="Times New Roman" w:cs="Times New Roman"/>
          <w:sz w:val="24"/>
          <w:szCs w:val="24"/>
        </w:rPr>
      </w:pPr>
      <w:r w:rsidRPr="00202A49">
        <w:rPr>
          <w:rFonts w:ascii="Times New Roman" w:hAnsi="Times New Roman" w:cs="Times New Roman"/>
          <w:sz w:val="24"/>
          <w:szCs w:val="24"/>
        </w:rPr>
        <w:t xml:space="preserve">Kursen behandlar humangeografins fenomen och fördjupar de studerandes kunskap om regionala drag i den mänskliga verksamheten. Det centrala fokusområdet är analys av de möjligheter som naturresurserna och miljön erbjuder med tanke på den mänskliga verksamheten. I kursen bekantar sig den studerande med humangeografins forskningsmetoder och övar sig i att tolka hur den mänskliga verksamheten gestaltar sig på jordklotet med hjälp av geomedia. Kursen gör den studerande förtrogen med användningen av </w:t>
      </w:r>
      <w:proofErr w:type="spellStart"/>
      <w:r w:rsidRPr="00202A49">
        <w:rPr>
          <w:rFonts w:ascii="Times New Roman" w:hAnsi="Times New Roman" w:cs="Times New Roman"/>
          <w:sz w:val="24"/>
          <w:szCs w:val="24"/>
        </w:rPr>
        <w:t>humangeografisk</w:t>
      </w:r>
      <w:proofErr w:type="spellEnd"/>
      <w:r w:rsidRPr="00202A49">
        <w:rPr>
          <w:rFonts w:ascii="Times New Roman" w:hAnsi="Times New Roman" w:cs="Times New Roman"/>
          <w:sz w:val="24"/>
          <w:szCs w:val="24"/>
        </w:rPr>
        <w:t xml:space="preserve"> kunskap i samhället och i vardagslivet.</w:t>
      </w:r>
    </w:p>
    <w:p w:rsidR="00161992" w:rsidRPr="00202A49" w:rsidRDefault="00161992" w:rsidP="00AD0AE3">
      <w:pPr>
        <w:pStyle w:val="Oformateradtext"/>
        <w:widowControl/>
        <w:spacing w:line="360" w:lineRule="auto"/>
        <w:ind w:left="1304"/>
        <w:rPr>
          <w:rFonts w:ascii="Times New Roman" w:hAnsi="Times New Roman" w:cs="Times New Roman"/>
          <w:sz w:val="24"/>
          <w:szCs w:val="24"/>
        </w:rPr>
      </w:pPr>
    </w:p>
    <w:p w:rsidR="00161992" w:rsidRPr="00202A49" w:rsidRDefault="00161992" w:rsidP="00161992">
      <w:pPr>
        <w:pStyle w:val="Oformateradtext"/>
        <w:widowControl/>
        <w:spacing w:line="240" w:lineRule="auto"/>
        <w:ind w:left="1304"/>
        <w:rPr>
          <w:rFonts w:ascii="Times New Roman" w:hAnsi="Times New Roman" w:cs="Times New Roman"/>
          <w:i/>
          <w:sz w:val="24"/>
          <w:szCs w:val="24"/>
        </w:rPr>
      </w:pPr>
      <w:r w:rsidRPr="00202A49">
        <w:rPr>
          <w:rFonts w:ascii="Times New Roman" w:hAnsi="Times New Roman" w:cs="Times New Roman"/>
          <w:i/>
          <w:sz w:val="24"/>
          <w:szCs w:val="24"/>
        </w:rPr>
        <w:t>Mål</w:t>
      </w:r>
    </w:p>
    <w:p w:rsidR="00161992" w:rsidRPr="00202A49" w:rsidRDefault="00161992" w:rsidP="00161992">
      <w:pPr>
        <w:pStyle w:val="Oformateradtext"/>
        <w:widowControl/>
        <w:spacing w:line="240" w:lineRule="auto"/>
        <w:ind w:left="1304"/>
        <w:rPr>
          <w:rFonts w:ascii="Times New Roman" w:hAnsi="Times New Roman" w:cs="Times New Roman"/>
          <w:sz w:val="24"/>
          <w:szCs w:val="24"/>
        </w:rPr>
      </w:pPr>
      <w:r w:rsidRPr="00202A49">
        <w:rPr>
          <w:rFonts w:ascii="Times New Roman" w:hAnsi="Times New Roman" w:cs="Times New Roman"/>
          <w:sz w:val="24"/>
          <w:szCs w:val="24"/>
        </w:rPr>
        <w:t>Kursens mål är att den studerande ska</w:t>
      </w:r>
    </w:p>
    <w:p w:rsidR="00161992" w:rsidRPr="00202A49" w:rsidRDefault="00161992" w:rsidP="00DF0C3D">
      <w:pPr>
        <w:pStyle w:val="Oformateradtext"/>
        <w:widowControl/>
        <w:numPr>
          <w:ilvl w:val="0"/>
          <w:numId w:val="217"/>
        </w:numPr>
        <w:spacing w:line="240" w:lineRule="auto"/>
        <w:rPr>
          <w:rFonts w:ascii="Times New Roman" w:hAnsi="Times New Roman" w:cs="Times New Roman"/>
          <w:sz w:val="24"/>
          <w:szCs w:val="24"/>
        </w:rPr>
      </w:pPr>
      <w:r w:rsidRPr="00202A49">
        <w:rPr>
          <w:rFonts w:ascii="Times New Roman" w:hAnsi="Times New Roman" w:cs="Times New Roman"/>
          <w:sz w:val="24"/>
          <w:szCs w:val="24"/>
        </w:rPr>
        <w:t>kunna använda de centrala humangeografiska begreppen</w:t>
      </w:r>
    </w:p>
    <w:p w:rsidR="00161992" w:rsidRPr="00202A49" w:rsidRDefault="00161992" w:rsidP="00DF0C3D">
      <w:pPr>
        <w:pStyle w:val="Oformateradtext"/>
        <w:widowControl/>
        <w:numPr>
          <w:ilvl w:val="0"/>
          <w:numId w:val="217"/>
        </w:numPr>
        <w:spacing w:line="240" w:lineRule="auto"/>
        <w:rPr>
          <w:rFonts w:ascii="Times New Roman" w:hAnsi="Times New Roman" w:cs="Times New Roman"/>
          <w:sz w:val="24"/>
          <w:szCs w:val="24"/>
        </w:rPr>
      </w:pPr>
      <w:r w:rsidRPr="00202A49">
        <w:rPr>
          <w:rFonts w:ascii="Times New Roman" w:hAnsi="Times New Roman" w:cs="Times New Roman"/>
          <w:sz w:val="24"/>
          <w:szCs w:val="24"/>
        </w:rPr>
        <w:t xml:space="preserve">kunna inhämta, analysera, tolka, bedöma och presentera </w:t>
      </w:r>
      <w:proofErr w:type="spellStart"/>
      <w:r w:rsidRPr="00202A49">
        <w:rPr>
          <w:rFonts w:ascii="Times New Roman" w:hAnsi="Times New Roman" w:cs="Times New Roman"/>
          <w:sz w:val="24"/>
          <w:szCs w:val="24"/>
        </w:rPr>
        <w:t>humangeografisk</w:t>
      </w:r>
      <w:proofErr w:type="spellEnd"/>
      <w:r w:rsidRPr="00202A49">
        <w:rPr>
          <w:rFonts w:ascii="Times New Roman" w:hAnsi="Times New Roman" w:cs="Times New Roman"/>
          <w:sz w:val="24"/>
          <w:szCs w:val="24"/>
        </w:rPr>
        <w:t xml:space="preserve"> information med hjälp av geomedia</w:t>
      </w:r>
    </w:p>
    <w:p w:rsidR="00161992" w:rsidRPr="00202A49" w:rsidRDefault="00161992" w:rsidP="00DF0C3D">
      <w:pPr>
        <w:pStyle w:val="Oformateradtext"/>
        <w:widowControl/>
        <w:numPr>
          <w:ilvl w:val="0"/>
          <w:numId w:val="217"/>
        </w:numPr>
        <w:spacing w:line="240" w:lineRule="auto"/>
        <w:rPr>
          <w:rFonts w:ascii="Times New Roman" w:hAnsi="Times New Roman" w:cs="Times New Roman"/>
          <w:sz w:val="24"/>
          <w:szCs w:val="24"/>
        </w:rPr>
      </w:pPr>
      <w:r w:rsidRPr="00202A49">
        <w:rPr>
          <w:rFonts w:ascii="Times New Roman" w:hAnsi="Times New Roman" w:cs="Times New Roman"/>
          <w:sz w:val="24"/>
          <w:szCs w:val="24"/>
        </w:rPr>
        <w:t>kunna analysera de regionala dragen i mänsklig verksamhet och bedöma deras beroende av de möjligheter som naturresurserna och miljön erbjuder</w:t>
      </w:r>
    </w:p>
    <w:p w:rsidR="00161992" w:rsidRPr="00202A49" w:rsidRDefault="00161992" w:rsidP="00DF0C3D">
      <w:pPr>
        <w:pStyle w:val="Oformateradtext"/>
        <w:widowControl/>
        <w:numPr>
          <w:ilvl w:val="0"/>
          <w:numId w:val="217"/>
        </w:numPr>
        <w:spacing w:line="240" w:lineRule="auto"/>
        <w:rPr>
          <w:rFonts w:ascii="Times New Roman" w:hAnsi="Times New Roman" w:cs="Times New Roman"/>
          <w:sz w:val="24"/>
          <w:szCs w:val="24"/>
        </w:rPr>
      </w:pPr>
      <w:r w:rsidRPr="00202A49">
        <w:rPr>
          <w:rFonts w:ascii="Times New Roman" w:hAnsi="Times New Roman" w:cs="Times New Roman"/>
          <w:sz w:val="24"/>
          <w:szCs w:val="24"/>
        </w:rPr>
        <w:t>känna till olika kulturer och uppskatta deras mångfald samt sätta värde på de mänskliga rättigheterna</w:t>
      </w:r>
    </w:p>
    <w:p w:rsidR="00161992" w:rsidRPr="00202A49" w:rsidRDefault="00161992" w:rsidP="00DF0C3D">
      <w:pPr>
        <w:pStyle w:val="Oformateradtext"/>
        <w:widowControl/>
        <w:numPr>
          <w:ilvl w:val="0"/>
          <w:numId w:val="217"/>
        </w:numPr>
        <w:spacing w:line="240" w:lineRule="auto"/>
        <w:rPr>
          <w:rFonts w:ascii="Times New Roman" w:hAnsi="Times New Roman" w:cs="Times New Roman"/>
          <w:sz w:val="24"/>
          <w:szCs w:val="24"/>
        </w:rPr>
      </w:pPr>
      <w:r w:rsidRPr="00202A49">
        <w:rPr>
          <w:rFonts w:ascii="Times New Roman" w:hAnsi="Times New Roman" w:cs="Times New Roman"/>
          <w:sz w:val="24"/>
          <w:szCs w:val="24"/>
        </w:rPr>
        <w:t>kunna bedöma det mänskliga välståndet och miljöns tillstånd i olika delar av världen</w:t>
      </w:r>
    </w:p>
    <w:p w:rsidR="00161992" w:rsidRPr="00202A49" w:rsidRDefault="00161992" w:rsidP="00DF0C3D">
      <w:pPr>
        <w:pStyle w:val="Oformateradtext"/>
        <w:widowControl/>
        <w:numPr>
          <w:ilvl w:val="0"/>
          <w:numId w:val="217"/>
        </w:numPr>
        <w:spacing w:line="240" w:lineRule="auto"/>
        <w:rPr>
          <w:rFonts w:ascii="Times New Roman" w:hAnsi="Times New Roman" w:cs="Times New Roman"/>
          <w:sz w:val="24"/>
          <w:szCs w:val="24"/>
        </w:rPr>
      </w:pPr>
      <w:r w:rsidRPr="00202A49">
        <w:rPr>
          <w:rFonts w:ascii="Times New Roman" w:hAnsi="Times New Roman" w:cs="Times New Roman"/>
          <w:sz w:val="24"/>
          <w:szCs w:val="24"/>
        </w:rPr>
        <w:t>förstå betydelsen av en ekologiskt, ekonomiskt, kulturellt och socialt hållbar utveckling för världens framtid</w:t>
      </w:r>
    </w:p>
    <w:p w:rsidR="00161992" w:rsidRPr="00202A49" w:rsidRDefault="00161992" w:rsidP="00DF0C3D">
      <w:pPr>
        <w:pStyle w:val="Oformateradtext"/>
        <w:widowControl/>
        <w:numPr>
          <w:ilvl w:val="0"/>
          <w:numId w:val="217"/>
        </w:numPr>
        <w:spacing w:line="240" w:lineRule="auto"/>
        <w:rPr>
          <w:rFonts w:ascii="Times New Roman" w:hAnsi="Times New Roman" w:cs="Times New Roman"/>
          <w:sz w:val="24"/>
          <w:szCs w:val="24"/>
        </w:rPr>
      </w:pPr>
      <w:r w:rsidRPr="00202A49">
        <w:rPr>
          <w:rFonts w:ascii="Times New Roman" w:hAnsi="Times New Roman" w:cs="Times New Roman"/>
          <w:sz w:val="24"/>
          <w:szCs w:val="24"/>
        </w:rPr>
        <w:lastRenderedPageBreak/>
        <w:t xml:space="preserve">förstå betydelsen av </w:t>
      </w:r>
      <w:proofErr w:type="spellStart"/>
      <w:r w:rsidRPr="00202A49">
        <w:rPr>
          <w:rFonts w:ascii="Times New Roman" w:hAnsi="Times New Roman" w:cs="Times New Roman"/>
          <w:sz w:val="24"/>
          <w:szCs w:val="24"/>
        </w:rPr>
        <w:t>humangeografisk</w:t>
      </w:r>
      <w:proofErr w:type="spellEnd"/>
      <w:r w:rsidRPr="00202A49">
        <w:rPr>
          <w:rFonts w:ascii="Times New Roman" w:hAnsi="Times New Roman" w:cs="Times New Roman"/>
          <w:sz w:val="24"/>
          <w:szCs w:val="24"/>
        </w:rPr>
        <w:t xml:space="preserve"> kunskap i samhället och i människornas vardag. </w:t>
      </w:r>
    </w:p>
    <w:p w:rsidR="00161992" w:rsidRPr="00202A49" w:rsidRDefault="00161992" w:rsidP="00AD0AE3">
      <w:pPr>
        <w:pStyle w:val="Oformateradtext"/>
        <w:widowControl/>
        <w:spacing w:line="360" w:lineRule="auto"/>
        <w:ind w:left="1304"/>
        <w:rPr>
          <w:rFonts w:ascii="Times New Roman" w:hAnsi="Times New Roman" w:cs="Times New Roman"/>
          <w:sz w:val="24"/>
          <w:szCs w:val="24"/>
        </w:rPr>
      </w:pPr>
    </w:p>
    <w:p w:rsidR="00161992" w:rsidRPr="00202A49" w:rsidRDefault="00161992" w:rsidP="00161992">
      <w:pPr>
        <w:pStyle w:val="Oformateradtext"/>
        <w:widowControl/>
        <w:spacing w:line="240" w:lineRule="auto"/>
        <w:ind w:left="1304"/>
        <w:rPr>
          <w:rFonts w:ascii="Times New Roman" w:hAnsi="Times New Roman" w:cs="Times New Roman"/>
          <w:i/>
          <w:sz w:val="24"/>
          <w:szCs w:val="24"/>
        </w:rPr>
      </w:pPr>
      <w:r w:rsidRPr="00202A49">
        <w:rPr>
          <w:rFonts w:ascii="Times New Roman" w:hAnsi="Times New Roman" w:cs="Times New Roman"/>
          <w:i/>
          <w:sz w:val="24"/>
          <w:szCs w:val="24"/>
        </w:rPr>
        <w:t>Centralt innehåll</w:t>
      </w:r>
    </w:p>
    <w:p w:rsidR="00161992" w:rsidRPr="00202A49" w:rsidRDefault="00161992" w:rsidP="00161992">
      <w:pPr>
        <w:pStyle w:val="Oformateradtext"/>
        <w:widowControl/>
        <w:spacing w:line="240" w:lineRule="auto"/>
        <w:ind w:left="1304"/>
        <w:rPr>
          <w:rFonts w:ascii="Times New Roman" w:hAnsi="Times New Roman" w:cs="Times New Roman"/>
          <w:i/>
          <w:sz w:val="24"/>
          <w:szCs w:val="24"/>
        </w:rPr>
      </w:pPr>
    </w:p>
    <w:p w:rsidR="00161992" w:rsidRPr="00202A49" w:rsidRDefault="00161992" w:rsidP="00161992">
      <w:pPr>
        <w:pStyle w:val="Oformateradtext"/>
        <w:widowControl/>
        <w:tabs>
          <w:tab w:val="left" w:pos="5619"/>
        </w:tabs>
        <w:spacing w:line="240" w:lineRule="auto"/>
        <w:ind w:left="1304"/>
        <w:rPr>
          <w:rFonts w:ascii="Times New Roman" w:hAnsi="Times New Roman" w:cs="Times New Roman"/>
          <w:sz w:val="24"/>
          <w:szCs w:val="24"/>
        </w:rPr>
      </w:pPr>
      <w:r w:rsidRPr="00202A49">
        <w:rPr>
          <w:rFonts w:ascii="Times New Roman" w:hAnsi="Times New Roman" w:cs="Times New Roman"/>
          <w:sz w:val="24"/>
          <w:szCs w:val="24"/>
        </w:rPr>
        <w:t>Geografiskt tänkande</w:t>
      </w:r>
    </w:p>
    <w:p w:rsidR="00161992" w:rsidRPr="00202A49" w:rsidRDefault="00161992" w:rsidP="00DF0C3D">
      <w:pPr>
        <w:pStyle w:val="Oformateradtext"/>
        <w:widowControl/>
        <w:numPr>
          <w:ilvl w:val="0"/>
          <w:numId w:val="217"/>
        </w:numPr>
        <w:spacing w:line="240" w:lineRule="auto"/>
        <w:rPr>
          <w:rFonts w:ascii="Times New Roman" w:hAnsi="Times New Roman" w:cs="Times New Roman"/>
          <w:sz w:val="24"/>
          <w:szCs w:val="24"/>
        </w:rPr>
      </w:pPr>
      <w:r w:rsidRPr="00202A49">
        <w:rPr>
          <w:rFonts w:ascii="Times New Roman" w:hAnsi="Times New Roman" w:cs="Times New Roman"/>
          <w:sz w:val="24"/>
          <w:szCs w:val="24"/>
        </w:rPr>
        <w:t xml:space="preserve">humangeografiska frågeställningar samt inhämtande, analys, bedömning och presentation av </w:t>
      </w:r>
      <w:proofErr w:type="spellStart"/>
      <w:r w:rsidRPr="00202A49">
        <w:rPr>
          <w:rFonts w:ascii="Times New Roman" w:hAnsi="Times New Roman" w:cs="Times New Roman"/>
          <w:sz w:val="24"/>
          <w:szCs w:val="24"/>
        </w:rPr>
        <w:t>humangeografisk</w:t>
      </w:r>
      <w:proofErr w:type="spellEnd"/>
      <w:r w:rsidRPr="00202A49">
        <w:rPr>
          <w:rFonts w:ascii="Times New Roman" w:hAnsi="Times New Roman" w:cs="Times New Roman"/>
          <w:sz w:val="24"/>
          <w:szCs w:val="24"/>
        </w:rPr>
        <w:t xml:space="preserve"> information</w:t>
      </w:r>
    </w:p>
    <w:p w:rsidR="00161992" w:rsidRPr="00202A49" w:rsidRDefault="00161992" w:rsidP="00DF0C3D">
      <w:pPr>
        <w:pStyle w:val="Oformateradtext"/>
        <w:widowControl/>
        <w:numPr>
          <w:ilvl w:val="0"/>
          <w:numId w:val="217"/>
        </w:numPr>
        <w:tabs>
          <w:tab w:val="left" w:pos="5619"/>
        </w:tabs>
        <w:spacing w:line="240" w:lineRule="auto"/>
        <w:rPr>
          <w:rFonts w:ascii="Times New Roman" w:hAnsi="Times New Roman" w:cs="Times New Roman"/>
          <w:sz w:val="24"/>
          <w:szCs w:val="24"/>
        </w:rPr>
      </w:pPr>
      <w:r w:rsidRPr="00202A49">
        <w:rPr>
          <w:rFonts w:ascii="Times New Roman" w:hAnsi="Times New Roman" w:cs="Times New Roman"/>
          <w:sz w:val="24"/>
          <w:szCs w:val="24"/>
        </w:rPr>
        <w:t>de centrala begreppen inom humangeografin</w:t>
      </w:r>
    </w:p>
    <w:p w:rsidR="00161992" w:rsidRPr="00202A49" w:rsidRDefault="00161992" w:rsidP="00DF0C3D">
      <w:pPr>
        <w:pStyle w:val="Oformateradtext"/>
        <w:widowControl/>
        <w:numPr>
          <w:ilvl w:val="0"/>
          <w:numId w:val="217"/>
        </w:numPr>
        <w:spacing w:line="240" w:lineRule="auto"/>
        <w:rPr>
          <w:rFonts w:ascii="Times New Roman" w:hAnsi="Times New Roman" w:cs="Times New Roman"/>
          <w:sz w:val="24"/>
          <w:szCs w:val="24"/>
        </w:rPr>
      </w:pPr>
      <w:r w:rsidRPr="00202A49">
        <w:rPr>
          <w:rFonts w:ascii="Times New Roman" w:hAnsi="Times New Roman" w:cs="Times New Roman"/>
          <w:sz w:val="24"/>
          <w:szCs w:val="24"/>
        </w:rPr>
        <w:t>geomedia och andra humangeografiska informationskällor och forskningsmetoder</w:t>
      </w:r>
    </w:p>
    <w:p w:rsidR="00161992" w:rsidRPr="00202A49" w:rsidRDefault="00161992" w:rsidP="00DF0C3D">
      <w:pPr>
        <w:pStyle w:val="Oformateradtext"/>
        <w:widowControl/>
        <w:numPr>
          <w:ilvl w:val="0"/>
          <w:numId w:val="217"/>
        </w:numPr>
        <w:tabs>
          <w:tab w:val="left" w:pos="5619"/>
        </w:tabs>
        <w:spacing w:line="240" w:lineRule="auto"/>
        <w:rPr>
          <w:rFonts w:ascii="Times New Roman" w:hAnsi="Times New Roman" w:cs="Times New Roman"/>
          <w:sz w:val="24"/>
          <w:szCs w:val="24"/>
        </w:rPr>
      </w:pPr>
      <w:r w:rsidRPr="00202A49">
        <w:rPr>
          <w:rFonts w:ascii="Times New Roman" w:hAnsi="Times New Roman" w:cs="Times New Roman"/>
          <w:sz w:val="24"/>
          <w:szCs w:val="24"/>
        </w:rPr>
        <w:t>tankekartor, upplevelse av platser och regional identitet</w:t>
      </w:r>
    </w:p>
    <w:p w:rsidR="00161992" w:rsidRPr="00202A49" w:rsidRDefault="00161992" w:rsidP="00161992">
      <w:pPr>
        <w:pStyle w:val="Oformateradtext"/>
        <w:widowControl/>
        <w:spacing w:line="240" w:lineRule="auto"/>
        <w:ind w:left="1304"/>
        <w:rPr>
          <w:rFonts w:ascii="Times New Roman" w:hAnsi="Times New Roman" w:cs="Times New Roman"/>
          <w:sz w:val="24"/>
          <w:szCs w:val="24"/>
        </w:rPr>
      </w:pPr>
    </w:p>
    <w:p w:rsidR="00161992" w:rsidRPr="00202A49" w:rsidRDefault="00161992" w:rsidP="00161992">
      <w:pPr>
        <w:pStyle w:val="Oformateradtext"/>
        <w:widowControl/>
        <w:spacing w:line="240" w:lineRule="auto"/>
        <w:ind w:left="1304"/>
        <w:rPr>
          <w:rFonts w:ascii="Times New Roman" w:hAnsi="Times New Roman" w:cs="Times New Roman"/>
          <w:sz w:val="24"/>
          <w:szCs w:val="24"/>
        </w:rPr>
      </w:pPr>
      <w:r w:rsidRPr="00202A49">
        <w:rPr>
          <w:rFonts w:ascii="Times New Roman" w:hAnsi="Times New Roman" w:cs="Times New Roman"/>
          <w:sz w:val="24"/>
          <w:szCs w:val="24"/>
        </w:rPr>
        <w:t>Befolkning och bosättning</w:t>
      </w:r>
    </w:p>
    <w:p w:rsidR="00161992" w:rsidRPr="00202A49" w:rsidRDefault="00161992" w:rsidP="00DF0C3D">
      <w:pPr>
        <w:pStyle w:val="Oformateradtext"/>
        <w:widowControl/>
        <w:numPr>
          <w:ilvl w:val="0"/>
          <w:numId w:val="217"/>
        </w:numPr>
        <w:spacing w:line="240" w:lineRule="auto"/>
        <w:rPr>
          <w:rFonts w:ascii="Times New Roman" w:hAnsi="Times New Roman" w:cs="Times New Roman"/>
          <w:sz w:val="24"/>
          <w:szCs w:val="24"/>
        </w:rPr>
      </w:pPr>
      <w:r w:rsidRPr="00202A49">
        <w:rPr>
          <w:rFonts w:ascii="Times New Roman" w:hAnsi="Times New Roman" w:cs="Times New Roman"/>
          <w:sz w:val="24"/>
          <w:szCs w:val="24"/>
        </w:rPr>
        <w:t xml:space="preserve">befolkningstillväxt, bosättning, flyttningsrörelser, urbanisering </w:t>
      </w:r>
    </w:p>
    <w:p w:rsidR="00161992" w:rsidRPr="00202A49" w:rsidRDefault="00161992" w:rsidP="00DF0C3D">
      <w:pPr>
        <w:pStyle w:val="Oformateradtext"/>
        <w:widowControl/>
        <w:numPr>
          <w:ilvl w:val="0"/>
          <w:numId w:val="217"/>
        </w:numPr>
        <w:spacing w:line="240" w:lineRule="auto"/>
        <w:rPr>
          <w:rFonts w:ascii="Times New Roman" w:hAnsi="Times New Roman" w:cs="Times New Roman"/>
          <w:sz w:val="24"/>
          <w:szCs w:val="24"/>
        </w:rPr>
      </w:pPr>
      <w:r w:rsidRPr="00202A49">
        <w:rPr>
          <w:rFonts w:ascii="Times New Roman" w:hAnsi="Times New Roman" w:cs="Times New Roman"/>
          <w:sz w:val="24"/>
          <w:szCs w:val="24"/>
        </w:rPr>
        <w:t>kulturell mångfald och genomförande av de mänskliga rättigheterna</w:t>
      </w:r>
    </w:p>
    <w:p w:rsidR="00161992" w:rsidRPr="00202A49" w:rsidRDefault="00161992" w:rsidP="00161992">
      <w:pPr>
        <w:pStyle w:val="Oformateradtext"/>
        <w:widowControl/>
        <w:spacing w:line="240" w:lineRule="auto"/>
        <w:ind w:left="1304"/>
        <w:rPr>
          <w:rFonts w:ascii="Times New Roman" w:hAnsi="Times New Roman" w:cs="Times New Roman"/>
          <w:sz w:val="24"/>
          <w:szCs w:val="24"/>
        </w:rPr>
      </w:pPr>
      <w:r w:rsidRPr="00202A49">
        <w:rPr>
          <w:rFonts w:ascii="Times New Roman" w:hAnsi="Times New Roman" w:cs="Times New Roman"/>
          <w:sz w:val="24"/>
          <w:szCs w:val="24"/>
        </w:rPr>
        <w:t>Primärproduktion och miljö</w:t>
      </w:r>
    </w:p>
    <w:p w:rsidR="00161992" w:rsidRPr="00202A49" w:rsidRDefault="00161992" w:rsidP="00DF0C3D">
      <w:pPr>
        <w:pStyle w:val="Oformateradtext"/>
        <w:widowControl/>
        <w:numPr>
          <w:ilvl w:val="0"/>
          <w:numId w:val="217"/>
        </w:numPr>
        <w:spacing w:line="240" w:lineRule="auto"/>
        <w:rPr>
          <w:rFonts w:ascii="Times New Roman" w:hAnsi="Times New Roman" w:cs="Times New Roman"/>
          <w:sz w:val="24"/>
          <w:szCs w:val="24"/>
        </w:rPr>
      </w:pPr>
      <w:r w:rsidRPr="00202A49">
        <w:rPr>
          <w:rFonts w:ascii="Times New Roman" w:hAnsi="Times New Roman" w:cs="Times New Roman"/>
          <w:sz w:val="24"/>
          <w:szCs w:val="24"/>
        </w:rPr>
        <w:t>ett hållbart jord- och skogsbruk och en hållbar fiskerinäring</w:t>
      </w:r>
    </w:p>
    <w:p w:rsidR="00161992" w:rsidRPr="00202A49" w:rsidRDefault="00161992" w:rsidP="00161992">
      <w:pPr>
        <w:pStyle w:val="Oformateradtext"/>
        <w:widowControl/>
        <w:spacing w:line="240" w:lineRule="auto"/>
        <w:ind w:left="1304"/>
        <w:rPr>
          <w:rFonts w:ascii="Times New Roman" w:hAnsi="Times New Roman" w:cs="Times New Roman"/>
          <w:sz w:val="24"/>
          <w:szCs w:val="24"/>
        </w:rPr>
      </w:pPr>
    </w:p>
    <w:p w:rsidR="00161992" w:rsidRPr="00202A49" w:rsidRDefault="00161992" w:rsidP="00161992">
      <w:pPr>
        <w:pStyle w:val="Oformateradtext"/>
        <w:widowControl/>
        <w:spacing w:line="240" w:lineRule="auto"/>
        <w:ind w:left="1304"/>
        <w:rPr>
          <w:rFonts w:ascii="Times New Roman" w:hAnsi="Times New Roman" w:cs="Times New Roman"/>
          <w:sz w:val="24"/>
          <w:szCs w:val="24"/>
        </w:rPr>
      </w:pPr>
      <w:r w:rsidRPr="00202A49">
        <w:rPr>
          <w:rFonts w:ascii="Times New Roman" w:hAnsi="Times New Roman" w:cs="Times New Roman"/>
          <w:sz w:val="24"/>
          <w:szCs w:val="24"/>
        </w:rPr>
        <w:t>Industri och energi</w:t>
      </w:r>
    </w:p>
    <w:p w:rsidR="00161992" w:rsidRPr="00202A49" w:rsidRDefault="00161992" w:rsidP="00DF0C3D">
      <w:pPr>
        <w:pStyle w:val="Oformateradtext"/>
        <w:widowControl/>
        <w:numPr>
          <w:ilvl w:val="0"/>
          <w:numId w:val="217"/>
        </w:numPr>
        <w:spacing w:line="240" w:lineRule="auto"/>
        <w:rPr>
          <w:rFonts w:ascii="Times New Roman" w:hAnsi="Times New Roman" w:cs="Times New Roman"/>
          <w:sz w:val="24"/>
          <w:szCs w:val="24"/>
        </w:rPr>
      </w:pPr>
      <w:r w:rsidRPr="00202A49">
        <w:rPr>
          <w:rFonts w:ascii="Times New Roman" w:hAnsi="Times New Roman" w:cs="Times New Roman"/>
          <w:sz w:val="24"/>
          <w:szCs w:val="24"/>
        </w:rPr>
        <w:t xml:space="preserve">råvaror, energikällor, bioekonomi och industrins lokalisering </w:t>
      </w:r>
    </w:p>
    <w:p w:rsidR="00161992" w:rsidRPr="00202A49" w:rsidRDefault="00161992" w:rsidP="00161992">
      <w:pPr>
        <w:pStyle w:val="Oformateradtext"/>
        <w:widowControl/>
        <w:spacing w:line="240" w:lineRule="auto"/>
        <w:ind w:left="1304"/>
        <w:rPr>
          <w:rFonts w:ascii="Times New Roman" w:hAnsi="Times New Roman" w:cs="Times New Roman"/>
          <w:sz w:val="24"/>
          <w:szCs w:val="24"/>
        </w:rPr>
      </w:pPr>
    </w:p>
    <w:p w:rsidR="00161992" w:rsidRPr="00202A49" w:rsidRDefault="00161992" w:rsidP="00161992">
      <w:pPr>
        <w:pStyle w:val="Oformateradtext"/>
        <w:widowControl/>
        <w:spacing w:line="240" w:lineRule="auto"/>
        <w:ind w:left="1304"/>
        <w:rPr>
          <w:rFonts w:ascii="Times New Roman" w:hAnsi="Times New Roman" w:cs="Times New Roman"/>
          <w:sz w:val="24"/>
          <w:szCs w:val="24"/>
        </w:rPr>
      </w:pPr>
      <w:r w:rsidRPr="00202A49">
        <w:rPr>
          <w:rFonts w:ascii="Times New Roman" w:hAnsi="Times New Roman" w:cs="Times New Roman"/>
          <w:sz w:val="24"/>
          <w:szCs w:val="24"/>
        </w:rPr>
        <w:t>Tjänster, rörelser och växelverkan</w:t>
      </w:r>
    </w:p>
    <w:p w:rsidR="00161992" w:rsidRPr="00202A49" w:rsidRDefault="00161992" w:rsidP="00DF0C3D">
      <w:pPr>
        <w:pStyle w:val="Oformateradtext"/>
        <w:widowControl/>
        <w:numPr>
          <w:ilvl w:val="0"/>
          <w:numId w:val="217"/>
        </w:numPr>
        <w:spacing w:line="240" w:lineRule="auto"/>
        <w:rPr>
          <w:rFonts w:ascii="Times New Roman" w:hAnsi="Times New Roman" w:cs="Times New Roman"/>
          <w:sz w:val="24"/>
          <w:szCs w:val="24"/>
        </w:rPr>
      </w:pPr>
      <w:r w:rsidRPr="00202A49">
        <w:rPr>
          <w:rFonts w:ascii="Times New Roman" w:hAnsi="Times New Roman" w:cs="Times New Roman"/>
          <w:sz w:val="24"/>
          <w:szCs w:val="24"/>
        </w:rPr>
        <w:t>trafiken, turismen, den globala ekonomin och informationsteknikens utveckling</w:t>
      </w:r>
    </w:p>
    <w:p w:rsidR="00161992" w:rsidRPr="00202A49" w:rsidRDefault="00161992" w:rsidP="00161992">
      <w:pPr>
        <w:pStyle w:val="Oformateradtext"/>
        <w:widowControl/>
        <w:spacing w:line="240" w:lineRule="auto"/>
        <w:rPr>
          <w:rFonts w:ascii="Times New Roman" w:hAnsi="Times New Roman" w:cs="Times New Roman"/>
          <w:sz w:val="24"/>
          <w:szCs w:val="24"/>
        </w:rPr>
      </w:pPr>
    </w:p>
    <w:p w:rsidR="00161992" w:rsidRPr="00202A49" w:rsidRDefault="00161992" w:rsidP="00161992">
      <w:pPr>
        <w:pStyle w:val="Oformateradtext"/>
        <w:widowControl/>
        <w:spacing w:line="240" w:lineRule="auto"/>
        <w:ind w:left="1304"/>
        <w:rPr>
          <w:rFonts w:ascii="Times New Roman" w:hAnsi="Times New Roman" w:cs="Times New Roman"/>
          <w:sz w:val="24"/>
          <w:szCs w:val="24"/>
        </w:rPr>
      </w:pPr>
      <w:r w:rsidRPr="00202A49">
        <w:rPr>
          <w:rFonts w:ascii="Times New Roman" w:hAnsi="Times New Roman" w:cs="Times New Roman"/>
          <w:sz w:val="24"/>
          <w:szCs w:val="24"/>
        </w:rPr>
        <w:t>Den mänskliga verksamhetens regionala struktur</w:t>
      </w:r>
    </w:p>
    <w:p w:rsidR="00161992" w:rsidRPr="00202A49" w:rsidRDefault="00161992" w:rsidP="00DF0C3D">
      <w:pPr>
        <w:pStyle w:val="Oformateradtext"/>
        <w:widowControl/>
        <w:numPr>
          <w:ilvl w:val="0"/>
          <w:numId w:val="217"/>
        </w:numPr>
        <w:spacing w:line="240" w:lineRule="auto"/>
        <w:rPr>
          <w:rFonts w:ascii="Times New Roman" w:hAnsi="Times New Roman" w:cs="Times New Roman"/>
          <w:sz w:val="24"/>
          <w:szCs w:val="24"/>
        </w:rPr>
      </w:pPr>
      <w:r w:rsidRPr="00202A49">
        <w:rPr>
          <w:rFonts w:ascii="Times New Roman" w:hAnsi="Times New Roman" w:cs="Times New Roman"/>
          <w:sz w:val="24"/>
          <w:szCs w:val="24"/>
        </w:rPr>
        <w:t>markanvändning, centralorter och periferier</w:t>
      </w:r>
    </w:p>
    <w:p w:rsidR="00161992" w:rsidRPr="00202A49" w:rsidRDefault="00161992" w:rsidP="00DF0C3D">
      <w:pPr>
        <w:pStyle w:val="Oformateradtext"/>
        <w:widowControl/>
        <w:numPr>
          <w:ilvl w:val="0"/>
          <w:numId w:val="217"/>
        </w:numPr>
        <w:spacing w:line="240" w:lineRule="auto"/>
        <w:rPr>
          <w:rFonts w:ascii="Times New Roman" w:hAnsi="Times New Roman" w:cs="Times New Roman"/>
          <w:sz w:val="24"/>
          <w:szCs w:val="24"/>
        </w:rPr>
      </w:pPr>
      <w:r w:rsidRPr="00202A49">
        <w:rPr>
          <w:rFonts w:ascii="Times New Roman" w:hAnsi="Times New Roman" w:cs="Times New Roman"/>
          <w:sz w:val="24"/>
          <w:szCs w:val="24"/>
        </w:rPr>
        <w:t>tolkning av kulturlandskap med hjälp av kartor, bilder och andra geomedia</w:t>
      </w:r>
    </w:p>
    <w:p w:rsidR="00161992" w:rsidRPr="00202A49" w:rsidRDefault="00161992" w:rsidP="00161992">
      <w:pPr>
        <w:pStyle w:val="Oformateradtext"/>
        <w:widowControl/>
        <w:spacing w:line="240" w:lineRule="auto"/>
        <w:ind w:left="1664"/>
        <w:rPr>
          <w:rFonts w:ascii="Times New Roman" w:hAnsi="Times New Roman" w:cs="Times New Roman"/>
          <w:sz w:val="24"/>
          <w:szCs w:val="24"/>
        </w:rPr>
      </w:pPr>
    </w:p>
    <w:p w:rsidR="00161992" w:rsidRPr="00202A49" w:rsidRDefault="00161992" w:rsidP="00161992">
      <w:pPr>
        <w:pStyle w:val="Oformateradtext"/>
        <w:widowControl/>
        <w:spacing w:line="240" w:lineRule="auto"/>
        <w:ind w:left="1304"/>
        <w:rPr>
          <w:rFonts w:ascii="Times New Roman" w:hAnsi="Times New Roman" w:cs="Times New Roman"/>
          <w:sz w:val="24"/>
          <w:szCs w:val="24"/>
        </w:rPr>
      </w:pPr>
      <w:r w:rsidRPr="00202A49">
        <w:rPr>
          <w:rFonts w:ascii="Times New Roman" w:hAnsi="Times New Roman" w:cs="Times New Roman"/>
          <w:sz w:val="24"/>
          <w:szCs w:val="24"/>
        </w:rPr>
        <w:t xml:space="preserve">Användningen av </w:t>
      </w:r>
      <w:proofErr w:type="spellStart"/>
      <w:r w:rsidRPr="00202A49">
        <w:rPr>
          <w:rFonts w:ascii="Times New Roman" w:hAnsi="Times New Roman" w:cs="Times New Roman"/>
          <w:sz w:val="24"/>
          <w:szCs w:val="24"/>
        </w:rPr>
        <w:t>humangeografisk</w:t>
      </w:r>
      <w:proofErr w:type="spellEnd"/>
      <w:r w:rsidRPr="00202A49">
        <w:rPr>
          <w:rFonts w:ascii="Times New Roman" w:hAnsi="Times New Roman" w:cs="Times New Roman"/>
          <w:sz w:val="24"/>
          <w:szCs w:val="24"/>
        </w:rPr>
        <w:t xml:space="preserve"> kunskap i samhället och i vardagen</w:t>
      </w:r>
    </w:p>
    <w:p w:rsidR="00321709" w:rsidRDefault="00321709" w:rsidP="00321709">
      <w:pPr>
        <w:pStyle w:val="Liststycke"/>
        <w:ind w:left="1304"/>
        <w:rPr>
          <w:i/>
        </w:rPr>
      </w:pPr>
    </w:p>
    <w:p w:rsidR="00321709" w:rsidRPr="00937C45" w:rsidRDefault="00321709" w:rsidP="001438B0">
      <w:pPr>
        <w:pStyle w:val="Liststycke"/>
        <w:spacing w:line="240" w:lineRule="auto"/>
        <w:ind w:left="1304"/>
        <w:rPr>
          <w:i/>
        </w:rPr>
      </w:pPr>
      <w:r w:rsidRPr="00937C45">
        <w:rPr>
          <w:i/>
        </w:rPr>
        <w:t>Bedömning</w:t>
      </w:r>
    </w:p>
    <w:p w:rsidR="00321709" w:rsidRPr="00EF12D5" w:rsidRDefault="00321709" w:rsidP="001438B0">
      <w:pPr>
        <w:pStyle w:val="Liststycke"/>
        <w:spacing w:line="240" w:lineRule="auto"/>
        <w:ind w:left="1304"/>
      </w:pPr>
      <w:r w:rsidRPr="00937C45">
        <w:t>Kursen bedöms med siffervitsord</w:t>
      </w:r>
      <w:r>
        <w:t xml:space="preserve">. </w:t>
      </w:r>
      <w:r>
        <w:tab/>
        <w:t xml:space="preserve"> </w:t>
      </w:r>
    </w:p>
    <w:p w:rsidR="00321709" w:rsidRDefault="00321709" w:rsidP="00321709">
      <w:pPr>
        <w:pStyle w:val="Liststycke"/>
        <w:ind w:left="1304"/>
      </w:pPr>
    </w:p>
    <w:p w:rsidR="00321709" w:rsidRDefault="00321709" w:rsidP="001438B0">
      <w:pPr>
        <w:pStyle w:val="Liststycke"/>
        <w:ind w:left="1304"/>
      </w:pPr>
      <w:r>
        <w:rPr>
          <w:i/>
        </w:rPr>
        <w:t xml:space="preserve">Kursen kan endast i undantagsfall avläggas genom självständiga studier. </w:t>
      </w:r>
      <w:r>
        <w:rPr>
          <w:i/>
        </w:rPr>
        <w:tab/>
      </w:r>
    </w:p>
    <w:p w:rsidR="00321709" w:rsidRDefault="00321709" w:rsidP="00321709">
      <w:pPr>
        <w:pStyle w:val="Liststycke"/>
        <w:ind w:left="1304"/>
      </w:pPr>
    </w:p>
    <w:p w:rsidR="00321709" w:rsidRPr="00421870" w:rsidRDefault="00321709" w:rsidP="001438B0">
      <w:pPr>
        <w:pStyle w:val="Liststycke"/>
        <w:spacing w:line="240" w:lineRule="auto"/>
        <w:ind w:left="1304"/>
        <w:rPr>
          <w:i/>
        </w:rPr>
      </w:pPr>
      <w:r w:rsidRPr="00421870">
        <w:rPr>
          <w:i/>
        </w:rPr>
        <w:t>Rekommenderade förkunskaper</w:t>
      </w:r>
    </w:p>
    <w:p w:rsidR="00321709" w:rsidRPr="00ED70AF" w:rsidRDefault="001438B0" w:rsidP="001438B0">
      <w:pPr>
        <w:pStyle w:val="Liststycke"/>
        <w:spacing w:line="240" w:lineRule="auto"/>
        <w:ind w:left="1304"/>
        <w:rPr>
          <w:i/>
        </w:rPr>
      </w:pPr>
      <w:r>
        <w:t>Ge</w:t>
      </w:r>
      <w:r w:rsidR="00321709" w:rsidRPr="00EB1530">
        <w:t>01</w:t>
      </w:r>
      <w:r>
        <w:t xml:space="preserve"> </w:t>
      </w:r>
    </w:p>
    <w:p w:rsidR="00161992" w:rsidRDefault="00161992" w:rsidP="00161992">
      <w:pPr>
        <w:spacing w:line="240" w:lineRule="auto"/>
        <w:ind w:firstLine="1304"/>
        <w:rPr>
          <w:b/>
        </w:rPr>
      </w:pPr>
    </w:p>
    <w:p w:rsidR="001438B0" w:rsidRPr="00202A49" w:rsidRDefault="001438B0" w:rsidP="00161992">
      <w:pPr>
        <w:spacing w:line="240" w:lineRule="auto"/>
        <w:ind w:firstLine="1304"/>
        <w:rPr>
          <w:b/>
        </w:rPr>
      </w:pPr>
    </w:p>
    <w:p w:rsidR="00161992" w:rsidRPr="00202A49" w:rsidRDefault="00161992" w:rsidP="00161992">
      <w:pPr>
        <w:spacing w:line="240" w:lineRule="auto"/>
        <w:ind w:firstLine="1304"/>
        <w:rPr>
          <w:b/>
        </w:rPr>
      </w:pPr>
      <w:r w:rsidRPr="00202A49">
        <w:rPr>
          <w:b/>
        </w:rPr>
        <w:t>4. Geomedia – un</w:t>
      </w:r>
      <w:r w:rsidR="005470F6">
        <w:rPr>
          <w:b/>
        </w:rPr>
        <w:t>dersök, delta och påverka (Ge0</w:t>
      </w:r>
      <w:r w:rsidRPr="00202A49">
        <w:rPr>
          <w:b/>
        </w:rPr>
        <w:t>4)</w:t>
      </w:r>
    </w:p>
    <w:p w:rsidR="000F1509" w:rsidRPr="00202A49" w:rsidRDefault="000F1509" w:rsidP="00161992">
      <w:pPr>
        <w:spacing w:line="240" w:lineRule="auto"/>
        <w:ind w:firstLine="1304"/>
        <w:rPr>
          <w:b/>
        </w:rPr>
      </w:pPr>
    </w:p>
    <w:p w:rsidR="00161992" w:rsidRPr="00202A49" w:rsidRDefault="00161992" w:rsidP="00161992">
      <w:pPr>
        <w:spacing w:line="240" w:lineRule="auto"/>
        <w:ind w:left="1304"/>
      </w:pPr>
      <w:r w:rsidRPr="00202A49">
        <w:t>Kursen lär de studerande att tillämpa de geografiska kunskaper och färdigheter som de skaffat sig i de tidigare kurserna för att utarbeta en undersökningsrapport eller genomföra ett delaktighets- eller påverkansprojekt. Centrala infallsvinklar i kursen är involverande planering, globala utvecklingstrender och användningen av geomedia i forskning och påverkansarbete.</w:t>
      </w:r>
    </w:p>
    <w:p w:rsidR="000F1509" w:rsidRPr="00202A49" w:rsidRDefault="000F1509" w:rsidP="00AD0AE3">
      <w:pPr>
        <w:spacing w:line="360" w:lineRule="auto"/>
        <w:ind w:left="1304"/>
      </w:pPr>
    </w:p>
    <w:p w:rsidR="00161992" w:rsidRPr="00202A49" w:rsidRDefault="00161992" w:rsidP="00161992">
      <w:pPr>
        <w:spacing w:line="240" w:lineRule="auto"/>
        <w:ind w:firstLine="1304"/>
        <w:rPr>
          <w:i/>
        </w:rPr>
      </w:pPr>
      <w:r w:rsidRPr="00202A49">
        <w:rPr>
          <w:i/>
        </w:rPr>
        <w:lastRenderedPageBreak/>
        <w:t>Mål</w:t>
      </w:r>
    </w:p>
    <w:p w:rsidR="00161992" w:rsidRPr="00202A49" w:rsidRDefault="00161992" w:rsidP="00161992">
      <w:pPr>
        <w:spacing w:line="240" w:lineRule="auto"/>
        <w:ind w:firstLine="1304"/>
      </w:pPr>
      <w:r w:rsidRPr="00202A49">
        <w:t>Kursens mål är att den studerande ska</w:t>
      </w:r>
    </w:p>
    <w:p w:rsidR="00161992" w:rsidRPr="00202A49" w:rsidRDefault="00161992" w:rsidP="00DF0C3D">
      <w:pPr>
        <w:pStyle w:val="Liststycke"/>
        <w:widowControl/>
        <w:numPr>
          <w:ilvl w:val="0"/>
          <w:numId w:val="230"/>
        </w:numPr>
        <w:adjustRightInd/>
        <w:spacing w:line="240" w:lineRule="auto"/>
        <w:textAlignment w:val="auto"/>
      </w:pPr>
      <w:r w:rsidRPr="00202A49">
        <w:t>kunna formulera geografiska frågeställningar och använda geomedia för att lösa geografiska problem</w:t>
      </w:r>
    </w:p>
    <w:p w:rsidR="00161992" w:rsidRPr="00202A49" w:rsidRDefault="00161992" w:rsidP="00DF0C3D">
      <w:pPr>
        <w:pStyle w:val="Liststycke"/>
        <w:widowControl/>
        <w:numPr>
          <w:ilvl w:val="0"/>
          <w:numId w:val="230"/>
        </w:numPr>
        <w:adjustRightInd/>
        <w:spacing w:line="240" w:lineRule="auto"/>
        <w:textAlignment w:val="auto"/>
      </w:pPr>
      <w:r w:rsidRPr="00202A49">
        <w:t xml:space="preserve">utveckla sina färdigheter att inhämta, behandla, analysera, tolka, </w:t>
      </w:r>
      <w:r w:rsidR="006A7312" w:rsidRPr="00202A49">
        <w:t>utvärdera</w:t>
      </w:r>
      <w:r w:rsidRPr="00202A49">
        <w:t xml:space="preserve"> och presentera geografisk information </w:t>
      </w:r>
    </w:p>
    <w:p w:rsidR="00161992" w:rsidRPr="00202A49" w:rsidRDefault="00161992" w:rsidP="00DF0C3D">
      <w:pPr>
        <w:pStyle w:val="Liststycke"/>
        <w:widowControl/>
        <w:numPr>
          <w:ilvl w:val="0"/>
          <w:numId w:val="230"/>
        </w:numPr>
        <w:adjustRightInd/>
        <w:spacing w:line="240" w:lineRule="auto"/>
        <w:textAlignment w:val="auto"/>
      </w:pPr>
      <w:r w:rsidRPr="00202A49">
        <w:t xml:space="preserve">kunna använda applikationer inom </w:t>
      </w:r>
      <w:proofErr w:type="spellStart"/>
      <w:r w:rsidRPr="00202A49">
        <w:t>geodata</w:t>
      </w:r>
      <w:proofErr w:type="spellEnd"/>
    </w:p>
    <w:p w:rsidR="00161992" w:rsidRPr="00202A49" w:rsidRDefault="00161992" w:rsidP="00DF0C3D">
      <w:pPr>
        <w:pStyle w:val="Liststycke"/>
        <w:widowControl/>
        <w:numPr>
          <w:ilvl w:val="0"/>
          <w:numId w:val="230"/>
        </w:numPr>
        <w:adjustRightInd/>
        <w:spacing w:line="240" w:lineRule="auto"/>
        <w:textAlignment w:val="auto"/>
      </w:pPr>
      <w:r w:rsidRPr="00202A49">
        <w:t>förstå betydelsen av geomedia i sin egen vardag och inom olika områden i samhället</w:t>
      </w:r>
    </w:p>
    <w:p w:rsidR="00161992" w:rsidRPr="00202A49" w:rsidRDefault="00161992" w:rsidP="00DF0C3D">
      <w:pPr>
        <w:pStyle w:val="Liststycke"/>
        <w:widowControl/>
        <w:numPr>
          <w:ilvl w:val="0"/>
          <w:numId w:val="230"/>
        </w:numPr>
        <w:adjustRightInd/>
        <w:spacing w:line="240" w:lineRule="auto"/>
        <w:textAlignment w:val="auto"/>
      </w:pPr>
      <w:r w:rsidRPr="00202A49">
        <w:t>känna till globala utvecklingstrender och målen för Finlands utvecklingsbistånd</w:t>
      </w:r>
    </w:p>
    <w:p w:rsidR="00161992" w:rsidRPr="00202A49" w:rsidRDefault="00161992" w:rsidP="00DF0C3D">
      <w:pPr>
        <w:pStyle w:val="Liststycke"/>
        <w:widowControl/>
        <w:numPr>
          <w:ilvl w:val="0"/>
          <w:numId w:val="230"/>
        </w:numPr>
        <w:adjustRightInd/>
        <w:spacing w:line="240" w:lineRule="auto"/>
        <w:textAlignment w:val="auto"/>
      </w:pPr>
      <w:r w:rsidRPr="00202A49">
        <w:t>förstå betydelsen av hållbar utveckling som grundprincip vid områdesplaneringen och känna till medborgarnas möjligheter att påverka planeringen och utvecklingen av sin egen miljö</w:t>
      </w:r>
    </w:p>
    <w:p w:rsidR="00161992" w:rsidRPr="00202A49" w:rsidRDefault="00161992" w:rsidP="00DF0C3D">
      <w:pPr>
        <w:pStyle w:val="Liststycke"/>
        <w:widowControl/>
        <w:numPr>
          <w:ilvl w:val="0"/>
          <w:numId w:val="230"/>
        </w:numPr>
        <w:adjustRightInd/>
        <w:spacing w:line="240" w:lineRule="auto"/>
        <w:textAlignment w:val="auto"/>
      </w:pPr>
      <w:r w:rsidRPr="00202A49">
        <w:t xml:space="preserve">kunna använda geomedia för att utarbeta en geografisk undersökningsrapport eller i ett delaktighets- och påverkansprojekt som har en lokal, regional eller global dimension. </w:t>
      </w:r>
    </w:p>
    <w:p w:rsidR="00161992" w:rsidRPr="00202A49" w:rsidRDefault="00161992" w:rsidP="00161992">
      <w:pPr>
        <w:spacing w:line="240" w:lineRule="auto"/>
        <w:ind w:firstLine="1304"/>
        <w:rPr>
          <w:i/>
        </w:rPr>
      </w:pPr>
      <w:r w:rsidRPr="00202A49">
        <w:rPr>
          <w:i/>
        </w:rPr>
        <w:t>Centralt innehåll</w:t>
      </w:r>
    </w:p>
    <w:p w:rsidR="000F1509" w:rsidRPr="00202A49" w:rsidRDefault="000F1509" w:rsidP="00161992">
      <w:pPr>
        <w:spacing w:line="240" w:lineRule="auto"/>
        <w:ind w:firstLine="1304"/>
        <w:rPr>
          <w:i/>
        </w:rPr>
      </w:pPr>
    </w:p>
    <w:p w:rsidR="00161992" w:rsidRPr="00202A49" w:rsidRDefault="00161992" w:rsidP="00161992">
      <w:pPr>
        <w:spacing w:line="240" w:lineRule="auto"/>
        <w:ind w:left="1304"/>
      </w:pPr>
      <w:r w:rsidRPr="00202A49">
        <w:t>Användningen av geomedia i vardagen och arbetslivet och för att främja hållbar utveckling</w:t>
      </w:r>
    </w:p>
    <w:p w:rsidR="000F1509" w:rsidRPr="00202A49" w:rsidRDefault="000F1509" w:rsidP="00161992">
      <w:pPr>
        <w:spacing w:line="240" w:lineRule="auto"/>
        <w:ind w:left="1304"/>
      </w:pPr>
    </w:p>
    <w:p w:rsidR="00161992" w:rsidRPr="00202A49" w:rsidRDefault="00161992" w:rsidP="00161992">
      <w:pPr>
        <w:spacing w:line="240" w:lineRule="auto"/>
        <w:ind w:firstLine="1304"/>
      </w:pPr>
      <w:r w:rsidRPr="00202A49">
        <w:t>Geomedia och geografiska forskningsfärdigheter</w:t>
      </w:r>
    </w:p>
    <w:p w:rsidR="00161992" w:rsidRPr="00202A49" w:rsidRDefault="00161992" w:rsidP="00DF0C3D">
      <w:pPr>
        <w:numPr>
          <w:ilvl w:val="0"/>
          <w:numId w:val="231"/>
        </w:numPr>
        <w:spacing w:line="240" w:lineRule="auto"/>
        <w:contextualSpacing/>
      </w:pPr>
      <w:r w:rsidRPr="00202A49">
        <w:t xml:space="preserve">grunderna i kartografi och användning av </w:t>
      </w:r>
      <w:proofErr w:type="spellStart"/>
      <w:r w:rsidRPr="00202A49">
        <w:t>geodata</w:t>
      </w:r>
      <w:proofErr w:type="spellEnd"/>
      <w:r w:rsidRPr="00202A49">
        <w:t xml:space="preserve"> samt användning av andra geomedia i geografiska undersökningar</w:t>
      </w:r>
    </w:p>
    <w:p w:rsidR="00161992" w:rsidRPr="00202A49" w:rsidRDefault="00161992" w:rsidP="00DF0C3D">
      <w:pPr>
        <w:numPr>
          <w:ilvl w:val="0"/>
          <w:numId w:val="231"/>
        </w:numPr>
        <w:spacing w:line="240" w:lineRule="auto"/>
        <w:contextualSpacing/>
      </w:pPr>
      <w:r w:rsidRPr="00202A49">
        <w:t xml:space="preserve">att formulera problem och skaffa, behandla, analysera, tolka, </w:t>
      </w:r>
      <w:r w:rsidR="006A7312" w:rsidRPr="00202A49">
        <w:t>utvärdera</w:t>
      </w:r>
      <w:r w:rsidRPr="00202A49">
        <w:t>, åskådliggöra och presentera forskningsmaterial</w:t>
      </w:r>
    </w:p>
    <w:p w:rsidR="00161992" w:rsidRPr="00202A49" w:rsidRDefault="00161992" w:rsidP="00161992">
      <w:pPr>
        <w:pStyle w:val="Liststycke"/>
        <w:spacing w:line="240" w:lineRule="auto"/>
        <w:ind w:left="1440"/>
      </w:pPr>
    </w:p>
    <w:p w:rsidR="00161992" w:rsidRPr="00202A49" w:rsidRDefault="00161992" w:rsidP="00161992">
      <w:pPr>
        <w:pStyle w:val="Oformateradtext"/>
        <w:widowControl/>
        <w:spacing w:line="240" w:lineRule="auto"/>
        <w:ind w:firstLine="1304"/>
        <w:rPr>
          <w:rFonts w:ascii="Times New Roman" w:hAnsi="Times New Roman" w:cs="Times New Roman"/>
          <w:sz w:val="24"/>
          <w:szCs w:val="24"/>
        </w:rPr>
      </w:pPr>
      <w:r w:rsidRPr="00202A49">
        <w:rPr>
          <w:rFonts w:ascii="Times New Roman" w:hAnsi="Times New Roman" w:cs="Times New Roman"/>
          <w:sz w:val="24"/>
          <w:szCs w:val="24"/>
        </w:rPr>
        <w:t>Styrning av utvecklingen och hållbar utveckling</w:t>
      </w:r>
    </w:p>
    <w:p w:rsidR="00161992" w:rsidRPr="00202A49" w:rsidRDefault="00161992" w:rsidP="00DF0C3D">
      <w:pPr>
        <w:pStyle w:val="Liststycke"/>
        <w:widowControl/>
        <w:numPr>
          <w:ilvl w:val="0"/>
          <w:numId w:val="231"/>
        </w:numPr>
        <w:adjustRightInd/>
        <w:spacing w:line="240" w:lineRule="auto"/>
        <w:textAlignment w:val="auto"/>
      </w:pPr>
      <w:r w:rsidRPr="00202A49">
        <w:t>områdesplanering och principerna för involverande planering</w:t>
      </w:r>
    </w:p>
    <w:p w:rsidR="00161992" w:rsidRPr="00202A49" w:rsidRDefault="00161992" w:rsidP="00DF0C3D">
      <w:pPr>
        <w:pStyle w:val="Liststycke"/>
        <w:widowControl/>
        <w:numPr>
          <w:ilvl w:val="0"/>
          <w:numId w:val="231"/>
        </w:numPr>
        <w:adjustRightInd/>
        <w:spacing w:line="240" w:lineRule="auto"/>
        <w:textAlignment w:val="auto"/>
      </w:pPr>
      <w:r w:rsidRPr="00202A49">
        <w:t>skillnader i utvecklingsnivå på olika regionala nivåer samt internationellt samarbete, världsomfattande utvecklingstrender och åtaganden som anknyter till hållbar utveckling</w:t>
      </w:r>
    </w:p>
    <w:p w:rsidR="00161992" w:rsidRPr="00202A49" w:rsidRDefault="00161992" w:rsidP="00161992">
      <w:pPr>
        <w:pStyle w:val="Liststycke"/>
        <w:widowControl/>
        <w:adjustRightInd/>
        <w:spacing w:line="240" w:lineRule="auto"/>
        <w:ind w:left="1664"/>
        <w:textAlignment w:val="auto"/>
      </w:pPr>
    </w:p>
    <w:p w:rsidR="00161992" w:rsidRPr="00202A49" w:rsidRDefault="00161992" w:rsidP="00161992">
      <w:pPr>
        <w:spacing w:line="240" w:lineRule="auto"/>
        <w:ind w:left="1304"/>
      </w:pPr>
      <w:r w:rsidRPr="00202A49">
        <w:t>En geografisk undersökning eller ett delaktighets- och påverkansprojekt</w:t>
      </w:r>
    </w:p>
    <w:p w:rsidR="00161992" w:rsidRPr="00202A49" w:rsidRDefault="00161992" w:rsidP="00DF0C3D">
      <w:pPr>
        <w:pStyle w:val="Liststycke"/>
        <w:widowControl/>
        <w:numPr>
          <w:ilvl w:val="0"/>
          <w:numId w:val="231"/>
        </w:numPr>
        <w:adjustRightInd/>
        <w:spacing w:line="240" w:lineRule="auto"/>
        <w:textAlignment w:val="auto"/>
      </w:pPr>
      <w:r w:rsidRPr="00202A49">
        <w:t xml:space="preserve">utarbetande av en småskalig geografisk studie med hjälp av geomedia eller genomförande av ett delaktighets- eller påverkansprojekt på lokal, regional eller global nivå med hjälp av geomedia självständigt eller i samarbete med andra </w:t>
      </w:r>
    </w:p>
    <w:p w:rsidR="00161992" w:rsidRDefault="00161992" w:rsidP="00AD0AE3">
      <w:pPr>
        <w:pStyle w:val="Liststycke"/>
        <w:widowControl/>
        <w:adjustRightInd/>
        <w:spacing w:line="360" w:lineRule="auto"/>
        <w:ind w:left="1664"/>
        <w:textAlignment w:val="auto"/>
      </w:pPr>
    </w:p>
    <w:p w:rsidR="00321709" w:rsidRPr="00937C45" w:rsidRDefault="00321709" w:rsidP="005470F6">
      <w:pPr>
        <w:pStyle w:val="Liststycke"/>
        <w:spacing w:line="240" w:lineRule="auto"/>
        <w:ind w:left="1304"/>
        <w:rPr>
          <w:i/>
        </w:rPr>
      </w:pPr>
      <w:r w:rsidRPr="00937C45">
        <w:rPr>
          <w:i/>
        </w:rPr>
        <w:t>Bedömning</w:t>
      </w:r>
    </w:p>
    <w:p w:rsidR="00321709" w:rsidRPr="00EF12D5" w:rsidRDefault="00321709" w:rsidP="005470F6">
      <w:pPr>
        <w:pStyle w:val="Liststycke"/>
        <w:spacing w:line="240" w:lineRule="auto"/>
        <w:ind w:left="1304"/>
      </w:pPr>
      <w:r w:rsidRPr="00937C45">
        <w:t>Kursen bedöms med siffervitsord</w:t>
      </w:r>
      <w:r>
        <w:t xml:space="preserve">. </w:t>
      </w:r>
      <w:r>
        <w:tab/>
        <w:t xml:space="preserve"> </w:t>
      </w:r>
    </w:p>
    <w:p w:rsidR="00321709" w:rsidRDefault="00321709" w:rsidP="005470F6">
      <w:pPr>
        <w:pStyle w:val="Liststycke"/>
        <w:spacing w:line="240" w:lineRule="auto"/>
        <w:ind w:left="1304"/>
      </w:pPr>
    </w:p>
    <w:p w:rsidR="00321709" w:rsidRDefault="00321709" w:rsidP="005470F6">
      <w:pPr>
        <w:pStyle w:val="Liststycke"/>
        <w:ind w:left="1304"/>
      </w:pPr>
      <w:r>
        <w:rPr>
          <w:i/>
        </w:rPr>
        <w:t xml:space="preserve">Kursen kan endast i undantagsfall avläggas genom självständiga studier. </w:t>
      </w:r>
      <w:r>
        <w:rPr>
          <w:i/>
        </w:rPr>
        <w:tab/>
      </w:r>
    </w:p>
    <w:p w:rsidR="00321709" w:rsidRDefault="00321709" w:rsidP="00321709">
      <w:pPr>
        <w:pStyle w:val="Liststycke"/>
        <w:ind w:left="1304"/>
      </w:pPr>
    </w:p>
    <w:p w:rsidR="00321709" w:rsidRPr="00421870" w:rsidRDefault="00321709" w:rsidP="005470F6">
      <w:pPr>
        <w:pStyle w:val="Liststycke"/>
        <w:spacing w:line="240" w:lineRule="auto"/>
        <w:ind w:left="1304"/>
        <w:rPr>
          <w:i/>
        </w:rPr>
      </w:pPr>
      <w:r w:rsidRPr="00421870">
        <w:rPr>
          <w:i/>
        </w:rPr>
        <w:t>Rekommenderade förkunskaper</w:t>
      </w:r>
    </w:p>
    <w:p w:rsidR="005470F6" w:rsidRDefault="005470F6" w:rsidP="003A1328">
      <w:pPr>
        <w:pStyle w:val="Liststycke"/>
        <w:spacing w:line="240" w:lineRule="auto"/>
        <w:ind w:left="1304"/>
      </w:pPr>
      <w:r>
        <w:t>Ge01–03</w:t>
      </w:r>
      <w:r w:rsidR="00321709" w:rsidRPr="00EB1530">
        <w:t xml:space="preserve"> </w:t>
      </w:r>
    </w:p>
    <w:p w:rsidR="00321709" w:rsidRDefault="00321709" w:rsidP="003A1328">
      <w:pPr>
        <w:pStyle w:val="Liststycke"/>
        <w:spacing w:line="240" w:lineRule="auto"/>
        <w:ind w:left="1304"/>
      </w:pPr>
    </w:p>
    <w:p w:rsidR="00AD0AE3" w:rsidRDefault="00AD0AE3" w:rsidP="003A1328">
      <w:pPr>
        <w:pStyle w:val="Liststycke"/>
        <w:spacing w:line="240" w:lineRule="auto"/>
        <w:ind w:left="1304"/>
      </w:pPr>
    </w:p>
    <w:p w:rsidR="00321709" w:rsidRPr="00321709" w:rsidRDefault="00321709" w:rsidP="00321709">
      <w:pPr>
        <w:pStyle w:val="Liststycke"/>
        <w:ind w:left="1304"/>
        <w:rPr>
          <w:b/>
        </w:rPr>
      </w:pPr>
      <w:r w:rsidRPr="00321709">
        <w:rPr>
          <w:b/>
        </w:rPr>
        <w:t>Lokala tillämpade kurser</w:t>
      </w:r>
    </w:p>
    <w:p w:rsidR="00321709" w:rsidRDefault="00321709" w:rsidP="00321709">
      <w:pPr>
        <w:pStyle w:val="Liststycke"/>
        <w:ind w:left="1304"/>
      </w:pPr>
    </w:p>
    <w:p w:rsidR="00ED6D99" w:rsidRPr="00202A49" w:rsidRDefault="00ED6D99" w:rsidP="00ED6D99">
      <w:pPr>
        <w:spacing w:line="240" w:lineRule="auto"/>
        <w:ind w:firstLine="1304"/>
        <w:rPr>
          <w:b/>
        </w:rPr>
      </w:pPr>
      <w:r>
        <w:rPr>
          <w:b/>
        </w:rPr>
        <w:t>5</w:t>
      </w:r>
      <w:r w:rsidRPr="00202A49">
        <w:rPr>
          <w:b/>
        </w:rPr>
        <w:t>. G</w:t>
      </w:r>
      <w:r>
        <w:rPr>
          <w:b/>
        </w:rPr>
        <w:t xml:space="preserve">IS i praktiken och repetition </w:t>
      </w:r>
      <w:r w:rsidR="009B2ECE" w:rsidRPr="009B2ECE">
        <w:rPr>
          <w:b/>
        </w:rPr>
        <w:t xml:space="preserve">(Parkskolan) </w:t>
      </w:r>
      <w:r>
        <w:rPr>
          <w:b/>
        </w:rPr>
        <w:t>(Ge05</w:t>
      </w:r>
      <w:r w:rsidRPr="00202A49">
        <w:rPr>
          <w:b/>
        </w:rPr>
        <w:t>)</w:t>
      </w:r>
    </w:p>
    <w:p w:rsidR="00ED6D99" w:rsidRDefault="00ED6D99" w:rsidP="00321709">
      <w:pPr>
        <w:pStyle w:val="Liststycke"/>
        <w:ind w:left="1304"/>
      </w:pPr>
    </w:p>
    <w:p w:rsidR="00ED6D99" w:rsidRDefault="00321709" w:rsidP="00321709">
      <w:pPr>
        <w:pStyle w:val="Liststycke"/>
        <w:ind w:left="1304"/>
        <w:rPr>
          <w:i/>
        </w:rPr>
      </w:pPr>
      <w:r w:rsidRPr="00937C45">
        <w:rPr>
          <w:i/>
        </w:rPr>
        <w:t>Mål</w:t>
      </w:r>
    </w:p>
    <w:p w:rsidR="00ED6D99" w:rsidRPr="00202A49" w:rsidRDefault="00ED6D99" w:rsidP="00ED6D99">
      <w:pPr>
        <w:spacing w:line="240" w:lineRule="auto"/>
        <w:ind w:firstLine="1304"/>
      </w:pPr>
      <w:r w:rsidRPr="00202A49">
        <w:t>Kursens mål är att den studerande ska</w:t>
      </w:r>
    </w:p>
    <w:p w:rsidR="00ED6D99" w:rsidRDefault="00ED6D99" w:rsidP="00ED6D99">
      <w:pPr>
        <w:pStyle w:val="Liststycke"/>
        <w:widowControl/>
        <w:numPr>
          <w:ilvl w:val="0"/>
          <w:numId w:val="230"/>
        </w:numPr>
        <w:adjustRightInd/>
        <w:spacing w:line="240" w:lineRule="auto"/>
        <w:textAlignment w:val="auto"/>
      </w:pPr>
      <w:r>
        <w:t>få insikt i hur man kartlägger, analyserar och belyser natur- och kulturgeografiskt intressanta områden</w:t>
      </w:r>
    </w:p>
    <w:p w:rsidR="00ED6D99" w:rsidRDefault="00ED6D99" w:rsidP="00ED6D99">
      <w:pPr>
        <w:pStyle w:val="Liststycke"/>
        <w:widowControl/>
        <w:numPr>
          <w:ilvl w:val="0"/>
          <w:numId w:val="230"/>
        </w:numPr>
        <w:adjustRightInd/>
        <w:spacing w:line="240" w:lineRule="auto"/>
        <w:textAlignment w:val="auto"/>
      </w:pPr>
      <w:r>
        <w:t>få använda sig av geografiska informationssystem (GIS) i praktiken</w:t>
      </w:r>
    </w:p>
    <w:p w:rsidR="00F67E31" w:rsidRDefault="00ED6D99" w:rsidP="00ED6D99">
      <w:pPr>
        <w:pStyle w:val="Liststycke"/>
        <w:widowControl/>
        <w:numPr>
          <w:ilvl w:val="0"/>
          <w:numId w:val="230"/>
        </w:numPr>
        <w:adjustRightInd/>
        <w:spacing w:line="240" w:lineRule="auto"/>
        <w:textAlignment w:val="auto"/>
      </w:pPr>
      <w:r>
        <w:t xml:space="preserve">få kunskap om och förståelse för vår närmiljö och belysa undersökningsområdena ur ett både geografiskt och ämnesöverskridande </w:t>
      </w:r>
      <w:r w:rsidR="006A0FEF">
        <w:t>pe</w:t>
      </w:r>
      <w:r>
        <w:t>rspektiv</w:t>
      </w:r>
    </w:p>
    <w:p w:rsidR="00ED6D99" w:rsidRPr="00202A49" w:rsidRDefault="00F67E31" w:rsidP="00ED6D99">
      <w:pPr>
        <w:pStyle w:val="Liststycke"/>
        <w:widowControl/>
        <w:numPr>
          <w:ilvl w:val="0"/>
          <w:numId w:val="230"/>
        </w:numPr>
        <w:adjustRightInd/>
        <w:spacing w:line="240" w:lineRule="auto"/>
        <w:textAlignment w:val="auto"/>
      </w:pPr>
      <w:r>
        <w:t>repetera valda delar av tidigare kurser i geografi</w:t>
      </w:r>
      <w:r w:rsidR="006A0FEF">
        <w:t>.</w:t>
      </w:r>
    </w:p>
    <w:p w:rsidR="00321709" w:rsidRPr="00937C45" w:rsidRDefault="00321709" w:rsidP="003A1328">
      <w:pPr>
        <w:pStyle w:val="Liststycke"/>
        <w:spacing w:line="360" w:lineRule="auto"/>
        <w:ind w:left="1304"/>
        <w:rPr>
          <w:b/>
        </w:rPr>
      </w:pPr>
      <w:r w:rsidRPr="00937C45">
        <w:rPr>
          <w:b/>
        </w:rPr>
        <w:t xml:space="preserve"> </w:t>
      </w:r>
    </w:p>
    <w:p w:rsidR="00321709" w:rsidRPr="00937C45" w:rsidRDefault="00321709" w:rsidP="008B4336">
      <w:pPr>
        <w:pStyle w:val="Liststycke"/>
        <w:spacing w:line="240" w:lineRule="auto"/>
        <w:ind w:left="1304"/>
        <w:rPr>
          <w:i/>
        </w:rPr>
      </w:pPr>
      <w:r w:rsidRPr="00937C45">
        <w:rPr>
          <w:i/>
        </w:rPr>
        <w:t>Centralt innehåll</w:t>
      </w:r>
    </w:p>
    <w:p w:rsidR="00EE4D75" w:rsidRDefault="00EE4D75" w:rsidP="008B4336">
      <w:pPr>
        <w:pStyle w:val="Liststycke"/>
        <w:spacing w:line="240" w:lineRule="auto"/>
        <w:ind w:left="1304"/>
      </w:pPr>
      <w:r>
        <w:t>Kursen omfattar arbete i klass med GIS och en eller</w:t>
      </w:r>
      <w:r w:rsidR="008B4336">
        <w:t xml:space="preserve"> flera</w:t>
      </w:r>
      <w:r>
        <w:t xml:space="preserve"> exkursioner i vår närmiljö. Under kursens gång arbetar vi med olika landhöjningsprofiler</w:t>
      </w:r>
      <w:r w:rsidR="008B4336">
        <w:t>,</w:t>
      </w:r>
      <w:r>
        <w:t xml:space="preserve"> och bearbetar och framställer olika digitala kartor med hjälp av olika databaser. </w:t>
      </w:r>
      <w:r w:rsidR="008B4336">
        <w:t>Kursens studieobjekt är regionala och lokalt viktiga intressepunkter.</w:t>
      </w:r>
      <w:r w:rsidR="00F67E31">
        <w:t xml:space="preserve"> I kursen ingår också repetition av valda delar av kurserna Ge01–04. </w:t>
      </w:r>
      <w:r w:rsidR="008B4336">
        <w:t xml:space="preserve"> </w:t>
      </w:r>
      <w:r>
        <w:t xml:space="preserve"> </w:t>
      </w:r>
    </w:p>
    <w:p w:rsidR="00321709" w:rsidRPr="00937C45" w:rsidRDefault="00321709" w:rsidP="00321709">
      <w:pPr>
        <w:pStyle w:val="Liststycke"/>
        <w:ind w:left="1304"/>
      </w:pPr>
    </w:p>
    <w:p w:rsidR="00321709" w:rsidRPr="00937C45" w:rsidRDefault="00321709" w:rsidP="008B4336">
      <w:pPr>
        <w:pStyle w:val="Liststycke"/>
        <w:spacing w:line="240" w:lineRule="auto"/>
        <w:ind w:left="1304"/>
        <w:rPr>
          <w:i/>
        </w:rPr>
      </w:pPr>
      <w:r w:rsidRPr="00937C45">
        <w:rPr>
          <w:i/>
        </w:rPr>
        <w:t>Bedömning</w:t>
      </w:r>
    </w:p>
    <w:p w:rsidR="00321709" w:rsidRPr="00937C45" w:rsidRDefault="00321709" w:rsidP="008B4336">
      <w:pPr>
        <w:pStyle w:val="Liststycke"/>
        <w:spacing w:line="240" w:lineRule="auto"/>
        <w:ind w:left="1304"/>
      </w:pPr>
      <w:r>
        <w:t xml:space="preserve">Kursen bedöms </w:t>
      </w:r>
      <w:r w:rsidRPr="00937C45">
        <w:t xml:space="preserve">som avlagd (A) eller underkänd (U). </w:t>
      </w:r>
    </w:p>
    <w:p w:rsidR="00321709" w:rsidRPr="00EF12D5" w:rsidRDefault="00321709" w:rsidP="008B4336">
      <w:pPr>
        <w:pStyle w:val="Liststycke"/>
        <w:spacing w:line="240" w:lineRule="auto"/>
        <w:ind w:left="1304"/>
      </w:pPr>
      <w:r>
        <w:t xml:space="preserve"> </w:t>
      </w:r>
    </w:p>
    <w:p w:rsidR="00321709" w:rsidRPr="00421870" w:rsidRDefault="00321709" w:rsidP="00321709">
      <w:pPr>
        <w:pStyle w:val="Liststycke"/>
        <w:ind w:left="1304"/>
        <w:rPr>
          <w:i/>
        </w:rPr>
      </w:pPr>
      <w:r w:rsidRPr="00421870">
        <w:rPr>
          <w:i/>
        </w:rPr>
        <w:t>Kursen kan inte avläggas genom självständiga studier.</w:t>
      </w:r>
    </w:p>
    <w:p w:rsidR="00321709" w:rsidRDefault="00321709" w:rsidP="00321709">
      <w:pPr>
        <w:pStyle w:val="Liststycke"/>
        <w:ind w:left="1304"/>
      </w:pPr>
    </w:p>
    <w:p w:rsidR="00321709" w:rsidRPr="00421870" w:rsidRDefault="00321709" w:rsidP="008B4336">
      <w:pPr>
        <w:pStyle w:val="Liststycke"/>
        <w:spacing w:line="240" w:lineRule="auto"/>
        <w:ind w:left="1304"/>
        <w:rPr>
          <w:i/>
        </w:rPr>
      </w:pPr>
      <w:r w:rsidRPr="00421870">
        <w:rPr>
          <w:i/>
        </w:rPr>
        <w:t>Rekommenderade förkunskaper</w:t>
      </w:r>
    </w:p>
    <w:p w:rsidR="008B4336" w:rsidRDefault="008B4336" w:rsidP="008C4D64">
      <w:pPr>
        <w:pStyle w:val="Liststycke"/>
        <w:spacing w:line="240" w:lineRule="auto"/>
        <w:ind w:left="1304"/>
      </w:pPr>
      <w:r>
        <w:t>Ge01–04</w:t>
      </w:r>
      <w:r w:rsidR="00321709" w:rsidRPr="00EB1530">
        <w:t xml:space="preserve"> </w:t>
      </w:r>
      <w:bookmarkStart w:id="125" w:name="_Toc415582306"/>
    </w:p>
    <w:p w:rsidR="008C4D64" w:rsidRDefault="008C4D64" w:rsidP="008C4D64">
      <w:pPr>
        <w:pStyle w:val="Liststycke"/>
        <w:spacing w:line="240" w:lineRule="auto"/>
        <w:ind w:left="1304"/>
      </w:pPr>
      <w:r>
        <w:br w:type="page"/>
      </w:r>
    </w:p>
    <w:p w:rsidR="008C4D64" w:rsidRPr="008C4D64" w:rsidRDefault="008C4D64" w:rsidP="008C4D64">
      <w:pPr>
        <w:pStyle w:val="Liststycke"/>
        <w:spacing w:line="240" w:lineRule="auto"/>
        <w:ind w:left="1304"/>
        <w:rPr>
          <w:i/>
        </w:rPr>
      </w:pPr>
    </w:p>
    <w:p w:rsidR="00297FC3" w:rsidRPr="00202A49" w:rsidRDefault="00297FC3" w:rsidP="00C30280">
      <w:pPr>
        <w:pStyle w:val="Rubrik2"/>
      </w:pPr>
      <w:bookmarkStart w:id="126" w:name="_Toc484000685"/>
      <w:bookmarkStart w:id="127" w:name="_Toc490138548"/>
      <w:r w:rsidRPr="00202A49">
        <w:t>5.9</w:t>
      </w:r>
      <w:bookmarkEnd w:id="125"/>
      <w:r w:rsidR="00516796">
        <w:t xml:space="preserve"> </w:t>
      </w:r>
      <w:r w:rsidR="00322E9D">
        <w:t xml:space="preserve"> </w:t>
      </w:r>
      <w:r w:rsidRPr="00202A49">
        <w:t>Fysik</w:t>
      </w:r>
      <w:bookmarkEnd w:id="126"/>
      <w:bookmarkEnd w:id="127"/>
    </w:p>
    <w:p w:rsidR="00297FC3" w:rsidRPr="00202A49" w:rsidRDefault="00297FC3" w:rsidP="00297FC3">
      <w:pPr>
        <w:spacing w:line="240" w:lineRule="auto"/>
        <w:rPr>
          <w:rFonts w:cs="Courier New"/>
          <w:sz w:val="28"/>
          <w:szCs w:val="20"/>
        </w:rPr>
      </w:pPr>
    </w:p>
    <w:p w:rsidR="00297FC3" w:rsidRPr="00202A49" w:rsidRDefault="00297FC3" w:rsidP="00297FC3">
      <w:pPr>
        <w:spacing w:line="240" w:lineRule="auto"/>
        <w:ind w:left="1304"/>
      </w:pPr>
      <w:r w:rsidRPr="00202A49">
        <w:t>Undervisningen i fysik ska hjälpa den studerande att utveckla ett naturvetenskapligt tänkande och en naturvetenskaplig världsbild som en del av en mångsidig allmänbildning. Undervisningen ska ge den studerande insikter om fysikens betydelse i vardagen och för m</w:t>
      </w:r>
      <w:r w:rsidR="004A3909" w:rsidRPr="00202A49">
        <w:t>iljön, samhället och teknologin</w:t>
      </w:r>
      <w:r w:rsidR="00717938">
        <w:t xml:space="preserve">. </w:t>
      </w:r>
      <w:r w:rsidRPr="00202A49">
        <w:t>De studerande utvecklar sina färdigheter att bedriva studier inom naturvetenskapliga områden och inom områden där naturvetenskaper tillämpas.  I undervisningen ska fysiken tillämpas i många olika situationer, vilket också främjar de studerandes jämlikhet och jämställdhet inom utbildningen. Undervisningen ska förmedla en bild av fysikens betydelse när vi bygger en hållbar framtid: fysiken behövs i utvecklingen av nya tekniska lösningar och när man ska trygga mil</w:t>
      </w:r>
      <w:r w:rsidR="004A3909" w:rsidRPr="00202A49">
        <w:t>jöns och människornas välmående</w:t>
      </w:r>
      <w:r w:rsidRPr="00202A49">
        <w:t xml:space="preserve">. Undervisningen ska vägleda de studerande att ta ansvar för sina egna handlingar och för miljön. </w:t>
      </w:r>
    </w:p>
    <w:p w:rsidR="00297FC3" w:rsidRPr="00202A49" w:rsidRDefault="00297FC3" w:rsidP="00297FC3">
      <w:pPr>
        <w:spacing w:line="240" w:lineRule="auto"/>
      </w:pPr>
    </w:p>
    <w:p w:rsidR="00297FC3" w:rsidRPr="00202A49" w:rsidRDefault="00297FC3" w:rsidP="00297FC3">
      <w:pPr>
        <w:spacing w:line="240" w:lineRule="auto"/>
        <w:ind w:left="1304"/>
      </w:pPr>
      <w:r w:rsidRPr="00202A49">
        <w:t>Undervisningen i fysik ska stödja de studerande att uppfatta och förstå fysikens begrepp både kvalitativt och kvantitativt. De studerande bearbetar sina tidigare erfarenheter, nya observationer och synvinklar i växelverkan med lärarna till en logiskt sammanhängande helhet som närmar sig en sådan uppfattning av den omgivande verkligheten som står i s</w:t>
      </w:r>
      <w:r w:rsidR="004A3909" w:rsidRPr="00202A49">
        <w:t>amklang med fysikaliska teorier</w:t>
      </w:r>
      <w:r w:rsidRPr="00202A49">
        <w:t xml:space="preserve">. I undervisningen ska de studerande lära sig att tänka </w:t>
      </w:r>
      <w:r w:rsidR="004A3909" w:rsidRPr="00202A49">
        <w:t xml:space="preserve">på ett naturvetenskapligt sätt, </w:t>
      </w:r>
      <w:r w:rsidRPr="00202A49">
        <w:t>söka och använda information, komma med egna idéer, bedöma informationens tillförlitlighet oc</w:t>
      </w:r>
      <w:r w:rsidR="004A3909" w:rsidRPr="00202A49">
        <w:t>h betydelse samt att växelverka</w:t>
      </w:r>
      <w:r w:rsidRPr="00202A49">
        <w:t xml:space="preserve">. </w:t>
      </w:r>
      <w:r w:rsidRPr="00202A49">
        <w:rPr>
          <w:rFonts w:cs="Courier New"/>
          <w:szCs w:val="20"/>
        </w:rPr>
        <w:t>Informations- och kommunikationsteknik a</w:t>
      </w:r>
      <w:r w:rsidR="004A3909" w:rsidRPr="00202A49">
        <w:rPr>
          <w:rFonts w:cs="Courier New"/>
          <w:szCs w:val="20"/>
        </w:rPr>
        <w:t>nvänds bland annat som verktyg</w:t>
      </w:r>
      <w:r w:rsidRPr="00202A49">
        <w:rPr>
          <w:rFonts w:cs="Courier New"/>
          <w:szCs w:val="20"/>
        </w:rPr>
        <w:t xml:space="preserve"> för att skapa modeller, göra under</w:t>
      </w:r>
      <w:r w:rsidR="004A3909" w:rsidRPr="00202A49">
        <w:rPr>
          <w:rFonts w:cs="Courier New"/>
          <w:szCs w:val="20"/>
        </w:rPr>
        <w:t>sökningar och producera arbeten</w:t>
      </w:r>
      <w:r w:rsidRPr="00202A49">
        <w:rPr>
          <w:rFonts w:cs="Courier New"/>
          <w:szCs w:val="20"/>
        </w:rPr>
        <w:t>.</w:t>
      </w:r>
    </w:p>
    <w:p w:rsidR="00297FC3" w:rsidRPr="00202A49" w:rsidRDefault="00297FC3" w:rsidP="00297FC3">
      <w:pPr>
        <w:spacing w:line="240" w:lineRule="auto"/>
        <w:ind w:left="1304"/>
        <w:rPr>
          <w:rFonts w:cs="Courier New"/>
          <w:szCs w:val="20"/>
        </w:rPr>
      </w:pPr>
    </w:p>
    <w:p w:rsidR="00297FC3" w:rsidRPr="00202A49" w:rsidRDefault="00297FC3" w:rsidP="00297FC3">
      <w:pPr>
        <w:spacing w:line="240" w:lineRule="auto"/>
        <w:ind w:left="1304"/>
        <w:rPr>
          <w:rFonts w:cs="Courier New"/>
          <w:szCs w:val="20"/>
        </w:rPr>
      </w:pPr>
      <w:r w:rsidRPr="00202A49">
        <w:rPr>
          <w:rFonts w:cs="Courier New"/>
          <w:szCs w:val="20"/>
        </w:rPr>
        <w:t>Undervisningen i fysik ska utgå från observationer av omgivningen. Experiment i olika former gör det lättare för de studerande att tillägna</w:t>
      </w:r>
      <w:r w:rsidRPr="00202A49">
        <w:rPr>
          <w:rFonts w:cs="Courier New"/>
          <w:color w:val="FF0000"/>
          <w:szCs w:val="20"/>
        </w:rPr>
        <w:t xml:space="preserve"> </w:t>
      </w:r>
      <w:r w:rsidRPr="00202A49">
        <w:rPr>
          <w:rFonts w:cs="Courier New"/>
          <w:szCs w:val="20"/>
        </w:rPr>
        <w:t xml:space="preserve">sig och förstå begrepp, lära sig forskningsmetoder och förstå naturvetenskapernas karaktär. Genom experimentellt arbete utvecklar de studerande sina arbetssätt, sin samarbetsförmåga och sin förmåga till kreativt och kritiskt tänkande. Samtidigt inspirerar experimenten till studier i fysik. Under </w:t>
      </w:r>
      <w:r w:rsidRPr="00202A49">
        <w:t xml:space="preserve">studiernas gång </w:t>
      </w:r>
      <w:r w:rsidR="004A3909" w:rsidRPr="00202A49">
        <w:t>u</w:t>
      </w:r>
      <w:r w:rsidRPr="00202A49">
        <w:t>tvecklas de studerandes undersökningsfärdigheter både generellt och inom de centrala områden som behandlas i respektive kurs. I</w:t>
      </w:r>
      <w:r w:rsidR="00674D5F">
        <w:t> </w:t>
      </w:r>
      <w:r w:rsidRPr="00202A49">
        <w:rPr>
          <w:rFonts w:cs="Courier New"/>
          <w:szCs w:val="20"/>
        </w:rPr>
        <w:t xml:space="preserve">experimentellt arbete ska man följa arbetarskyddslagstiftningen. </w:t>
      </w:r>
    </w:p>
    <w:p w:rsidR="00297FC3" w:rsidRDefault="00297FC3" w:rsidP="00297FC3">
      <w:pPr>
        <w:spacing w:line="240" w:lineRule="auto"/>
        <w:ind w:left="1304"/>
        <w:rPr>
          <w:rFonts w:cs="Courier New"/>
          <w:szCs w:val="20"/>
        </w:rPr>
      </w:pPr>
    </w:p>
    <w:p w:rsidR="008D6EFC" w:rsidRPr="00202A49" w:rsidRDefault="008D6EFC" w:rsidP="00297FC3">
      <w:pPr>
        <w:spacing w:line="240" w:lineRule="auto"/>
        <w:ind w:left="1304"/>
        <w:rPr>
          <w:rFonts w:cs="Courier New"/>
          <w:szCs w:val="20"/>
        </w:rPr>
      </w:pPr>
    </w:p>
    <w:p w:rsidR="00297FC3" w:rsidRPr="00202A49" w:rsidRDefault="00297FC3" w:rsidP="00297FC3">
      <w:pPr>
        <w:spacing w:line="240" w:lineRule="auto"/>
        <w:ind w:left="1304"/>
        <w:rPr>
          <w:rFonts w:cs="Courier New"/>
          <w:b/>
          <w:szCs w:val="20"/>
        </w:rPr>
      </w:pPr>
      <w:r w:rsidRPr="00202A49">
        <w:rPr>
          <w:rFonts w:cs="Courier New"/>
          <w:b/>
          <w:szCs w:val="20"/>
        </w:rPr>
        <w:t>Mål för undervisningen</w:t>
      </w:r>
      <w:r w:rsidRPr="00202A49">
        <w:rPr>
          <w:rFonts w:cs="Courier New"/>
          <w:b/>
          <w:szCs w:val="20"/>
        </w:rPr>
        <w:tab/>
      </w:r>
    </w:p>
    <w:p w:rsidR="00297FC3" w:rsidRPr="00202A49" w:rsidRDefault="00297FC3" w:rsidP="00297FC3">
      <w:pPr>
        <w:spacing w:line="240" w:lineRule="auto"/>
        <w:ind w:left="1304"/>
        <w:rPr>
          <w:rFonts w:cs="Courier New"/>
          <w:szCs w:val="20"/>
        </w:rPr>
      </w:pPr>
    </w:p>
    <w:p w:rsidR="00297FC3" w:rsidRPr="00202A49" w:rsidRDefault="00297FC3" w:rsidP="00297FC3">
      <w:pPr>
        <w:spacing w:line="240" w:lineRule="auto"/>
        <w:rPr>
          <w:rFonts w:cs="Courier New"/>
          <w:szCs w:val="20"/>
        </w:rPr>
      </w:pPr>
      <w:r w:rsidRPr="00202A49">
        <w:rPr>
          <w:rFonts w:cs="Courier New"/>
          <w:szCs w:val="20"/>
        </w:rPr>
        <w:tab/>
        <w:t>Målen för undervisningen i fysik är att de</w:t>
      </w:r>
      <w:r w:rsidR="00064FC0" w:rsidRPr="00202A49">
        <w:rPr>
          <w:rFonts w:cs="Courier New"/>
          <w:szCs w:val="20"/>
        </w:rPr>
        <w:t>n</w:t>
      </w:r>
      <w:r w:rsidRPr="00202A49">
        <w:rPr>
          <w:rFonts w:cs="Courier New"/>
          <w:szCs w:val="20"/>
        </w:rPr>
        <w:t xml:space="preserve"> studerande ska</w:t>
      </w:r>
    </w:p>
    <w:p w:rsidR="00297FC3" w:rsidRPr="00202A49" w:rsidRDefault="00297FC3" w:rsidP="00DF0C3D">
      <w:pPr>
        <w:numPr>
          <w:ilvl w:val="0"/>
          <w:numId w:val="190"/>
        </w:numPr>
        <w:spacing w:line="240" w:lineRule="auto"/>
        <w:ind w:left="1664"/>
        <w:rPr>
          <w:rFonts w:cs="Courier New"/>
          <w:szCs w:val="20"/>
        </w:rPr>
      </w:pPr>
      <w:r w:rsidRPr="00202A49">
        <w:rPr>
          <w:rFonts w:cs="Courier New"/>
          <w:szCs w:val="20"/>
        </w:rPr>
        <w:t>få handledning i att identifiera sina kunskaper i fysik, ställa upp egna mål,</w:t>
      </w:r>
      <w:r w:rsidR="00554444" w:rsidRPr="00202A49">
        <w:rPr>
          <w:rFonts w:cs="Courier New"/>
          <w:szCs w:val="20"/>
        </w:rPr>
        <w:t xml:space="preserve"> möta utmaningar</w:t>
      </w:r>
      <w:r w:rsidRPr="00202A49">
        <w:rPr>
          <w:rFonts w:cs="Courier New"/>
          <w:szCs w:val="20"/>
        </w:rPr>
        <w:t xml:space="preserve"> i lärandet och tillämpa olika studiestrategier i läroämnet fysik</w:t>
      </w:r>
    </w:p>
    <w:p w:rsidR="00297FC3" w:rsidRPr="00202A49" w:rsidRDefault="00297FC3" w:rsidP="00DF0C3D">
      <w:pPr>
        <w:numPr>
          <w:ilvl w:val="0"/>
          <w:numId w:val="190"/>
        </w:numPr>
        <w:spacing w:line="240" w:lineRule="auto"/>
        <w:ind w:left="1664"/>
        <w:rPr>
          <w:rFonts w:cs="Courier New"/>
          <w:szCs w:val="20"/>
        </w:rPr>
      </w:pPr>
      <w:r w:rsidRPr="00202A49">
        <w:rPr>
          <w:rFonts w:cs="Courier New"/>
          <w:szCs w:val="20"/>
        </w:rPr>
        <w:t>få möjligheter att sätta sig in i fysikens tillämpningar i olika sammanhang, exempelvis i naturen, näringslivet, organisationer och forskarsamfundet</w:t>
      </w:r>
    </w:p>
    <w:p w:rsidR="00297FC3" w:rsidRPr="00202A49" w:rsidRDefault="00554444" w:rsidP="00DF0C3D">
      <w:pPr>
        <w:numPr>
          <w:ilvl w:val="0"/>
          <w:numId w:val="190"/>
        </w:numPr>
        <w:spacing w:line="240" w:lineRule="auto"/>
        <w:ind w:left="1664"/>
        <w:rPr>
          <w:rFonts w:cs="Courier New"/>
          <w:szCs w:val="20"/>
        </w:rPr>
      </w:pPr>
      <w:r w:rsidRPr="00202A49">
        <w:rPr>
          <w:rFonts w:cs="Courier New"/>
          <w:szCs w:val="20"/>
        </w:rPr>
        <w:t xml:space="preserve">kunna formulera </w:t>
      </w:r>
      <w:r w:rsidR="00297FC3" w:rsidRPr="00202A49">
        <w:rPr>
          <w:rFonts w:cs="Courier New"/>
          <w:szCs w:val="20"/>
        </w:rPr>
        <w:t>frågor om de fenomen som studeras och vi</w:t>
      </w:r>
      <w:r w:rsidRPr="00202A49">
        <w:rPr>
          <w:rFonts w:cs="Courier New"/>
          <w:szCs w:val="20"/>
        </w:rPr>
        <w:t>dareutveckla frågeställningarna</w:t>
      </w:r>
      <w:r w:rsidR="00297FC3" w:rsidRPr="00202A49">
        <w:rPr>
          <w:rFonts w:cs="Courier New"/>
          <w:szCs w:val="20"/>
        </w:rPr>
        <w:t xml:space="preserve"> som utgångspunkt för undersökningar, problemlösning eller annan verksamhet </w:t>
      </w:r>
    </w:p>
    <w:p w:rsidR="00297FC3" w:rsidRPr="00202A49" w:rsidRDefault="00297FC3" w:rsidP="00DF0C3D">
      <w:pPr>
        <w:numPr>
          <w:ilvl w:val="0"/>
          <w:numId w:val="190"/>
        </w:numPr>
        <w:spacing w:line="240" w:lineRule="auto"/>
        <w:ind w:left="1664"/>
        <w:rPr>
          <w:rFonts w:cs="Courier New"/>
          <w:szCs w:val="20"/>
        </w:rPr>
      </w:pPr>
      <w:r w:rsidRPr="00202A49">
        <w:rPr>
          <w:rFonts w:cs="Courier New"/>
          <w:szCs w:val="20"/>
        </w:rPr>
        <w:t>kunna planera och genomföra experimentella undersökningar i samarbete med andra</w:t>
      </w:r>
    </w:p>
    <w:p w:rsidR="00297FC3" w:rsidRPr="00202A49" w:rsidRDefault="00297FC3" w:rsidP="00DF0C3D">
      <w:pPr>
        <w:numPr>
          <w:ilvl w:val="0"/>
          <w:numId w:val="190"/>
        </w:numPr>
        <w:spacing w:line="240" w:lineRule="auto"/>
        <w:ind w:left="1664"/>
        <w:rPr>
          <w:rFonts w:cs="Courier New"/>
          <w:szCs w:val="20"/>
        </w:rPr>
      </w:pPr>
      <w:r w:rsidRPr="00202A49">
        <w:rPr>
          <w:rFonts w:cs="Courier New"/>
          <w:szCs w:val="20"/>
        </w:rPr>
        <w:t xml:space="preserve">kunna behandla, tolka och presentera undersökningsresultat samt bedöma dem och hela undersökningsprocessen </w:t>
      </w:r>
    </w:p>
    <w:p w:rsidR="00297FC3" w:rsidRPr="00202A49" w:rsidRDefault="00297FC3" w:rsidP="00DF0C3D">
      <w:pPr>
        <w:numPr>
          <w:ilvl w:val="0"/>
          <w:numId w:val="189"/>
        </w:numPr>
        <w:spacing w:line="240" w:lineRule="auto"/>
        <w:rPr>
          <w:rFonts w:cs="Courier New"/>
          <w:szCs w:val="20"/>
        </w:rPr>
      </w:pPr>
      <w:r w:rsidRPr="00202A49">
        <w:rPr>
          <w:rFonts w:cs="Courier New"/>
          <w:szCs w:val="20"/>
        </w:rPr>
        <w:lastRenderedPageBreak/>
        <w:t>kunna ställa upp, tolka och bedöma olika modeller och använda dem för att beskriva fenomen och göra förutsägelser</w:t>
      </w:r>
    </w:p>
    <w:p w:rsidR="00297FC3" w:rsidRPr="00202A49" w:rsidRDefault="00297FC3" w:rsidP="00DF0C3D">
      <w:pPr>
        <w:numPr>
          <w:ilvl w:val="0"/>
          <w:numId w:val="189"/>
        </w:numPr>
        <w:spacing w:line="240" w:lineRule="auto"/>
        <w:rPr>
          <w:rFonts w:cs="Courier New"/>
          <w:szCs w:val="20"/>
        </w:rPr>
      </w:pPr>
      <w:r w:rsidRPr="00202A49">
        <w:rPr>
          <w:rFonts w:cs="Courier New"/>
          <w:szCs w:val="20"/>
        </w:rPr>
        <w:t>kunna använda mångsidiga informationskällor och bedöma dem kritiskt utifrån sina kunskaper i fysik</w:t>
      </w:r>
    </w:p>
    <w:p w:rsidR="00297FC3" w:rsidRPr="00202A49" w:rsidRDefault="00297FC3" w:rsidP="00DF0C3D">
      <w:pPr>
        <w:numPr>
          <w:ilvl w:val="0"/>
          <w:numId w:val="189"/>
        </w:numPr>
        <w:spacing w:line="240" w:lineRule="auto"/>
        <w:rPr>
          <w:rFonts w:cs="Courier New"/>
          <w:szCs w:val="20"/>
        </w:rPr>
      </w:pPr>
      <w:r w:rsidRPr="00202A49">
        <w:rPr>
          <w:rFonts w:cs="Courier New"/>
          <w:szCs w:val="20"/>
        </w:rPr>
        <w:t xml:space="preserve">kunna uttrycka slutsatser och synpunkter på sådana sätt som är karakteristiska för fysiken </w:t>
      </w:r>
    </w:p>
    <w:p w:rsidR="00297FC3" w:rsidRPr="00202A49" w:rsidRDefault="00297FC3" w:rsidP="00DF0C3D">
      <w:pPr>
        <w:numPr>
          <w:ilvl w:val="0"/>
          <w:numId w:val="189"/>
        </w:numPr>
        <w:spacing w:line="240" w:lineRule="auto"/>
        <w:rPr>
          <w:rFonts w:cs="Courier New"/>
          <w:szCs w:val="20"/>
        </w:rPr>
      </w:pPr>
      <w:r w:rsidRPr="00202A49">
        <w:rPr>
          <w:rFonts w:cs="Courier New"/>
          <w:szCs w:val="20"/>
        </w:rPr>
        <w:t>kunna strukturera sin uppfattning om naturens byggstenar och fenomen med hjälp av fysikaliska begrepp och principer</w:t>
      </w:r>
    </w:p>
    <w:p w:rsidR="00297FC3" w:rsidRPr="00202A49" w:rsidRDefault="00297FC3" w:rsidP="00DF0C3D">
      <w:pPr>
        <w:numPr>
          <w:ilvl w:val="0"/>
          <w:numId w:val="189"/>
        </w:numPr>
        <w:spacing w:line="240" w:lineRule="auto"/>
        <w:rPr>
          <w:rFonts w:cs="Courier New"/>
          <w:szCs w:val="20"/>
        </w:rPr>
      </w:pPr>
      <w:r w:rsidRPr="00202A49">
        <w:rPr>
          <w:rFonts w:cs="Courier New"/>
          <w:szCs w:val="20"/>
        </w:rPr>
        <w:t>förstå den naturvetenskapliga kunskape</w:t>
      </w:r>
      <w:r w:rsidR="00554444" w:rsidRPr="00202A49">
        <w:rPr>
          <w:rFonts w:cs="Courier New"/>
          <w:szCs w:val="20"/>
        </w:rPr>
        <w:t>ns karaktär och utveckling samt</w:t>
      </w:r>
      <w:r w:rsidRPr="00202A49">
        <w:rPr>
          <w:rFonts w:cs="Courier New"/>
          <w:szCs w:val="20"/>
        </w:rPr>
        <w:t xml:space="preserve"> vetenskapliga sätt</w:t>
      </w:r>
      <w:r w:rsidRPr="00202A49">
        <w:rPr>
          <w:rFonts w:cs="Courier New"/>
          <w:color w:val="FF0000"/>
          <w:szCs w:val="20"/>
        </w:rPr>
        <w:t xml:space="preserve"> </w:t>
      </w:r>
      <w:r w:rsidRPr="00202A49">
        <w:rPr>
          <w:rFonts w:cs="Courier New"/>
          <w:szCs w:val="20"/>
        </w:rPr>
        <w:t>att producera kunskap</w:t>
      </w:r>
    </w:p>
    <w:p w:rsidR="00297FC3" w:rsidRPr="00202A49" w:rsidRDefault="00297FC3" w:rsidP="00DF0C3D">
      <w:pPr>
        <w:numPr>
          <w:ilvl w:val="0"/>
          <w:numId w:val="189"/>
        </w:numPr>
        <w:spacing w:line="240" w:lineRule="auto"/>
        <w:rPr>
          <w:rFonts w:cs="Courier New"/>
          <w:szCs w:val="20"/>
        </w:rPr>
      </w:pPr>
      <w:r w:rsidRPr="00202A49">
        <w:rPr>
          <w:rFonts w:cs="Courier New"/>
          <w:szCs w:val="20"/>
        </w:rPr>
        <w:t>kunna bedöma vilken betydelse fysiken och teknologin</w:t>
      </w:r>
      <w:r w:rsidRPr="00202A49">
        <w:rPr>
          <w:rFonts w:cs="Courier New"/>
          <w:color w:val="FF0000"/>
          <w:szCs w:val="20"/>
        </w:rPr>
        <w:t xml:space="preserve"> </w:t>
      </w:r>
      <w:r w:rsidRPr="00202A49">
        <w:rPr>
          <w:rFonts w:cs="Courier New"/>
          <w:szCs w:val="20"/>
        </w:rPr>
        <w:t xml:space="preserve">har för individen och samhället. </w:t>
      </w:r>
    </w:p>
    <w:p w:rsidR="00297FC3" w:rsidRPr="00202A49" w:rsidRDefault="00297FC3" w:rsidP="00297FC3">
      <w:pPr>
        <w:spacing w:line="240" w:lineRule="auto"/>
        <w:ind w:left="1664"/>
        <w:rPr>
          <w:rFonts w:cs="Courier New"/>
          <w:szCs w:val="20"/>
        </w:rPr>
      </w:pPr>
    </w:p>
    <w:p w:rsidR="00297FC3" w:rsidRPr="00202A49" w:rsidRDefault="00297FC3" w:rsidP="00297FC3">
      <w:pPr>
        <w:spacing w:line="240" w:lineRule="auto"/>
        <w:ind w:left="1304"/>
        <w:rPr>
          <w:rFonts w:cs="Courier New"/>
          <w:szCs w:val="20"/>
        </w:rPr>
      </w:pPr>
    </w:p>
    <w:p w:rsidR="00297FC3" w:rsidRPr="00202A49" w:rsidRDefault="00297FC3" w:rsidP="00297FC3">
      <w:pPr>
        <w:spacing w:line="240" w:lineRule="auto"/>
        <w:ind w:left="1304"/>
        <w:rPr>
          <w:rFonts w:cs="Courier New"/>
          <w:b/>
          <w:szCs w:val="20"/>
        </w:rPr>
      </w:pPr>
      <w:r w:rsidRPr="00202A49">
        <w:rPr>
          <w:rFonts w:cs="Courier New"/>
          <w:b/>
          <w:szCs w:val="20"/>
        </w:rPr>
        <w:t>Bedömning</w:t>
      </w:r>
      <w:r w:rsidRPr="00202A49">
        <w:rPr>
          <w:rFonts w:cs="Courier New"/>
          <w:b/>
          <w:szCs w:val="20"/>
        </w:rPr>
        <w:tab/>
      </w:r>
    </w:p>
    <w:p w:rsidR="00297FC3" w:rsidRPr="00202A49" w:rsidRDefault="00297FC3" w:rsidP="00297FC3">
      <w:pPr>
        <w:spacing w:line="240" w:lineRule="auto"/>
        <w:rPr>
          <w:rFonts w:cs="Courier New"/>
          <w:szCs w:val="20"/>
        </w:rPr>
      </w:pPr>
    </w:p>
    <w:p w:rsidR="00297FC3" w:rsidRPr="00202A49" w:rsidRDefault="00297FC3" w:rsidP="00297FC3">
      <w:pPr>
        <w:spacing w:line="240" w:lineRule="auto"/>
        <w:ind w:left="1304"/>
      </w:pPr>
      <w:r w:rsidRPr="00202A49">
        <w:t>Bedömningen ska basera sig på de allmänna målen för lärokursen i fysik</w:t>
      </w:r>
      <w:r w:rsidR="00554444" w:rsidRPr="00202A49">
        <w:t xml:space="preserve"> med betoning på kursspecifika </w:t>
      </w:r>
      <w:r w:rsidR="00443476">
        <w:t xml:space="preserve">mål och centrala innehåll. </w:t>
      </w:r>
      <w:r w:rsidR="00554444" w:rsidRPr="00202A49">
        <w:rPr>
          <w:rFonts w:cs="Courier New"/>
          <w:szCs w:val="20"/>
        </w:rPr>
        <w:t xml:space="preserve">Bedömning och respons </w:t>
      </w:r>
      <w:r w:rsidRPr="00202A49">
        <w:rPr>
          <w:rFonts w:cs="Courier New"/>
          <w:szCs w:val="20"/>
        </w:rPr>
        <w:t>som ges under lärprocessen ska stödja de studerande att utveckla och bli medvetna om sina kun</w:t>
      </w:r>
      <w:r w:rsidR="003B0A52">
        <w:rPr>
          <w:rFonts w:cs="Courier New"/>
          <w:szCs w:val="20"/>
        </w:rPr>
        <w:t xml:space="preserve">skaper och färdigheter i fysik. </w:t>
      </w:r>
      <w:r w:rsidR="00554444" w:rsidRPr="00202A49">
        <w:t xml:space="preserve">Kursvitsordet baseras på </w:t>
      </w:r>
      <w:r w:rsidRPr="00202A49">
        <w:t>olika slags prestationer samt på observation av den studerandes begreppsliga och metodiska kunskaper och färdigheter. Kunskaperna i fysik och förmågan att tillämpa dem kan visas på olika sätt, såsom genom förklaringar, grafiska modeller och matematiska modeller.</w:t>
      </w:r>
      <w:r w:rsidRPr="00202A49">
        <w:rPr>
          <w:rFonts w:cs="Courier New"/>
          <w:szCs w:val="20"/>
        </w:rPr>
        <w:t xml:space="preserve"> </w:t>
      </w:r>
      <w:r w:rsidRPr="00202A49">
        <w:t xml:space="preserve">Förutom olika arbeten kan läraren bedöma arbetsmoment, såsom formulering av frågor, </w:t>
      </w:r>
      <w:r w:rsidRPr="00202A49">
        <w:rPr>
          <w:rFonts w:cs="Courier New"/>
          <w:szCs w:val="20"/>
        </w:rPr>
        <w:t xml:space="preserve">strukturerade redogörelser för problemlösningsprocesser </w:t>
      </w:r>
      <w:r w:rsidRPr="00202A49">
        <w:t>och undersökningsfärdigheter</w:t>
      </w:r>
      <w:r w:rsidRPr="00202A49">
        <w:rPr>
          <w:rFonts w:cs="Courier New"/>
          <w:szCs w:val="20"/>
        </w:rPr>
        <w:t>.</w:t>
      </w:r>
      <w:r w:rsidRPr="00202A49">
        <w:rPr>
          <w:rFonts w:ascii="Courier New" w:hAnsi="Courier New" w:cs="Courier New"/>
          <w:sz w:val="20"/>
          <w:szCs w:val="20"/>
        </w:rPr>
        <w:t xml:space="preserve"> </w:t>
      </w:r>
      <w:r w:rsidRPr="00202A49">
        <w:t xml:space="preserve">Vid bedömningen ska man beakta den studerandes förmåga att arbeta experimentellt och att inhämta och behandla information. </w:t>
      </w:r>
    </w:p>
    <w:p w:rsidR="00297FC3" w:rsidRDefault="00297FC3" w:rsidP="0042066E">
      <w:pPr>
        <w:spacing w:line="240" w:lineRule="auto"/>
        <w:rPr>
          <w:rFonts w:cs="Courier New"/>
          <w:b/>
          <w:szCs w:val="20"/>
        </w:rPr>
      </w:pPr>
    </w:p>
    <w:p w:rsidR="008D6EFC" w:rsidRPr="00202A49" w:rsidRDefault="008D6EFC" w:rsidP="0042066E">
      <w:pPr>
        <w:spacing w:line="240" w:lineRule="auto"/>
        <w:rPr>
          <w:rFonts w:cs="Courier New"/>
          <w:b/>
          <w:szCs w:val="20"/>
        </w:rPr>
      </w:pPr>
    </w:p>
    <w:p w:rsidR="00297FC3" w:rsidRPr="00202A49" w:rsidRDefault="00297FC3" w:rsidP="00297FC3">
      <w:pPr>
        <w:spacing w:line="240" w:lineRule="auto"/>
        <w:ind w:left="1304"/>
        <w:rPr>
          <w:rFonts w:cs="Courier New"/>
          <w:b/>
          <w:szCs w:val="20"/>
        </w:rPr>
      </w:pPr>
      <w:r w:rsidRPr="00202A49">
        <w:rPr>
          <w:rFonts w:cs="Courier New"/>
          <w:b/>
          <w:szCs w:val="20"/>
        </w:rPr>
        <w:t xml:space="preserve">Obligatorisk kurs </w:t>
      </w:r>
    </w:p>
    <w:p w:rsidR="00297FC3" w:rsidRPr="00202A49" w:rsidRDefault="00297FC3" w:rsidP="00297FC3">
      <w:pPr>
        <w:spacing w:line="240" w:lineRule="auto"/>
        <w:ind w:left="1304"/>
        <w:rPr>
          <w:rFonts w:cs="Courier New"/>
          <w:szCs w:val="20"/>
        </w:rPr>
      </w:pPr>
    </w:p>
    <w:p w:rsidR="00297FC3" w:rsidRPr="00202A49" w:rsidRDefault="00297FC3" w:rsidP="00297FC3">
      <w:pPr>
        <w:spacing w:line="240" w:lineRule="auto"/>
        <w:ind w:left="1304"/>
        <w:rPr>
          <w:rFonts w:cs="Courier New"/>
          <w:b/>
          <w:szCs w:val="20"/>
        </w:rPr>
      </w:pPr>
      <w:r w:rsidRPr="00202A49">
        <w:rPr>
          <w:rFonts w:cs="Courier New"/>
          <w:b/>
          <w:szCs w:val="20"/>
        </w:rPr>
        <w:t>1.</w:t>
      </w:r>
      <w:r w:rsidR="00F76F53">
        <w:rPr>
          <w:rFonts w:cs="Courier New"/>
          <w:b/>
          <w:szCs w:val="20"/>
        </w:rPr>
        <w:t xml:space="preserve">  Fysiken som naturvetenskap (Fy0</w:t>
      </w:r>
      <w:r w:rsidRPr="00202A49">
        <w:rPr>
          <w:rFonts w:cs="Courier New"/>
          <w:b/>
          <w:szCs w:val="20"/>
        </w:rPr>
        <w:t>1)</w:t>
      </w:r>
    </w:p>
    <w:p w:rsidR="00297FC3" w:rsidRPr="00202A49" w:rsidRDefault="00297FC3" w:rsidP="00297FC3">
      <w:pPr>
        <w:spacing w:line="240" w:lineRule="auto"/>
        <w:ind w:left="1304"/>
        <w:rPr>
          <w:rFonts w:cs="Courier New"/>
          <w:szCs w:val="20"/>
        </w:rPr>
      </w:pPr>
    </w:p>
    <w:p w:rsidR="00297FC3" w:rsidRPr="00202A49" w:rsidRDefault="00297FC3" w:rsidP="00297FC3">
      <w:pPr>
        <w:spacing w:line="240" w:lineRule="auto"/>
        <w:ind w:left="1304"/>
        <w:rPr>
          <w:rFonts w:cs="Courier New"/>
          <w:i/>
          <w:szCs w:val="20"/>
        </w:rPr>
      </w:pPr>
      <w:r w:rsidRPr="00202A49">
        <w:rPr>
          <w:rFonts w:cs="Courier New"/>
          <w:i/>
          <w:szCs w:val="20"/>
        </w:rPr>
        <w:t>Mål</w:t>
      </w:r>
    </w:p>
    <w:p w:rsidR="00297FC3" w:rsidRPr="00202A49" w:rsidRDefault="00297FC3" w:rsidP="00297FC3">
      <w:pPr>
        <w:spacing w:line="240" w:lineRule="auto"/>
        <w:ind w:left="1304"/>
        <w:rPr>
          <w:rFonts w:cs="Courier New"/>
          <w:szCs w:val="20"/>
        </w:rPr>
      </w:pPr>
      <w:r w:rsidRPr="00202A49">
        <w:rPr>
          <w:rFonts w:cs="Courier New"/>
          <w:szCs w:val="20"/>
        </w:rPr>
        <w:t>Kursens mål är att den studerande ska</w:t>
      </w:r>
    </w:p>
    <w:p w:rsidR="00297FC3" w:rsidRPr="00202A49" w:rsidRDefault="00297FC3" w:rsidP="00DF0C3D">
      <w:pPr>
        <w:numPr>
          <w:ilvl w:val="0"/>
          <w:numId w:val="188"/>
        </w:numPr>
        <w:spacing w:line="240" w:lineRule="auto"/>
        <w:contextualSpacing/>
        <w:rPr>
          <w:rFonts w:cs="Courier New"/>
          <w:szCs w:val="20"/>
        </w:rPr>
      </w:pPr>
      <w:r w:rsidRPr="00202A49">
        <w:rPr>
          <w:rFonts w:cs="Courier New"/>
          <w:szCs w:val="20"/>
        </w:rPr>
        <w:t>få erfarenheter som väcker och fördjupar intresset för fysik och fysikstudier</w:t>
      </w:r>
    </w:p>
    <w:p w:rsidR="00297FC3" w:rsidRPr="00202A49" w:rsidRDefault="00297FC3" w:rsidP="00DF0C3D">
      <w:pPr>
        <w:numPr>
          <w:ilvl w:val="0"/>
          <w:numId w:val="188"/>
        </w:numPr>
        <w:spacing w:line="240" w:lineRule="auto"/>
        <w:rPr>
          <w:rFonts w:cs="Courier New"/>
          <w:szCs w:val="20"/>
        </w:rPr>
      </w:pPr>
      <w:r w:rsidRPr="00202A49">
        <w:rPr>
          <w:rFonts w:cs="Courier New"/>
          <w:szCs w:val="20"/>
        </w:rPr>
        <w:t>förstå hur naturvetenskaplig kunskap byggs upp genom experimentell verksamhet och modeller som ställs upp med hjälp av resultaten av experimenten</w:t>
      </w:r>
    </w:p>
    <w:p w:rsidR="00297FC3" w:rsidRPr="00202A49" w:rsidRDefault="00297FC3" w:rsidP="00DF0C3D">
      <w:pPr>
        <w:numPr>
          <w:ilvl w:val="0"/>
          <w:numId w:val="188"/>
        </w:numPr>
        <w:spacing w:line="240" w:lineRule="auto"/>
        <w:rPr>
          <w:rFonts w:cs="Courier New"/>
          <w:szCs w:val="20"/>
        </w:rPr>
      </w:pPr>
      <w:r w:rsidRPr="00202A49">
        <w:rPr>
          <w:rFonts w:cs="Courier New"/>
          <w:szCs w:val="20"/>
        </w:rPr>
        <w:t>kunna planera och genomföra enkla naturvetenskapliga försök</w:t>
      </w:r>
    </w:p>
    <w:p w:rsidR="00297FC3" w:rsidRPr="00202A49" w:rsidRDefault="00297FC3" w:rsidP="00DF0C3D">
      <w:pPr>
        <w:numPr>
          <w:ilvl w:val="0"/>
          <w:numId w:val="188"/>
        </w:numPr>
        <w:spacing w:line="240" w:lineRule="auto"/>
        <w:rPr>
          <w:rFonts w:cs="Courier New"/>
          <w:szCs w:val="20"/>
        </w:rPr>
      </w:pPr>
      <w:r w:rsidRPr="00202A49">
        <w:rPr>
          <w:rFonts w:cs="Courier New"/>
          <w:szCs w:val="20"/>
        </w:rPr>
        <w:t>bekanta sig med grundbegrepp som gäller materiens och universums struktur och bilda sig en uppfattning om de grundläggande strukturerna i naturen</w:t>
      </w:r>
    </w:p>
    <w:p w:rsidR="00297FC3" w:rsidRPr="00202A49" w:rsidRDefault="00297FC3" w:rsidP="00DF0C3D">
      <w:pPr>
        <w:numPr>
          <w:ilvl w:val="0"/>
          <w:numId w:val="188"/>
        </w:numPr>
        <w:spacing w:line="240" w:lineRule="auto"/>
        <w:contextualSpacing/>
        <w:rPr>
          <w:rFonts w:cs="Courier New"/>
          <w:szCs w:val="20"/>
        </w:rPr>
      </w:pPr>
      <w:r w:rsidRPr="00202A49">
        <w:t>kunna använda och tillämpa fysikaliska begrepp för rörelse på fenomen i vardagen</w:t>
      </w:r>
      <w:r w:rsidRPr="00202A49">
        <w:rPr>
          <w:rFonts w:cs="Courier New"/>
          <w:szCs w:val="20"/>
        </w:rPr>
        <w:t xml:space="preserve"> </w:t>
      </w:r>
    </w:p>
    <w:p w:rsidR="00297FC3" w:rsidRPr="00202A49" w:rsidRDefault="00297FC3" w:rsidP="00DF0C3D">
      <w:pPr>
        <w:numPr>
          <w:ilvl w:val="0"/>
          <w:numId w:val="188"/>
        </w:numPr>
        <w:spacing w:line="240" w:lineRule="auto"/>
        <w:rPr>
          <w:rFonts w:cs="Courier New"/>
          <w:szCs w:val="20"/>
        </w:rPr>
      </w:pPr>
      <w:r w:rsidRPr="00202A49">
        <w:rPr>
          <w:rFonts w:cs="Courier New"/>
          <w:szCs w:val="20"/>
        </w:rPr>
        <w:t xml:space="preserve">kunna använda informations- och kommunikationsteknik som stöd för studierna. </w:t>
      </w:r>
    </w:p>
    <w:p w:rsidR="00297FC3" w:rsidRPr="00202A49" w:rsidRDefault="00297FC3" w:rsidP="008D6EFC">
      <w:pPr>
        <w:spacing w:line="360" w:lineRule="auto"/>
        <w:ind w:left="1304"/>
        <w:rPr>
          <w:rFonts w:cs="Courier New"/>
          <w:szCs w:val="20"/>
        </w:rPr>
      </w:pPr>
    </w:p>
    <w:p w:rsidR="00297FC3" w:rsidRPr="00202A49" w:rsidRDefault="00297FC3" w:rsidP="00297FC3">
      <w:pPr>
        <w:spacing w:line="240" w:lineRule="auto"/>
        <w:ind w:left="1304"/>
        <w:rPr>
          <w:rFonts w:cs="Courier New"/>
          <w:i/>
          <w:szCs w:val="20"/>
        </w:rPr>
      </w:pPr>
      <w:r w:rsidRPr="00202A49">
        <w:rPr>
          <w:rFonts w:cs="Courier New"/>
          <w:i/>
          <w:szCs w:val="20"/>
        </w:rPr>
        <w:t>Centralt innehåll</w:t>
      </w:r>
    </w:p>
    <w:p w:rsidR="00297FC3" w:rsidRPr="00995BDD" w:rsidRDefault="00297FC3" w:rsidP="00DF0C3D">
      <w:pPr>
        <w:numPr>
          <w:ilvl w:val="0"/>
          <w:numId w:val="188"/>
        </w:numPr>
        <w:spacing w:line="240" w:lineRule="auto"/>
        <w:rPr>
          <w:rFonts w:cs="Courier New"/>
          <w:szCs w:val="20"/>
        </w:rPr>
      </w:pPr>
      <w:r w:rsidRPr="00995BDD">
        <w:rPr>
          <w:rFonts w:cs="Courier New"/>
          <w:szCs w:val="20"/>
        </w:rPr>
        <w:t>fysikens betydelse i nutiden, i fortsatta studier och i arbetslivet</w:t>
      </w:r>
    </w:p>
    <w:p w:rsidR="00297FC3" w:rsidRPr="00995BDD" w:rsidRDefault="00297FC3" w:rsidP="00DF0C3D">
      <w:pPr>
        <w:numPr>
          <w:ilvl w:val="0"/>
          <w:numId w:val="188"/>
        </w:numPr>
        <w:spacing w:line="240" w:lineRule="auto"/>
        <w:rPr>
          <w:rFonts w:cs="Courier New"/>
          <w:szCs w:val="20"/>
        </w:rPr>
      </w:pPr>
      <w:r w:rsidRPr="00995BDD">
        <w:rPr>
          <w:rFonts w:cs="Courier New"/>
          <w:szCs w:val="20"/>
        </w:rPr>
        <w:t>stifta bekantskap med grundformerna för växelverkan, universums strukturer och uppkomst samt materiens uppbyggnad</w:t>
      </w:r>
    </w:p>
    <w:p w:rsidR="00297FC3" w:rsidRPr="00995BDD" w:rsidRDefault="00297FC3" w:rsidP="00DF0C3D">
      <w:pPr>
        <w:numPr>
          <w:ilvl w:val="0"/>
          <w:numId w:val="188"/>
        </w:numPr>
        <w:spacing w:line="240" w:lineRule="auto"/>
        <w:rPr>
          <w:rFonts w:cs="Courier New"/>
          <w:szCs w:val="20"/>
        </w:rPr>
      </w:pPr>
      <w:r w:rsidRPr="00995BDD">
        <w:rPr>
          <w:rFonts w:cs="Courier New"/>
          <w:szCs w:val="20"/>
        </w:rPr>
        <w:t>kraft</w:t>
      </w:r>
      <w:r w:rsidR="00554444" w:rsidRPr="00995BDD">
        <w:rPr>
          <w:rFonts w:cs="Courier New"/>
          <w:szCs w:val="20"/>
        </w:rPr>
        <w:t xml:space="preserve"> </w:t>
      </w:r>
      <w:r w:rsidRPr="00995BDD">
        <w:rPr>
          <w:rFonts w:cs="Courier New"/>
          <w:szCs w:val="20"/>
        </w:rPr>
        <w:t>som orsak till att en rörelse förändras samt kine</w:t>
      </w:r>
      <w:r w:rsidR="001F53C7" w:rsidRPr="00995BDD">
        <w:rPr>
          <w:rFonts w:cs="Courier New"/>
          <w:szCs w:val="20"/>
        </w:rPr>
        <w:t>matikens</w:t>
      </w:r>
      <w:r w:rsidRPr="00995BDD">
        <w:rPr>
          <w:rFonts w:cs="Courier New"/>
          <w:szCs w:val="20"/>
        </w:rPr>
        <w:t xml:space="preserve"> fenomen</w:t>
      </w:r>
    </w:p>
    <w:p w:rsidR="00297FC3" w:rsidRPr="00995BDD" w:rsidRDefault="00297FC3" w:rsidP="00DF0C3D">
      <w:pPr>
        <w:numPr>
          <w:ilvl w:val="0"/>
          <w:numId w:val="188"/>
        </w:numPr>
        <w:spacing w:line="240" w:lineRule="auto"/>
        <w:rPr>
          <w:rFonts w:cs="Courier New"/>
          <w:szCs w:val="20"/>
        </w:rPr>
      </w:pPr>
      <w:r w:rsidRPr="00995BDD">
        <w:rPr>
          <w:rFonts w:cs="Courier New"/>
          <w:szCs w:val="20"/>
        </w:rPr>
        <w:lastRenderedPageBreak/>
        <w:t>betydelsen av experiment och modeller då fysikalisk kunskap byggs upp</w:t>
      </w:r>
    </w:p>
    <w:p w:rsidR="0054281C" w:rsidRPr="00995BDD" w:rsidRDefault="00297FC3" w:rsidP="00DF0C3D">
      <w:pPr>
        <w:numPr>
          <w:ilvl w:val="0"/>
          <w:numId w:val="188"/>
        </w:numPr>
        <w:spacing w:line="240" w:lineRule="auto"/>
        <w:rPr>
          <w:rFonts w:cs="Courier New"/>
          <w:szCs w:val="20"/>
        </w:rPr>
      </w:pPr>
      <w:r w:rsidRPr="00995BDD">
        <w:rPr>
          <w:rFonts w:cs="Courier New"/>
          <w:szCs w:val="20"/>
        </w:rPr>
        <w:t>insamling och grafisk presentation av resultat samt bedömning av deras tillförlitlighet</w:t>
      </w:r>
    </w:p>
    <w:p w:rsidR="009C0963" w:rsidRPr="00202A49" w:rsidRDefault="009C0963" w:rsidP="009C0963">
      <w:pPr>
        <w:spacing w:line="240" w:lineRule="auto"/>
        <w:ind w:left="1304"/>
        <w:rPr>
          <w:rFonts w:cs="Courier New"/>
          <w:szCs w:val="20"/>
        </w:rPr>
      </w:pPr>
    </w:p>
    <w:p w:rsidR="00F76F53" w:rsidRPr="00937C45" w:rsidRDefault="00F76F53" w:rsidP="00F76F53">
      <w:pPr>
        <w:pStyle w:val="Liststycke"/>
        <w:spacing w:line="240" w:lineRule="auto"/>
        <w:ind w:left="1304"/>
        <w:rPr>
          <w:i/>
        </w:rPr>
      </w:pPr>
      <w:r w:rsidRPr="00937C45">
        <w:rPr>
          <w:i/>
        </w:rPr>
        <w:t>Bedömning</w:t>
      </w:r>
    </w:p>
    <w:p w:rsidR="00F76F53" w:rsidRPr="00937C45" w:rsidRDefault="00F76F53" w:rsidP="00F76F53">
      <w:pPr>
        <w:pStyle w:val="Liststycke"/>
        <w:spacing w:line="240" w:lineRule="auto"/>
        <w:ind w:left="1304"/>
      </w:pPr>
      <w:r w:rsidRPr="00937C45">
        <w:t>Kursen bedöms med siffervitsord</w:t>
      </w:r>
      <w:r>
        <w:t xml:space="preserve">. </w:t>
      </w:r>
      <w:r>
        <w:tab/>
      </w:r>
    </w:p>
    <w:p w:rsidR="00F76F53" w:rsidRDefault="00F76F53" w:rsidP="00F76F53">
      <w:pPr>
        <w:pStyle w:val="Liststycke"/>
        <w:ind w:left="1304"/>
      </w:pPr>
    </w:p>
    <w:p w:rsidR="00F76F53" w:rsidRPr="00421870" w:rsidRDefault="00F76F53" w:rsidP="00F76F53">
      <w:pPr>
        <w:pStyle w:val="Liststycke"/>
        <w:ind w:left="1304"/>
        <w:rPr>
          <w:i/>
        </w:rPr>
      </w:pPr>
      <w:r w:rsidRPr="00421870">
        <w:rPr>
          <w:i/>
        </w:rPr>
        <w:t>Kursen kan inte avläggas genom självständiga studier.</w:t>
      </w:r>
    </w:p>
    <w:p w:rsidR="00F76F53" w:rsidRDefault="00F76F53" w:rsidP="00F76F53">
      <w:pPr>
        <w:pStyle w:val="Liststycke"/>
        <w:ind w:left="1304"/>
      </w:pPr>
    </w:p>
    <w:p w:rsidR="00F76F53" w:rsidRPr="00421870" w:rsidRDefault="00F76F53" w:rsidP="00E0682C">
      <w:pPr>
        <w:pStyle w:val="Liststycke"/>
        <w:spacing w:line="240" w:lineRule="auto"/>
        <w:ind w:left="1304"/>
        <w:rPr>
          <w:i/>
        </w:rPr>
      </w:pPr>
      <w:r w:rsidRPr="00421870">
        <w:rPr>
          <w:i/>
        </w:rPr>
        <w:t>Rekommenderade förkunskaper</w:t>
      </w:r>
    </w:p>
    <w:p w:rsidR="00F76F53" w:rsidRPr="00EB1530" w:rsidRDefault="00F76F53" w:rsidP="00E0682C">
      <w:pPr>
        <w:pStyle w:val="Liststycke"/>
        <w:spacing w:line="240" w:lineRule="auto"/>
        <w:ind w:left="1304"/>
      </w:pPr>
      <w:r w:rsidRPr="00EB1530">
        <w:t>Kursen kan avläggas utan särskilda förkunskaper</w:t>
      </w:r>
      <w:r>
        <w:t>.</w:t>
      </w:r>
      <w:r w:rsidRPr="00EB1530">
        <w:tab/>
      </w:r>
    </w:p>
    <w:p w:rsidR="0054281C" w:rsidRDefault="0054281C" w:rsidP="00297FC3">
      <w:pPr>
        <w:spacing w:line="240" w:lineRule="auto"/>
        <w:ind w:left="1304"/>
        <w:rPr>
          <w:rFonts w:cs="Courier New"/>
          <w:b/>
          <w:szCs w:val="20"/>
        </w:rPr>
      </w:pPr>
    </w:p>
    <w:p w:rsidR="00F76F53" w:rsidRPr="00202A49" w:rsidRDefault="00F76F53" w:rsidP="00297FC3">
      <w:pPr>
        <w:spacing w:line="240" w:lineRule="auto"/>
        <w:ind w:left="1304"/>
        <w:rPr>
          <w:rFonts w:cs="Courier New"/>
          <w:b/>
          <w:szCs w:val="20"/>
        </w:rPr>
      </w:pPr>
    </w:p>
    <w:p w:rsidR="00297FC3" w:rsidRPr="00202A49" w:rsidRDefault="00297FC3" w:rsidP="00297FC3">
      <w:pPr>
        <w:spacing w:line="240" w:lineRule="auto"/>
        <w:ind w:left="1304"/>
        <w:rPr>
          <w:rFonts w:cs="Courier New"/>
          <w:b/>
          <w:szCs w:val="20"/>
        </w:rPr>
      </w:pPr>
      <w:r w:rsidRPr="00202A49">
        <w:rPr>
          <w:rFonts w:cs="Courier New"/>
          <w:b/>
          <w:szCs w:val="20"/>
        </w:rPr>
        <w:t>Nationella fördjupade kurser</w:t>
      </w:r>
    </w:p>
    <w:p w:rsidR="00297FC3" w:rsidRPr="00202A49" w:rsidRDefault="00297FC3" w:rsidP="00297FC3">
      <w:pPr>
        <w:spacing w:line="240" w:lineRule="auto"/>
        <w:ind w:left="1304"/>
        <w:rPr>
          <w:rFonts w:cs="Courier New"/>
          <w:szCs w:val="20"/>
        </w:rPr>
      </w:pPr>
    </w:p>
    <w:p w:rsidR="00297FC3" w:rsidRPr="00202A49" w:rsidRDefault="00E0682C" w:rsidP="00297FC3">
      <w:pPr>
        <w:spacing w:line="240" w:lineRule="auto"/>
        <w:ind w:left="1304"/>
        <w:rPr>
          <w:rFonts w:cs="Courier New"/>
          <w:b/>
          <w:szCs w:val="20"/>
        </w:rPr>
      </w:pPr>
      <w:r>
        <w:rPr>
          <w:rFonts w:cs="Courier New"/>
          <w:b/>
          <w:szCs w:val="20"/>
        </w:rPr>
        <w:t>2.  Värme (Fy0</w:t>
      </w:r>
      <w:r w:rsidR="00297FC3" w:rsidRPr="00202A49">
        <w:rPr>
          <w:rFonts w:cs="Courier New"/>
          <w:b/>
          <w:szCs w:val="20"/>
        </w:rPr>
        <w:t xml:space="preserve">2) </w:t>
      </w:r>
    </w:p>
    <w:p w:rsidR="00297FC3" w:rsidRPr="00202A49" w:rsidRDefault="00297FC3" w:rsidP="00297FC3">
      <w:pPr>
        <w:spacing w:line="240" w:lineRule="auto"/>
        <w:ind w:left="1304"/>
        <w:rPr>
          <w:rFonts w:cs="Courier New"/>
          <w:szCs w:val="20"/>
        </w:rPr>
      </w:pPr>
    </w:p>
    <w:p w:rsidR="00297FC3" w:rsidRPr="00202A49" w:rsidRDefault="009C0963" w:rsidP="00297FC3">
      <w:pPr>
        <w:spacing w:line="240" w:lineRule="auto"/>
        <w:ind w:left="1304"/>
        <w:rPr>
          <w:rFonts w:cs="Courier New"/>
          <w:i/>
          <w:szCs w:val="20"/>
        </w:rPr>
      </w:pPr>
      <w:r w:rsidRPr="00202A49">
        <w:rPr>
          <w:rFonts w:cs="Courier New"/>
          <w:i/>
          <w:szCs w:val="20"/>
        </w:rPr>
        <w:t>Mål</w:t>
      </w:r>
    </w:p>
    <w:p w:rsidR="00297FC3" w:rsidRPr="00202A49" w:rsidRDefault="00297FC3" w:rsidP="00297FC3">
      <w:pPr>
        <w:spacing w:line="240" w:lineRule="auto"/>
        <w:ind w:left="1304"/>
        <w:rPr>
          <w:rFonts w:cs="Courier New"/>
          <w:szCs w:val="20"/>
        </w:rPr>
      </w:pPr>
      <w:r w:rsidRPr="00202A49">
        <w:rPr>
          <w:rFonts w:cs="Courier New"/>
          <w:szCs w:val="20"/>
        </w:rPr>
        <w:t>Kursens mål är att den studerande ska</w:t>
      </w:r>
    </w:p>
    <w:p w:rsidR="00297FC3" w:rsidRPr="00202A49" w:rsidRDefault="00297FC3" w:rsidP="00DF0C3D">
      <w:pPr>
        <w:numPr>
          <w:ilvl w:val="0"/>
          <w:numId w:val="188"/>
        </w:numPr>
        <w:spacing w:line="240" w:lineRule="auto"/>
        <w:contextualSpacing/>
        <w:rPr>
          <w:rFonts w:cs="Courier New"/>
          <w:szCs w:val="20"/>
        </w:rPr>
      </w:pPr>
      <w:r w:rsidRPr="00202A49">
        <w:t>kunna använda och tillämpa</w:t>
      </w:r>
      <w:r w:rsidR="00471DCB" w:rsidRPr="00202A49">
        <w:t xml:space="preserve"> värmelärans begrepp</w:t>
      </w:r>
      <w:r w:rsidRPr="00202A49">
        <w:rPr>
          <w:color w:val="FF0000"/>
        </w:rPr>
        <w:t xml:space="preserve"> </w:t>
      </w:r>
      <w:r w:rsidRPr="00202A49">
        <w:t>på fenomen i det dagliga livet, miljön, samhället och tekniken</w:t>
      </w:r>
      <w:r w:rsidRPr="00202A49">
        <w:rPr>
          <w:rFonts w:cs="Courier New"/>
          <w:szCs w:val="20"/>
        </w:rPr>
        <w:t xml:space="preserve"> </w:t>
      </w:r>
    </w:p>
    <w:p w:rsidR="00297FC3" w:rsidRPr="00202A49" w:rsidRDefault="00297FC3" w:rsidP="00DF0C3D">
      <w:pPr>
        <w:numPr>
          <w:ilvl w:val="0"/>
          <w:numId w:val="188"/>
        </w:numPr>
        <w:spacing w:line="240" w:lineRule="auto"/>
        <w:contextualSpacing/>
        <w:rPr>
          <w:rFonts w:cs="Courier New"/>
          <w:szCs w:val="20"/>
        </w:rPr>
      </w:pPr>
      <w:r w:rsidRPr="00202A49">
        <w:rPr>
          <w:rFonts w:cs="Courier New"/>
          <w:szCs w:val="20"/>
        </w:rPr>
        <w:t>kunna undersöka fenomen som gäller materiens termodynamiska tillstånd och förändringar i aggregationstillstånd</w:t>
      </w:r>
    </w:p>
    <w:p w:rsidR="00297FC3" w:rsidRPr="00202A49" w:rsidRDefault="00297FC3" w:rsidP="00DF0C3D">
      <w:pPr>
        <w:numPr>
          <w:ilvl w:val="0"/>
          <w:numId w:val="188"/>
        </w:numPr>
        <w:spacing w:line="240" w:lineRule="auto"/>
        <w:contextualSpacing/>
        <w:rPr>
          <w:rFonts w:cs="Courier New"/>
          <w:szCs w:val="20"/>
        </w:rPr>
      </w:pPr>
      <w:r w:rsidRPr="00202A49">
        <w:rPr>
          <w:rFonts w:cs="Courier New"/>
          <w:szCs w:val="20"/>
        </w:rPr>
        <w:t xml:space="preserve">fördjupa sin förståelse av energi som centralt begrepp i fysiken </w:t>
      </w:r>
    </w:p>
    <w:p w:rsidR="00297FC3" w:rsidRPr="00202A49" w:rsidRDefault="00297FC3" w:rsidP="00DF0C3D">
      <w:pPr>
        <w:numPr>
          <w:ilvl w:val="0"/>
          <w:numId w:val="188"/>
        </w:numPr>
        <w:spacing w:line="240" w:lineRule="auto"/>
        <w:contextualSpacing/>
        <w:rPr>
          <w:rFonts w:cs="Courier New"/>
          <w:szCs w:val="20"/>
        </w:rPr>
      </w:pPr>
      <w:r w:rsidRPr="00202A49">
        <w:rPr>
          <w:rFonts w:cs="Courier New"/>
          <w:szCs w:val="20"/>
        </w:rPr>
        <w:t xml:space="preserve">utveckla sin förmåga </w:t>
      </w:r>
      <w:r w:rsidR="00554444" w:rsidRPr="00202A49">
        <w:rPr>
          <w:rFonts w:cs="Courier New"/>
          <w:szCs w:val="20"/>
        </w:rPr>
        <w:t>att</w:t>
      </w:r>
      <w:r w:rsidRPr="00202A49">
        <w:rPr>
          <w:rFonts w:cs="Courier New"/>
          <w:szCs w:val="20"/>
        </w:rPr>
        <w:t xml:space="preserve"> fatta beslut i frågor som gäller m</w:t>
      </w:r>
      <w:r w:rsidR="00554444" w:rsidRPr="00202A49">
        <w:rPr>
          <w:rFonts w:cs="Courier New"/>
          <w:szCs w:val="20"/>
        </w:rPr>
        <w:t>iljö och teknologi</w:t>
      </w:r>
      <w:r w:rsidRPr="00202A49">
        <w:rPr>
          <w:rFonts w:cs="Courier New"/>
          <w:szCs w:val="20"/>
        </w:rPr>
        <w:t>.</w:t>
      </w:r>
    </w:p>
    <w:p w:rsidR="00297FC3" w:rsidRPr="00202A49" w:rsidRDefault="00297FC3" w:rsidP="008D6EFC">
      <w:pPr>
        <w:spacing w:line="360" w:lineRule="auto"/>
        <w:ind w:left="1304"/>
        <w:rPr>
          <w:rFonts w:cs="Courier New"/>
          <w:szCs w:val="20"/>
        </w:rPr>
      </w:pPr>
    </w:p>
    <w:p w:rsidR="00297FC3" w:rsidRPr="00202A49" w:rsidRDefault="00297FC3" w:rsidP="00297FC3">
      <w:pPr>
        <w:spacing w:line="240" w:lineRule="auto"/>
        <w:ind w:left="1304"/>
        <w:rPr>
          <w:rFonts w:cs="Courier New"/>
          <w:szCs w:val="20"/>
        </w:rPr>
      </w:pPr>
      <w:r w:rsidRPr="00202A49">
        <w:rPr>
          <w:rFonts w:cs="Courier New"/>
          <w:i/>
          <w:szCs w:val="20"/>
        </w:rPr>
        <w:t>Centralt innehåll</w:t>
      </w:r>
    </w:p>
    <w:p w:rsidR="00297FC3" w:rsidRPr="00202A49" w:rsidRDefault="00297FC3" w:rsidP="00DF0C3D">
      <w:pPr>
        <w:numPr>
          <w:ilvl w:val="0"/>
          <w:numId w:val="188"/>
        </w:numPr>
        <w:spacing w:line="240" w:lineRule="auto"/>
        <w:rPr>
          <w:rFonts w:cs="Courier New"/>
          <w:szCs w:val="20"/>
        </w:rPr>
      </w:pPr>
      <w:r w:rsidRPr="00202A49">
        <w:rPr>
          <w:rFonts w:cs="Courier New"/>
          <w:szCs w:val="20"/>
        </w:rPr>
        <w:t xml:space="preserve">fysikens betydelse för energiproduktionslösningar och en hållbar utveckling </w:t>
      </w:r>
    </w:p>
    <w:p w:rsidR="00297FC3" w:rsidRPr="00202A49" w:rsidRDefault="00297FC3" w:rsidP="00DF0C3D">
      <w:pPr>
        <w:numPr>
          <w:ilvl w:val="0"/>
          <w:numId w:val="188"/>
        </w:numPr>
        <w:spacing w:line="240" w:lineRule="auto"/>
        <w:rPr>
          <w:rFonts w:cs="Courier New"/>
          <w:szCs w:val="20"/>
        </w:rPr>
      </w:pPr>
      <w:r w:rsidRPr="00202A49">
        <w:rPr>
          <w:rFonts w:cs="Courier New"/>
          <w:szCs w:val="20"/>
        </w:rPr>
        <w:t>värme och temperatur</w:t>
      </w:r>
    </w:p>
    <w:p w:rsidR="00297FC3" w:rsidRPr="00202A49" w:rsidRDefault="00297FC3" w:rsidP="00DF0C3D">
      <w:pPr>
        <w:numPr>
          <w:ilvl w:val="0"/>
          <w:numId w:val="188"/>
        </w:numPr>
        <w:spacing w:line="240" w:lineRule="auto"/>
        <w:rPr>
          <w:rFonts w:cs="Courier New"/>
          <w:szCs w:val="20"/>
        </w:rPr>
      </w:pPr>
      <w:r w:rsidRPr="00202A49">
        <w:rPr>
          <w:rFonts w:cs="Courier New"/>
          <w:szCs w:val="20"/>
        </w:rPr>
        <w:t xml:space="preserve">gasernas tillståndsförändringar, värmeutvidgning och tryck </w:t>
      </w:r>
    </w:p>
    <w:p w:rsidR="00297FC3" w:rsidRPr="00202A49" w:rsidRDefault="00297FC3" w:rsidP="00DF0C3D">
      <w:pPr>
        <w:numPr>
          <w:ilvl w:val="0"/>
          <w:numId w:val="188"/>
        </w:numPr>
        <w:spacing w:line="240" w:lineRule="auto"/>
        <w:rPr>
          <w:rFonts w:cs="Courier New"/>
          <w:szCs w:val="20"/>
        </w:rPr>
      </w:pPr>
      <w:r w:rsidRPr="00202A49">
        <w:rPr>
          <w:rFonts w:cs="Courier New"/>
          <w:szCs w:val="20"/>
        </w:rPr>
        <w:t>uppvärmning och avkylning av kroppar, förändringar i aggregationstillstånd och värmeenergi</w:t>
      </w:r>
    </w:p>
    <w:p w:rsidR="00297FC3" w:rsidRPr="00995BDD" w:rsidRDefault="00297FC3" w:rsidP="00DF0C3D">
      <w:pPr>
        <w:numPr>
          <w:ilvl w:val="0"/>
          <w:numId w:val="188"/>
        </w:numPr>
        <w:spacing w:line="240" w:lineRule="auto"/>
        <w:rPr>
          <w:rFonts w:cs="Courier New"/>
          <w:szCs w:val="20"/>
        </w:rPr>
      </w:pPr>
      <w:r w:rsidRPr="00995BDD">
        <w:rPr>
          <w:rFonts w:cs="Courier New"/>
          <w:szCs w:val="20"/>
        </w:rPr>
        <w:t xml:space="preserve">mekaniskt arbete, effekt och verkningsgrad </w:t>
      </w:r>
    </w:p>
    <w:p w:rsidR="00297FC3" w:rsidRPr="00995BDD" w:rsidRDefault="00297FC3" w:rsidP="00DF0C3D">
      <w:pPr>
        <w:numPr>
          <w:ilvl w:val="0"/>
          <w:numId w:val="188"/>
        </w:numPr>
        <w:spacing w:line="240" w:lineRule="auto"/>
        <w:rPr>
          <w:rFonts w:cs="Courier New"/>
          <w:szCs w:val="20"/>
        </w:rPr>
      </w:pPr>
      <w:r w:rsidRPr="00995BDD">
        <w:rPr>
          <w:rFonts w:cs="Courier New"/>
          <w:szCs w:val="20"/>
        </w:rPr>
        <w:t>energins bevarande i värmeläran och värm</w:t>
      </w:r>
      <w:r w:rsidR="001F53C7" w:rsidRPr="00995BDD">
        <w:rPr>
          <w:rFonts w:cs="Courier New"/>
          <w:szCs w:val="20"/>
        </w:rPr>
        <w:t>eflödets</w:t>
      </w:r>
      <w:r w:rsidRPr="00995BDD">
        <w:rPr>
          <w:rFonts w:cs="Courier New"/>
          <w:szCs w:val="20"/>
        </w:rPr>
        <w:t xml:space="preserve"> riktning</w:t>
      </w:r>
    </w:p>
    <w:p w:rsidR="00297FC3" w:rsidRPr="00995BDD" w:rsidRDefault="00297FC3" w:rsidP="00DF0C3D">
      <w:pPr>
        <w:numPr>
          <w:ilvl w:val="0"/>
          <w:numId w:val="188"/>
        </w:numPr>
        <w:spacing w:line="240" w:lineRule="auto"/>
        <w:rPr>
          <w:rFonts w:cs="Courier New"/>
          <w:szCs w:val="20"/>
        </w:rPr>
      </w:pPr>
      <w:r w:rsidRPr="00995BDD">
        <w:t>framtagning av idéer och pl</w:t>
      </w:r>
      <w:r w:rsidR="00554444" w:rsidRPr="00995BDD">
        <w:t xml:space="preserve">anering i experimentellt arbete </w:t>
      </w:r>
      <w:r w:rsidRPr="00995BDD">
        <w:t>eller i problemlösning</w:t>
      </w:r>
    </w:p>
    <w:p w:rsidR="00297FC3" w:rsidRPr="00202A49" w:rsidRDefault="00297FC3" w:rsidP="008D6EFC">
      <w:pPr>
        <w:spacing w:line="360" w:lineRule="auto"/>
        <w:ind w:left="1304"/>
        <w:rPr>
          <w:rFonts w:cs="Courier New"/>
          <w:szCs w:val="20"/>
        </w:rPr>
      </w:pPr>
    </w:p>
    <w:p w:rsidR="00E0682C" w:rsidRPr="00937C45" w:rsidRDefault="00E0682C" w:rsidP="00E0682C">
      <w:pPr>
        <w:pStyle w:val="Liststycke"/>
        <w:spacing w:line="240" w:lineRule="auto"/>
        <w:ind w:left="1304"/>
        <w:rPr>
          <w:i/>
        </w:rPr>
      </w:pPr>
      <w:r w:rsidRPr="00937C45">
        <w:rPr>
          <w:i/>
        </w:rPr>
        <w:t>Bedömning</w:t>
      </w:r>
    </w:p>
    <w:p w:rsidR="00E0682C" w:rsidRDefault="00E0682C" w:rsidP="00E0682C">
      <w:pPr>
        <w:pStyle w:val="Liststycke"/>
        <w:spacing w:line="240" w:lineRule="auto"/>
        <w:ind w:left="1304"/>
      </w:pPr>
      <w:r w:rsidRPr="00937C45">
        <w:t>Kursen bedöms med siffervitsord</w:t>
      </w:r>
      <w:r>
        <w:t xml:space="preserve">. </w:t>
      </w:r>
      <w:r>
        <w:tab/>
        <w:t xml:space="preserve"> </w:t>
      </w:r>
    </w:p>
    <w:p w:rsidR="00E0682C" w:rsidRDefault="00E0682C" w:rsidP="00E0682C">
      <w:pPr>
        <w:pStyle w:val="Liststycke"/>
        <w:ind w:left="1304"/>
      </w:pPr>
    </w:p>
    <w:p w:rsidR="00E0682C" w:rsidRDefault="00E0682C" w:rsidP="00E0682C">
      <w:pPr>
        <w:pStyle w:val="Liststycke"/>
        <w:ind w:left="1304"/>
      </w:pPr>
      <w:r>
        <w:rPr>
          <w:i/>
        </w:rPr>
        <w:t xml:space="preserve">Kursen kan endast i undantagsfall avläggas genom självständiga studier. </w:t>
      </w:r>
      <w:r>
        <w:rPr>
          <w:i/>
        </w:rPr>
        <w:tab/>
      </w:r>
    </w:p>
    <w:p w:rsidR="00E0682C" w:rsidRDefault="00E0682C" w:rsidP="00E0682C">
      <w:pPr>
        <w:pStyle w:val="Liststycke"/>
        <w:ind w:left="1304"/>
      </w:pPr>
    </w:p>
    <w:p w:rsidR="00E0682C" w:rsidRPr="00421870" w:rsidRDefault="00E0682C" w:rsidP="00E0682C">
      <w:pPr>
        <w:pStyle w:val="Liststycke"/>
        <w:spacing w:line="240" w:lineRule="auto"/>
        <w:ind w:left="1304"/>
        <w:rPr>
          <w:i/>
        </w:rPr>
      </w:pPr>
      <w:r w:rsidRPr="00421870">
        <w:rPr>
          <w:i/>
        </w:rPr>
        <w:t>Rekommenderade förkunskaper</w:t>
      </w:r>
    </w:p>
    <w:p w:rsidR="00E0682C" w:rsidRPr="00ED70AF" w:rsidRDefault="00E0682C" w:rsidP="00E0682C">
      <w:pPr>
        <w:pStyle w:val="Liststycke"/>
        <w:spacing w:line="240" w:lineRule="auto"/>
        <w:ind w:left="1304"/>
        <w:rPr>
          <w:i/>
        </w:rPr>
      </w:pPr>
      <w:r>
        <w:t>Fy</w:t>
      </w:r>
      <w:r w:rsidRPr="00EB1530">
        <w:t>01</w:t>
      </w:r>
      <w:r w:rsidRPr="00ED70AF">
        <w:t xml:space="preserve"> </w:t>
      </w:r>
    </w:p>
    <w:p w:rsidR="00297FC3" w:rsidRDefault="00297FC3" w:rsidP="00297FC3">
      <w:pPr>
        <w:spacing w:line="240" w:lineRule="auto"/>
        <w:ind w:left="1304"/>
        <w:rPr>
          <w:rFonts w:cs="Courier New"/>
          <w:szCs w:val="20"/>
        </w:rPr>
      </w:pPr>
    </w:p>
    <w:p w:rsidR="007C6CFB" w:rsidRDefault="007C6CFB" w:rsidP="00297FC3">
      <w:pPr>
        <w:spacing w:line="240" w:lineRule="auto"/>
        <w:ind w:left="1304"/>
        <w:rPr>
          <w:rFonts w:cs="Courier New"/>
          <w:szCs w:val="20"/>
        </w:rPr>
      </w:pPr>
    </w:p>
    <w:p w:rsidR="008D6EFC" w:rsidRDefault="008D6EFC" w:rsidP="00297FC3">
      <w:pPr>
        <w:spacing w:line="240" w:lineRule="auto"/>
        <w:ind w:left="1304"/>
        <w:rPr>
          <w:rFonts w:cs="Courier New"/>
          <w:b/>
          <w:szCs w:val="20"/>
        </w:rPr>
      </w:pPr>
    </w:p>
    <w:p w:rsidR="008D6EFC" w:rsidRDefault="008D6EFC" w:rsidP="00297FC3">
      <w:pPr>
        <w:spacing w:line="240" w:lineRule="auto"/>
        <w:ind w:left="1304"/>
        <w:rPr>
          <w:rFonts w:cs="Courier New"/>
          <w:b/>
          <w:szCs w:val="20"/>
        </w:rPr>
      </w:pPr>
    </w:p>
    <w:p w:rsidR="008D6EFC" w:rsidRDefault="008D6EFC" w:rsidP="00297FC3">
      <w:pPr>
        <w:spacing w:line="240" w:lineRule="auto"/>
        <w:ind w:left="1304"/>
        <w:rPr>
          <w:rFonts w:cs="Courier New"/>
          <w:b/>
          <w:szCs w:val="20"/>
        </w:rPr>
      </w:pPr>
    </w:p>
    <w:p w:rsidR="00297FC3" w:rsidRPr="00202A49" w:rsidRDefault="00E0682C" w:rsidP="00297FC3">
      <w:pPr>
        <w:spacing w:line="240" w:lineRule="auto"/>
        <w:ind w:left="1304"/>
        <w:rPr>
          <w:rFonts w:cs="Courier New"/>
          <w:b/>
          <w:szCs w:val="20"/>
        </w:rPr>
      </w:pPr>
      <w:r>
        <w:rPr>
          <w:rFonts w:cs="Courier New"/>
          <w:b/>
          <w:szCs w:val="20"/>
        </w:rPr>
        <w:t>3.  Elektricitet (Fy0</w:t>
      </w:r>
      <w:r w:rsidR="00297FC3" w:rsidRPr="00202A49">
        <w:rPr>
          <w:rFonts w:cs="Courier New"/>
          <w:b/>
          <w:szCs w:val="20"/>
        </w:rPr>
        <w:t>3)</w:t>
      </w:r>
    </w:p>
    <w:p w:rsidR="00297FC3" w:rsidRPr="00202A49" w:rsidRDefault="00297FC3" w:rsidP="00297FC3">
      <w:pPr>
        <w:spacing w:line="240" w:lineRule="auto"/>
        <w:ind w:left="1304"/>
        <w:rPr>
          <w:rFonts w:cs="Courier New"/>
          <w:szCs w:val="20"/>
        </w:rPr>
      </w:pPr>
    </w:p>
    <w:p w:rsidR="00297FC3" w:rsidRPr="00202A49" w:rsidRDefault="00297FC3" w:rsidP="00297FC3">
      <w:pPr>
        <w:spacing w:line="240" w:lineRule="auto"/>
        <w:ind w:left="1304"/>
        <w:rPr>
          <w:rFonts w:cs="Courier New"/>
          <w:i/>
          <w:szCs w:val="20"/>
        </w:rPr>
      </w:pPr>
      <w:r w:rsidRPr="00202A49">
        <w:rPr>
          <w:rFonts w:cs="Courier New"/>
          <w:i/>
          <w:szCs w:val="20"/>
        </w:rPr>
        <w:t>Mål</w:t>
      </w:r>
    </w:p>
    <w:p w:rsidR="00297FC3" w:rsidRPr="00202A49" w:rsidRDefault="00297FC3" w:rsidP="00297FC3">
      <w:pPr>
        <w:spacing w:line="240" w:lineRule="auto"/>
        <w:ind w:left="1304"/>
        <w:rPr>
          <w:rFonts w:cs="Courier New"/>
          <w:szCs w:val="20"/>
        </w:rPr>
      </w:pPr>
      <w:r w:rsidRPr="00202A49">
        <w:rPr>
          <w:rFonts w:cs="Courier New"/>
          <w:szCs w:val="20"/>
        </w:rPr>
        <w:t>Kursens mål är att den studerande ska</w:t>
      </w:r>
    </w:p>
    <w:p w:rsidR="00297FC3" w:rsidRPr="00202A49" w:rsidRDefault="00297FC3" w:rsidP="00DF0C3D">
      <w:pPr>
        <w:numPr>
          <w:ilvl w:val="0"/>
          <w:numId w:val="188"/>
        </w:numPr>
        <w:spacing w:line="240" w:lineRule="auto"/>
        <w:contextualSpacing/>
        <w:rPr>
          <w:rFonts w:cs="Courier New"/>
          <w:szCs w:val="20"/>
        </w:rPr>
      </w:pPr>
      <w:r w:rsidRPr="00202A49">
        <w:t>kunna använda och tillämpa ellärans begrepp på fenomen i det dagliga livet, miljön, samhället och tekniken</w:t>
      </w:r>
      <w:r w:rsidRPr="00202A49">
        <w:rPr>
          <w:rFonts w:cs="Courier New"/>
          <w:szCs w:val="20"/>
        </w:rPr>
        <w:t xml:space="preserve"> </w:t>
      </w:r>
    </w:p>
    <w:p w:rsidR="00297FC3" w:rsidRPr="00202A49" w:rsidRDefault="00297FC3" w:rsidP="00DF0C3D">
      <w:pPr>
        <w:numPr>
          <w:ilvl w:val="0"/>
          <w:numId w:val="188"/>
        </w:numPr>
        <w:spacing w:line="240" w:lineRule="auto"/>
        <w:contextualSpacing/>
        <w:rPr>
          <w:rFonts w:cs="Courier New"/>
          <w:szCs w:val="20"/>
        </w:rPr>
      </w:pPr>
      <w:r w:rsidRPr="00202A49">
        <w:rPr>
          <w:rFonts w:cs="Courier New"/>
          <w:szCs w:val="20"/>
        </w:rPr>
        <w:t>få rutin i att ställa upp matematiska modeller och använda ekvationer som anger samband mellan storheter</w:t>
      </w:r>
    </w:p>
    <w:p w:rsidR="00297FC3" w:rsidRPr="00202A49" w:rsidRDefault="00297FC3" w:rsidP="00DF0C3D">
      <w:pPr>
        <w:numPr>
          <w:ilvl w:val="0"/>
          <w:numId w:val="188"/>
        </w:numPr>
        <w:spacing w:line="240" w:lineRule="auto"/>
        <w:rPr>
          <w:rFonts w:cs="Courier New"/>
          <w:szCs w:val="20"/>
        </w:rPr>
      </w:pPr>
      <w:r w:rsidRPr="00202A49">
        <w:rPr>
          <w:rFonts w:cs="Courier New"/>
          <w:szCs w:val="20"/>
        </w:rPr>
        <w:t xml:space="preserve">kunna undersöka fenomen med anknytning till elektricitet experimentellt och kunna utföra grundläggande mätningar inom elläran </w:t>
      </w:r>
    </w:p>
    <w:p w:rsidR="00297FC3" w:rsidRPr="00202A49" w:rsidRDefault="00297FC3" w:rsidP="00DF0C3D">
      <w:pPr>
        <w:numPr>
          <w:ilvl w:val="0"/>
          <w:numId w:val="188"/>
        </w:numPr>
        <w:spacing w:line="240" w:lineRule="auto"/>
        <w:rPr>
          <w:rFonts w:cs="Courier New"/>
          <w:szCs w:val="20"/>
        </w:rPr>
      </w:pPr>
      <w:r w:rsidRPr="00202A49">
        <w:rPr>
          <w:rFonts w:cs="Courier New"/>
        </w:rPr>
        <w:t>kunna använda informati</w:t>
      </w:r>
      <w:r w:rsidR="00554444" w:rsidRPr="00202A49">
        <w:rPr>
          <w:rFonts w:cs="Courier New"/>
        </w:rPr>
        <w:t xml:space="preserve">ons- och kommunikationsteknik </w:t>
      </w:r>
      <w:r w:rsidRPr="00202A49">
        <w:rPr>
          <w:rFonts w:cs="Courier New"/>
        </w:rPr>
        <w:t>i samband med experiment.</w:t>
      </w:r>
    </w:p>
    <w:p w:rsidR="00297FC3" w:rsidRPr="00202A49" w:rsidRDefault="00297FC3" w:rsidP="008D6EFC">
      <w:pPr>
        <w:spacing w:line="360" w:lineRule="auto"/>
        <w:ind w:left="1304"/>
        <w:rPr>
          <w:rFonts w:cs="Courier New"/>
          <w:szCs w:val="20"/>
        </w:rPr>
      </w:pPr>
    </w:p>
    <w:p w:rsidR="00297FC3" w:rsidRPr="00202A49" w:rsidRDefault="00297FC3" w:rsidP="00297FC3">
      <w:pPr>
        <w:spacing w:line="240" w:lineRule="auto"/>
        <w:ind w:left="1304"/>
        <w:rPr>
          <w:rFonts w:cs="Courier New"/>
          <w:i/>
          <w:szCs w:val="20"/>
        </w:rPr>
      </w:pPr>
      <w:r w:rsidRPr="00202A49">
        <w:rPr>
          <w:rFonts w:cs="Courier New"/>
          <w:i/>
          <w:szCs w:val="20"/>
        </w:rPr>
        <w:t>Centralt innehåll</w:t>
      </w:r>
    </w:p>
    <w:p w:rsidR="00297FC3" w:rsidRPr="00202A49" w:rsidRDefault="00554444" w:rsidP="00DF0C3D">
      <w:pPr>
        <w:numPr>
          <w:ilvl w:val="0"/>
          <w:numId w:val="188"/>
        </w:numPr>
        <w:spacing w:line="240" w:lineRule="auto"/>
        <w:rPr>
          <w:rFonts w:cs="Courier New"/>
          <w:szCs w:val="20"/>
        </w:rPr>
      </w:pPr>
      <w:r w:rsidRPr="00202A49">
        <w:rPr>
          <w:rFonts w:cs="Courier New"/>
          <w:szCs w:val="20"/>
        </w:rPr>
        <w:t xml:space="preserve">fysikens och teknologins </w:t>
      </w:r>
      <w:r w:rsidR="00297FC3" w:rsidRPr="00202A49">
        <w:rPr>
          <w:rFonts w:cs="Courier New"/>
          <w:szCs w:val="20"/>
        </w:rPr>
        <w:t>betydelse i det dagliga livet och i samhället</w:t>
      </w:r>
    </w:p>
    <w:p w:rsidR="00297FC3" w:rsidRPr="00202A49" w:rsidRDefault="00297FC3" w:rsidP="00DF0C3D">
      <w:pPr>
        <w:numPr>
          <w:ilvl w:val="0"/>
          <w:numId w:val="188"/>
        </w:numPr>
        <w:spacing w:line="240" w:lineRule="auto"/>
        <w:rPr>
          <w:rFonts w:cs="Courier New"/>
          <w:szCs w:val="20"/>
        </w:rPr>
      </w:pPr>
      <w:r w:rsidRPr="00202A49">
        <w:rPr>
          <w:rFonts w:cs="Courier New"/>
          <w:szCs w:val="20"/>
        </w:rPr>
        <w:t xml:space="preserve">elektrisk ström och spänning samt resistans och Ohms lag </w:t>
      </w:r>
    </w:p>
    <w:p w:rsidR="00297FC3" w:rsidRPr="00202A49" w:rsidRDefault="00297FC3" w:rsidP="00DF0C3D">
      <w:pPr>
        <w:numPr>
          <w:ilvl w:val="0"/>
          <w:numId w:val="188"/>
        </w:numPr>
        <w:spacing w:line="240" w:lineRule="auto"/>
        <w:rPr>
          <w:rFonts w:cs="Courier New"/>
          <w:szCs w:val="20"/>
        </w:rPr>
      </w:pPr>
      <w:r w:rsidRPr="00202A49">
        <w:rPr>
          <w:rFonts w:cs="Courier New"/>
          <w:szCs w:val="20"/>
        </w:rPr>
        <w:t>enkla likströmskretsar och Kirchhoffs lagar</w:t>
      </w:r>
    </w:p>
    <w:p w:rsidR="00297FC3" w:rsidRPr="00202A49" w:rsidRDefault="00297FC3" w:rsidP="00DF0C3D">
      <w:pPr>
        <w:numPr>
          <w:ilvl w:val="0"/>
          <w:numId w:val="188"/>
        </w:numPr>
        <w:spacing w:line="240" w:lineRule="auto"/>
        <w:rPr>
          <w:rFonts w:cs="Courier New"/>
          <w:szCs w:val="20"/>
        </w:rPr>
      </w:pPr>
      <w:r w:rsidRPr="00202A49">
        <w:rPr>
          <w:rFonts w:cs="Courier New"/>
          <w:szCs w:val="20"/>
        </w:rPr>
        <w:t xml:space="preserve">elektrisk effekt och Joules lag </w:t>
      </w:r>
    </w:p>
    <w:p w:rsidR="00297FC3" w:rsidRPr="00202A49" w:rsidRDefault="00297FC3" w:rsidP="00DF0C3D">
      <w:pPr>
        <w:numPr>
          <w:ilvl w:val="0"/>
          <w:numId w:val="188"/>
        </w:numPr>
        <w:spacing w:line="240" w:lineRule="auto"/>
        <w:rPr>
          <w:rFonts w:cs="Courier New"/>
          <w:szCs w:val="20"/>
        </w:rPr>
      </w:pPr>
      <w:r w:rsidRPr="00202A49">
        <w:rPr>
          <w:rFonts w:cs="Courier New"/>
          <w:szCs w:val="20"/>
        </w:rPr>
        <w:t>kondensatorn, dioden och lysdioden som komponenter</w:t>
      </w:r>
    </w:p>
    <w:p w:rsidR="00297FC3" w:rsidRPr="00202A49" w:rsidRDefault="00297FC3" w:rsidP="00DF0C3D">
      <w:pPr>
        <w:numPr>
          <w:ilvl w:val="0"/>
          <w:numId w:val="188"/>
        </w:numPr>
        <w:spacing w:line="240" w:lineRule="auto"/>
        <w:rPr>
          <w:rFonts w:cs="Courier New"/>
          <w:szCs w:val="20"/>
        </w:rPr>
      </w:pPr>
      <w:r w:rsidRPr="00202A49">
        <w:rPr>
          <w:rFonts w:cs="Courier New"/>
          <w:szCs w:val="20"/>
        </w:rPr>
        <w:t xml:space="preserve">elektrostatisk växelverkan, </w:t>
      </w:r>
      <w:proofErr w:type="spellStart"/>
      <w:r w:rsidRPr="00202A49">
        <w:rPr>
          <w:rFonts w:cs="Courier New"/>
          <w:szCs w:val="20"/>
        </w:rPr>
        <w:t>Coulombs</w:t>
      </w:r>
      <w:proofErr w:type="spellEnd"/>
      <w:r w:rsidRPr="00202A49">
        <w:rPr>
          <w:rFonts w:cs="Courier New"/>
          <w:szCs w:val="20"/>
        </w:rPr>
        <w:t xml:space="preserve"> lag och elektriskt fält</w:t>
      </w:r>
    </w:p>
    <w:p w:rsidR="00297FC3" w:rsidRPr="00202A49" w:rsidRDefault="00297FC3" w:rsidP="00DF0C3D">
      <w:pPr>
        <w:numPr>
          <w:ilvl w:val="0"/>
          <w:numId w:val="188"/>
        </w:numPr>
        <w:spacing w:line="240" w:lineRule="auto"/>
        <w:rPr>
          <w:rFonts w:cs="Courier New"/>
          <w:szCs w:val="20"/>
        </w:rPr>
      </w:pPr>
      <w:r w:rsidRPr="00202A49">
        <w:rPr>
          <w:rFonts w:cs="Courier New"/>
          <w:szCs w:val="20"/>
        </w:rPr>
        <w:t>elsäkerhet, att göra kopplingar och undersöka strömkretsar</w:t>
      </w:r>
    </w:p>
    <w:p w:rsidR="00297FC3" w:rsidRPr="00202A49" w:rsidRDefault="00297FC3" w:rsidP="008D6EFC">
      <w:pPr>
        <w:spacing w:line="360" w:lineRule="auto"/>
        <w:ind w:left="1304"/>
        <w:rPr>
          <w:rFonts w:cs="Courier New"/>
          <w:szCs w:val="20"/>
        </w:rPr>
      </w:pPr>
    </w:p>
    <w:p w:rsidR="00E0682C" w:rsidRPr="00937C45" w:rsidRDefault="00E0682C" w:rsidP="00E0682C">
      <w:pPr>
        <w:pStyle w:val="Liststycke"/>
        <w:spacing w:line="240" w:lineRule="auto"/>
        <w:ind w:left="1304"/>
        <w:rPr>
          <w:i/>
        </w:rPr>
      </w:pPr>
      <w:r w:rsidRPr="00937C45">
        <w:rPr>
          <w:i/>
        </w:rPr>
        <w:t>Bedömning</w:t>
      </w:r>
    </w:p>
    <w:p w:rsidR="00E0682C" w:rsidRPr="00EF12D5" w:rsidRDefault="00E0682C" w:rsidP="00E0682C">
      <w:pPr>
        <w:pStyle w:val="Liststycke"/>
        <w:spacing w:line="240" w:lineRule="auto"/>
        <w:ind w:left="1304"/>
      </w:pPr>
      <w:r w:rsidRPr="00937C45">
        <w:t>Kursen bedöms med siffervitsord</w:t>
      </w:r>
      <w:r>
        <w:t xml:space="preserve">. </w:t>
      </w:r>
      <w:r>
        <w:tab/>
        <w:t xml:space="preserve"> </w:t>
      </w:r>
    </w:p>
    <w:p w:rsidR="00E0682C" w:rsidRDefault="00E0682C" w:rsidP="00E0682C">
      <w:pPr>
        <w:pStyle w:val="Liststycke"/>
        <w:ind w:left="1304"/>
      </w:pPr>
    </w:p>
    <w:p w:rsidR="00E0682C" w:rsidRDefault="00E0682C" w:rsidP="00E0682C">
      <w:pPr>
        <w:pStyle w:val="Liststycke"/>
        <w:ind w:left="1304"/>
      </w:pPr>
      <w:r>
        <w:rPr>
          <w:i/>
        </w:rPr>
        <w:t xml:space="preserve">Kursen kan endast i undantagsfall avläggas genom självständiga studier. </w:t>
      </w:r>
      <w:r>
        <w:rPr>
          <w:i/>
        </w:rPr>
        <w:tab/>
      </w:r>
    </w:p>
    <w:p w:rsidR="00E0682C" w:rsidRDefault="00E0682C" w:rsidP="00E0682C">
      <w:pPr>
        <w:pStyle w:val="Liststycke"/>
        <w:ind w:left="1304"/>
      </w:pPr>
    </w:p>
    <w:p w:rsidR="00E0682C" w:rsidRPr="00421870" w:rsidRDefault="00E0682C" w:rsidP="00E0682C">
      <w:pPr>
        <w:pStyle w:val="Liststycke"/>
        <w:spacing w:line="240" w:lineRule="auto"/>
        <w:ind w:left="1304"/>
        <w:rPr>
          <w:i/>
        </w:rPr>
      </w:pPr>
      <w:r w:rsidRPr="00421870">
        <w:rPr>
          <w:i/>
        </w:rPr>
        <w:t>Rekommenderade förkunskaper</w:t>
      </w:r>
    </w:p>
    <w:p w:rsidR="00E0682C" w:rsidRPr="00ED70AF" w:rsidRDefault="00E0682C" w:rsidP="00E0682C">
      <w:pPr>
        <w:pStyle w:val="Liststycke"/>
        <w:spacing w:line="240" w:lineRule="auto"/>
        <w:ind w:left="1304"/>
        <w:rPr>
          <w:i/>
        </w:rPr>
      </w:pPr>
      <w:r>
        <w:t>Fy</w:t>
      </w:r>
      <w:r w:rsidRPr="00EB1530">
        <w:t xml:space="preserve">01–02 </w:t>
      </w:r>
    </w:p>
    <w:p w:rsidR="00297FC3" w:rsidRPr="00202A49" w:rsidRDefault="00297FC3" w:rsidP="00E0682C">
      <w:pPr>
        <w:spacing w:line="240" w:lineRule="auto"/>
        <w:ind w:left="1304"/>
        <w:rPr>
          <w:rFonts w:cs="Courier New"/>
          <w:szCs w:val="20"/>
        </w:rPr>
      </w:pPr>
    </w:p>
    <w:p w:rsidR="007E258B" w:rsidRDefault="007E258B" w:rsidP="00297FC3">
      <w:pPr>
        <w:spacing w:line="240" w:lineRule="auto"/>
        <w:ind w:left="1304"/>
        <w:rPr>
          <w:rFonts w:cs="Courier New"/>
          <w:b/>
          <w:szCs w:val="20"/>
        </w:rPr>
      </w:pPr>
    </w:p>
    <w:p w:rsidR="00297FC3" w:rsidRPr="00202A49" w:rsidRDefault="007E3C93" w:rsidP="00297FC3">
      <w:pPr>
        <w:spacing w:line="240" w:lineRule="auto"/>
        <w:ind w:left="1304"/>
        <w:rPr>
          <w:rFonts w:cs="Courier New"/>
          <w:b/>
          <w:szCs w:val="20"/>
        </w:rPr>
      </w:pPr>
      <w:r>
        <w:rPr>
          <w:rFonts w:cs="Courier New"/>
          <w:b/>
          <w:szCs w:val="20"/>
        </w:rPr>
        <w:t>4.  Kraft och rörelse (Fy0</w:t>
      </w:r>
      <w:r w:rsidR="00297FC3" w:rsidRPr="00202A49">
        <w:rPr>
          <w:rFonts w:cs="Courier New"/>
          <w:b/>
          <w:szCs w:val="20"/>
        </w:rPr>
        <w:t>4)</w:t>
      </w:r>
    </w:p>
    <w:p w:rsidR="00297FC3" w:rsidRPr="00202A49" w:rsidRDefault="00297FC3" w:rsidP="00297FC3">
      <w:pPr>
        <w:spacing w:line="240" w:lineRule="auto"/>
        <w:ind w:left="1304"/>
        <w:rPr>
          <w:rFonts w:cs="Courier New"/>
          <w:szCs w:val="20"/>
        </w:rPr>
      </w:pPr>
    </w:p>
    <w:p w:rsidR="00297FC3" w:rsidRPr="00202A49" w:rsidRDefault="00297FC3" w:rsidP="00297FC3">
      <w:pPr>
        <w:spacing w:line="240" w:lineRule="auto"/>
        <w:ind w:left="1304"/>
        <w:rPr>
          <w:rFonts w:cs="Courier New"/>
          <w:i/>
          <w:szCs w:val="20"/>
        </w:rPr>
      </w:pPr>
      <w:r w:rsidRPr="00202A49">
        <w:rPr>
          <w:rFonts w:cs="Courier New"/>
          <w:i/>
          <w:szCs w:val="20"/>
        </w:rPr>
        <w:t>Mål</w:t>
      </w:r>
    </w:p>
    <w:p w:rsidR="00297FC3" w:rsidRPr="00202A49" w:rsidRDefault="00297FC3" w:rsidP="00297FC3">
      <w:pPr>
        <w:spacing w:line="240" w:lineRule="auto"/>
        <w:ind w:left="1304"/>
        <w:rPr>
          <w:rFonts w:cs="Courier New"/>
          <w:szCs w:val="20"/>
        </w:rPr>
      </w:pPr>
      <w:r w:rsidRPr="00202A49">
        <w:rPr>
          <w:rFonts w:cs="Courier New"/>
          <w:szCs w:val="20"/>
        </w:rPr>
        <w:t>Kursens mål är att den studerande ska</w:t>
      </w:r>
    </w:p>
    <w:p w:rsidR="00297FC3" w:rsidRPr="00202A49" w:rsidRDefault="00297FC3" w:rsidP="00DF0C3D">
      <w:pPr>
        <w:numPr>
          <w:ilvl w:val="0"/>
          <w:numId w:val="188"/>
        </w:numPr>
        <w:spacing w:line="240" w:lineRule="auto"/>
        <w:contextualSpacing/>
        <w:rPr>
          <w:rFonts w:cs="Courier New"/>
          <w:szCs w:val="20"/>
        </w:rPr>
      </w:pPr>
      <w:r w:rsidRPr="00202A49">
        <w:t>kunna använda och tillämpa begrepp för kraft och rörelse på fenomen i det dagliga livet, miljön, samhället och tekniken</w:t>
      </w:r>
      <w:r w:rsidRPr="00202A49">
        <w:rPr>
          <w:rFonts w:cs="Courier New"/>
          <w:szCs w:val="20"/>
        </w:rPr>
        <w:t xml:space="preserve"> </w:t>
      </w:r>
    </w:p>
    <w:p w:rsidR="00297FC3" w:rsidRPr="00202A49" w:rsidRDefault="00297FC3" w:rsidP="00DF0C3D">
      <w:pPr>
        <w:numPr>
          <w:ilvl w:val="0"/>
          <w:numId w:val="188"/>
        </w:numPr>
        <w:spacing w:line="240" w:lineRule="auto"/>
        <w:rPr>
          <w:rFonts w:cs="Courier New"/>
          <w:szCs w:val="20"/>
        </w:rPr>
      </w:pPr>
      <w:r w:rsidRPr="00202A49">
        <w:rPr>
          <w:rFonts w:cs="Courier New"/>
          <w:szCs w:val="20"/>
        </w:rPr>
        <w:t xml:space="preserve">förstå </w:t>
      </w:r>
      <w:proofErr w:type="spellStart"/>
      <w:r w:rsidRPr="00202A49">
        <w:rPr>
          <w:rFonts w:cs="Courier New"/>
          <w:szCs w:val="20"/>
        </w:rPr>
        <w:t>konservationslagarnas</w:t>
      </w:r>
      <w:proofErr w:type="spellEnd"/>
      <w:r w:rsidRPr="00202A49">
        <w:rPr>
          <w:rFonts w:cs="Courier New"/>
          <w:szCs w:val="20"/>
        </w:rPr>
        <w:t xml:space="preserve"> betydelse i fysiken</w:t>
      </w:r>
    </w:p>
    <w:p w:rsidR="00297FC3" w:rsidRPr="00202A49" w:rsidRDefault="00297FC3" w:rsidP="00DF0C3D">
      <w:pPr>
        <w:numPr>
          <w:ilvl w:val="0"/>
          <w:numId w:val="188"/>
        </w:numPr>
        <w:spacing w:line="240" w:lineRule="auto"/>
        <w:rPr>
          <w:rFonts w:cs="Courier New"/>
          <w:szCs w:val="20"/>
        </w:rPr>
      </w:pPr>
      <w:r w:rsidRPr="00202A49">
        <w:rPr>
          <w:rFonts w:cs="Courier New"/>
          <w:szCs w:val="20"/>
        </w:rPr>
        <w:t xml:space="preserve">experimentellt kunna undersöka fenomen som </w:t>
      </w:r>
      <w:r w:rsidR="00554444" w:rsidRPr="00202A49">
        <w:rPr>
          <w:rFonts w:cs="Courier New"/>
          <w:szCs w:val="20"/>
        </w:rPr>
        <w:t>anknyter till kraft och rörelse</w:t>
      </w:r>
    </w:p>
    <w:p w:rsidR="00297FC3" w:rsidRPr="00202A49" w:rsidRDefault="00297FC3" w:rsidP="00DF0C3D">
      <w:pPr>
        <w:numPr>
          <w:ilvl w:val="0"/>
          <w:numId w:val="188"/>
        </w:numPr>
        <w:spacing w:line="240" w:lineRule="auto"/>
        <w:rPr>
          <w:rFonts w:cs="Courier New"/>
          <w:szCs w:val="20"/>
        </w:rPr>
      </w:pPr>
      <w:r w:rsidRPr="00202A49">
        <w:rPr>
          <w:rFonts w:cs="Courier New"/>
          <w:szCs w:val="20"/>
        </w:rPr>
        <w:t>få vana</w:t>
      </w:r>
      <w:r w:rsidRPr="00202A49">
        <w:rPr>
          <w:rFonts w:cs="Courier New"/>
          <w:color w:val="FF0000"/>
          <w:szCs w:val="20"/>
        </w:rPr>
        <w:t xml:space="preserve"> </w:t>
      </w:r>
      <w:r w:rsidRPr="00202A49">
        <w:rPr>
          <w:rFonts w:cs="Courier New"/>
          <w:szCs w:val="20"/>
        </w:rPr>
        <w:t>att använda och pro</w:t>
      </w:r>
      <w:r w:rsidR="00554444" w:rsidRPr="00202A49">
        <w:rPr>
          <w:rFonts w:cs="Courier New"/>
          <w:szCs w:val="20"/>
        </w:rPr>
        <w:t>ducera grafiska framställningar</w:t>
      </w:r>
      <w:r w:rsidRPr="00202A49">
        <w:rPr>
          <w:rFonts w:cs="Courier New"/>
          <w:szCs w:val="20"/>
        </w:rPr>
        <w:t>.</w:t>
      </w:r>
    </w:p>
    <w:p w:rsidR="00297FC3" w:rsidRPr="00202A49" w:rsidRDefault="00297FC3" w:rsidP="008D6EFC">
      <w:pPr>
        <w:spacing w:line="360" w:lineRule="auto"/>
        <w:ind w:left="1304"/>
      </w:pPr>
    </w:p>
    <w:p w:rsidR="00297FC3" w:rsidRPr="00202A49" w:rsidRDefault="00297FC3" w:rsidP="00297FC3">
      <w:pPr>
        <w:spacing w:line="240" w:lineRule="auto"/>
        <w:ind w:left="1304"/>
        <w:rPr>
          <w:rFonts w:cs="Courier New"/>
          <w:szCs w:val="20"/>
        </w:rPr>
      </w:pPr>
      <w:r w:rsidRPr="00202A49">
        <w:rPr>
          <w:rFonts w:cs="Courier New"/>
          <w:i/>
          <w:szCs w:val="20"/>
        </w:rPr>
        <w:t xml:space="preserve">Centralt innehåll </w:t>
      </w:r>
    </w:p>
    <w:p w:rsidR="00297FC3" w:rsidRPr="00995BDD" w:rsidRDefault="00297FC3" w:rsidP="00DF0C3D">
      <w:pPr>
        <w:numPr>
          <w:ilvl w:val="0"/>
          <w:numId w:val="188"/>
        </w:numPr>
        <w:spacing w:line="240" w:lineRule="auto"/>
        <w:rPr>
          <w:rFonts w:cs="Courier New"/>
          <w:szCs w:val="20"/>
        </w:rPr>
      </w:pPr>
      <w:r w:rsidRPr="00995BDD">
        <w:rPr>
          <w:rFonts w:cs="Courier New"/>
          <w:szCs w:val="20"/>
        </w:rPr>
        <w:t>fysikens betydelse för individens och samhällets säkerhet</w:t>
      </w:r>
    </w:p>
    <w:p w:rsidR="00297FC3" w:rsidRPr="00995BDD" w:rsidRDefault="00297FC3" w:rsidP="00DF0C3D">
      <w:pPr>
        <w:numPr>
          <w:ilvl w:val="0"/>
          <w:numId w:val="188"/>
        </w:numPr>
        <w:spacing w:line="240" w:lineRule="auto"/>
        <w:rPr>
          <w:rFonts w:cs="Courier New"/>
          <w:szCs w:val="20"/>
        </w:rPr>
      </w:pPr>
      <w:r w:rsidRPr="00995BDD">
        <w:rPr>
          <w:rFonts w:cs="Courier New"/>
          <w:szCs w:val="20"/>
        </w:rPr>
        <w:t>växelverkan som orsak till att en rörelse förändras, likformig och likformigt accelererad rätlinjig rörelse</w:t>
      </w:r>
    </w:p>
    <w:p w:rsidR="00297FC3" w:rsidRPr="00995BDD" w:rsidRDefault="00297FC3" w:rsidP="00DF0C3D">
      <w:pPr>
        <w:numPr>
          <w:ilvl w:val="0"/>
          <w:numId w:val="188"/>
        </w:numPr>
        <w:spacing w:line="240" w:lineRule="auto"/>
        <w:rPr>
          <w:rFonts w:cs="Courier New"/>
          <w:szCs w:val="20"/>
        </w:rPr>
      </w:pPr>
      <w:r w:rsidRPr="00995BDD">
        <w:rPr>
          <w:rFonts w:cs="Courier New"/>
          <w:szCs w:val="20"/>
        </w:rPr>
        <w:t>Newtons lagar, kraft</w:t>
      </w:r>
      <w:r w:rsidR="00484E60" w:rsidRPr="00995BDD">
        <w:rPr>
          <w:rFonts w:cs="Courier New"/>
          <w:szCs w:val="20"/>
        </w:rPr>
        <w:t>figur</w:t>
      </w:r>
      <w:r w:rsidR="00E242FA" w:rsidRPr="00995BDD">
        <w:rPr>
          <w:rFonts w:cs="Courier New"/>
          <w:szCs w:val="20"/>
        </w:rPr>
        <w:t xml:space="preserve">er </w:t>
      </w:r>
      <w:r w:rsidRPr="00995BDD">
        <w:rPr>
          <w:rFonts w:cs="Courier New"/>
          <w:szCs w:val="20"/>
        </w:rPr>
        <w:t>och krafters sammanlagda verkan</w:t>
      </w:r>
    </w:p>
    <w:p w:rsidR="00297FC3" w:rsidRPr="00995BDD" w:rsidRDefault="00297FC3" w:rsidP="00DF0C3D">
      <w:pPr>
        <w:numPr>
          <w:ilvl w:val="0"/>
          <w:numId w:val="188"/>
        </w:numPr>
        <w:spacing w:line="240" w:lineRule="auto"/>
        <w:rPr>
          <w:rFonts w:cs="Courier New"/>
          <w:szCs w:val="20"/>
        </w:rPr>
      </w:pPr>
      <w:r w:rsidRPr="00995BDD">
        <w:rPr>
          <w:rFonts w:cs="Courier New"/>
          <w:szCs w:val="20"/>
        </w:rPr>
        <w:lastRenderedPageBreak/>
        <w:t>distanskrafter och kontaktkrafter: tyngd, friktion och lyftkraft samt mediets</w:t>
      </w:r>
      <w:r w:rsidR="00417DCD" w:rsidRPr="00995BDD">
        <w:rPr>
          <w:rFonts w:cs="Courier New"/>
          <w:szCs w:val="20"/>
        </w:rPr>
        <w:t xml:space="preserve"> </w:t>
      </w:r>
      <w:r w:rsidRPr="00995BDD">
        <w:rPr>
          <w:rFonts w:cs="Courier New"/>
          <w:szCs w:val="20"/>
        </w:rPr>
        <w:t>motstånd kvalitativt</w:t>
      </w:r>
    </w:p>
    <w:p w:rsidR="00297FC3" w:rsidRPr="00995BDD" w:rsidRDefault="00297FC3" w:rsidP="00DF0C3D">
      <w:pPr>
        <w:numPr>
          <w:ilvl w:val="0"/>
          <w:numId w:val="188"/>
        </w:numPr>
        <w:spacing w:line="240" w:lineRule="auto"/>
        <w:rPr>
          <w:rFonts w:cs="Courier New"/>
          <w:szCs w:val="20"/>
        </w:rPr>
      </w:pPr>
      <w:r w:rsidRPr="00995BDD">
        <w:rPr>
          <w:rFonts w:cs="Courier New"/>
          <w:szCs w:val="20"/>
        </w:rPr>
        <w:t>rörelseekvationen</w:t>
      </w:r>
    </w:p>
    <w:p w:rsidR="00297FC3" w:rsidRPr="00995BDD" w:rsidRDefault="00484E60" w:rsidP="00DF0C3D">
      <w:pPr>
        <w:numPr>
          <w:ilvl w:val="0"/>
          <w:numId w:val="188"/>
        </w:numPr>
        <w:spacing w:line="240" w:lineRule="auto"/>
        <w:rPr>
          <w:rFonts w:cs="Courier New"/>
          <w:szCs w:val="20"/>
        </w:rPr>
      </w:pPr>
      <w:r w:rsidRPr="00995BDD">
        <w:rPr>
          <w:rFonts w:cs="Courier New"/>
          <w:szCs w:val="20"/>
        </w:rPr>
        <w:t>kraft</w:t>
      </w:r>
      <w:r w:rsidR="00297FC3" w:rsidRPr="00995BDD">
        <w:rPr>
          <w:rFonts w:cs="Courier New"/>
          <w:szCs w:val="20"/>
        </w:rPr>
        <w:t>moment och jämvikt vid rotation i enkla fall</w:t>
      </w:r>
    </w:p>
    <w:p w:rsidR="00297FC3" w:rsidRPr="00995BDD" w:rsidRDefault="00297FC3" w:rsidP="00DF0C3D">
      <w:pPr>
        <w:numPr>
          <w:ilvl w:val="0"/>
          <w:numId w:val="188"/>
        </w:numPr>
        <w:spacing w:line="240" w:lineRule="auto"/>
        <w:rPr>
          <w:rFonts w:cs="Courier New"/>
          <w:szCs w:val="20"/>
        </w:rPr>
      </w:pPr>
      <w:r w:rsidRPr="00995BDD">
        <w:rPr>
          <w:rFonts w:cs="Courier New"/>
          <w:szCs w:val="20"/>
        </w:rPr>
        <w:t xml:space="preserve">lagen om rörelsemängdens bevarande, impulsprincipen och endimensionella kollisioner </w:t>
      </w:r>
    </w:p>
    <w:p w:rsidR="00297FC3" w:rsidRPr="00995BDD" w:rsidRDefault="00297FC3" w:rsidP="00DF0C3D">
      <w:pPr>
        <w:numPr>
          <w:ilvl w:val="0"/>
          <w:numId w:val="188"/>
        </w:numPr>
        <w:spacing w:line="240" w:lineRule="auto"/>
        <w:rPr>
          <w:rFonts w:cs="Courier New"/>
          <w:szCs w:val="20"/>
        </w:rPr>
      </w:pPr>
      <w:r w:rsidRPr="00995BDD">
        <w:rPr>
          <w:rFonts w:cs="Courier New"/>
          <w:szCs w:val="20"/>
        </w:rPr>
        <w:t>kinetisk och potentiell energi samt lagen om den mekaniska energins bevarande</w:t>
      </w:r>
    </w:p>
    <w:p w:rsidR="00297FC3" w:rsidRPr="00995BDD" w:rsidRDefault="00297FC3" w:rsidP="00DF0C3D">
      <w:pPr>
        <w:numPr>
          <w:ilvl w:val="0"/>
          <w:numId w:val="188"/>
        </w:numPr>
        <w:spacing w:line="240" w:lineRule="auto"/>
        <w:rPr>
          <w:rFonts w:cs="Courier New"/>
          <w:szCs w:val="20"/>
        </w:rPr>
      </w:pPr>
      <w:r w:rsidRPr="00995BDD">
        <w:rPr>
          <w:rFonts w:cs="Courier New"/>
          <w:szCs w:val="20"/>
        </w:rPr>
        <w:t>användning och uppgörande av modeller samt deras begränsningar och brister</w:t>
      </w:r>
    </w:p>
    <w:p w:rsidR="008D6EFC" w:rsidRDefault="008D6EFC" w:rsidP="008D6EFC">
      <w:pPr>
        <w:pStyle w:val="Liststycke"/>
        <w:spacing w:line="360" w:lineRule="auto"/>
        <w:ind w:left="1304"/>
        <w:rPr>
          <w:i/>
        </w:rPr>
      </w:pPr>
    </w:p>
    <w:p w:rsidR="007E3C93" w:rsidRPr="00937C45" w:rsidRDefault="007E3C93" w:rsidP="007E3C93">
      <w:pPr>
        <w:pStyle w:val="Liststycke"/>
        <w:spacing w:line="240" w:lineRule="auto"/>
        <w:ind w:left="1304"/>
        <w:rPr>
          <w:i/>
        </w:rPr>
      </w:pPr>
      <w:r w:rsidRPr="00937C45">
        <w:rPr>
          <w:i/>
        </w:rPr>
        <w:t>Bedömning</w:t>
      </w:r>
    </w:p>
    <w:p w:rsidR="007E3C93" w:rsidRDefault="007E3C93" w:rsidP="007E3C93">
      <w:pPr>
        <w:pStyle w:val="Liststycke"/>
        <w:spacing w:line="240" w:lineRule="auto"/>
        <w:ind w:left="1304"/>
        <w:rPr>
          <w:u w:val="single"/>
        </w:rPr>
      </w:pPr>
      <w:r w:rsidRPr="00937C45">
        <w:t>Kursen bedöms med siffervitsord</w:t>
      </w:r>
      <w:r>
        <w:t xml:space="preserve">. </w:t>
      </w:r>
      <w:r>
        <w:tab/>
      </w:r>
    </w:p>
    <w:p w:rsidR="007E3C93" w:rsidRDefault="007E3C93" w:rsidP="007E3C93">
      <w:pPr>
        <w:pStyle w:val="Liststycke"/>
        <w:ind w:left="1304"/>
      </w:pPr>
    </w:p>
    <w:p w:rsidR="007E3C93" w:rsidRDefault="007E3C93" w:rsidP="007E3C93">
      <w:pPr>
        <w:pStyle w:val="Liststycke"/>
        <w:ind w:left="1304"/>
      </w:pPr>
      <w:r>
        <w:rPr>
          <w:i/>
        </w:rPr>
        <w:t xml:space="preserve">Kursen kan endast i undantagsfall avläggas genom självständiga studier. </w:t>
      </w:r>
      <w:r>
        <w:rPr>
          <w:i/>
        </w:rPr>
        <w:tab/>
      </w:r>
    </w:p>
    <w:p w:rsidR="007E3C93" w:rsidRDefault="007E3C93" w:rsidP="007E3C93">
      <w:pPr>
        <w:pStyle w:val="Liststycke"/>
        <w:ind w:left="1304"/>
      </w:pPr>
    </w:p>
    <w:p w:rsidR="007E3C93" w:rsidRPr="00421870" w:rsidRDefault="007E3C93" w:rsidP="007E3C93">
      <w:pPr>
        <w:pStyle w:val="Liststycke"/>
        <w:spacing w:line="240" w:lineRule="auto"/>
        <w:ind w:left="1304"/>
        <w:rPr>
          <w:i/>
        </w:rPr>
      </w:pPr>
      <w:r w:rsidRPr="00421870">
        <w:rPr>
          <w:i/>
        </w:rPr>
        <w:t>Rekommenderade förkunskaper</w:t>
      </w:r>
    </w:p>
    <w:p w:rsidR="007E3C93" w:rsidRPr="00ED70AF" w:rsidRDefault="007E3C93" w:rsidP="007E3C93">
      <w:pPr>
        <w:pStyle w:val="Liststycke"/>
        <w:spacing w:line="240" w:lineRule="auto"/>
        <w:ind w:left="1304"/>
        <w:rPr>
          <w:i/>
        </w:rPr>
      </w:pPr>
      <w:r>
        <w:t>Fy01–03</w:t>
      </w:r>
      <w:r w:rsidRPr="00EB1530">
        <w:t xml:space="preserve"> </w:t>
      </w:r>
    </w:p>
    <w:p w:rsidR="00297FC3" w:rsidRDefault="00297FC3" w:rsidP="00297FC3">
      <w:pPr>
        <w:spacing w:line="240" w:lineRule="auto"/>
        <w:rPr>
          <w:rFonts w:cs="Courier New"/>
          <w:szCs w:val="20"/>
        </w:rPr>
      </w:pPr>
    </w:p>
    <w:p w:rsidR="00C3495D" w:rsidRPr="00995BDD" w:rsidRDefault="00C3495D" w:rsidP="00297FC3">
      <w:pPr>
        <w:spacing w:line="240" w:lineRule="auto"/>
        <w:rPr>
          <w:rFonts w:cs="Courier New"/>
          <w:szCs w:val="20"/>
        </w:rPr>
      </w:pPr>
    </w:p>
    <w:p w:rsidR="00297FC3" w:rsidRPr="00995BDD" w:rsidRDefault="00297FC3" w:rsidP="00297FC3">
      <w:pPr>
        <w:spacing w:line="240" w:lineRule="auto"/>
        <w:ind w:left="1304"/>
        <w:rPr>
          <w:rFonts w:cs="Courier New"/>
          <w:b/>
          <w:szCs w:val="20"/>
        </w:rPr>
      </w:pPr>
      <w:r w:rsidRPr="00995BDD">
        <w:rPr>
          <w:rFonts w:cs="Courier New"/>
          <w:b/>
          <w:szCs w:val="20"/>
        </w:rPr>
        <w:t xml:space="preserve">5. </w:t>
      </w:r>
      <w:r w:rsidR="007E3C93">
        <w:rPr>
          <w:rFonts w:cs="Courier New"/>
          <w:b/>
          <w:szCs w:val="20"/>
        </w:rPr>
        <w:t xml:space="preserve"> Periodisk rörelse och vågor (Fy0</w:t>
      </w:r>
      <w:r w:rsidRPr="00995BDD">
        <w:rPr>
          <w:rFonts w:cs="Courier New"/>
          <w:b/>
          <w:szCs w:val="20"/>
        </w:rPr>
        <w:t xml:space="preserve">5) </w:t>
      </w:r>
    </w:p>
    <w:p w:rsidR="00297FC3" w:rsidRPr="00995BDD" w:rsidRDefault="00297FC3" w:rsidP="00297FC3">
      <w:pPr>
        <w:spacing w:line="240" w:lineRule="auto"/>
        <w:ind w:left="1304"/>
        <w:rPr>
          <w:rFonts w:cs="Courier New"/>
          <w:szCs w:val="20"/>
        </w:rPr>
      </w:pPr>
    </w:p>
    <w:p w:rsidR="00297FC3" w:rsidRPr="00995BDD" w:rsidRDefault="00297FC3" w:rsidP="00297FC3">
      <w:pPr>
        <w:spacing w:line="240" w:lineRule="auto"/>
        <w:ind w:left="1304"/>
        <w:rPr>
          <w:rFonts w:cs="Courier New"/>
          <w:szCs w:val="20"/>
        </w:rPr>
      </w:pPr>
      <w:r w:rsidRPr="00995BDD">
        <w:rPr>
          <w:rFonts w:cs="Courier New"/>
          <w:i/>
          <w:szCs w:val="20"/>
        </w:rPr>
        <w:t>Mål</w:t>
      </w:r>
    </w:p>
    <w:p w:rsidR="00297FC3" w:rsidRPr="00995BDD" w:rsidRDefault="00297FC3" w:rsidP="00297FC3">
      <w:pPr>
        <w:spacing w:line="240" w:lineRule="auto"/>
        <w:ind w:left="1304"/>
        <w:rPr>
          <w:rFonts w:cs="Courier New"/>
          <w:szCs w:val="20"/>
        </w:rPr>
      </w:pPr>
      <w:r w:rsidRPr="00995BDD">
        <w:rPr>
          <w:rFonts w:cs="Courier New"/>
          <w:szCs w:val="20"/>
        </w:rPr>
        <w:t>Kursens mål är att den studerande ska</w:t>
      </w:r>
    </w:p>
    <w:p w:rsidR="00297FC3" w:rsidRPr="00202A49" w:rsidRDefault="00297FC3" w:rsidP="00DF0C3D">
      <w:pPr>
        <w:numPr>
          <w:ilvl w:val="0"/>
          <w:numId w:val="188"/>
        </w:numPr>
        <w:spacing w:line="240" w:lineRule="auto"/>
        <w:contextualSpacing/>
        <w:rPr>
          <w:rFonts w:cs="Courier New"/>
          <w:szCs w:val="20"/>
        </w:rPr>
      </w:pPr>
      <w:r w:rsidRPr="00995BDD">
        <w:t>kunna använda och tillämpa begrepp för periodisk rörelse och vågor</w:t>
      </w:r>
      <w:r w:rsidRPr="00202A49">
        <w:t xml:space="preserve"> på fenomen i det dagliga livet, miljön, samhället och tekniken</w:t>
      </w:r>
      <w:r w:rsidRPr="00202A49">
        <w:rPr>
          <w:rFonts w:cs="Courier New"/>
          <w:szCs w:val="20"/>
        </w:rPr>
        <w:t xml:space="preserve"> </w:t>
      </w:r>
    </w:p>
    <w:p w:rsidR="00297FC3" w:rsidRPr="00202A49" w:rsidRDefault="00417DCD" w:rsidP="00DF0C3D">
      <w:pPr>
        <w:numPr>
          <w:ilvl w:val="0"/>
          <w:numId w:val="188"/>
        </w:numPr>
        <w:spacing w:line="240" w:lineRule="auto"/>
        <w:jc w:val="both"/>
        <w:rPr>
          <w:rFonts w:cs="Courier New"/>
          <w:szCs w:val="20"/>
        </w:rPr>
      </w:pPr>
      <w:r w:rsidRPr="00202A49">
        <w:rPr>
          <w:rFonts w:cs="Courier New"/>
          <w:szCs w:val="20"/>
        </w:rPr>
        <w:t xml:space="preserve">göra sig förtrogen med </w:t>
      </w:r>
      <w:r w:rsidR="00297FC3" w:rsidRPr="00202A49">
        <w:rPr>
          <w:rFonts w:cs="Courier New"/>
          <w:szCs w:val="20"/>
        </w:rPr>
        <w:t>svängningsrörelsens och vågrörelsens grunder genom att undersöka mekanisk svängning</w:t>
      </w:r>
      <w:r w:rsidRPr="00202A49">
        <w:rPr>
          <w:rFonts w:cs="Courier New"/>
          <w:szCs w:val="20"/>
        </w:rPr>
        <w:t xml:space="preserve"> </w:t>
      </w:r>
      <w:r w:rsidR="00297FC3" w:rsidRPr="00202A49">
        <w:rPr>
          <w:rFonts w:cs="Courier New"/>
          <w:szCs w:val="20"/>
        </w:rPr>
        <w:t>och ljud</w:t>
      </w:r>
    </w:p>
    <w:p w:rsidR="00297FC3" w:rsidRPr="00202A49" w:rsidRDefault="00297FC3" w:rsidP="00DF0C3D">
      <w:pPr>
        <w:numPr>
          <w:ilvl w:val="0"/>
          <w:numId w:val="188"/>
        </w:numPr>
        <w:spacing w:line="240" w:lineRule="auto"/>
        <w:rPr>
          <w:rFonts w:cs="Courier New"/>
          <w:szCs w:val="20"/>
        </w:rPr>
      </w:pPr>
      <w:r w:rsidRPr="00202A49">
        <w:rPr>
          <w:rFonts w:cs="Courier New"/>
        </w:rPr>
        <w:t>kunna använda informations- och kommunikationsteknik som hjälpmedel för att ställa upp modeller.</w:t>
      </w:r>
    </w:p>
    <w:p w:rsidR="00297FC3" w:rsidRPr="00202A49" w:rsidRDefault="00297FC3" w:rsidP="008D6EFC">
      <w:pPr>
        <w:spacing w:line="360" w:lineRule="auto"/>
        <w:rPr>
          <w:rFonts w:cs="Courier New"/>
          <w:szCs w:val="20"/>
        </w:rPr>
      </w:pPr>
    </w:p>
    <w:p w:rsidR="00297FC3" w:rsidRPr="00202A49" w:rsidRDefault="00297FC3" w:rsidP="00297FC3">
      <w:pPr>
        <w:spacing w:line="240" w:lineRule="auto"/>
        <w:ind w:left="1304"/>
        <w:rPr>
          <w:rFonts w:cs="Courier New"/>
          <w:i/>
          <w:szCs w:val="20"/>
        </w:rPr>
      </w:pPr>
      <w:r w:rsidRPr="00202A49">
        <w:rPr>
          <w:rFonts w:cs="Courier New"/>
          <w:i/>
          <w:szCs w:val="20"/>
        </w:rPr>
        <w:t>Centralt innehåll</w:t>
      </w:r>
    </w:p>
    <w:p w:rsidR="00297FC3" w:rsidRPr="00202A49" w:rsidRDefault="00297FC3" w:rsidP="00DF0C3D">
      <w:pPr>
        <w:numPr>
          <w:ilvl w:val="0"/>
          <w:numId w:val="188"/>
        </w:numPr>
        <w:spacing w:line="240" w:lineRule="auto"/>
        <w:rPr>
          <w:rFonts w:cs="Courier New"/>
          <w:szCs w:val="20"/>
        </w:rPr>
      </w:pPr>
      <w:r w:rsidRPr="00202A49">
        <w:rPr>
          <w:rFonts w:cs="Courier New"/>
          <w:szCs w:val="20"/>
        </w:rPr>
        <w:t>f</w:t>
      </w:r>
      <w:r w:rsidR="00A146A4" w:rsidRPr="00202A49">
        <w:rPr>
          <w:rFonts w:cs="Courier New"/>
          <w:szCs w:val="20"/>
        </w:rPr>
        <w:t>ysikens betydelse inom medicin och musik</w:t>
      </w:r>
    </w:p>
    <w:p w:rsidR="00297FC3" w:rsidRPr="00202A49" w:rsidRDefault="00297FC3" w:rsidP="00DF0C3D">
      <w:pPr>
        <w:numPr>
          <w:ilvl w:val="0"/>
          <w:numId w:val="188"/>
        </w:numPr>
        <w:spacing w:line="240" w:lineRule="auto"/>
        <w:rPr>
          <w:rFonts w:cs="Courier New"/>
          <w:szCs w:val="20"/>
        </w:rPr>
      </w:pPr>
      <w:r w:rsidRPr="00202A49">
        <w:rPr>
          <w:rFonts w:cs="Courier New"/>
          <w:szCs w:val="20"/>
        </w:rPr>
        <w:t>likformig cirkelrörelse</w:t>
      </w:r>
    </w:p>
    <w:p w:rsidR="00297FC3" w:rsidRPr="00202A49" w:rsidRDefault="00297FC3" w:rsidP="00DF0C3D">
      <w:pPr>
        <w:numPr>
          <w:ilvl w:val="0"/>
          <w:numId w:val="188"/>
        </w:numPr>
        <w:spacing w:line="240" w:lineRule="auto"/>
        <w:rPr>
          <w:rFonts w:cs="Courier New"/>
          <w:szCs w:val="20"/>
        </w:rPr>
      </w:pPr>
      <w:r w:rsidRPr="00202A49">
        <w:rPr>
          <w:rFonts w:cs="Courier New"/>
          <w:szCs w:val="20"/>
        </w:rPr>
        <w:t>gravitationsväxelverkan</w:t>
      </w:r>
    </w:p>
    <w:p w:rsidR="00297FC3" w:rsidRPr="00202A49" w:rsidRDefault="00297FC3" w:rsidP="00DF0C3D">
      <w:pPr>
        <w:numPr>
          <w:ilvl w:val="0"/>
          <w:numId w:val="188"/>
        </w:numPr>
        <w:spacing w:line="240" w:lineRule="auto"/>
        <w:rPr>
          <w:rFonts w:cs="Courier New"/>
          <w:szCs w:val="20"/>
        </w:rPr>
      </w:pPr>
      <w:r w:rsidRPr="00202A49">
        <w:rPr>
          <w:rFonts w:cs="Courier New"/>
          <w:szCs w:val="20"/>
        </w:rPr>
        <w:t>harmonisk kraft</w:t>
      </w:r>
      <w:r w:rsidR="00417DCD" w:rsidRPr="00202A49">
        <w:rPr>
          <w:rFonts w:cs="Courier New"/>
          <w:szCs w:val="20"/>
        </w:rPr>
        <w:t xml:space="preserve"> </w:t>
      </w:r>
      <w:r w:rsidRPr="00202A49">
        <w:rPr>
          <w:rFonts w:cs="Courier New"/>
          <w:szCs w:val="20"/>
        </w:rPr>
        <w:t>och svängningsrörelse</w:t>
      </w:r>
    </w:p>
    <w:p w:rsidR="00297FC3" w:rsidRPr="00202A49" w:rsidRDefault="00297FC3" w:rsidP="00DF0C3D">
      <w:pPr>
        <w:numPr>
          <w:ilvl w:val="0"/>
          <w:numId w:val="188"/>
        </w:numPr>
        <w:spacing w:line="240" w:lineRule="auto"/>
        <w:rPr>
          <w:rFonts w:cs="Courier New"/>
          <w:szCs w:val="20"/>
        </w:rPr>
      </w:pPr>
      <w:r w:rsidRPr="00202A49">
        <w:rPr>
          <w:rFonts w:cs="Courier New"/>
          <w:szCs w:val="20"/>
        </w:rPr>
        <w:t>vågrörelsers uppkomst och utbredning</w:t>
      </w:r>
    </w:p>
    <w:p w:rsidR="00297FC3" w:rsidRPr="00202A49" w:rsidRDefault="00297FC3" w:rsidP="00DF0C3D">
      <w:pPr>
        <w:numPr>
          <w:ilvl w:val="0"/>
          <w:numId w:val="188"/>
        </w:numPr>
        <w:spacing w:line="240" w:lineRule="auto"/>
        <w:rPr>
          <w:rFonts w:cs="Courier New"/>
          <w:szCs w:val="20"/>
        </w:rPr>
      </w:pPr>
      <w:r w:rsidRPr="00202A49">
        <w:rPr>
          <w:rFonts w:cs="Courier New"/>
          <w:szCs w:val="20"/>
        </w:rPr>
        <w:t>vågrörelsens reflektion, brytning, diffraktion och interferens samt stående vågor</w:t>
      </w:r>
    </w:p>
    <w:p w:rsidR="00297FC3" w:rsidRPr="00202A49" w:rsidRDefault="00297FC3" w:rsidP="00DF0C3D">
      <w:pPr>
        <w:numPr>
          <w:ilvl w:val="0"/>
          <w:numId w:val="188"/>
        </w:numPr>
        <w:spacing w:line="240" w:lineRule="auto"/>
        <w:rPr>
          <w:rFonts w:cs="Courier New"/>
          <w:szCs w:val="20"/>
        </w:rPr>
      </w:pPr>
      <w:r w:rsidRPr="00202A49">
        <w:rPr>
          <w:rFonts w:cs="Courier New"/>
          <w:szCs w:val="20"/>
        </w:rPr>
        <w:t>ljudet som vågrörelsefenomen</w:t>
      </w:r>
    </w:p>
    <w:p w:rsidR="00297FC3" w:rsidRPr="00202A49" w:rsidRDefault="00297FC3" w:rsidP="00DF0C3D">
      <w:pPr>
        <w:numPr>
          <w:ilvl w:val="0"/>
          <w:numId w:val="188"/>
        </w:numPr>
        <w:spacing w:line="240" w:lineRule="auto"/>
        <w:rPr>
          <w:rFonts w:cs="Courier New"/>
          <w:szCs w:val="20"/>
        </w:rPr>
      </w:pPr>
      <w:r w:rsidRPr="00202A49">
        <w:rPr>
          <w:rFonts w:cs="Courier New"/>
          <w:szCs w:val="20"/>
        </w:rPr>
        <w:t xml:space="preserve">förhållandet mellan modeller och simuleringar och verkligheten </w:t>
      </w:r>
    </w:p>
    <w:p w:rsidR="00297FC3" w:rsidRDefault="00297FC3" w:rsidP="008D6EFC">
      <w:pPr>
        <w:spacing w:line="360" w:lineRule="auto"/>
        <w:ind w:left="1304"/>
        <w:rPr>
          <w:rFonts w:cs="Courier New"/>
          <w:szCs w:val="20"/>
        </w:rPr>
      </w:pPr>
    </w:p>
    <w:p w:rsidR="001616A1" w:rsidRPr="00937C45" w:rsidRDefault="001616A1" w:rsidP="001616A1">
      <w:pPr>
        <w:pStyle w:val="Liststycke"/>
        <w:spacing w:line="240" w:lineRule="auto"/>
        <w:ind w:left="1304"/>
        <w:rPr>
          <w:i/>
        </w:rPr>
      </w:pPr>
      <w:r w:rsidRPr="00937C45">
        <w:rPr>
          <w:i/>
        </w:rPr>
        <w:t>Bedömning</w:t>
      </w:r>
    </w:p>
    <w:p w:rsidR="001616A1" w:rsidRPr="00EF12D5" w:rsidRDefault="001616A1" w:rsidP="001616A1">
      <w:pPr>
        <w:pStyle w:val="Liststycke"/>
        <w:spacing w:line="240" w:lineRule="auto"/>
        <w:ind w:left="1304"/>
      </w:pPr>
      <w:r w:rsidRPr="00937C45">
        <w:t>Kursen bedöms med siffervitsord</w:t>
      </w:r>
      <w:r>
        <w:t xml:space="preserve">. </w:t>
      </w:r>
      <w:r>
        <w:tab/>
        <w:t xml:space="preserve"> </w:t>
      </w:r>
    </w:p>
    <w:p w:rsidR="001616A1" w:rsidRDefault="001616A1" w:rsidP="001616A1">
      <w:pPr>
        <w:pStyle w:val="Liststycke"/>
        <w:ind w:left="1304"/>
      </w:pPr>
    </w:p>
    <w:p w:rsidR="001616A1" w:rsidRDefault="001616A1" w:rsidP="001616A1">
      <w:pPr>
        <w:pStyle w:val="Liststycke"/>
        <w:ind w:left="1304"/>
      </w:pPr>
      <w:r>
        <w:rPr>
          <w:i/>
        </w:rPr>
        <w:t xml:space="preserve">Kursen kan endast i undantagsfall avläggas genom självständiga studier. </w:t>
      </w:r>
      <w:r>
        <w:rPr>
          <w:i/>
        </w:rPr>
        <w:tab/>
      </w:r>
    </w:p>
    <w:p w:rsidR="001616A1" w:rsidRDefault="001616A1" w:rsidP="001616A1">
      <w:pPr>
        <w:pStyle w:val="Liststycke"/>
        <w:ind w:left="1304"/>
      </w:pPr>
    </w:p>
    <w:p w:rsidR="001616A1" w:rsidRPr="00421870" w:rsidRDefault="001616A1" w:rsidP="001616A1">
      <w:pPr>
        <w:pStyle w:val="Liststycke"/>
        <w:spacing w:line="240" w:lineRule="auto"/>
        <w:ind w:left="1304"/>
        <w:rPr>
          <w:i/>
        </w:rPr>
      </w:pPr>
      <w:r w:rsidRPr="00421870">
        <w:rPr>
          <w:i/>
        </w:rPr>
        <w:t>Rekommenderade förkunskaper</w:t>
      </w:r>
    </w:p>
    <w:p w:rsidR="007E258B" w:rsidRDefault="001616A1" w:rsidP="001616A1">
      <w:pPr>
        <w:pStyle w:val="Liststycke"/>
        <w:spacing w:line="240" w:lineRule="auto"/>
        <w:ind w:left="1304"/>
        <w:rPr>
          <w:rFonts w:cs="Courier New"/>
          <w:szCs w:val="20"/>
        </w:rPr>
      </w:pPr>
      <w:r>
        <w:t>Fy01–04</w:t>
      </w:r>
      <w:r w:rsidRPr="00EB1530">
        <w:t xml:space="preserve"> </w:t>
      </w:r>
    </w:p>
    <w:p w:rsidR="007E258B" w:rsidRPr="00202A49" w:rsidRDefault="007E258B" w:rsidP="001616A1">
      <w:pPr>
        <w:spacing w:line="240" w:lineRule="auto"/>
        <w:ind w:left="1304"/>
        <w:rPr>
          <w:rFonts w:cs="Courier New"/>
          <w:szCs w:val="20"/>
        </w:rPr>
      </w:pPr>
    </w:p>
    <w:p w:rsidR="00297FC3" w:rsidRPr="00202A49" w:rsidRDefault="001616A1" w:rsidP="00297FC3">
      <w:pPr>
        <w:spacing w:line="240" w:lineRule="auto"/>
        <w:ind w:left="1304"/>
        <w:rPr>
          <w:rFonts w:cs="Courier New"/>
          <w:b/>
          <w:szCs w:val="20"/>
        </w:rPr>
      </w:pPr>
      <w:r>
        <w:rPr>
          <w:rFonts w:cs="Courier New"/>
          <w:b/>
          <w:szCs w:val="20"/>
        </w:rPr>
        <w:t>6.  Elektromagnetism (Fy0</w:t>
      </w:r>
      <w:r w:rsidR="00297FC3" w:rsidRPr="00202A49">
        <w:rPr>
          <w:rFonts w:cs="Courier New"/>
          <w:b/>
          <w:szCs w:val="20"/>
        </w:rPr>
        <w:t>6)</w:t>
      </w:r>
    </w:p>
    <w:p w:rsidR="00297FC3" w:rsidRPr="00202A49" w:rsidRDefault="00297FC3" w:rsidP="00297FC3">
      <w:pPr>
        <w:spacing w:line="240" w:lineRule="auto"/>
        <w:ind w:left="1304"/>
        <w:rPr>
          <w:rFonts w:cs="Courier New"/>
          <w:szCs w:val="20"/>
        </w:rPr>
      </w:pPr>
    </w:p>
    <w:p w:rsidR="00297FC3" w:rsidRPr="00202A49" w:rsidRDefault="00297FC3" w:rsidP="00297FC3">
      <w:pPr>
        <w:spacing w:line="240" w:lineRule="auto"/>
        <w:ind w:left="1304"/>
        <w:rPr>
          <w:rFonts w:cs="Courier New"/>
          <w:i/>
          <w:szCs w:val="20"/>
        </w:rPr>
      </w:pPr>
      <w:r w:rsidRPr="00202A49">
        <w:rPr>
          <w:rFonts w:cs="Courier New"/>
          <w:i/>
          <w:szCs w:val="20"/>
        </w:rPr>
        <w:t>Mål</w:t>
      </w:r>
    </w:p>
    <w:p w:rsidR="00297FC3" w:rsidRPr="00202A49" w:rsidRDefault="00297FC3" w:rsidP="00297FC3">
      <w:pPr>
        <w:spacing w:line="240" w:lineRule="auto"/>
        <w:ind w:left="1304"/>
        <w:rPr>
          <w:rFonts w:cs="Courier New"/>
          <w:szCs w:val="20"/>
        </w:rPr>
      </w:pPr>
      <w:r w:rsidRPr="00202A49">
        <w:rPr>
          <w:rFonts w:cs="Courier New"/>
          <w:szCs w:val="20"/>
        </w:rPr>
        <w:t>Kursens mål är att den studerande ska</w:t>
      </w:r>
    </w:p>
    <w:p w:rsidR="00297FC3" w:rsidRPr="00202A49" w:rsidRDefault="00297FC3" w:rsidP="00DF0C3D">
      <w:pPr>
        <w:numPr>
          <w:ilvl w:val="0"/>
          <w:numId w:val="188"/>
        </w:numPr>
        <w:spacing w:line="240" w:lineRule="auto"/>
        <w:contextualSpacing/>
        <w:rPr>
          <w:rFonts w:cs="Courier New"/>
          <w:szCs w:val="20"/>
        </w:rPr>
      </w:pPr>
      <w:r w:rsidRPr="00202A49">
        <w:t>kunna använda och tillämpa begrepp för elektromagnetism och ljus på fenomen i det dagliga livet, miljön, samhället och tekniken</w:t>
      </w:r>
      <w:r w:rsidRPr="00202A49">
        <w:rPr>
          <w:rFonts w:cs="Courier New"/>
          <w:szCs w:val="20"/>
        </w:rPr>
        <w:t xml:space="preserve"> </w:t>
      </w:r>
    </w:p>
    <w:p w:rsidR="00297FC3" w:rsidRPr="00202A49" w:rsidRDefault="00297FC3" w:rsidP="00DF0C3D">
      <w:pPr>
        <w:numPr>
          <w:ilvl w:val="0"/>
          <w:numId w:val="188"/>
        </w:numPr>
        <w:spacing w:line="240" w:lineRule="auto"/>
        <w:rPr>
          <w:rFonts w:cs="Courier New"/>
          <w:szCs w:val="20"/>
        </w:rPr>
      </w:pPr>
      <w:r w:rsidRPr="00202A49">
        <w:rPr>
          <w:rFonts w:cs="Courier New"/>
        </w:rPr>
        <w:t xml:space="preserve">kunna använda informations- och kommunikationsteknik för att producera arbeten </w:t>
      </w:r>
    </w:p>
    <w:p w:rsidR="00297FC3" w:rsidRPr="00202A49" w:rsidRDefault="00297FC3" w:rsidP="00DF0C3D">
      <w:pPr>
        <w:numPr>
          <w:ilvl w:val="0"/>
          <w:numId w:val="188"/>
        </w:numPr>
        <w:spacing w:line="240" w:lineRule="auto"/>
        <w:rPr>
          <w:rFonts w:cs="Courier New"/>
          <w:szCs w:val="20"/>
        </w:rPr>
      </w:pPr>
      <w:r w:rsidRPr="00202A49">
        <w:rPr>
          <w:rFonts w:cs="Courier New"/>
          <w:szCs w:val="20"/>
        </w:rPr>
        <w:t xml:space="preserve">få vana att uttrycka sig på sådana sätt som är karakteristiska för fysiken och att analysera argumenteringen i olika informationskällor. </w:t>
      </w:r>
    </w:p>
    <w:p w:rsidR="0054281C" w:rsidRPr="00202A49" w:rsidRDefault="0054281C" w:rsidP="008D6EFC">
      <w:pPr>
        <w:spacing w:line="360" w:lineRule="auto"/>
        <w:rPr>
          <w:rFonts w:cs="Courier New"/>
          <w:i/>
          <w:szCs w:val="20"/>
        </w:rPr>
      </w:pPr>
    </w:p>
    <w:p w:rsidR="00297FC3" w:rsidRPr="00202A49" w:rsidRDefault="00297FC3" w:rsidP="00297FC3">
      <w:pPr>
        <w:spacing w:line="240" w:lineRule="auto"/>
        <w:ind w:left="1304"/>
        <w:rPr>
          <w:rFonts w:cs="Courier New"/>
          <w:i/>
          <w:szCs w:val="20"/>
        </w:rPr>
      </w:pPr>
      <w:r w:rsidRPr="00202A49">
        <w:rPr>
          <w:rFonts w:cs="Courier New"/>
          <w:i/>
          <w:szCs w:val="20"/>
        </w:rPr>
        <w:t>Centralt innehåll</w:t>
      </w:r>
    </w:p>
    <w:p w:rsidR="00297FC3" w:rsidRPr="00202A49" w:rsidRDefault="00297FC3" w:rsidP="00DF0C3D">
      <w:pPr>
        <w:numPr>
          <w:ilvl w:val="0"/>
          <w:numId w:val="188"/>
        </w:numPr>
        <w:spacing w:line="240" w:lineRule="auto"/>
        <w:rPr>
          <w:rFonts w:cs="Courier New"/>
          <w:szCs w:val="20"/>
        </w:rPr>
      </w:pPr>
      <w:r w:rsidRPr="00202A49">
        <w:rPr>
          <w:rFonts w:cs="Courier New"/>
          <w:szCs w:val="20"/>
        </w:rPr>
        <w:t>fysikens betydelse i energitekniken och kommunikationstekniken</w:t>
      </w:r>
    </w:p>
    <w:p w:rsidR="00297FC3" w:rsidRPr="00202A49" w:rsidRDefault="00297FC3" w:rsidP="00DF0C3D">
      <w:pPr>
        <w:numPr>
          <w:ilvl w:val="0"/>
          <w:numId w:val="188"/>
        </w:numPr>
        <w:spacing w:line="240" w:lineRule="auto"/>
        <w:rPr>
          <w:rFonts w:cs="Courier New"/>
          <w:szCs w:val="20"/>
        </w:rPr>
      </w:pPr>
      <w:r w:rsidRPr="00202A49">
        <w:rPr>
          <w:rFonts w:cs="Courier New"/>
          <w:szCs w:val="20"/>
        </w:rPr>
        <w:t xml:space="preserve">magnetism, magnetisk växelverkan och magnetfält </w:t>
      </w:r>
    </w:p>
    <w:p w:rsidR="00297FC3" w:rsidRPr="00202A49" w:rsidRDefault="00297FC3" w:rsidP="00DF0C3D">
      <w:pPr>
        <w:numPr>
          <w:ilvl w:val="0"/>
          <w:numId w:val="188"/>
        </w:numPr>
        <w:spacing w:line="240" w:lineRule="auto"/>
        <w:rPr>
          <w:rFonts w:cs="Courier New"/>
          <w:szCs w:val="20"/>
        </w:rPr>
      </w:pPr>
      <w:r w:rsidRPr="00202A49">
        <w:rPr>
          <w:rFonts w:cs="Courier New"/>
          <w:szCs w:val="20"/>
        </w:rPr>
        <w:t>en laddad partikels rörelse i el- och magnetfält</w:t>
      </w:r>
    </w:p>
    <w:p w:rsidR="00297FC3" w:rsidRPr="00202A49" w:rsidRDefault="00297FC3" w:rsidP="00DF0C3D">
      <w:pPr>
        <w:numPr>
          <w:ilvl w:val="0"/>
          <w:numId w:val="188"/>
        </w:numPr>
        <w:spacing w:line="240" w:lineRule="auto"/>
        <w:rPr>
          <w:rFonts w:cs="Courier New"/>
          <w:szCs w:val="20"/>
        </w:rPr>
      </w:pPr>
      <w:r w:rsidRPr="00202A49">
        <w:rPr>
          <w:rFonts w:cs="Courier New"/>
          <w:szCs w:val="20"/>
        </w:rPr>
        <w:t xml:space="preserve">elektromagnetisk induktion, magnetfält, induktionslagen och </w:t>
      </w:r>
      <w:proofErr w:type="spellStart"/>
      <w:r w:rsidRPr="00202A49">
        <w:rPr>
          <w:rFonts w:cs="Courier New"/>
          <w:szCs w:val="20"/>
        </w:rPr>
        <w:t>Lenz</w:t>
      </w:r>
      <w:proofErr w:type="spellEnd"/>
      <w:r w:rsidRPr="00202A49">
        <w:rPr>
          <w:rFonts w:cs="Courier New"/>
          <w:szCs w:val="20"/>
        </w:rPr>
        <w:t xml:space="preserve"> lag </w:t>
      </w:r>
    </w:p>
    <w:p w:rsidR="00297FC3" w:rsidRPr="00202A49" w:rsidRDefault="00297FC3" w:rsidP="00DF0C3D">
      <w:pPr>
        <w:numPr>
          <w:ilvl w:val="0"/>
          <w:numId w:val="188"/>
        </w:numPr>
        <w:spacing w:line="240" w:lineRule="auto"/>
        <w:rPr>
          <w:rFonts w:cs="Courier New"/>
          <w:szCs w:val="20"/>
        </w:rPr>
      </w:pPr>
      <w:r w:rsidRPr="00202A49">
        <w:rPr>
          <w:rFonts w:cs="Courier New"/>
          <w:szCs w:val="20"/>
        </w:rPr>
        <w:t xml:space="preserve">generatorn, transformatorn, uppkomsten av växelström och överföring av energi med hjälp av elektrisk ström </w:t>
      </w:r>
    </w:p>
    <w:p w:rsidR="00297FC3" w:rsidRPr="00202A49" w:rsidRDefault="00297FC3" w:rsidP="00DF0C3D">
      <w:pPr>
        <w:numPr>
          <w:ilvl w:val="0"/>
          <w:numId w:val="188"/>
        </w:numPr>
        <w:spacing w:line="240" w:lineRule="auto"/>
        <w:rPr>
          <w:rFonts w:cs="Courier New"/>
          <w:szCs w:val="20"/>
        </w:rPr>
      </w:pPr>
      <w:r w:rsidRPr="00202A49">
        <w:rPr>
          <w:rFonts w:cs="Courier New"/>
          <w:szCs w:val="20"/>
        </w:rPr>
        <w:t>spektrum för elektromagnetisk strålning, ljusets reflektion, brytning, interferens och diffraktion</w:t>
      </w:r>
    </w:p>
    <w:p w:rsidR="00297FC3" w:rsidRPr="00202A49" w:rsidRDefault="00297FC3" w:rsidP="00DF0C3D">
      <w:pPr>
        <w:numPr>
          <w:ilvl w:val="0"/>
          <w:numId w:val="188"/>
        </w:numPr>
        <w:spacing w:line="240" w:lineRule="auto"/>
        <w:rPr>
          <w:rFonts w:cs="Courier New"/>
          <w:szCs w:val="20"/>
        </w:rPr>
      </w:pPr>
      <w:r w:rsidRPr="00202A49">
        <w:rPr>
          <w:rFonts w:cs="Courier New"/>
          <w:szCs w:val="20"/>
        </w:rPr>
        <w:t>strukturerad redogörelse för en undersökning eller en problemlösningsprocess</w:t>
      </w:r>
    </w:p>
    <w:p w:rsidR="00297FC3" w:rsidRPr="00202A49" w:rsidRDefault="00297FC3" w:rsidP="008D6EFC">
      <w:pPr>
        <w:spacing w:line="360" w:lineRule="auto"/>
        <w:ind w:left="1664"/>
        <w:rPr>
          <w:rFonts w:cs="Courier New"/>
          <w:szCs w:val="20"/>
        </w:rPr>
      </w:pPr>
    </w:p>
    <w:p w:rsidR="001616A1" w:rsidRPr="00937C45" w:rsidRDefault="001616A1" w:rsidP="001616A1">
      <w:pPr>
        <w:pStyle w:val="Liststycke"/>
        <w:spacing w:line="240" w:lineRule="auto"/>
        <w:ind w:left="1304"/>
        <w:rPr>
          <w:i/>
        </w:rPr>
      </w:pPr>
      <w:r w:rsidRPr="00937C45">
        <w:rPr>
          <w:i/>
        </w:rPr>
        <w:t>Bedömning</w:t>
      </w:r>
    </w:p>
    <w:p w:rsidR="001616A1" w:rsidRDefault="001616A1" w:rsidP="001616A1">
      <w:pPr>
        <w:pStyle w:val="Liststycke"/>
        <w:spacing w:line="240" w:lineRule="auto"/>
        <w:ind w:left="1304"/>
        <w:rPr>
          <w:u w:val="single"/>
        </w:rPr>
      </w:pPr>
      <w:r w:rsidRPr="00937C45">
        <w:t>Kursen bedöms med siffervitsord</w:t>
      </w:r>
      <w:r>
        <w:t xml:space="preserve">. </w:t>
      </w:r>
      <w:r>
        <w:tab/>
      </w:r>
    </w:p>
    <w:p w:rsidR="001616A1" w:rsidRDefault="001616A1" w:rsidP="001616A1">
      <w:pPr>
        <w:pStyle w:val="Liststycke"/>
        <w:ind w:left="1304"/>
      </w:pPr>
    </w:p>
    <w:p w:rsidR="001616A1" w:rsidRDefault="001616A1" w:rsidP="001616A1">
      <w:pPr>
        <w:pStyle w:val="Liststycke"/>
        <w:ind w:left="1304"/>
      </w:pPr>
      <w:r>
        <w:rPr>
          <w:i/>
        </w:rPr>
        <w:t xml:space="preserve">Kursen kan endast i undantagsfall avläggas genom självständiga studier. </w:t>
      </w:r>
      <w:r>
        <w:rPr>
          <w:i/>
        </w:rPr>
        <w:tab/>
      </w:r>
    </w:p>
    <w:p w:rsidR="001616A1" w:rsidRDefault="001616A1" w:rsidP="001616A1">
      <w:pPr>
        <w:pStyle w:val="Liststycke"/>
        <w:ind w:left="1304"/>
      </w:pPr>
    </w:p>
    <w:p w:rsidR="001616A1" w:rsidRPr="00421870" w:rsidRDefault="001616A1" w:rsidP="001616A1">
      <w:pPr>
        <w:pStyle w:val="Liststycke"/>
        <w:spacing w:line="240" w:lineRule="auto"/>
        <w:ind w:left="1304"/>
        <w:rPr>
          <w:i/>
        </w:rPr>
      </w:pPr>
      <w:r w:rsidRPr="00421870">
        <w:rPr>
          <w:i/>
        </w:rPr>
        <w:t>Rekommenderade förkunskaper</w:t>
      </w:r>
    </w:p>
    <w:p w:rsidR="001616A1" w:rsidRPr="00ED70AF" w:rsidRDefault="001616A1" w:rsidP="001616A1">
      <w:pPr>
        <w:pStyle w:val="Liststycke"/>
        <w:spacing w:line="240" w:lineRule="auto"/>
        <w:ind w:left="1304"/>
        <w:rPr>
          <w:i/>
        </w:rPr>
      </w:pPr>
      <w:r>
        <w:t>Fy01–05</w:t>
      </w:r>
      <w:r w:rsidRPr="00EB1530">
        <w:t xml:space="preserve"> </w:t>
      </w:r>
    </w:p>
    <w:p w:rsidR="00297FC3" w:rsidRDefault="00297FC3" w:rsidP="00297FC3">
      <w:pPr>
        <w:spacing w:line="240" w:lineRule="auto"/>
        <w:ind w:left="1304"/>
        <w:rPr>
          <w:rFonts w:cs="Courier New"/>
          <w:szCs w:val="20"/>
        </w:rPr>
      </w:pPr>
    </w:p>
    <w:p w:rsidR="00C3495D" w:rsidRDefault="00C3495D" w:rsidP="00297FC3">
      <w:pPr>
        <w:spacing w:line="240" w:lineRule="auto"/>
        <w:ind w:left="1304"/>
        <w:rPr>
          <w:rFonts w:cs="Courier New"/>
          <w:szCs w:val="20"/>
        </w:rPr>
      </w:pPr>
    </w:p>
    <w:p w:rsidR="00297FC3" w:rsidRPr="00202A49" w:rsidRDefault="00297FC3" w:rsidP="00297FC3">
      <w:pPr>
        <w:spacing w:line="240" w:lineRule="auto"/>
        <w:ind w:left="1304"/>
        <w:rPr>
          <w:rFonts w:cs="Courier New"/>
          <w:b/>
          <w:szCs w:val="20"/>
        </w:rPr>
      </w:pPr>
      <w:r w:rsidRPr="00995BDD">
        <w:rPr>
          <w:rFonts w:cs="Courier New"/>
          <w:b/>
          <w:szCs w:val="20"/>
        </w:rPr>
        <w:t>7.  Materi</w:t>
      </w:r>
      <w:r w:rsidR="00484E60" w:rsidRPr="00995BDD">
        <w:rPr>
          <w:rFonts w:cs="Courier New"/>
          <w:b/>
          <w:szCs w:val="20"/>
        </w:rPr>
        <w:t>a</w:t>
      </w:r>
      <w:r w:rsidR="001616A1">
        <w:rPr>
          <w:rFonts w:cs="Courier New"/>
          <w:b/>
          <w:szCs w:val="20"/>
        </w:rPr>
        <w:t xml:space="preserve"> och strålning (Fy0</w:t>
      </w:r>
      <w:r w:rsidRPr="00995BDD">
        <w:rPr>
          <w:rFonts w:cs="Courier New"/>
          <w:b/>
          <w:szCs w:val="20"/>
        </w:rPr>
        <w:t>7)</w:t>
      </w:r>
    </w:p>
    <w:p w:rsidR="00297FC3" w:rsidRPr="00202A49" w:rsidRDefault="00297FC3" w:rsidP="00297FC3">
      <w:pPr>
        <w:spacing w:line="240" w:lineRule="auto"/>
        <w:ind w:left="1304"/>
        <w:rPr>
          <w:rFonts w:cs="Courier New"/>
          <w:szCs w:val="20"/>
        </w:rPr>
      </w:pPr>
    </w:p>
    <w:p w:rsidR="00297FC3" w:rsidRPr="00202A49" w:rsidRDefault="00297FC3" w:rsidP="00297FC3">
      <w:pPr>
        <w:spacing w:line="240" w:lineRule="auto"/>
        <w:ind w:left="1304"/>
        <w:rPr>
          <w:rFonts w:cs="Courier New"/>
          <w:i/>
          <w:szCs w:val="20"/>
        </w:rPr>
      </w:pPr>
      <w:r w:rsidRPr="00202A49">
        <w:rPr>
          <w:rFonts w:cs="Courier New"/>
          <w:i/>
          <w:szCs w:val="20"/>
        </w:rPr>
        <w:t>Mål</w:t>
      </w:r>
    </w:p>
    <w:p w:rsidR="00297FC3" w:rsidRPr="00202A49" w:rsidRDefault="00297FC3" w:rsidP="00297FC3">
      <w:pPr>
        <w:spacing w:line="240" w:lineRule="auto"/>
        <w:ind w:left="1304"/>
        <w:rPr>
          <w:rFonts w:cs="Courier New"/>
          <w:szCs w:val="20"/>
        </w:rPr>
      </w:pPr>
      <w:r w:rsidRPr="00202A49">
        <w:rPr>
          <w:rFonts w:cs="Courier New"/>
          <w:szCs w:val="20"/>
        </w:rPr>
        <w:t>Kursens mål är att den studerande ska</w:t>
      </w:r>
    </w:p>
    <w:p w:rsidR="00297FC3" w:rsidRPr="00202A49" w:rsidRDefault="00297FC3" w:rsidP="00DF0C3D">
      <w:pPr>
        <w:numPr>
          <w:ilvl w:val="0"/>
          <w:numId w:val="188"/>
        </w:numPr>
        <w:spacing w:line="240" w:lineRule="auto"/>
        <w:contextualSpacing/>
        <w:rPr>
          <w:rFonts w:cs="Courier New"/>
          <w:szCs w:val="20"/>
        </w:rPr>
      </w:pPr>
      <w:r w:rsidRPr="00202A49">
        <w:t>kunna använda och tillämpa begrepp för materia och strålning på fenomen i det dagliga livet, miljön, samhället och tekniken</w:t>
      </w:r>
      <w:r w:rsidRPr="00202A49">
        <w:rPr>
          <w:rFonts w:cs="Courier New"/>
          <w:szCs w:val="20"/>
        </w:rPr>
        <w:t xml:space="preserve"> </w:t>
      </w:r>
    </w:p>
    <w:p w:rsidR="00297FC3" w:rsidRPr="00202A49" w:rsidRDefault="00297FC3" w:rsidP="00DF0C3D">
      <w:pPr>
        <w:numPr>
          <w:ilvl w:val="0"/>
          <w:numId w:val="188"/>
        </w:numPr>
        <w:spacing w:line="240" w:lineRule="auto"/>
        <w:contextualSpacing/>
        <w:rPr>
          <w:rFonts w:cs="Courier New"/>
          <w:szCs w:val="20"/>
        </w:rPr>
      </w:pPr>
      <w:r w:rsidRPr="00202A49">
        <w:rPr>
          <w:rFonts w:cs="Courier New"/>
          <w:szCs w:val="20"/>
        </w:rPr>
        <w:t>fördjupa sin helhetsbild av fysiken som den vetenskap som förklarar materiens och universums uppbyggnad.</w:t>
      </w:r>
    </w:p>
    <w:p w:rsidR="00297FC3" w:rsidRPr="00202A49" w:rsidRDefault="00297FC3" w:rsidP="008D6EFC">
      <w:pPr>
        <w:tabs>
          <w:tab w:val="left" w:pos="4253"/>
        </w:tabs>
        <w:spacing w:line="360" w:lineRule="auto"/>
        <w:rPr>
          <w:rFonts w:cs="Courier New"/>
          <w:szCs w:val="20"/>
        </w:rPr>
      </w:pPr>
      <w:r w:rsidRPr="00202A49">
        <w:rPr>
          <w:rFonts w:cs="Courier New"/>
          <w:szCs w:val="20"/>
        </w:rPr>
        <w:tab/>
      </w:r>
    </w:p>
    <w:p w:rsidR="00297FC3" w:rsidRPr="00202A49" w:rsidRDefault="00297FC3" w:rsidP="00297FC3">
      <w:pPr>
        <w:spacing w:line="240" w:lineRule="auto"/>
        <w:ind w:left="1304"/>
        <w:rPr>
          <w:rFonts w:cs="Courier New"/>
          <w:i/>
          <w:szCs w:val="20"/>
        </w:rPr>
      </w:pPr>
      <w:r w:rsidRPr="00202A49">
        <w:rPr>
          <w:rFonts w:cs="Courier New"/>
          <w:i/>
          <w:szCs w:val="20"/>
        </w:rPr>
        <w:t>Centralt innehåll</w:t>
      </w:r>
    </w:p>
    <w:p w:rsidR="00297FC3" w:rsidRPr="00995BDD" w:rsidRDefault="00297FC3" w:rsidP="00DF0C3D">
      <w:pPr>
        <w:numPr>
          <w:ilvl w:val="0"/>
          <w:numId w:val="188"/>
        </w:numPr>
        <w:spacing w:line="240" w:lineRule="auto"/>
        <w:rPr>
          <w:rFonts w:cs="Courier New"/>
          <w:szCs w:val="20"/>
        </w:rPr>
      </w:pPr>
      <w:r w:rsidRPr="00995BDD">
        <w:rPr>
          <w:rFonts w:cs="Courier New"/>
          <w:szCs w:val="20"/>
        </w:rPr>
        <w:t xml:space="preserve">perspektiv på fysikens och kosmologins utveckling </w:t>
      </w:r>
    </w:p>
    <w:p w:rsidR="00297FC3" w:rsidRPr="00995BDD" w:rsidRDefault="00297FC3" w:rsidP="00DF0C3D">
      <w:pPr>
        <w:numPr>
          <w:ilvl w:val="0"/>
          <w:numId w:val="188"/>
        </w:numPr>
        <w:spacing w:line="240" w:lineRule="auto"/>
        <w:rPr>
          <w:rFonts w:cs="Courier New"/>
          <w:szCs w:val="20"/>
        </w:rPr>
      </w:pPr>
      <w:r w:rsidRPr="00995BDD">
        <w:rPr>
          <w:rFonts w:cs="Courier New"/>
          <w:szCs w:val="20"/>
        </w:rPr>
        <w:t xml:space="preserve">energins </w:t>
      </w:r>
      <w:proofErr w:type="spellStart"/>
      <w:r w:rsidR="00484E60" w:rsidRPr="00995BDD">
        <w:rPr>
          <w:rFonts w:cs="Courier New"/>
          <w:szCs w:val="20"/>
        </w:rPr>
        <w:t>kvantisering</w:t>
      </w:r>
      <w:proofErr w:type="spellEnd"/>
    </w:p>
    <w:p w:rsidR="00297FC3" w:rsidRPr="00995BDD" w:rsidRDefault="00297FC3" w:rsidP="00DF0C3D">
      <w:pPr>
        <w:numPr>
          <w:ilvl w:val="0"/>
          <w:numId w:val="188"/>
        </w:numPr>
        <w:spacing w:line="240" w:lineRule="auto"/>
        <w:rPr>
          <w:rFonts w:cs="Courier New"/>
          <w:szCs w:val="20"/>
        </w:rPr>
      </w:pPr>
      <w:r w:rsidRPr="00995BDD">
        <w:rPr>
          <w:rFonts w:cs="Courier New"/>
          <w:szCs w:val="20"/>
        </w:rPr>
        <w:t xml:space="preserve">den elektromagnetiska strålningens </w:t>
      </w:r>
      <w:proofErr w:type="spellStart"/>
      <w:r w:rsidRPr="00995BDD">
        <w:rPr>
          <w:rFonts w:cs="Courier New"/>
          <w:szCs w:val="20"/>
        </w:rPr>
        <w:t>kvanti</w:t>
      </w:r>
      <w:r w:rsidR="00484E60" w:rsidRPr="00995BDD">
        <w:rPr>
          <w:rFonts w:cs="Courier New"/>
          <w:szCs w:val="20"/>
        </w:rPr>
        <w:t>sering</w:t>
      </w:r>
      <w:proofErr w:type="spellEnd"/>
      <w:r w:rsidRPr="00995BDD">
        <w:rPr>
          <w:rFonts w:cs="Courier New"/>
          <w:szCs w:val="20"/>
        </w:rPr>
        <w:t xml:space="preserve"> och fotoner</w:t>
      </w:r>
    </w:p>
    <w:p w:rsidR="00297FC3" w:rsidRPr="00995BDD" w:rsidRDefault="00297FC3" w:rsidP="00DF0C3D">
      <w:pPr>
        <w:numPr>
          <w:ilvl w:val="0"/>
          <w:numId w:val="188"/>
        </w:numPr>
        <w:spacing w:line="240" w:lineRule="auto"/>
        <w:rPr>
          <w:rFonts w:cs="Courier New"/>
          <w:szCs w:val="20"/>
        </w:rPr>
      </w:pPr>
      <w:r w:rsidRPr="00995BDD">
        <w:rPr>
          <w:rFonts w:cs="Courier New"/>
          <w:szCs w:val="20"/>
        </w:rPr>
        <w:t>våg-partikeldualitet</w:t>
      </w:r>
    </w:p>
    <w:p w:rsidR="00297FC3" w:rsidRPr="00995BDD" w:rsidRDefault="00297FC3" w:rsidP="00DF0C3D">
      <w:pPr>
        <w:numPr>
          <w:ilvl w:val="0"/>
          <w:numId w:val="188"/>
        </w:numPr>
        <w:spacing w:line="240" w:lineRule="auto"/>
        <w:rPr>
          <w:rFonts w:cs="Courier New"/>
          <w:szCs w:val="20"/>
        </w:rPr>
      </w:pPr>
      <w:r w:rsidRPr="00995BDD">
        <w:rPr>
          <w:rFonts w:cs="Courier New"/>
          <w:szCs w:val="20"/>
        </w:rPr>
        <w:t>atomkärnans uppbyggnad</w:t>
      </w:r>
    </w:p>
    <w:p w:rsidR="00297FC3" w:rsidRPr="00995BDD" w:rsidRDefault="00297FC3" w:rsidP="00DF0C3D">
      <w:pPr>
        <w:numPr>
          <w:ilvl w:val="0"/>
          <w:numId w:val="188"/>
        </w:numPr>
        <w:spacing w:line="240" w:lineRule="auto"/>
        <w:rPr>
          <w:rFonts w:cs="Courier New"/>
          <w:szCs w:val="20"/>
        </w:rPr>
      </w:pPr>
      <w:r w:rsidRPr="00995BDD">
        <w:rPr>
          <w:rFonts w:cs="Courier New"/>
          <w:szCs w:val="20"/>
        </w:rPr>
        <w:t xml:space="preserve">kärnreaktioner, kärnenergi, kärnans bindningsenergi och ekvivalensen mellan </w:t>
      </w:r>
      <w:r w:rsidRPr="00995BDD">
        <w:rPr>
          <w:rFonts w:cs="Courier New"/>
          <w:szCs w:val="20"/>
        </w:rPr>
        <w:lastRenderedPageBreak/>
        <w:t>massa och energi</w:t>
      </w:r>
    </w:p>
    <w:p w:rsidR="00297FC3" w:rsidRPr="00995BDD" w:rsidRDefault="00297FC3" w:rsidP="00DF0C3D">
      <w:pPr>
        <w:numPr>
          <w:ilvl w:val="0"/>
          <w:numId w:val="188"/>
        </w:numPr>
        <w:spacing w:line="240" w:lineRule="auto"/>
        <w:rPr>
          <w:rFonts w:cs="Courier New"/>
          <w:szCs w:val="20"/>
        </w:rPr>
      </w:pPr>
      <w:r w:rsidRPr="00995BDD">
        <w:rPr>
          <w:rFonts w:cs="Courier New"/>
          <w:szCs w:val="20"/>
        </w:rPr>
        <w:t>radioaktivitet och sönderfallslagen</w:t>
      </w:r>
    </w:p>
    <w:p w:rsidR="00297FC3" w:rsidRPr="00995BDD" w:rsidRDefault="00297FC3" w:rsidP="00DF0C3D">
      <w:pPr>
        <w:numPr>
          <w:ilvl w:val="0"/>
          <w:numId w:val="188"/>
        </w:numPr>
        <w:spacing w:line="240" w:lineRule="auto"/>
        <w:rPr>
          <w:rFonts w:cs="Courier New"/>
          <w:szCs w:val="20"/>
        </w:rPr>
      </w:pPr>
      <w:r w:rsidRPr="00995BDD">
        <w:rPr>
          <w:rFonts w:cs="Courier New"/>
          <w:szCs w:val="20"/>
        </w:rPr>
        <w:t>strålsäkerhet och nyttoanvändning av strålning</w:t>
      </w:r>
    </w:p>
    <w:p w:rsidR="00297FC3" w:rsidRPr="00995BDD" w:rsidRDefault="00297FC3" w:rsidP="00DF0C3D">
      <w:pPr>
        <w:numPr>
          <w:ilvl w:val="0"/>
          <w:numId w:val="188"/>
        </w:numPr>
        <w:spacing w:line="240" w:lineRule="auto"/>
        <w:rPr>
          <w:rFonts w:cs="Courier New"/>
          <w:szCs w:val="20"/>
        </w:rPr>
      </w:pPr>
      <w:bookmarkStart w:id="128" w:name="_Toc415582307"/>
      <w:r w:rsidRPr="00995BDD">
        <w:rPr>
          <w:rFonts w:cs="Courier New"/>
          <w:szCs w:val="20"/>
        </w:rPr>
        <w:t>inhämtning, presentation och bedömning av information</w:t>
      </w:r>
    </w:p>
    <w:p w:rsidR="00297FC3" w:rsidRPr="00202A49" w:rsidRDefault="00297FC3" w:rsidP="008D6EFC">
      <w:pPr>
        <w:spacing w:line="360" w:lineRule="auto"/>
        <w:rPr>
          <w:rFonts w:cs="Courier New"/>
          <w:szCs w:val="20"/>
        </w:rPr>
      </w:pPr>
    </w:p>
    <w:p w:rsidR="001616A1" w:rsidRPr="00937C45" w:rsidRDefault="001616A1" w:rsidP="001616A1">
      <w:pPr>
        <w:pStyle w:val="Liststycke"/>
        <w:spacing w:line="240" w:lineRule="auto"/>
        <w:ind w:left="1304"/>
        <w:rPr>
          <w:i/>
        </w:rPr>
      </w:pPr>
      <w:r w:rsidRPr="00937C45">
        <w:rPr>
          <w:i/>
        </w:rPr>
        <w:t>Bedömning</w:t>
      </w:r>
    </w:p>
    <w:p w:rsidR="001616A1" w:rsidRDefault="001616A1" w:rsidP="001616A1">
      <w:pPr>
        <w:pStyle w:val="Liststycke"/>
        <w:spacing w:line="240" w:lineRule="auto"/>
        <w:ind w:left="1304"/>
      </w:pPr>
      <w:r w:rsidRPr="00937C45">
        <w:t>Kursen bedöms med siffervitsord</w:t>
      </w:r>
      <w:r>
        <w:t xml:space="preserve">. </w:t>
      </w:r>
      <w:r>
        <w:tab/>
      </w:r>
    </w:p>
    <w:p w:rsidR="001616A1" w:rsidRDefault="001616A1" w:rsidP="001616A1">
      <w:pPr>
        <w:pStyle w:val="Liststycke"/>
        <w:ind w:left="1304"/>
      </w:pPr>
    </w:p>
    <w:p w:rsidR="001616A1" w:rsidRDefault="001616A1" w:rsidP="001616A1">
      <w:pPr>
        <w:pStyle w:val="Liststycke"/>
        <w:ind w:left="1304"/>
      </w:pPr>
      <w:r>
        <w:rPr>
          <w:i/>
        </w:rPr>
        <w:t xml:space="preserve">Kursen kan endast i undantagsfall avläggas genom självständiga studier. </w:t>
      </w:r>
      <w:r>
        <w:rPr>
          <w:i/>
        </w:rPr>
        <w:tab/>
      </w:r>
    </w:p>
    <w:p w:rsidR="001616A1" w:rsidRDefault="001616A1" w:rsidP="001616A1">
      <w:pPr>
        <w:pStyle w:val="Liststycke"/>
        <w:ind w:left="1304"/>
      </w:pPr>
    </w:p>
    <w:p w:rsidR="001616A1" w:rsidRPr="00421870" w:rsidRDefault="001616A1" w:rsidP="001616A1">
      <w:pPr>
        <w:pStyle w:val="Liststycke"/>
        <w:spacing w:line="240" w:lineRule="auto"/>
        <w:ind w:left="1304"/>
        <w:rPr>
          <w:i/>
        </w:rPr>
      </w:pPr>
      <w:r w:rsidRPr="00421870">
        <w:rPr>
          <w:i/>
        </w:rPr>
        <w:t>Rekommenderade förkunskaper</w:t>
      </w:r>
    </w:p>
    <w:p w:rsidR="001616A1" w:rsidRDefault="001616A1" w:rsidP="001616A1">
      <w:pPr>
        <w:pStyle w:val="Liststycke"/>
        <w:spacing w:line="240" w:lineRule="auto"/>
        <w:ind w:left="1304"/>
      </w:pPr>
      <w:r>
        <w:t>Fy01–06</w:t>
      </w:r>
      <w:r w:rsidRPr="00EB1530">
        <w:t xml:space="preserve"> </w:t>
      </w:r>
    </w:p>
    <w:p w:rsidR="00C3495D" w:rsidRDefault="00C3495D" w:rsidP="001616A1">
      <w:pPr>
        <w:pStyle w:val="Liststycke"/>
        <w:spacing w:line="240" w:lineRule="auto"/>
        <w:ind w:left="1304"/>
        <w:rPr>
          <w:b/>
        </w:rPr>
      </w:pPr>
    </w:p>
    <w:p w:rsidR="008D6EFC" w:rsidRDefault="008D6EFC" w:rsidP="001616A1">
      <w:pPr>
        <w:pStyle w:val="Liststycke"/>
        <w:spacing w:line="240" w:lineRule="auto"/>
        <w:ind w:left="1304"/>
        <w:rPr>
          <w:b/>
        </w:rPr>
      </w:pPr>
    </w:p>
    <w:p w:rsidR="001616A1" w:rsidRDefault="001616A1" w:rsidP="001616A1">
      <w:pPr>
        <w:pStyle w:val="Liststycke"/>
        <w:spacing w:line="240" w:lineRule="auto"/>
        <w:ind w:left="1304"/>
        <w:rPr>
          <w:b/>
        </w:rPr>
      </w:pPr>
      <w:r>
        <w:rPr>
          <w:b/>
        </w:rPr>
        <w:t>Lokala tillämpade kurser</w:t>
      </w:r>
    </w:p>
    <w:p w:rsidR="001616A1" w:rsidRDefault="001616A1" w:rsidP="001616A1">
      <w:pPr>
        <w:pStyle w:val="Liststycke"/>
        <w:spacing w:line="240" w:lineRule="auto"/>
        <w:ind w:left="1304"/>
        <w:rPr>
          <w:b/>
        </w:rPr>
      </w:pPr>
    </w:p>
    <w:p w:rsidR="001616A1" w:rsidRDefault="001616A1" w:rsidP="001616A1">
      <w:pPr>
        <w:spacing w:line="240" w:lineRule="auto"/>
        <w:ind w:left="1304"/>
        <w:rPr>
          <w:rFonts w:cs="Courier New"/>
          <w:b/>
          <w:szCs w:val="20"/>
        </w:rPr>
      </w:pPr>
      <w:r>
        <w:rPr>
          <w:rFonts w:cs="Courier New"/>
          <w:b/>
          <w:szCs w:val="20"/>
        </w:rPr>
        <w:t>8.  Repetition och fördjupning (Fy08</w:t>
      </w:r>
      <w:r w:rsidRPr="00995BDD">
        <w:rPr>
          <w:rFonts w:cs="Courier New"/>
          <w:b/>
          <w:szCs w:val="20"/>
        </w:rPr>
        <w:t>)</w:t>
      </w:r>
    </w:p>
    <w:p w:rsidR="001616A1" w:rsidRDefault="001616A1" w:rsidP="001616A1">
      <w:pPr>
        <w:spacing w:line="240" w:lineRule="auto"/>
        <w:ind w:left="1304"/>
        <w:rPr>
          <w:rFonts w:cs="Courier New"/>
          <w:b/>
          <w:szCs w:val="20"/>
        </w:rPr>
      </w:pPr>
    </w:p>
    <w:p w:rsidR="001616A1" w:rsidRDefault="001616A1" w:rsidP="001616A1">
      <w:pPr>
        <w:pStyle w:val="Liststycke"/>
        <w:ind w:left="1304"/>
        <w:rPr>
          <w:b/>
        </w:rPr>
      </w:pPr>
      <w:r w:rsidRPr="00937C45">
        <w:rPr>
          <w:i/>
        </w:rPr>
        <w:t>Mål</w:t>
      </w:r>
      <w:r w:rsidRPr="00937C45">
        <w:rPr>
          <w:b/>
        </w:rPr>
        <w:t xml:space="preserve"> </w:t>
      </w:r>
    </w:p>
    <w:p w:rsidR="0040273A" w:rsidRPr="00202A49" w:rsidRDefault="0040273A" w:rsidP="0040273A">
      <w:pPr>
        <w:spacing w:line="240" w:lineRule="auto"/>
        <w:ind w:left="1304"/>
        <w:rPr>
          <w:rFonts w:cs="Courier New"/>
          <w:szCs w:val="20"/>
        </w:rPr>
      </w:pPr>
      <w:r w:rsidRPr="00202A49">
        <w:rPr>
          <w:rFonts w:cs="Courier New"/>
          <w:szCs w:val="20"/>
        </w:rPr>
        <w:t>Kursens mål är att den studerande ska</w:t>
      </w:r>
      <w:r>
        <w:rPr>
          <w:rFonts w:cs="Courier New"/>
          <w:szCs w:val="20"/>
        </w:rPr>
        <w:t xml:space="preserve"> </w:t>
      </w:r>
      <w:r>
        <w:t>fördjupa sin förståelse och befästa tidigare inlärda färdigheter.</w:t>
      </w:r>
      <w:r w:rsidRPr="00202A49">
        <w:rPr>
          <w:rFonts w:cs="Courier New"/>
          <w:szCs w:val="20"/>
        </w:rPr>
        <w:t xml:space="preserve"> </w:t>
      </w:r>
    </w:p>
    <w:p w:rsidR="0040273A" w:rsidRPr="00937C45" w:rsidRDefault="0040273A" w:rsidP="001616A1">
      <w:pPr>
        <w:pStyle w:val="Liststycke"/>
        <w:ind w:left="1304"/>
        <w:rPr>
          <w:b/>
        </w:rPr>
      </w:pPr>
    </w:p>
    <w:p w:rsidR="0040273A" w:rsidRPr="00202A49" w:rsidRDefault="0040273A" w:rsidP="0040273A">
      <w:pPr>
        <w:spacing w:line="240" w:lineRule="auto"/>
        <w:ind w:left="1304"/>
        <w:rPr>
          <w:rFonts w:cs="Courier New"/>
          <w:i/>
          <w:szCs w:val="20"/>
        </w:rPr>
      </w:pPr>
      <w:r w:rsidRPr="00202A49">
        <w:rPr>
          <w:rFonts w:cs="Courier New"/>
          <w:i/>
          <w:szCs w:val="20"/>
        </w:rPr>
        <w:t>Centralt innehåll</w:t>
      </w:r>
    </w:p>
    <w:p w:rsidR="0040273A" w:rsidRPr="00995BDD" w:rsidRDefault="0040273A" w:rsidP="0040273A">
      <w:pPr>
        <w:numPr>
          <w:ilvl w:val="0"/>
          <w:numId w:val="188"/>
        </w:numPr>
        <w:spacing w:line="240" w:lineRule="auto"/>
        <w:rPr>
          <w:rFonts w:cs="Courier New"/>
          <w:szCs w:val="20"/>
        </w:rPr>
      </w:pPr>
      <w:r>
        <w:rPr>
          <w:rFonts w:cs="Courier New"/>
          <w:szCs w:val="20"/>
        </w:rPr>
        <w:t>temahelheter kring centrala begrepp</w:t>
      </w:r>
      <w:r w:rsidRPr="00995BDD">
        <w:rPr>
          <w:rFonts w:cs="Courier New"/>
          <w:szCs w:val="20"/>
        </w:rPr>
        <w:t xml:space="preserve"> </w:t>
      </w:r>
    </w:p>
    <w:p w:rsidR="0040273A" w:rsidRDefault="0040273A" w:rsidP="0040273A">
      <w:pPr>
        <w:numPr>
          <w:ilvl w:val="0"/>
          <w:numId w:val="188"/>
        </w:numPr>
        <w:spacing w:line="240" w:lineRule="auto"/>
        <w:rPr>
          <w:rFonts w:cs="Courier New"/>
          <w:szCs w:val="20"/>
        </w:rPr>
      </w:pPr>
      <w:proofErr w:type="spellStart"/>
      <w:r>
        <w:rPr>
          <w:rFonts w:cs="Courier New"/>
          <w:szCs w:val="20"/>
        </w:rPr>
        <w:t>konservationslagarna</w:t>
      </w:r>
      <w:proofErr w:type="spellEnd"/>
    </w:p>
    <w:p w:rsidR="0040273A" w:rsidRDefault="0040273A" w:rsidP="0040273A">
      <w:pPr>
        <w:numPr>
          <w:ilvl w:val="0"/>
          <w:numId w:val="188"/>
        </w:numPr>
        <w:spacing w:line="240" w:lineRule="auto"/>
        <w:rPr>
          <w:rFonts w:cs="Courier New"/>
          <w:szCs w:val="20"/>
        </w:rPr>
      </w:pPr>
      <w:r>
        <w:rPr>
          <w:rFonts w:cs="Courier New"/>
          <w:szCs w:val="20"/>
        </w:rPr>
        <w:t>studentexamensprovsuppgifter</w:t>
      </w:r>
    </w:p>
    <w:p w:rsidR="0040273A" w:rsidRPr="00995BDD" w:rsidRDefault="0040273A" w:rsidP="008D6EFC">
      <w:pPr>
        <w:spacing w:line="360" w:lineRule="auto"/>
        <w:ind w:left="1664"/>
        <w:rPr>
          <w:rFonts w:cs="Courier New"/>
          <w:szCs w:val="20"/>
        </w:rPr>
      </w:pPr>
    </w:p>
    <w:p w:rsidR="001616A1" w:rsidRPr="00937C45" w:rsidRDefault="001616A1" w:rsidP="0040273A">
      <w:pPr>
        <w:pStyle w:val="Liststycke"/>
        <w:spacing w:line="240" w:lineRule="auto"/>
        <w:ind w:left="1304"/>
        <w:rPr>
          <w:i/>
        </w:rPr>
      </w:pPr>
      <w:r w:rsidRPr="00937C45">
        <w:rPr>
          <w:i/>
        </w:rPr>
        <w:t>Bedömning</w:t>
      </w:r>
    </w:p>
    <w:p w:rsidR="001616A1" w:rsidRPr="00937C45" w:rsidRDefault="001616A1" w:rsidP="0040273A">
      <w:pPr>
        <w:pStyle w:val="Liststycke"/>
        <w:spacing w:line="240" w:lineRule="auto"/>
        <w:ind w:left="1304"/>
      </w:pPr>
      <w:r>
        <w:t xml:space="preserve">Kursen bedöms </w:t>
      </w:r>
      <w:r w:rsidRPr="00937C45">
        <w:t xml:space="preserve">som avlagd (A) eller underkänd (U). </w:t>
      </w:r>
    </w:p>
    <w:p w:rsidR="001616A1" w:rsidRPr="00EF12D5" w:rsidRDefault="001616A1" w:rsidP="001616A1">
      <w:pPr>
        <w:pStyle w:val="Liststycke"/>
        <w:ind w:left="1304"/>
      </w:pPr>
      <w:r>
        <w:t xml:space="preserve"> </w:t>
      </w:r>
    </w:p>
    <w:p w:rsidR="001616A1" w:rsidRPr="00421870" w:rsidRDefault="001616A1" w:rsidP="001616A1">
      <w:pPr>
        <w:pStyle w:val="Liststycke"/>
        <w:ind w:left="1304"/>
        <w:rPr>
          <w:i/>
        </w:rPr>
      </w:pPr>
      <w:r w:rsidRPr="00421870">
        <w:rPr>
          <w:i/>
        </w:rPr>
        <w:t>Kursen kan inte avläggas genom självständiga studier.</w:t>
      </w:r>
    </w:p>
    <w:p w:rsidR="001616A1" w:rsidRDefault="001616A1" w:rsidP="001616A1">
      <w:pPr>
        <w:pStyle w:val="Liststycke"/>
        <w:ind w:left="1304"/>
      </w:pPr>
    </w:p>
    <w:p w:rsidR="001616A1" w:rsidRPr="00421870" w:rsidRDefault="001616A1" w:rsidP="0040273A">
      <w:pPr>
        <w:pStyle w:val="Liststycke"/>
        <w:spacing w:line="240" w:lineRule="auto"/>
        <w:ind w:left="1304"/>
        <w:rPr>
          <w:i/>
        </w:rPr>
      </w:pPr>
      <w:r w:rsidRPr="00421870">
        <w:rPr>
          <w:i/>
        </w:rPr>
        <w:t>Rekommenderade förkunskaper</w:t>
      </w:r>
    </w:p>
    <w:p w:rsidR="001616A1" w:rsidRPr="00ED70AF" w:rsidRDefault="0040273A" w:rsidP="0040273A">
      <w:pPr>
        <w:pStyle w:val="Liststycke"/>
        <w:spacing w:line="240" w:lineRule="auto"/>
        <w:ind w:left="1304"/>
        <w:rPr>
          <w:i/>
        </w:rPr>
      </w:pPr>
      <w:r>
        <w:t>Fy01–07</w:t>
      </w:r>
      <w:r w:rsidR="001616A1" w:rsidRPr="00EB1530">
        <w:t xml:space="preserve"> </w:t>
      </w:r>
    </w:p>
    <w:p w:rsidR="001616A1" w:rsidRDefault="001616A1" w:rsidP="0040273A">
      <w:pPr>
        <w:pStyle w:val="Liststycke"/>
        <w:spacing w:line="240" w:lineRule="auto"/>
        <w:ind w:left="360"/>
      </w:pPr>
    </w:p>
    <w:p w:rsidR="00C3495D" w:rsidRDefault="00C3495D" w:rsidP="0040273A">
      <w:pPr>
        <w:pStyle w:val="Liststycke"/>
        <w:spacing w:line="240" w:lineRule="auto"/>
        <w:ind w:left="360"/>
      </w:pPr>
    </w:p>
    <w:p w:rsidR="001616A1" w:rsidRDefault="001616A1" w:rsidP="001616A1">
      <w:pPr>
        <w:spacing w:line="240" w:lineRule="auto"/>
        <w:ind w:left="1304"/>
        <w:rPr>
          <w:rFonts w:cs="Courier New"/>
          <w:b/>
          <w:szCs w:val="20"/>
        </w:rPr>
      </w:pPr>
      <w:r>
        <w:rPr>
          <w:rFonts w:cs="Courier New"/>
          <w:b/>
          <w:szCs w:val="20"/>
        </w:rPr>
        <w:t xml:space="preserve">9.  </w:t>
      </w:r>
      <w:r w:rsidR="000A4A4B">
        <w:rPr>
          <w:rFonts w:cs="Courier New"/>
          <w:b/>
          <w:szCs w:val="20"/>
        </w:rPr>
        <w:t>Fysiken nu och i framtiden</w:t>
      </w:r>
      <w:r>
        <w:rPr>
          <w:rFonts w:cs="Courier New"/>
          <w:b/>
          <w:szCs w:val="20"/>
        </w:rPr>
        <w:t xml:space="preserve"> (Fy09</w:t>
      </w:r>
      <w:r w:rsidRPr="00995BDD">
        <w:rPr>
          <w:rFonts w:cs="Courier New"/>
          <w:b/>
          <w:szCs w:val="20"/>
        </w:rPr>
        <w:t>)</w:t>
      </w:r>
    </w:p>
    <w:p w:rsidR="001616A1" w:rsidRDefault="001616A1" w:rsidP="001616A1">
      <w:pPr>
        <w:spacing w:line="240" w:lineRule="auto"/>
        <w:ind w:left="1304"/>
        <w:rPr>
          <w:rFonts w:cs="Courier New"/>
          <w:b/>
          <w:szCs w:val="20"/>
        </w:rPr>
      </w:pPr>
    </w:p>
    <w:p w:rsidR="001616A1" w:rsidRPr="00937C45" w:rsidRDefault="001616A1" w:rsidP="001616A1">
      <w:pPr>
        <w:pStyle w:val="Liststycke"/>
        <w:ind w:left="1304"/>
        <w:rPr>
          <w:b/>
        </w:rPr>
      </w:pPr>
      <w:r w:rsidRPr="00937C45">
        <w:rPr>
          <w:i/>
        </w:rPr>
        <w:t>Mål</w:t>
      </w:r>
      <w:r w:rsidRPr="00937C45">
        <w:rPr>
          <w:b/>
        </w:rPr>
        <w:t xml:space="preserve"> </w:t>
      </w:r>
    </w:p>
    <w:p w:rsidR="000A4A4B" w:rsidRPr="00202A49" w:rsidRDefault="000A4A4B" w:rsidP="000A4A4B">
      <w:pPr>
        <w:spacing w:line="240" w:lineRule="auto"/>
        <w:ind w:left="1304"/>
        <w:rPr>
          <w:rFonts w:cs="Courier New"/>
          <w:szCs w:val="20"/>
        </w:rPr>
      </w:pPr>
      <w:r w:rsidRPr="00202A49">
        <w:rPr>
          <w:rFonts w:cs="Courier New"/>
          <w:szCs w:val="20"/>
        </w:rPr>
        <w:t>Kursens mål är att den studerande ska</w:t>
      </w:r>
    </w:p>
    <w:p w:rsidR="00C31F79" w:rsidRPr="00C31F79" w:rsidRDefault="00C31F79" w:rsidP="000A4A4B">
      <w:pPr>
        <w:numPr>
          <w:ilvl w:val="0"/>
          <w:numId w:val="188"/>
        </w:numPr>
        <w:spacing w:line="240" w:lineRule="auto"/>
        <w:contextualSpacing/>
        <w:rPr>
          <w:rFonts w:cs="Courier New"/>
          <w:szCs w:val="20"/>
        </w:rPr>
      </w:pPr>
      <w:r>
        <w:t>fördjupa sitt kunnande i mätmetodik</w:t>
      </w:r>
    </w:p>
    <w:p w:rsidR="00C31F79" w:rsidRDefault="00C31F79" w:rsidP="000A4A4B">
      <w:pPr>
        <w:numPr>
          <w:ilvl w:val="0"/>
          <w:numId w:val="188"/>
        </w:numPr>
        <w:spacing w:line="240" w:lineRule="auto"/>
        <w:contextualSpacing/>
        <w:rPr>
          <w:rFonts w:cs="Courier New"/>
          <w:szCs w:val="20"/>
        </w:rPr>
      </w:pPr>
      <w:r>
        <w:rPr>
          <w:rFonts w:cs="Courier New"/>
          <w:szCs w:val="20"/>
        </w:rPr>
        <w:t>bekanta sig med fysikens forskningsfält</w:t>
      </w:r>
    </w:p>
    <w:p w:rsidR="00D77C61" w:rsidRDefault="00C31F79" w:rsidP="000A4A4B">
      <w:pPr>
        <w:numPr>
          <w:ilvl w:val="0"/>
          <w:numId w:val="188"/>
        </w:numPr>
        <w:spacing w:line="240" w:lineRule="auto"/>
        <w:contextualSpacing/>
        <w:rPr>
          <w:rFonts w:cs="Courier New"/>
          <w:szCs w:val="20"/>
        </w:rPr>
      </w:pPr>
      <w:r>
        <w:rPr>
          <w:rFonts w:cs="Courier New"/>
          <w:szCs w:val="20"/>
        </w:rPr>
        <w:t xml:space="preserve">kunna </w:t>
      </w:r>
      <w:r w:rsidR="00D77C61">
        <w:rPr>
          <w:rFonts w:cs="Courier New"/>
          <w:szCs w:val="20"/>
        </w:rPr>
        <w:t>planera och utföra egna experimentella arbeten</w:t>
      </w:r>
    </w:p>
    <w:p w:rsidR="00D77C61" w:rsidRDefault="00D77C61" w:rsidP="000A4A4B">
      <w:pPr>
        <w:numPr>
          <w:ilvl w:val="0"/>
          <w:numId w:val="188"/>
        </w:numPr>
        <w:spacing w:line="240" w:lineRule="auto"/>
        <w:contextualSpacing/>
        <w:rPr>
          <w:rFonts w:cs="Courier New"/>
          <w:szCs w:val="20"/>
        </w:rPr>
      </w:pPr>
      <w:r>
        <w:rPr>
          <w:rFonts w:cs="Courier New"/>
          <w:szCs w:val="20"/>
        </w:rPr>
        <w:t>analysera och dra slutsatser utifrån experimentella resultat</w:t>
      </w:r>
    </w:p>
    <w:p w:rsidR="00D77C61" w:rsidRDefault="00D77C61" w:rsidP="000A4A4B">
      <w:pPr>
        <w:numPr>
          <w:ilvl w:val="0"/>
          <w:numId w:val="188"/>
        </w:numPr>
        <w:spacing w:line="240" w:lineRule="auto"/>
        <w:contextualSpacing/>
        <w:rPr>
          <w:rFonts w:cs="Courier New"/>
          <w:szCs w:val="20"/>
        </w:rPr>
      </w:pPr>
      <w:r>
        <w:rPr>
          <w:rFonts w:cs="Courier New"/>
          <w:szCs w:val="20"/>
        </w:rPr>
        <w:t>kunna presentera experimentella resultat</w:t>
      </w:r>
    </w:p>
    <w:p w:rsidR="000A4A4B" w:rsidRPr="00202A49" w:rsidRDefault="00D77C61" w:rsidP="000A4A4B">
      <w:pPr>
        <w:numPr>
          <w:ilvl w:val="0"/>
          <w:numId w:val="188"/>
        </w:numPr>
        <w:spacing w:line="240" w:lineRule="auto"/>
        <w:contextualSpacing/>
        <w:rPr>
          <w:rFonts w:cs="Courier New"/>
          <w:szCs w:val="20"/>
        </w:rPr>
      </w:pPr>
      <w:r>
        <w:rPr>
          <w:rFonts w:cs="Courier New"/>
          <w:szCs w:val="20"/>
        </w:rPr>
        <w:t>få en inblick i en forskares vardag.</w:t>
      </w:r>
      <w:r w:rsidR="000A4A4B" w:rsidRPr="00202A49">
        <w:rPr>
          <w:rFonts w:cs="Courier New"/>
          <w:szCs w:val="20"/>
        </w:rPr>
        <w:t xml:space="preserve"> </w:t>
      </w:r>
    </w:p>
    <w:p w:rsidR="008D6EFC" w:rsidRDefault="008D6EFC" w:rsidP="00D77C61">
      <w:pPr>
        <w:spacing w:line="240" w:lineRule="auto"/>
        <w:ind w:left="1304"/>
        <w:rPr>
          <w:rFonts w:cs="Courier New"/>
          <w:i/>
          <w:szCs w:val="20"/>
        </w:rPr>
      </w:pPr>
    </w:p>
    <w:p w:rsidR="00D77C61" w:rsidRPr="00202A49" w:rsidRDefault="00D77C61" w:rsidP="00D77C61">
      <w:pPr>
        <w:spacing w:line="240" w:lineRule="auto"/>
        <w:ind w:left="1304"/>
        <w:rPr>
          <w:rFonts w:cs="Courier New"/>
          <w:i/>
          <w:szCs w:val="20"/>
        </w:rPr>
      </w:pPr>
      <w:r w:rsidRPr="00202A49">
        <w:rPr>
          <w:rFonts w:cs="Courier New"/>
          <w:i/>
          <w:szCs w:val="20"/>
        </w:rPr>
        <w:t>Centralt innehåll</w:t>
      </w:r>
    </w:p>
    <w:p w:rsidR="00D77C61" w:rsidRDefault="00D77C61" w:rsidP="00D77C61">
      <w:pPr>
        <w:numPr>
          <w:ilvl w:val="0"/>
          <w:numId w:val="188"/>
        </w:numPr>
        <w:spacing w:line="240" w:lineRule="auto"/>
        <w:rPr>
          <w:rFonts w:cs="Courier New"/>
          <w:szCs w:val="20"/>
        </w:rPr>
      </w:pPr>
      <w:r>
        <w:rPr>
          <w:rFonts w:cs="Courier New"/>
          <w:szCs w:val="20"/>
        </w:rPr>
        <w:t>mätningar med datorn som verktyg</w:t>
      </w:r>
    </w:p>
    <w:p w:rsidR="00D77C61" w:rsidRDefault="00D77C61" w:rsidP="00D77C61">
      <w:pPr>
        <w:numPr>
          <w:ilvl w:val="0"/>
          <w:numId w:val="188"/>
        </w:numPr>
        <w:spacing w:line="240" w:lineRule="auto"/>
        <w:rPr>
          <w:rFonts w:cs="Courier New"/>
          <w:szCs w:val="20"/>
        </w:rPr>
      </w:pPr>
      <w:r>
        <w:rPr>
          <w:rFonts w:cs="Courier New"/>
          <w:szCs w:val="20"/>
        </w:rPr>
        <w:t>analys av mätresultat</w:t>
      </w:r>
    </w:p>
    <w:p w:rsidR="00D77C61" w:rsidRDefault="00D77C61" w:rsidP="00D77C61">
      <w:pPr>
        <w:numPr>
          <w:ilvl w:val="0"/>
          <w:numId w:val="188"/>
        </w:numPr>
        <w:spacing w:line="240" w:lineRule="auto"/>
        <w:rPr>
          <w:rFonts w:cs="Courier New"/>
          <w:szCs w:val="20"/>
        </w:rPr>
      </w:pPr>
      <w:r>
        <w:rPr>
          <w:rFonts w:cs="Courier New"/>
          <w:szCs w:val="20"/>
        </w:rPr>
        <w:t>innovationer</w:t>
      </w:r>
    </w:p>
    <w:p w:rsidR="00D77C61" w:rsidRDefault="00D77C61" w:rsidP="00D77C61">
      <w:pPr>
        <w:numPr>
          <w:ilvl w:val="0"/>
          <w:numId w:val="188"/>
        </w:numPr>
        <w:spacing w:line="240" w:lineRule="auto"/>
        <w:rPr>
          <w:rFonts w:cs="Courier New"/>
          <w:szCs w:val="20"/>
        </w:rPr>
      </w:pPr>
      <w:r>
        <w:rPr>
          <w:rFonts w:cs="Courier New"/>
          <w:szCs w:val="20"/>
        </w:rPr>
        <w:t>olika typer av växelverkan</w:t>
      </w:r>
    </w:p>
    <w:p w:rsidR="00D77C61" w:rsidRDefault="00D77C61" w:rsidP="00D77C61">
      <w:pPr>
        <w:numPr>
          <w:ilvl w:val="0"/>
          <w:numId w:val="188"/>
        </w:numPr>
        <w:spacing w:line="240" w:lineRule="auto"/>
        <w:rPr>
          <w:rFonts w:cs="Courier New"/>
          <w:szCs w:val="20"/>
        </w:rPr>
      </w:pPr>
      <w:r>
        <w:rPr>
          <w:rFonts w:cs="Courier New"/>
          <w:szCs w:val="20"/>
        </w:rPr>
        <w:t>nya forskningsrön</w:t>
      </w:r>
    </w:p>
    <w:p w:rsidR="00D77C61" w:rsidRPr="00995BDD" w:rsidRDefault="00D77C61" w:rsidP="008D6EFC">
      <w:pPr>
        <w:spacing w:line="360" w:lineRule="auto"/>
        <w:ind w:left="1664"/>
        <w:rPr>
          <w:rFonts w:cs="Courier New"/>
          <w:szCs w:val="20"/>
        </w:rPr>
      </w:pPr>
      <w:r w:rsidRPr="00995BDD">
        <w:rPr>
          <w:rFonts w:cs="Courier New"/>
          <w:szCs w:val="20"/>
        </w:rPr>
        <w:t xml:space="preserve"> </w:t>
      </w:r>
    </w:p>
    <w:p w:rsidR="001616A1" w:rsidRPr="00937C45" w:rsidRDefault="001616A1" w:rsidP="00D77C61">
      <w:pPr>
        <w:pStyle w:val="Liststycke"/>
        <w:spacing w:line="240" w:lineRule="auto"/>
        <w:ind w:left="1304"/>
        <w:rPr>
          <w:i/>
        </w:rPr>
      </w:pPr>
      <w:r w:rsidRPr="00937C45">
        <w:rPr>
          <w:i/>
        </w:rPr>
        <w:t>Bedömning</w:t>
      </w:r>
    </w:p>
    <w:p w:rsidR="001616A1" w:rsidRPr="00937C45" w:rsidRDefault="001616A1" w:rsidP="00D77C61">
      <w:pPr>
        <w:pStyle w:val="Liststycke"/>
        <w:spacing w:line="240" w:lineRule="auto"/>
        <w:ind w:left="1304"/>
      </w:pPr>
      <w:r>
        <w:t xml:space="preserve">Kursen bedöms </w:t>
      </w:r>
      <w:r w:rsidRPr="00937C45">
        <w:t xml:space="preserve">som avlagd (A) eller underkänd (U). </w:t>
      </w:r>
    </w:p>
    <w:p w:rsidR="001616A1" w:rsidRDefault="001616A1" w:rsidP="001616A1">
      <w:pPr>
        <w:pStyle w:val="Liststycke"/>
        <w:ind w:left="1304"/>
      </w:pPr>
    </w:p>
    <w:p w:rsidR="001616A1" w:rsidRPr="00421870" w:rsidRDefault="001616A1" w:rsidP="001616A1">
      <w:pPr>
        <w:pStyle w:val="Liststycke"/>
        <w:ind w:left="1304"/>
        <w:rPr>
          <w:i/>
        </w:rPr>
      </w:pPr>
      <w:r w:rsidRPr="00421870">
        <w:rPr>
          <w:i/>
        </w:rPr>
        <w:t>Kursen kan inte avläggas genom självständiga studier.</w:t>
      </w:r>
    </w:p>
    <w:p w:rsidR="008D6EFC" w:rsidRDefault="008D6EFC" w:rsidP="008D6EFC">
      <w:pPr>
        <w:pStyle w:val="Liststycke"/>
        <w:spacing w:line="360" w:lineRule="auto"/>
        <w:ind w:left="1304"/>
        <w:rPr>
          <w:i/>
        </w:rPr>
      </w:pPr>
    </w:p>
    <w:p w:rsidR="001616A1" w:rsidRPr="00421870" w:rsidRDefault="001616A1" w:rsidP="00EB0020">
      <w:pPr>
        <w:pStyle w:val="Liststycke"/>
        <w:spacing w:line="240" w:lineRule="auto"/>
        <w:ind w:left="1304"/>
        <w:rPr>
          <w:i/>
        </w:rPr>
      </w:pPr>
      <w:r w:rsidRPr="00421870">
        <w:rPr>
          <w:i/>
        </w:rPr>
        <w:t>Rekommenderade förkunskaper</w:t>
      </w:r>
    </w:p>
    <w:p w:rsidR="001616A1" w:rsidRPr="00ED70AF" w:rsidRDefault="00D77C61" w:rsidP="00EB0020">
      <w:pPr>
        <w:pStyle w:val="Liststycke"/>
        <w:spacing w:line="240" w:lineRule="auto"/>
        <w:ind w:left="1304"/>
        <w:rPr>
          <w:i/>
        </w:rPr>
      </w:pPr>
      <w:r>
        <w:t>Fy</w:t>
      </w:r>
      <w:r w:rsidR="001616A1" w:rsidRPr="00EB1530">
        <w:t>01–0</w:t>
      </w:r>
      <w:r>
        <w:t>4</w:t>
      </w:r>
      <w:r w:rsidR="001616A1" w:rsidRPr="00EB1530">
        <w:t xml:space="preserve"> </w:t>
      </w:r>
    </w:p>
    <w:p w:rsidR="001616A1" w:rsidRDefault="001616A1" w:rsidP="001616A1">
      <w:pPr>
        <w:pStyle w:val="Liststycke"/>
        <w:ind w:left="360"/>
      </w:pPr>
    </w:p>
    <w:p w:rsidR="001616A1" w:rsidRDefault="001616A1" w:rsidP="001616A1">
      <w:pPr>
        <w:spacing w:line="240" w:lineRule="auto"/>
        <w:ind w:left="1304"/>
        <w:rPr>
          <w:rFonts w:cs="Courier New"/>
          <w:b/>
          <w:szCs w:val="20"/>
        </w:rPr>
      </w:pPr>
    </w:p>
    <w:p w:rsidR="001616A1" w:rsidRDefault="001616A1" w:rsidP="001616A1">
      <w:pPr>
        <w:spacing w:line="240" w:lineRule="auto"/>
        <w:ind w:left="1304"/>
        <w:rPr>
          <w:rFonts w:cs="Courier New"/>
          <w:b/>
          <w:szCs w:val="20"/>
        </w:rPr>
      </w:pPr>
      <w:r>
        <w:rPr>
          <w:rFonts w:cs="Courier New"/>
          <w:b/>
          <w:szCs w:val="20"/>
        </w:rPr>
        <w:t xml:space="preserve">10.  </w:t>
      </w:r>
      <w:r w:rsidR="00EB0020">
        <w:rPr>
          <w:rFonts w:cs="Courier New"/>
          <w:b/>
          <w:szCs w:val="20"/>
        </w:rPr>
        <w:t>Vetenskapsresa</w:t>
      </w:r>
      <w:r>
        <w:rPr>
          <w:rFonts w:cs="Courier New"/>
          <w:b/>
          <w:szCs w:val="20"/>
        </w:rPr>
        <w:t xml:space="preserve"> (Fy10</w:t>
      </w:r>
      <w:r w:rsidRPr="00995BDD">
        <w:rPr>
          <w:rFonts w:cs="Courier New"/>
          <w:b/>
          <w:szCs w:val="20"/>
        </w:rPr>
        <w:t>)</w:t>
      </w:r>
    </w:p>
    <w:p w:rsidR="001616A1" w:rsidRPr="00EB0020" w:rsidRDefault="001616A1" w:rsidP="001616A1">
      <w:pPr>
        <w:pStyle w:val="Liststycke"/>
        <w:ind w:left="1304"/>
      </w:pPr>
    </w:p>
    <w:p w:rsidR="00EB0020" w:rsidRPr="00937C45" w:rsidRDefault="00EB0020" w:rsidP="00EB0020">
      <w:pPr>
        <w:pStyle w:val="Liststycke"/>
        <w:ind w:left="1304"/>
        <w:rPr>
          <w:b/>
        </w:rPr>
      </w:pPr>
      <w:r w:rsidRPr="00937C45">
        <w:rPr>
          <w:i/>
        </w:rPr>
        <w:t>Mål</w:t>
      </w:r>
      <w:r w:rsidRPr="00937C45">
        <w:rPr>
          <w:b/>
        </w:rPr>
        <w:t xml:space="preserve"> </w:t>
      </w:r>
    </w:p>
    <w:p w:rsidR="00EB0020" w:rsidRPr="00202A49" w:rsidRDefault="00EB0020" w:rsidP="00EB0020">
      <w:pPr>
        <w:spacing w:line="240" w:lineRule="auto"/>
        <w:ind w:left="1304"/>
        <w:rPr>
          <w:rFonts w:cs="Courier New"/>
          <w:szCs w:val="20"/>
        </w:rPr>
      </w:pPr>
      <w:r w:rsidRPr="00202A49">
        <w:rPr>
          <w:rFonts w:cs="Courier New"/>
          <w:szCs w:val="20"/>
        </w:rPr>
        <w:t>Kursens mål är att den studerande ska</w:t>
      </w:r>
      <w:r>
        <w:rPr>
          <w:rFonts w:cs="Courier New"/>
          <w:szCs w:val="20"/>
        </w:rPr>
        <w:t xml:space="preserve"> fördjupa sig inom ett specialområde i fysiken.</w:t>
      </w:r>
    </w:p>
    <w:p w:rsidR="00EB0020" w:rsidRDefault="00EB0020" w:rsidP="00EB0020">
      <w:pPr>
        <w:pStyle w:val="Liststycke"/>
        <w:ind w:left="1304"/>
      </w:pPr>
    </w:p>
    <w:p w:rsidR="00EB0020" w:rsidRPr="00202A49" w:rsidRDefault="00EB0020" w:rsidP="00EB0020">
      <w:pPr>
        <w:spacing w:line="240" w:lineRule="auto"/>
        <w:ind w:left="1304"/>
        <w:rPr>
          <w:rFonts w:cs="Courier New"/>
          <w:i/>
          <w:szCs w:val="20"/>
        </w:rPr>
      </w:pPr>
      <w:r w:rsidRPr="00202A49">
        <w:rPr>
          <w:rFonts w:cs="Courier New"/>
          <w:i/>
          <w:szCs w:val="20"/>
        </w:rPr>
        <w:t>Centralt innehåll</w:t>
      </w:r>
    </w:p>
    <w:p w:rsidR="00EB0020" w:rsidRDefault="00EB0020" w:rsidP="00546944">
      <w:pPr>
        <w:numPr>
          <w:ilvl w:val="0"/>
          <w:numId w:val="188"/>
        </w:numPr>
        <w:spacing w:line="240" w:lineRule="auto"/>
        <w:rPr>
          <w:rFonts w:cs="Courier New"/>
          <w:szCs w:val="20"/>
        </w:rPr>
      </w:pPr>
      <w:r w:rsidRPr="00EB0020">
        <w:rPr>
          <w:rFonts w:cs="Courier New"/>
          <w:szCs w:val="20"/>
        </w:rPr>
        <w:t>besök vid ett internationellt teknik- eller vetenskapscentrum</w:t>
      </w:r>
    </w:p>
    <w:p w:rsidR="00EB0020" w:rsidRDefault="00EB0020" w:rsidP="00546944">
      <w:pPr>
        <w:numPr>
          <w:ilvl w:val="0"/>
          <w:numId w:val="188"/>
        </w:numPr>
        <w:spacing w:line="240" w:lineRule="auto"/>
        <w:rPr>
          <w:rFonts w:cs="Courier New"/>
          <w:szCs w:val="20"/>
        </w:rPr>
      </w:pPr>
      <w:r>
        <w:rPr>
          <w:rFonts w:cs="Courier New"/>
          <w:szCs w:val="20"/>
        </w:rPr>
        <w:t>förberedelser inför resan (CERN-skolan eller liknande kurs)</w:t>
      </w:r>
    </w:p>
    <w:p w:rsidR="00E32034" w:rsidRDefault="00E32034" w:rsidP="00546944">
      <w:pPr>
        <w:numPr>
          <w:ilvl w:val="0"/>
          <w:numId w:val="188"/>
        </w:numPr>
        <w:spacing w:line="240" w:lineRule="auto"/>
        <w:rPr>
          <w:rFonts w:cs="Courier New"/>
          <w:szCs w:val="20"/>
        </w:rPr>
      </w:pPr>
      <w:r>
        <w:rPr>
          <w:rFonts w:cs="Courier New"/>
          <w:szCs w:val="20"/>
        </w:rPr>
        <w:t xml:space="preserve">deltagande i </w:t>
      </w:r>
      <w:proofErr w:type="spellStart"/>
      <w:r>
        <w:rPr>
          <w:rFonts w:cs="Courier New"/>
          <w:szCs w:val="20"/>
        </w:rPr>
        <w:t>TekNaturs</w:t>
      </w:r>
      <w:proofErr w:type="spellEnd"/>
      <w:r>
        <w:rPr>
          <w:rFonts w:cs="Courier New"/>
          <w:szCs w:val="20"/>
        </w:rPr>
        <w:t xml:space="preserve"> vetenskapstävling eller motsvarande prov</w:t>
      </w:r>
    </w:p>
    <w:p w:rsidR="00E32034" w:rsidRPr="00EB0020" w:rsidRDefault="00E32034" w:rsidP="00546944">
      <w:pPr>
        <w:numPr>
          <w:ilvl w:val="0"/>
          <w:numId w:val="188"/>
        </w:numPr>
        <w:spacing w:line="240" w:lineRule="auto"/>
        <w:rPr>
          <w:rFonts w:cs="Courier New"/>
          <w:szCs w:val="20"/>
        </w:rPr>
      </w:pPr>
      <w:r>
        <w:rPr>
          <w:rFonts w:cs="Courier New"/>
          <w:szCs w:val="20"/>
        </w:rPr>
        <w:t>avläggande av reserapport i form av föredrag eller tidningsartikel</w:t>
      </w:r>
    </w:p>
    <w:p w:rsidR="00EB0020" w:rsidRPr="00995BDD" w:rsidRDefault="00EB0020" w:rsidP="008D6EFC">
      <w:pPr>
        <w:spacing w:line="360" w:lineRule="auto"/>
        <w:ind w:left="1664"/>
        <w:rPr>
          <w:rFonts w:cs="Courier New"/>
          <w:szCs w:val="20"/>
        </w:rPr>
      </w:pPr>
      <w:r w:rsidRPr="00995BDD">
        <w:rPr>
          <w:rFonts w:cs="Courier New"/>
          <w:szCs w:val="20"/>
        </w:rPr>
        <w:t xml:space="preserve"> </w:t>
      </w:r>
    </w:p>
    <w:p w:rsidR="00EB0020" w:rsidRPr="00937C45" w:rsidRDefault="00EB0020" w:rsidP="00EB0020">
      <w:pPr>
        <w:pStyle w:val="Liststycke"/>
        <w:spacing w:line="240" w:lineRule="auto"/>
        <w:ind w:left="1304"/>
        <w:rPr>
          <w:i/>
        </w:rPr>
      </w:pPr>
      <w:r w:rsidRPr="00937C45">
        <w:rPr>
          <w:i/>
        </w:rPr>
        <w:t>Bedömning</w:t>
      </w:r>
    </w:p>
    <w:p w:rsidR="00EB0020" w:rsidRPr="00937C45" w:rsidRDefault="00EB0020" w:rsidP="00EB0020">
      <w:pPr>
        <w:pStyle w:val="Liststycke"/>
        <w:spacing w:line="240" w:lineRule="auto"/>
        <w:ind w:left="1304"/>
      </w:pPr>
      <w:r>
        <w:t xml:space="preserve">Kursen bedöms </w:t>
      </w:r>
      <w:r w:rsidRPr="00937C45">
        <w:t xml:space="preserve">som avlagd (A) eller underkänd (U). </w:t>
      </w:r>
    </w:p>
    <w:p w:rsidR="00EB0020" w:rsidRDefault="00EB0020" w:rsidP="00EB0020">
      <w:pPr>
        <w:pStyle w:val="Liststycke"/>
        <w:ind w:left="1304"/>
      </w:pPr>
    </w:p>
    <w:p w:rsidR="00EB0020" w:rsidRPr="00421870" w:rsidRDefault="00EB0020" w:rsidP="00EB0020">
      <w:pPr>
        <w:pStyle w:val="Liststycke"/>
        <w:ind w:left="1304"/>
        <w:rPr>
          <w:i/>
        </w:rPr>
      </w:pPr>
      <w:r w:rsidRPr="00421870">
        <w:rPr>
          <w:i/>
        </w:rPr>
        <w:t>Kursen kan inte avläggas genom självständiga studier.</w:t>
      </w:r>
    </w:p>
    <w:p w:rsidR="00EB0020" w:rsidRDefault="00EB0020" w:rsidP="00EB0020">
      <w:pPr>
        <w:pStyle w:val="Liststycke"/>
        <w:ind w:left="1304"/>
      </w:pPr>
    </w:p>
    <w:p w:rsidR="00EB0020" w:rsidRPr="00421870" w:rsidRDefault="00EB0020" w:rsidP="00EB0020">
      <w:pPr>
        <w:pStyle w:val="Liststycke"/>
        <w:spacing w:line="240" w:lineRule="auto"/>
        <w:ind w:left="1304"/>
        <w:rPr>
          <w:i/>
        </w:rPr>
      </w:pPr>
      <w:r w:rsidRPr="00421870">
        <w:rPr>
          <w:i/>
        </w:rPr>
        <w:t>Rekommenderade förkunskaper</w:t>
      </w:r>
    </w:p>
    <w:p w:rsidR="00EB0020" w:rsidRPr="00ED70AF" w:rsidRDefault="00EB0020" w:rsidP="00EB0020">
      <w:pPr>
        <w:pStyle w:val="Liststycke"/>
        <w:spacing w:line="240" w:lineRule="auto"/>
        <w:ind w:left="1304"/>
        <w:rPr>
          <w:i/>
        </w:rPr>
      </w:pPr>
      <w:r>
        <w:t>Fy</w:t>
      </w:r>
      <w:r w:rsidRPr="00EB1530">
        <w:t>01–0</w:t>
      </w:r>
      <w:r w:rsidR="00E32034">
        <w:t>7</w:t>
      </w:r>
      <w:r w:rsidRPr="00EB1530">
        <w:t xml:space="preserve"> </w:t>
      </w:r>
    </w:p>
    <w:p w:rsidR="00EB0020" w:rsidRDefault="00EB0020" w:rsidP="001616A1">
      <w:pPr>
        <w:pStyle w:val="Liststycke"/>
        <w:ind w:left="1304"/>
        <w:rPr>
          <w:i/>
        </w:rPr>
      </w:pPr>
    </w:p>
    <w:p w:rsidR="001616A1" w:rsidRDefault="001616A1" w:rsidP="001616A1">
      <w:pPr>
        <w:pStyle w:val="Liststycke"/>
        <w:ind w:left="360"/>
      </w:pPr>
    </w:p>
    <w:p w:rsidR="001616A1" w:rsidRDefault="001616A1" w:rsidP="001616A1">
      <w:pPr>
        <w:spacing w:line="240" w:lineRule="auto"/>
        <w:ind w:left="1304"/>
        <w:rPr>
          <w:rFonts w:cs="Courier New"/>
          <w:b/>
          <w:szCs w:val="20"/>
        </w:rPr>
      </w:pPr>
    </w:p>
    <w:p w:rsidR="001616A1" w:rsidRDefault="001616A1" w:rsidP="001616A1">
      <w:pPr>
        <w:spacing w:line="240" w:lineRule="auto"/>
        <w:ind w:left="1304"/>
        <w:rPr>
          <w:rFonts w:cs="Courier New"/>
          <w:b/>
          <w:szCs w:val="20"/>
        </w:rPr>
      </w:pPr>
    </w:p>
    <w:p w:rsidR="001616A1" w:rsidRDefault="001616A1" w:rsidP="001616A1">
      <w:pPr>
        <w:spacing w:line="240" w:lineRule="auto"/>
        <w:ind w:left="1304"/>
        <w:rPr>
          <w:rFonts w:cs="Courier New"/>
          <w:b/>
          <w:szCs w:val="20"/>
        </w:rPr>
      </w:pPr>
    </w:p>
    <w:p w:rsidR="001616A1" w:rsidRPr="00202A49" w:rsidRDefault="001616A1" w:rsidP="001616A1">
      <w:pPr>
        <w:spacing w:line="240" w:lineRule="auto"/>
        <w:ind w:left="1304"/>
        <w:rPr>
          <w:rFonts w:cs="Courier New"/>
          <w:b/>
          <w:szCs w:val="20"/>
        </w:rPr>
      </w:pPr>
    </w:p>
    <w:p w:rsidR="001616A1" w:rsidRPr="001616A1" w:rsidRDefault="001616A1" w:rsidP="001616A1">
      <w:pPr>
        <w:pStyle w:val="Liststycke"/>
        <w:spacing w:line="240" w:lineRule="auto"/>
        <w:ind w:left="1304"/>
        <w:rPr>
          <w:b/>
        </w:rPr>
      </w:pPr>
    </w:p>
    <w:p w:rsidR="001616A1" w:rsidRDefault="001616A1" w:rsidP="001616A1">
      <w:pPr>
        <w:pStyle w:val="Liststycke"/>
        <w:ind w:left="360"/>
      </w:pPr>
    </w:p>
    <w:p w:rsidR="00297FC3" w:rsidRPr="00202A49" w:rsidRDefault="00297FC3" w:rsidP="00297FC3">
      <w:pPr>
        <w:rPr>
          <w:rFonts w:cs="Courier New"/>
          <w:szCs w:val="20"/>
        </w:rPr>
      </w:pPr>
      <w:r w:rsidRPr="00202A49">
        <w:rPr>
          <w:rFonts w:cs="Courier New"/>
          <w:szCs w:val="20"/>
        </w:rPr>
        <w:br w:type="page"/>
      </w:r>
    </w:p>
    <w:p w:rsidR="00297FC3" w:rsidRPr="004F106D" w:rsidRDefault="00297FC3" w:rsidP="004F106D">
      <w:pPr>
        <w:pStyle w:val="Rubrik2"/>
      </w:pPr>
      <w:bookmarkStart w:id="129" w:name="_Toc484000686"/>
      <w:bookmarkStart w:id="130" w:name="_Toc490138549"/>
      <w:r w:rsidRPr="004F106D">
        <w:lastRenderedPageBreak/>
        <w:t>5.10</w:t>
      </w:r>
      <w:bookmarkEnd w:id="128"/>
      <w:r w:rsidR="00516796">
        <w:t xml:space="preserve"> </w:t>
      </w:r>
      <w:r w:rsidRPr="004F106D">
        <w:t>Kemi</w:t>
      </w:r>
      <w:bookmarkEnd w:id="129"/>
      <w:bookmarkEnd w:id="130"/>
      <w:r w:rsidRPr="004F106D">
        <w:tab/>
      </w:r>
      <w:r w:rsidRPr="004F106D">
        <w:tab/>
      </w:r>
    </w:p>
    <w:p w:rsidR="00297FC3" w:rsidRPr="00202A49" w:rsidRDefault="00297FC3" w:rsidP="00297FC3">
      <w:pPr>
        <w:tabs>
          <w:tab w:val="left" w:pos="1276"/>
          <w:tab w:val="left" w:pos="1985"/>
          <w:tab w:val="right" w:pos="8789"/>
        </w:tabs>
        <w:spacing w:line="240" w:lineRule="auto"/>
      </w:pPr>
    </w:p>
    <w:p w:rsidR="00297FC3" w:rsidRPr="00202A49" w:rsidRDefault="00297FC3" w:rsidP="00297FC3">
      <w:pPr>
        <w:tabs>
          <w:tab w:val="left" w:pos="1276"/>
          <w:tab w:val="left" w:pos="1985"/>
          <w:tab w:val="right" w:pos="8789"/>
        </w:tabs>
        <w:spacing w:line="240" w:lineRule="auto"/>
        <w:ind w:left="1276"/>
      </w:pPr>
      <w:r w:rsidRPr="00202A49">
        <w:t>Undervisningen i kemi ska hjälpa de studerande att utveckla ett naturvetenskapligt tänkande och en modern världsbild som en del av en mångsidig allmänbildning. Undervisningen ska ge de studerande insikter i betydelsen av kemi och dess tillämpningar</w:t>
      </w:r>
      <w:r w:rsidR="00B62EE6" w:rsidRPr="00202A49">
        <w:t xml:space="preserve"> </w:t>
      </w:r>
      <w:r w:rsidRPr="00202A49">
        <w:t>i vardagen och för miljön, samhället och teknologin. De studerande utvecklar sina färdigheter att bedriva studier inom naturvetenskapliga områden och områden där naturvetenskaper tillämpas.  I undervisningen ska kemin tillämpas i mångsidiga situationer, vilket också främjar de studerandes jämlikhet och jämställdhet i utbildningen. Undervisningen ska förmedla</w:t>
      </w:r>
      <w:r w:rsidR="00B62EE6" w:rsidRPr="00202A49">
        <w:t xml:space="preserve"> en bild av kemins betydelse</w:t>
      </w:r>
      <w:r w:rsidRPr="00202A49">
        <w:t xml:space="preserve"> när vi bygger en hållbar framtid: kemin behövs i utvecklingen av nya lösningar och när man ska trygga miljöns och människornas välmående</w:t>
      </w:r>
      <w:r w:rsidR="00B62EE6" w:rsidRPr="00202A49">
        <w:t>.</w:t>
      </w:r>
      <w:r w:rsidRPr="00202A49">
        <w:t xml:space="preserve"> Undervisningen ska vägleda de studerande att ta ansvar för sitt eget agerande och för miljön. </w:t>
      </w:r>
    </w:p>
    <w:p w:rsidR="00297FC3" w:rsidRPr="00202A49" w:rsidRDefault="00297FC3" w:rsidP="00297FC3">
      <w:pPr>
        <w:tabs>
          <w:tab w:val="left" w:pos="1276"/>
          <w:tab w:val="left" w:pos="1985"/>
          <w:tab w:val="right" w:pos="8789"/>
        </w:tabs>
        <w:spacing w:line="240" w:lineRule="auto"/>
        <w:ind w:left="1276"/>
      </w:pPr>
    </w:p>
    <w:p w:rsidR="00297FC3" w:rsidRPr="00202A49" w:rsidRDefault="00297FC3" w:rsidP="00297FC3">
      <w:pPr>
        <w:tabs>
          <w:tab w:val="left" w:pos="1276"/>
          <w:tab w:val="left" w:pos="1985"/>
          <w:tab w:val="right" w:pos="8789"/>
        </w:tabs>
        <w:spacing w:line="240" w:lineRule="auto"/>
        <w:ind w:left="1276"/>
      </w:pPr>
      <w:r w:rsidRPr="00202A49">
        <w:t>Undervisningen i kemi ska stödja</w:t>
      </w:r>
      <w:r w:rsidR="00B62EE6" w:rsidRPr="00202A49">
        <w:t xml:space="preserve"> </w:t>
      </w:r>
      <w:r w:rsidRPr="00202A49">
        <w:t>de studerande att förstå hur kemins begreppsapparat är uppbyggd och skaffa sig en förståelse av kemiska fenomen där den makroskopiska och mikroskopiska nivån och symbolnivån tillsammans bildar en logisk helhet. I</w:t>
      </w:r>
      <w:r w:rsidR="00674D5F">
        <w:t> </w:t>
      </w:r>
      <w:r w:rsidRPr="00202A49">
        <w:t>undervisningen utgår man från de studerandes tidigare erfarenheter och observationer. Därefter beskrivs och förklaras fenomen</w:t>
      </w:r>
      <w:r w:rsidR="00A146A4" w:rsidRPr="00202A49">
        <w:t>,</w:t>
      </w:r>
      <w:r w:rsidRPr="00202A49">
        <w:t xml:space="preserve"> och modeller för materiens uppbyggnad och för kemiska reaktioner behandlas matematiskt och genom att </w:t>
      </w:r>
      <w:r w:rsidR="00B62EE6" w:rsidRPr="00202A49">
        <w:t>använda</w:t>
      </w:r>
      <w:r w:rsidRPr="00202A49">
        <w:t xml:space="preserve"> kemins symbolspråk. De studerande lär sig tänka på ett naturvetenskapligt sätt, söka och använda information, komma med egna idéer, samt växelverka och bedöma informationens</w:t>
      </w:r>
      <w:r w:rsidR="00B62EE6" w:rsidRPr="00202A49">
        <w:t xml:space="preserve"> tillförlitlighet och betydelse</w:t>
      </w:r>
      <w:r w:rsidRPr="00202A49">
        <w:t xml:space="preserve">. </w:t>
      </w:r>
      <w:r w:rsidRPr="00202A49">
        <w:rPr>
          <w:rFonts w:cs="Courier New"/>
          <w:szCs w:val="20"/>
        </w:rPr>
        <w:t>Informations- och kommunikationsteknik ska användas bland annat som verktyg för att skapa modeller, göra undersökningar och producera arbeten.</w:t>
      </w:r>
    </w:p>
    <w:p w:rsidR="00297FC3" w:rsidRPr="00202A49" w:rsidRDefault="00297FC3" w:rsidP="00297FC3">
      <w:pPr>
        <w:tabs>
          <w:tab w:val="left" w:pos="1276"/>
          <w:tab w:val="left" w:pos="1985"/>
          <w:tab w:val="right" w:pos="8789"/>
        </w:tabs>
        <w:spacing w:line="240" w:lineRule="auto"/>
        <w:ind w:left="1276"/>
      </w:pPr>
    </w:p>
    <w:p w:rsidR="00297FC3" w:rsidRPr="00202A49" w:rsidRDefault="00297FC3" w:rsidP="00297FC3">
      <w:pPr>
        <w:tabs>
          <w:tab w:val="left" w:pos="1276"/>
          <w:tab w:val="left" w:pos="1985"/>
          <w:tab w:val="right" w:pos="8789"/>
        </w:tabs>
        <w:spacing w:line="240" w:lineRule="auto"/>
        <w:ind w:left="1276"/>
      </w:pPr>
      <w:r w:rsidRPr="00202A49">
        <w:t xml:space="preserve">Undervisningen i kemi ska utgå från observation och undersökning av ämnen och fenomen som anknyter till de studerandes livsmiljö. </w:t>
      </w:r>
      <w:r w:rsidRPr="00202A49">
        <w:rPr>
          <w:rFonts w:cs="Courier New"/>
          <w:szCs w:val="20"/>
        </w:rPr>
        <w:t>Experiment i olika former gör det lättare för de studerande att tillägna sig och förstå begrepp, lära sig forskningsmetoder och förstå naturvetenskapernas karaktär. Genom experimentellt arbete utvecklar de studerande sina arbetssätt, sin samarbetsförmåga och sin förmåga till kreativt och kritiskt tänkande. Samtidigt inspirerar experimenten till studier i kemi.</w:t>
      </w:r>
      <w:r w:rsidRPr="00202A49">
        <w:t xml:space="preserve"> Under studiernas gång utvecklas de studerandes undersökningsfärdigheter både generellt och inom de centrala områden som behandlas i respektive kurs. I experimentellt arbete ska man följa</w:t>
      </w:r>
      <w:r w:rsidR="00B62EE6" w:rsidRPr="00202A49">
        <w:t xml:space="preserve"> </w:t>
      </w:r>
      <w:r w:rsidRPr="00202A49">
        <w:t xml:space="preserve">kemikalie-, avfalls- och arbetarskyddslagstiftningen.  </w:t>
      </w:r>
    </w:p>
    <w:p w:rsidR="00297FC3" w:rsidRDefault="00297FC3" w:rsidP="00297FC3">
      <w:pPr>
        <w:tabs>
          <w:tab w:val="left" w:pos="1276"/>
          <w:tab w:val="left" w:pos="1985"/>
          <w:tab w:val="right" w:pos="8789"/>
        </w:tabs>
        <w:spacing w:line="240" w:lineRule="auto"/>
      </w:pPr>
    </w:p>
    <w:p w:rsidR="006B7326" w:rsidRPr="00202A49" w:rsidRDefault="006B7326" w:rsidP="00297FC3">
      <w:pPr>
        <w:tabs>
          <w:tab w:val="left" w:pos="1276"/>
          <w:tab w:val="left" w:pos="1985"/>
          <w:tab w:val="right" w:pos="8789"/>
        </w:tabs>
        <w:spacing w:line="240" w:lineRule="auto"/>
      </w:pPr>
    </w:p>
    <w:p w:rsidR="00297FC3" w:rsidRPr="00202A49" w:rsidRDefault="00297FC3" w:rsidP="00297FC3">
      <w:pPr>
        <w:tabs>
          <w:tab w:val="left" w:pos="1276"/>
          <w:tab w:val="left" w:pos="1985"/>
          <w:tab w:val="right" w:pos="8789"/>
        </w:tabs>
        <w:spacing w:line="240" w:lineRule="auto"/>
        <w:ind w:left="1276"/>
        <w:rPr>
          <w:b/>
        </w:rPr>
      </w:pPr>
      <w:r w:rsidRPr="00202A49">
        <w:rPr>
          <w:b/>
        </w:rPr>
        <w:t xml:space="preserve">Mål för undervisningen </w:t>
      </w:r>
    </w:p>
    <w:p w:rsidR="00297FC3" w:rsidRPr="00202A49" w:rsidRDefault="00297FC3" w:rsidP="00297FC3">
      <w:pPr>
        <w:tabs>
          <w:tab w:val="left" w:pos="1276"/>
          <w:tab w:val="left" w:pos="1985"/>
          <w:tab w:val="right" w:pos="8789"/>
        </w:tabs>
        <w:spacing w:line="240" w:lineRule="auto"/>
      </w:pPr>
    </w:p>
    <w:p w:rsidR="00297FC3" w:rsidRPr="00202A49" w:rsidRDefault="00297FC3" w:rsidP="00297FC3">
      <w:pPr>
        <w:tabs>
          <w:tab w:val="left" w:pos="1276"/>
          <w:tab w:val="left" w:pos="1985"/>
          <w:tab w:val="right" w:pos="8789"/>
        </w:tabs>
        <w:spacing w:line="240" w:lineRule="auto"/>
        <w:ind w:left="1276"/>
      </w:pPr>
      <w:r w:rsidRPr="00202A49">
        <w:t>Målen för undervisningen i kemi är att de</w:t>
      </w:r>
      <w:r w:rsidR="006D1801" w:rsidRPr="00202A49">
        <w:t>n</w:t>
      </w:r>
      <w:r w:rsidRPr="00202A49">
        <w:t xml:space="preserve"> studerande ska </w:t>
      </w:r>
    </w:p>
    <w:p w:rsidR="00297FC3" w:rsidRPr="00202A49" w:rsidRDefault="00297FC3" w:rsidP="00DF0C3D">
      <w:pPr>
        <w:numPr>
          <w:ilvl w:val="0"/>
          <w:numId w:val="193"/>
        </w:numPr>
        <w:spacing w:line="240" w:lineRule="auto"/>
      </w:pPr>
      <w:r w:rsidRPr="00202A49">
        <w:t>få handledning i att identifiera sina kunskaper i kemi, ställa upp egna mål, m</w:t>
      </w:r>
      <w:r w:rsidR="00B62EE6" w:rsidRPr="00202A49">
        <w:t>öta utmaningar</w:t>
      </w:r>
      <w:r w:rsidRPr="00202A49">
        <w:t xml:space="preserve"> i lärandet och</w:t>
      </w:r>
      <w:r w:rsidR="00B62EE6" w:rsidRPr="00202A49">
        <w:t xml:space="preserve"> </w:t>
      </w:r>
      <w:r w:rsidRPr="00202A49">
        <w:t>tillämpa olika studiestrategier i läroämnet kemi</w:t>
      </w:r>
    </w:p>
    <w:p w:rsidR="00297FC3" w:rsidRPr="00202A49" w:rsidRDefault="00297FC3" w:rsidP="00DF0C3D">
      <w:pPr>
        <w:numPr>
          <w:ilvl w:val="0"/>
          <w:numId w:val="193"/>
        </w:numPr>
        <w:spacing w:line="240" w:lineRule="auto"/>
      </w:pPr>
      <w:r w:rsidRPr="00202A49">
        <w:t xml:space="preserve">få möjligheter att sätta sig in i kemins tillämpningar i olika sammanhang, exempelvis i naturen, näringslivet, organisationer och forskarsamfundet. </w:t>
      </w:r>
    </w:p>
    <w:p w:rsidR="00297FC3" w:rsidRPr="00202A49" w:rsidRDefault="00B62EE6" w:rsidP="00DF0C3D">
      <w:pPr>
        <w:numPr>
          <w:ilvl w:val="0"/>
          <w:numId w:val="193"/>
        </w:numPr>
        <w:spacing w:line="240" w:lineRule="auto"/>
      </w:pPr>
      <w:r w:rsidRPr="00202A49">
        <w:t>kunna</w:t>
      </w:r>
      <w:r w:rsidR="00297FC3" w:rsidRPr="00202A49">
        <w:t xml:space="preserve"> formulera frågor om de fenomen som studeras och vidareutveckla </w:t>
      </w:r>
      <w:r w:rsidRPr="00202A49">
        <w:t xml:space="preserve">frågeställningarna </w:t>
      </w:r>
      <w:r w:rsidR="00297FC3" w:rsidRPr="00202A49">
        <w:t xml:space="preserve">som utgångspunkt för undersökningar, problemlösning eller annan verksamhet </w:t>
      </w:r>
    </w:p>
    <w:p w:rsidR="00297FC3" w:rsidRPr="00202A49" w:rsidRDefault="00297FC3" w:rsidP="00DF0C3D">
      <w:pPr>
        <w:numPr>
          <w:ilvl w:val="0"/>
          <w:numId w:val="193"/>
        </w:numPr>
        <w:spacing w:line="240" w:lineRule="auto"/>
      </w:pPr>
      <w:r w:rsidRPr="00202A49">
        <w:t>kunna planera och genomföra exper</w:t>
      </w:r>
      <w:r w:rsidR="00B62EE6" w:rsidRPr="00202A49">
        <w:t>imentella undersökningar</w:t>
      </w:r>
      <w:r w:rsidRPr="00202A49">
        <w:t xml:space="preserve"> i samarbete med andra på ett säkert sätt</w:t>
      </w:r>
    </w:p>
    <w:p w:rsidR="00297FC3" w:rsidRPr="00202A49" w:rsidRDefault="00297FC3" w:rsidP="00DF0C3D">
      <w:pPr>
        <w:numPr>
          <w:ilvl w:val="0"/>
          <w:numId w:val="193"/>
        </w:numPr>
        <w:spacing w:line="240" w:lineRule="auto"/>
      </w:pPr>
      <w:r w:rsidRPr="00202A49">
        <w:t xml:space="preserve">kunna behandla, tolka och presentera undersökningsresultat samt bedöma dem och </w:t>
      </w:r>
      <w:r w:rsidRPr="00202A49">
        <w:lastRenderedPageBreak/>
        <w:t xml:space="preserve">hela undersökningsprocessen </w:t>
      </w:r>
    </w:p>
    <w:p w:rsidR="00297FC3" w:rsidRPr="00202A49" w:rsidRDefault="00297FC3" w:rsidP="00DF0C3D">
      <w:pPr>
        <w:numPr>
          <w:ilvl w:val="0"/>
          <w:numId w:val="193"/>
        </w:numPr>
        <w:spacing w:line="240" w:lineRule="auto"/>
      </w:pPr>
      <w:r w:rsidRPr="00202A49">
        <w:t>kunna använda olika modeller för att beskriva och förklara fenomen och göra förutsägelser</w:t>
      </w:r>
    </w:p>
    <w:p w:rsidR="00297FC3" w:rsidRPr="00202A49" w:rsidRDefault="00297FC3" w:rsidP="00DF0C3D">
      <w:pPr>
        <w:numPr>
          <w:ilvl w:val="0"/>
          <w:numId w:val="193"/>
        </w:numPr>
        <w:spacing w:line="240" w:lineRule="auto"/>
      </w:pPr>
      <w:r w:rsidRPr="00202A49">
        <w:t>kunna använda mångsidiga</w:t>
      </w:r>
      <w:r w:rsidR="00B62EE6" w:rsidRPr="00202A49">
        <w:t xml:space="preserve"> </w:t>
      </w:r>
      <w:r w:rsidRPr="00202A49">
        <w:t>informationskällor och bedöma dem kritiskt utifrån sina kunskaper i kemi</w:t>
      </w:r>
    </w:p>
    <w:p w:rsidR="00297FC3" w:rsidRPr="00202A49" w:rsidRDefault="00297FC3" w:rsidP="00DF0C3D">
      <w:pPr>
        <w:numPr>
          <w:ilvl w:val="0"/>
          <w:numId w:val="193"/>
        </w:numPr>
        <w:spacing w:line="240" w:lineRule="auto"/>
      </w:pPr>
      <w:r w:rsidRPr="00202A49">
        <w:t>kunna uttrycka slutsatser och synpunkter på sådana sätt som är karakteristiska för kemin</w:t>
      </w:r>
    </w:p>
    <w:p w:rsidR="00297FC3" w:rsidRPr="00202A49" w:rsidRDefault="00297FC3" w:rsidP="00DF0C3D">
      <w:pPr>
        <w:numPr>
          <w:ilvl w:val="0"/>
          <w:numId w:val="193"/>
        </w:numPr>
        <w:spacing w:line="240" w:lineRule="auto"/>
      </w:pPr>
      <w:r w:rsidRPr="00202A49">
        <w:t>kunna strukturera sin syn på fenomen i det dagliga livet, miljön, samhället och teknologi med hjälp av begrepp från kemin</w:t>
      </w:r>
    </w:p>
    <w:p w:rsidR="00297FC3" w:rsidRPr="00202A49" w:rsidRDefault="00297FC3" w:rsidP="00DF0C3D">
      <w:pPr>
        <w:numPr>
          <w:ilvl w:val="0"/>
          <w:numId w:val="193"/>
        </w:numPr>
        <w:spacing w:line="240" w:lineRule="auto"/>
      </w:pPr>
      <w:r w:rsidRPr="00202A49">
        <w:t>förstå den naturvetenskapliga kunskapens karaktär och utveckling samt vetenskapliga sätt</w:t>
      </w:r>
      <w:r w:rsidR="00B62EE6" w:rsidRPr="00202A49">
        <w:t xml:space="preserve"> </w:t>
      </w:r>
      <w:r w:rsidRPr="00202A49">
        <w:t xml:space="preserve">att producera kunskap </w:t>
      </w:r>
    </w:p>
    <w:p w:rsidR="00297FC3" w:rsidRPr="00202A49" w:rsidRDefault="00297FC3" w:rsidP="00DF0C3D">
      <w:pPr>
        <w:numPr>
          <w:ilvl w:val="0"/>
          <w:numId w:val="193"/>
        </w:numPr>
        <w:spacing w:line="240" w:lineRule="auto"/>
      </w:pPr>
      <w:r w:rsidRPr="00202A49">
        <w:t xml:space="preserve">kunna bedöma vilken </w:t>
      </w:r>
      <w:proofErr w:type="gramStart"/>
      <w:r w:rsidRPr="00202A49">
        <w:t>betydelse kemin</w:t>
      </w:r>
      <w:proofErr w:type="gramEnd"/>
      <w:r w:rsidRPr="00202A49">
        <w:t xml:space="preserve"> och den teknologi som anknyter till kemin har för individen och samhället.</w:t>
      </w:r>
    </w:p>
    <w:p w:rsidR="00297FC3" w:rsidRPr="00202A49" w:rsidRDefault="00297FC3" w:rsidP="00297FC3">
      <w:pPr>
        <w:tabs>
          <w:tab w:val="left" w:pos="1276"/>
          <w:tab w:val="left" w:pos="1985"/>
          <w:tab w:val="right" w:pos="8789"/>
        </w:tabs>
        <w:spacing w:line="240" w:lineRule="auto"/>
      </w:pPr>
    </w:p>
    <w:p w:rsidR="00297FC3" w:rsidRPr="00202A49" w:rsidRDefault="00297FC3" w:rsidP="00297FC3">
      <w:pPr>
        <w:tabs>
          <w:tab w:val="left" w:pos="1276"/>
          <w:tab w:val="left" w:pos="1985"/>
          <w:tab w:val="right" w:pos="8789"/>
        </w:tabs>
        <w:spacing w:line="240" w:lineRule="auto"/>
      </w:pPr>
    </w:p>
    <w:p w:rsidR="00297FC3" w:rsidRPr="00202A49" w:rsidRDefault="00297FC3" w:rsidP="00297FC3">
      <w:pPr>
        <w:tabs>
          <w:tab w:val="left" w:pos="1276"/>
          <w:tab w:val="left" w:pos="1985"/>
          <w:tab w:val="right" w:pos="8789"/>
        </w:tabs>
        <w:spacing w:line="240" w:lineRule="auto"/>
        <w:ind w:left="1276"/>
        <w:rPr>
          <w:b/>
        </w:rPr>
      </w:pPr>
      <w:r w:rsidRPr="00202A49">
        <w:rPr>
          <w:b/>
          <w:bCs/>
        </w:rPr>
        <w:t>Bedömning</w:t>
      </w:r>
    </w:p>
    <w:p w:rsidR="00297FC3" w:rsidRPr="00202A49" w:rsidRDefault="00297FC3" w:rsidP="00297FC3">
      <w:pPr>
        <w:tabs>
          <w:tab w:val="left" w:pos="1276"/>
          <w:tab w:val="left" w:pos="1985"/>
          <w:tab w:val="right" w:pos="8789"/>
        </w:tabs>
        <w:spacing w:line="240" w:lineRule="auto"/>
        <w:ind w:left="1276"/>
      </w:pPr>
    </w:p>
    <w:p w:rsidR="00297FC3" w:rsidRPr="00202A49" w:rsidRDefault="00A90E1E" w:rsidP="00297FC3">
      <w:pPr>
        <w:spacing w:line="240" w:lineRule="auto"/>
        <w:ind w:left="1304"/>
      </w:pPr>
      <w:r w:rsidRPr="00202A49">
        <w:t xml:space="preserve">Bedömningen </w:t>
      </w:r>
      <w:r w:rsidR="00297FC3" w:rsidRPr="00202A49">
        <w:t xml:space="preserve">ska basera sig på de allmänna målen för </w:t>
      </w:r>
      <w:r w:rsidRPr="00202A49">
        <w:t xml:space="preserve">lärokursen i </w:t>
      </w:r>
      <w:r w:rsidR="00297FC3" w:rsidRPr="00202A49">
        <w:t>kemi</w:t>
      </w:r>
      <w:r w:rsidRPr="00202A49">
        <w:t xml:space="preserve"> </w:t>
      </w:r>
      <w:r w:rsidR="00297FC3" w:rsidRPr="00202A49">
        <w:t xml:space="preserve">med betoning på kursspecifika mål och centrala innehåll. Bedömningen och den respons som ges under lärprocessen ska stödja de studerande att utveckla och bli medvetna om sina kunskaper och färdigheter i kemi. Kursvitsordet baseras på olika slags prestationer samt på observation av den studerandes begreppsliga och metodiska kunskaper och färdigheter. Den studerande kan visa sin förmåga att förstå och tillämpa kemisk kunskap på olika sätt. Förutom olika arbeten kan läraren bedöma olika arbetsmoment, såsom formulering av frågor och undersökningsfärdigheter. Vid bedömningen ska man beakta den studerandes förmåga att arbeta experimentellt och att inhämta och behandla information. </w:t>
      </w:r>
    </w:p>
    <w:p w:rsidR="00297FC3" w:rsidRPr="00202A49" w:rsidRDefault="00297FC3" w:rsidP="00297FC3">
      <w:pPr>
        <w:tabs>
          <w:tab w:val="left" w:pos="1276"/>
          <w:tab w:val="left" w:pos="1985"/>
          <w:tab w:val="right" w:pos="8789"/>
        </w:tabs>
        <w:spacing w:line="240" w:lineRule="auto"/>
        <w:ind w:left="1276"/>
      </w:pPr>
    </w:p>
    <w:p w:rsidR="00297FC3" w:rsidRPr="00202A49" w:rsidRDefault="00297FC3" w:rsidP="00297FC3">
      <w:pPr>
        <w:tabs>
          <w:tab w:val="left" w:pos="1276"/>
          <w:tab w:val="left" w:pos="1985"/>
          <w:tab w:val="right" w:pos="8789"/>
        </w:tabs>
        <w:spacing w:line="240" w:lineRule="auto"/>
        <w:ind w:left="1276"/>
        <w:rPr>
          <w:b/>
        </w:rPr>
      </w:pPr>
    </w:p>
    <w:p w:rsidR="00297FC3" w:rsidRPr="00202A49" w:rsidRDefault="00297FC3" w:rsidP="00297FC3">
      <w:pPr>
        <w:tabs>
          <w:tab w:val="left" w:pos="1276"/>
          <w:tab w:val="left" w:pos="1985"/>
          <w:tab w:val="right" w:pos="8789"/>
        </w:tabs>
        <w:spacing w:line="240" w:lineRule="auto"/>
        <w:ind w:left="1276"/>
        <w:rPr>
          <w:b/>
        </w:rPr>
      </w:pPr>
      <w:r w:rsidRPr="00202A49">
        <w:rPr>
          <w:b/>
        </w:rPr>
        <w:t xml:space="preserve">Obligatorisk kurs </w:t>
      </w:r>
    </w:p>
    <w:p w:rsidR="00297FC3" w:rsidRDefault="00297FC3" w:rsidP="00297FC3">
      <w:pPr>
        <w:tabs>
          <w:tab w:val="left" w:pos="1276"/>
          <w:tab w:val="left" w:pos="1985"/>
          <w:tab w:val="right" w:pos="8789"/>
        </w:tabs>
        <w:spacing w:line="240" w:lineRule="auto"/>
        <w:ind w:left="1276"/>
      </w:pPr>
    </w:p>
    <w:p w:rsidR="00297FC3" w:rsidRPr="00202A49" w:rsidRDefault="004F61E4" w:rsidP="00297FC3">
      <w:pPr>
        <w:tabs>
          <w:tab w:val="left" w:pos="1276"/>
          <w:tab w:val="left" w:pos="1985"/>
          <w:tab w:val="right" w:pos="8789"/>
        </w:tabs>
        <w:spacing w:line="240" w:lineRule="auto"/>
        <w:ind w:left="1276"/>
        <w:rPr>
          <w:b/>
        </w:rPr>
      </w:pPr>
      <w:r>
        <w:rPr>
          <w:b/>
        </w:rPr>
        <w:t>1.  Kemi överallt (Ke0</w:t>
      </w:r>
      <w:r w:rsidR="00297FC3" w:rsidRPr="00202A49">
        <w:rPr>
          <w:b/>
        </w:rPr>
        <w:t>1)</w:t>
      </w:r>
    </w:p>
    <w:p w:rsidR="00297FC3" w:rsidRPr="00202A49" w:rsidRDefault="00297FC3" w:rsidP="00297FC3">
      <w:pPr>
        <w:tabs>
          <w:tab w:val="left" w:pos="1276"/>
          <w:tab w:val="left" w:pos="1985"/>
          <w:tab w:val="right" w:pos="8789"/>
        </w:tabs>
        <w:spacing w:line="240" w:lineRule="auto"/>
        <w:ind w:left="1276"/>
      </w:pPr>
    </w:p>
    <w:p w:rsidR="00297FC3" w:rsidRPr="00202A49" w:rsidRDefault="00297FC3" w:rsidP="00297FC3">
      <w:pPr>
        <w:tabs>
          <w:tab w:val="left" w:pos="1276"/>
          <w:tab w:val="left" w:pos="1985"/>
          <w:tab w:val="right" w:pos="8789"/>
        </w:tabs>
        <w:spacing w:line="240" w:lineRule="auto"/>
        <w:ind w:left="1276"/>
      </w:pPr>
      <w:r w:rsidRPr="00202A49">
        <w:rPr>
          <w:i/>
        </w:rPr>
        <w:t xml:space="preserve">Mål  </w:t>
      </w:r>
    </w:p>
    <w:p w:rsidR="00297FC3" w:rsidRPr="00202A49" w:rsidRDefault="00297FC3" w:rsidP="00297FC3">
      <w:pPr>
        <w:tabs>
          <w:tab w:val="left" w:pos="1276"/>
          <w:tab w:val="left" w:pos="1985"/>
          <w:tab w:val="right" w:pos="8789"/>
        </w:tabs>
        <w:spacing w:line="240" w:lineRule="auto"/>
        <w:ind w:left="1276"/>
      </w:pPr>
      <w:r w:rsidRPr="00202A49">
        <w:t xml:space="preserve">Kursens mål är att den studerande ska </w:t>
      </w:r>
    </w:p>
    <w:p w:rsidR="00297FC3" w:rsidRPr="00202A49" w:rsidRDefault="00297FC3" w:rsidP="00DF0C3D">
      <w:pPr>
        <w:numPr>
          <w:ilvl w:val="0"/>
          <w:numId w:val="192"/>
        </w:numPr>
        <w:tabs>
          <w:tab w:val="left" w:pos="1276"/>
          <w:tab w:val="left" w:pos="1985"/>
          <w:tab w:val="right" w:pos="8789"/>
        </w:tabs>
        <w:spacing w:line="240" w:lineRule="auto"/>
      </w:pPr>
      <w:r w:rsidRPr="00202A49">
        <w:t xml:space="preserve">få erfarenheter som väcker och fördjupar intresset för kemi och kemistudier </w:t>
      </w:r>
    </w:p>
    <w:p w:rsidR="00297FC3" w:rsidRPr="00202A49" w:rsidRDefault="00297FC3" w:rsidP="00DF0C3D">
      <w:pPr>
        <w:numPr>
          <w:ilvl w:val="0"/>
          <w:numId w:val="192"/>
        </w:numPr>
        <w:spacing w:line="240" w:lineRule="auto"/>
        <w:contextualSpacing/>
        <w:rPr>
          <w:rFonts w:cs="Courier New"/>
          <w:szCs w:val="20"/>
        </w:rPr>
      </w:pPr>
      <w:r w:rsidRPr="00202A49">
        <w:rPr>
          <w:rFonts w:cs="Courier New"/>
          <w:szCs w:val="20"/>
        </w:rPr>
        <w:t xml:space="preserve">utveckla sina förutsättningar att delta i samhällsdebatten i frågor som anknyter till kemi </w:t>
      </w:r>
      <w:r w:rsidRPr="00202A49">
        <w:rPr>
          <w:rFonts w:cs="Courier New"/>
          <w:strike/>
          <w:szCs w:val="20"/>
        </w:rPr>
        <w:t xml:space="preserve"> </w:t>
      </w:r>
    </w:p>
    <w:p w:rsidR="00297FC3" w:rsidRPr="00202A49" w:rsidRDefault="00297FC3" w:rsidP="00DF0C3D">
      <w:pPr>
        <w:numPr>
          <w:ilvl w:val="0"/>
          <w:numId w:val="192"/>
        </w:numPr>
        <w:tabs>
          <w:tab w:val="left" w:pos="1276"/>
          <w:tab w:val="left" w:pos="1985"/>
          <w:tab w:val="right" w:pos="8789"/>
        </w:tabs>
        <w:spacing w:line="240" w:lineRule="auto"/>
      </w:pPr>
      <w:r w:rsidRPr="00202A49">
        <w:t>kunna använda och tillämpa sina kunskaper om</w:t>
      </w:r>
      <w:r w:rsidR="00A146A4" w:rsidRPr="00202A49">
        <w:t xml:space="preserve"> ämnens egenskaper</w:t>
      </w:r>
      <w:r w:rsidRPr="00202A49">
        <w:t xml:space="preserve"> i fråga om fenomen i det dagliga livet och i miljön </w:t>
      </w:r>
    </w:p>
    <w:p w:rsidR="00297FC3" w:rsidRPr="00202A49" w:rsidRDefault="00297FC3" w:rsidP="00DF0C3D">
      <w:pPr>
        <w:numPr>
          <w:ilvl w:val="0"/>
          <w:numId w:val="192"/>
        </w:numPr>
        <w:spacing w:line="240" w:lineRule="auto"/>
        <w:rPr>
          <w:rFonts w:cs="Courier New"/>
          <w:szCs w:val="20"/>
        </w:rPr>
      </w:pPr>
      <w:r w:rsidRPr="00202A49">
        <w:t xml:space="preserve">kunna undersöka olika kemiska fenomen experimentellt och med hjälp av olika modeller </w:t>
      </w:r>
      <w:r w:rsidR="00A146A4" w:rsidRPr="00202A49">
        <w:t>samt</w:t>
      </w:r>
      <w:r w:rsidRPr="00202A49">
        <w:t xml:space="preserve"> beakta arbetarskyddsaspekterna</w:t>
      </w:r>
    </w:p>
    <w:p w:rsidR="00297FC3" w:rsidRPr="00202A49" w:rsidRDefault="00297FC3" w:rsidP="00DF0C3D">
      <w:pPr>
        <w:numPr>
          <w:ilvl w:val="0"/>
          <w:numId w:val="192"/>
        </w:numPr>
        <w:tabs>
          <w:tab w:val="left" w:pos="1276"/>
          <w:tab w:val="left" w:pos="1985"/>
          <w:tab w:val="right" w:pos="8789"/>
        </w:tabs>
        <w:spacing w:line="240" w:lineRule="auto"/>
      </w:pPr>
      <w:r w:rsidRPr="00202A49">
        <w:t xml:space="preserve">kunna använda </w:t>
      </w:r>
      <w:r w:rsidR="00A90E1E" w:rsidRPr="00202A49">
        <w:t>modeller av ett ämnes struktur,</w:t>
      </w:r>
      <w:r w:rsidRPr="00202A49">
        <w:t xml:space="preserve"> grundämnenas periodiska system och olika informationskällor för att dra slutsatser om ämnets egenskaper.</w:t>
      </w:r>
    </w:p>
    <w:p w:rsidR="00297FC3" w:rsidRPr="00202A49" w:rsidRDefault="00297FC3" w:rsidP="006B7326">
      <w:pPr>
        <w:tabs>
          <w:tab w:val="left" w:pos="1276"/>
          <w:tab w:val="left" w:pos="1985"/>
          <w:tab w:val="right" w:pos="8789"/>
        </w:tabs>
        <w:spacing w:line="360" w:lineRule="auto"/>
        <w:ind w:left="1664"/>
      </w:pPr>
    </w:p>
    <w:p w:rsidR="00297FC3" w:rsidRPr="00202A49" w:rsidRDefault="00297FC3" w:rsidP="00297FC3">
      <w:pPr>
        <w:tabs>
          <w:tab w:val="left" w:pos="1276"/>
          <w:tab w:val="left" w:pos="1985"/>
          <w:tab w:val="right" w:pos="8789"/>
        </w:tabs>
        <w:spacing w:line="240" w:lineRule="auto"/>
        <w:ind w:left="1276"/>
      </w:pPr>
      <w:r w:rsidRPr="00202A49">
        <w:rPr>
          <w:i/>
        </w:rPr>
        <w:t xml:space="preserve">Centralt innehåll </w:t>
      </w:r>
    </w:p>
    <w:p w:rsidR="00297FC3" w:rsidRPr="00202A49" w:rsidRDefault="00297FC3" w:rsidP="00DF0C3D">
      <w:pPr>
        <w:numPr>
          <w:ilvl w:val="0"/>
          <w:numId w:val="192"/>
        </w:numPr>
        <w:tabs>
          <w:tab w:val="left" w:pos="1276"/>
          <w:tab w:val="left" w:pos="1985"/>
          <w:tab w:val="right" w:pos="8789"/>
        </w:tabs>
        <w:spacing w:line="240" w:lineRule="auto"/>
      </w:pPr>
      <w:r w:rsidRPr="00202A49">
        <w:t>kemins betydelse i nutiden, i fortsatta studier och i arbetslivet</w:t>
      </w:r>
    </w:p>
    <w:p w:rsidR="00297FC3" w:rsidRPr="00202A49" w:rsidRDefault="00297FC3" w:rsidP="00DF0C3D">
      <w:pPr>
        <w:numPr>
          <w:ilvl w:val="0"/>
          <w:numId w:val="192"/>
        </w:numPr>
        <w:tabs>
          <w:tab w:val="left" w:pos="1276"/>
          <w:tab w:val="left" w:pos="1985"/>
          <w:tab w:val="right" w:pos="8789"/>
        </w:tabs>
        <w:spacing w:line="240" w:lineRule="auto"/>
      </w:pPr>
      <w:r w:rsidRPr="00202A49">
        <w:t>atomens uppbyggnad och grundämnenas periodiska system i huvuddrag</w:t>
      </w:r>
    </w:p>
    <w:p w:rsidR="00297FC3" w:rsidRPr="00202A49" w:rsidRDefault="00297FC3" w:rsidP="00DF0C3D">
      <w:pPr>
        <w:numPr>
          <w:ilvl w:val="0"/>
          <w:numId w:val="192"/>
        </w:numPr>
        <w:tabs>
          <w:tab w:val="left" w:pos="1276"/>
          <w:tab w:val="left" w:pos="1985"/>
          <w:tab w:val="right" w:pos="8789"/>
        </w:tabs>
        <w:spacing w:line="240" w:lineRule="auto"/>
      </w:pPr>
      <w:r w:rsidRPr="00202A49">
        <w:t xml:space="preserve">egenskaper hos grundämnen och kemiska föreningar </w:t>
      </w:r>
    </w:p>
    <w:p w:rsidR="00297FC3" w:rsidRPr="00202A49" w:rsidRDefault="00297FC3" w:rsidP="00DF0C3D">
      <w:pPr>
        <w:numPr>
          <w:ilvl w:val="0"/>
          <w:numId w:val="192"/>
        </w:numPr>
        <w:tabs>
          <w:tab w:val="left" w:pos="1276"/>
          <w:tab w:val="left" w:pos="1985"/>
          <w:tab w:val="right" w:pos="8789"/>
        </w:tabs>
        <w:spacing w:line="240" w:lineRule="auto"/>
      </w:pPr>
      <w:r w:rsidRPr="00202A49">
        <w:lastRenderedPageBreak/>
        <w:t>beskrivning av ämnens egenskaper utgående från ämnets struktur, kemiska bindningar och polaritet</w:t>
      </w:r>
    </w:p>
    <w:p w:rsidR="00297FC3" w:rsidRPr="00202A49" w:rsidRDefault="00297FC3" w:rsidP="00DF0C3D">
      <w:pPr>
        <w:numPr>
          <w:ilvl w:val="0"/>
          <w:numId w:val="192"/>
        </w:numPr>
        <w:tabs>
          <w:tab w:val="left" w:pos="1276"/>
          <w:tab w:val="left" w:pos="1985"/>
          <w:tab w:val="right" w:pos="8789"/>
        </w:tabs>
        <w:spacing w:line="240" w:lineRule="auto"/>
      </w:pPr>
      <w:r w:rsidRPr="00202A49">
        <w:t xml:space="preserve">frågor som utgångspunkt för informationssökning </w:t>
      </w:r>
    </w:p>
    <w:p w:rsidR="00297FC3" w:rsidRPr="00202A49" w:rsidRDefault="00297FC3" w:rsidP="00DF0C3D">
      <w:pPr>
        <w:numPr>
          <w:ilvl w:val="0"/>
          <w:numId w:val="192"/>
        </w:numPr>
        <w:tabs>
          <w:tab w:val="left" w:pos="1276"/>
          <w:tab w:val="left" w:pos="1985"/>
          <w:tab w:val="right" w:pos="8789"/>
        </w:tabs>
        <w:spacing w:line="240" w:lineRule="auto"/>
      </w:pPr>
      <w:r w:rsidRPr="00202A49">
        <w:t>säkert arbete, metoder för att separera ämnen från varandra, att undersöka och observera ämnens egenskaper och dra slutsatser om dem</w:t>
      </w:r>
    </w:p>
    <w:p w:rsidR="00297FC3" w:rsidRPr="00202A49" w:rsidRDefault="00297FC3" w:rsidP="006B7326">
      <w:pPr>
        <w:tabs>
          <w:tab w:val="left" w:pos="1276"/>
          <w:tab w:val="left" w:pos="1985"/>
          <w:tab w:val="right" w:pos="8789"/>
        </w:tabs>
        <w:spacing w:line="360" w:lineRule="auto"/>
      </w:pPr>
    </w:p>
    <w:p w:rsidR="004F61E4" w:rsidRPr="00937C45" w:rsidRDefault="004F61E4" w:rsidP="004F61E4">
      <w:pPr>
        <w:tabs>
          <w:tab w:val="left" w:pos="1276"/>
          <w:tab w:val="left" w:pos="1985"/>
          <w:tab w:val="right" w:pos="8789"/>
        </w:tabs>
        <w:spacing w:line="240" w:lineRule="auto"/>
        <w:rPr>
          <w:i/>
        </w:rPr>
      </w:pPr>
      <w:r>
        <w:rPr>
          <w:b/>
        </w:rPr>
        <w:tab/>
      </w:r>
      <w:r w:rsidRPr="00937C45">
        <w:rPr>
          <w:i/>
        </w:rPr>
        <w:t>Bedömning</w:t>
      </w:r>
    </w:p>
    <w:p w:rsidR="004F61E4" w:rsidRPr="00937C45" w:rsidRDefault="004F61E4" w:rsidP="004F61E4">
      <w:pPr>
        <w:pStyle w:val="Liststycke"/>
        <w:spacing w:line="240" w:lineRule="auto"/>
        <w:ind w:left="1304"/>
      </w:pPr>
      <w:r w:rsidRPr="00937C45">
        <w:t>Kursen bedöms med siffervitsord</w:t>
      </w:r>
      <w:r>
        <w:t xml:space="preserve">. </w:t>
      </w:r>
      <w:r>
        <w:tab/>
      </w:r>
    </w:p>
    <w:p w:rsidR="004F61E4" w:rsidRDefault="004F61E4" w:rsidP="004F61E4">
      <w:pPr>
        <w:pStyle w:val="Liststycke"/>
        <w:spacing w:line="240" w:lineRule="auto"/>
        <w:ind w:left="1304"/>
      </w:pPr>
    </w:p>
    <w:p w:rsidR="004F61E4" w:rsidRPr="00421870" w:rsidRDefault="004F61E4" w:rsidP="004F61E4">
      <w:pPr>
        <w:pStyle w:val="Liststycke"/>
        <w:ind w:left="1304"/>
        <w:rPr>
          <w:i/>
        </w:rPr>
      </w:pPr>
      <w:r w:rsidRPr="00421870">
        <w:rPr>
          <w:i/>
        </w:rPr>
        <w:t>Kursen kan inte avläggas genom självständiga studier.</w:t>
      </w:r>
    </w:p>
    <w:p w:rsidR="004F61E4" w:rsidRDefault="004F61E4" w:rsidP="004F61E4">
      <w:pPr>
        <w:pStyle w:val="Liststycke"/>
        <w:ind w:left="1304"/>
      </w:pPr>
    </w:p>
    <w:p w:rsidR="004F61E4" w:rsidRPr="00421870" w:rsidRDefault="004F61E4" w:rsidP="004F61E4">
      <w:pPr>
        <w:pStyle w:val="Liststycke"/>
        <w:spacing w:line="240" w:lineRule="auto"/>
        <w:ind w:left="1304"/>
        <w:rPr>
          <w:i/>
        </w:rPr>
      </w:pPr>
      <w:r w:rsidRPr="00421870">
        <w:rPr>
          <w:i/>
        </w:rPr>
        <w:t>Rekommenderade förkunskaper</w:t>
      </w:r>
    </w:p>
    <w:p w:rsidR="004F61E4" w:rsidRPr="00EB1530" w:rsidRDefault="004F61E4" w:rsidP="004F61E4">
      <w:pPr>
        <w:pStyle w:val="Liststycke"/>
        <w:spacing w:line="240" w:lineRule="auto"/>
        <w:ind w:left="1304"/>
      </w:pPr>
      <w:r w:rsidRPr="00EB1530">
        <w:t>Kursen kan avläggas utan särskilda förkunskaper</w:t>
      </w:r>
      <w:r>
        <w:t>.</w:t>
      </w:r>
      <w:r w:rsidRPr="00EB1530">
        <w:tab/>
      </w:r>
    </w:p>
    <w:p w:rsidR="004F61E4" w:rsidRDefault="004F61E4" w:rsidP="004F61E4">
      <w:pPr>
        <w:pStyle w:val="Liststycke"/>
        <w:ind w:left="360"/>
      </w:pPr>
    </w:p>
    <w:p w:rsidR="004F61E4" w:rsidRPr="00202A49" w:rsidRDefault="004F61E4" w:rsidP="009C0963">
      <w:pPr>
        <w:tabs>
          <w:tab w:val="left" w:pos="1276"/>
          <w:tab w:val="left" w:pos="1985"/>
          <w:tab w:val="right" w:pos="8789"/>
        </w:tabs>
        <w:spacing w:line="240" w:lineRule="auto"/>
        <w:rPr>
          <w:b/>
        </w:rPr>
      </w:pPr>
    </w:p>
    <w:p w:rsidR="00297FC3" w:rsidRPr="00202A49" w:rsidRDefault="00297FC3" w:rsidP="00297FC3">
      <w:pPr>
        <w:tabs>
          <w:tab w:val="left" w:pos="1276"/>
          <w:tab w:val="left" w:pos="1985"/>
          <w:tab w:val="right" w:pos="8789"/>
        </w:tabs>
        <w:spacing w:line="240" w:lineRule="auto"/>
        <w:ind w:left="1276"/>
        <w:rPr>
          <w:b/>
        </w:rPr>
      </w:pPr>
      <w:r w:rsidRPr="00202A49">
        <w:rPr>
          <w:b/>
        </w:rPr>
        <w:t xml:space="preserve">Nationella fördjupade kurser </w:t>
      </w:r>
    </w:p>
    <w:p w:rsidR="00297FC3" w:rsidRPr="00202A49" w:rsidRDefault="00297FC3" w:rsidP="00297FC3">
      <w:pPr>
        <w:tabs>
          <w:tab w:val="left" w:pos="1276"/>
          <w:tab w:val="left" w:pos="1985"/>
          <w:tab w:val="right" w:pos="8789"/>
        </w:tabs>
        <w:spacing w:line="240" w:lineRule="auto"/>
        <w:ind w:left="1276"/>
      </w:pPr>
    </w:p>
    <w:p w:rsidR="00297FC3" w:rsidRPr="00202A49" w:rsidRDefault="00297FC3" w:rsidP="00297FC3">
      <w:pPr>
        <w:tabs>
          <w:tab w:val="left" w:pos="1276"/>
          <w:tab w:val="left" w:pos="1985"/>
          <w:tab w:val="right" w:pos="8789"/>
        </w:tabs>
        <w:spacing w:line="240" w:lineRule="auto"/>
        <w:ind w:left="1276"/>
        <w:rPr>
          <w:b/>
        </w:rPr>
      </w:pPr>
      <w:r w:rsidRPr="00202A49">
        <w:rPr>
          <w:b/>
        </w:rPr>
        <w:t>2.  Människans</w:t>
      </w:r>
      <w:r w:rsidR="004F61E4">
        <w:rPr>
          <w:b/>
        </w:rPr>
        <w:t xml:space="preserve"> kemi och kemin i livsmiljön (Ke0</w:t>
      </w:r>
      <w:r w:rsidRPr="00202A49">
        <w:rPr>
          <w:b/>
        </w:rPr>
        <w:t xml:space="preserve">2)    </w:t>
      </w:r>
    </w:p>
    <w:p w:rsidR="00297FC3" w:rsidRPr="00202A49" w:rsidRDefault="00297FC3" w:rsidP="00297FC3">
      <w:pPr>
        <w:tabs>
          <w:tab w:val="left" w:pos="1276"/>
          <w:tab w:val="left" w:pos="1985"/>
          <w:tab w:val="right" w:pos="8789"/>
        </w:tabs>
        <w:spacing w:line="240" w:lineRule="auto"/>
        <w:ind w:left="1276"/>
      </w:pPr>
    </w:p>
    <w:p w:rsidR="00297FC3" w:rsidRPr="00202A49" w:rsidRDefault="00297FC3" w:rsidP="00297FC3">
      <w:pPr>
        <w:tabs>
          <w:tab w:val="left" w:pos="1276"/>
          <w:tab w:val="left" w:pos="1985"/>
          <w:tab w:val="right" w:pos="8789"/>
        </w:tabs>
        <w:spacing w:line="240" w:lineRule="auto"/>
        <w:ind w:left="1276"/>
      </w:pPr>
      <w:r w:rsidRPr="00202A49">
        <w:rPr>
          <w:i/>
        </w:rPr>
        <w:t xml:space="preserve">Mål </w:t>
      </w:r>
    </w:p>
    <w:p w:rsidR="00297FC3" w:rsidRPr="00202A49" w:rsidRDefault="00297FC3" w:rsidP="00297FC3">
      <w:pPr>
        <w:tabs>
          <w:tab w:val="left" w:pos="1276"/>
          <w:tab w:val="left" w:pos="1985"/>
          <w:tab w:val="right" w:pos="8789"/>
        </w:tabs>
        <w:spacing w:line="240" w:lineRule="auto"/>
        <w:ind w:left="1276"/>
      </w:pPr>
      <w:r w:rsidRPr="00202A49">
        <w:t xml:space="preserve">Kursens mål är att den studerande ska </w:t>
      </w:r>
    </w:p>
    <w:p w:rsidR="00297FC3" w:rsidRPr="00202A49" w:rsidRDefault="00297FC3" w:rsidP="00DF0C3D">
      <w:pPr>
        <w:numPr>
          <w:ilvl w:val="0"/>
          <w:numId w:val="192"/>
        </w:numPr>
        <w:tabs>
          <w:tab w:val="left" w:pos="1276"/>
          <w:tab w:val="left" w:pos="1985"/>
          <w:tab w:val="right" w:pos="8789"/>
        </w:tabs>
        <w:spacing w:line="240" w:lineRule="auto"/>
      </w:pPr>
      <w:r w:rsidRPr="00202A49">
        <w:t>kunna använda och tillämpa begrepp som gäller organiska föreningar och substansmängd på fenomen i det dagliga livet, miljön, samhället och teknologin</w:t>
      </w:r>
    </w:p>
    <w:p w:rsidR="00297FC3" w:rsidRPr="00202A49" w:rsidRDefault="00297FC3" w:rsidP="00DF0C3D">
      <w:pPr>
        <w:numPr>
          <w:ilvl w:val="0"/>
          <w:numId w:val="192"/>
        </w:numPr>
        <w:spacing w:line="240" w:lineRule="auto"/>
        <w:rPr>
          <w:rFonts w:cs="Courier New"/>
          <w:szCs w:val="20"/>
        </w:rPr>
      </w:pPr>
      <w:r w:rsidRPr="00202A49">
        <w:t>kunna undersöka fenomen som är förknippade med organiska föreningar, substansmängd och haltmått experimentellt och med hjälp av olika modeller</w:t>
      </w:r>
    </w:p>
    <w:p w:rsidR="00297FC3" w:rsidRPr="00202A49" w:rsidRDefault="00297FC3" w:rsidP="00DF0C3D">
      <w:pPr>
        <w:numPr>
          <w:ilvl w:val="0"/>
          <w:numId w:val="192"/>
        </w:numPr>
        <w:spacing w:line="240" w:lineRule="auto"/>
        <w:rPr>
          <w:rFonts w:cs="Courier New"/>
          <w:szCs w:val="20"/>
        </w:rPr>
      </w:pPr>
      <w:r w:rsidRPr="00202A49">
        <w:rPr>
          <w:rFonts w:cs="Courier New"/>
          <w:szCs w:val="20"/>
        </w:rPr>
        <w:t>förstå hur kunskap inom kemin byggs upp genom experiment och modeller som sammanhänger med dem</w:t>
      </w:r>
    </w:p>
    <w:p w:rsidR="00297FC3" w:rsidRPr="00202A49" w:rsidRDefault="00297FC3" w:rsidP="00DF0C3D">
      <w:pPr>
        <w:numPr>
          <w:ilvl w:val="0"/>
          <w:numId w:val="192"/>
        </w:numPr>
        <w:tabs>
          <w:tab w:val="left" w:pos="1276"/>
          <w:tab w:val="left" w:pos="1985"/>
          <w:tab w:val="right" w:pos="8789"/>
        </w:tabs>
        <w:spacing w:line="240" w:lineRule="auto"/>
      </w:pPr>
      <w:r w:rsidRPr="00202A49">
        <w:t>kunna använda informations- och kommunikationsteknik som hjälpmedel för att ställa upp modeller.</w:t>
      </w:r>
    </w:p>
    <w:p w:rsidR="00297FC3" w:rsidRPr="00202A49" w:rsidRDefault="00297FC3" w:rsidP="006B7326">
      <w:pPr>
        <w:tabs>
          <w:tab w:val="left" w:pos="1276"/>
          <w:tab w:val="left" w:pos="1985"/>
          <w:tab w:val="right" w:pos="8789"/>
        </w:tabs>
        <w:spacing w:line="360" w:lineRule="auto"/>
        <w:rPr>
          <w:i/>
        </w:rPr>
      </w:pPr>
    </w:p>
    <w:p w:rsidR="00297FC3" w:rsidRPr="00202A49" w:rsidRDefault="00297FC3" w:rsidP="00297FC3">
      <w:pPr>
        <w:tabs>
          <w:tab w:val="left" w:pos="1276"/>
          <w:tab w:val="left" w:pos="1985"/>
          <w:tab w:val="right" w:pos="8789"/>
        </w:tabs>
        <w:spacing w:line="240" w:lineRule="auto"/>
        <w:ind w:left="1276"/>
      </w:pPr>
      <w:r w:rsidRPr="00202A49">
        <w:rPr>
          <w:i/>
        </w:rPr>
        <w:t xml:space="preserve">Centralt innehåll </w:t>
      </w:r>
    </w:p>
    <w:p w:rsidR="00297FC3" w:rsidRPr="00202A49" w:rsidRDefault="00297FC3" w:rsidP="00DF0C3D">
      <w:pPr>
        <w:numPr>
          <w:ilvl w:val="0"/>
          <w:numId w:val="192"/>
        </w:numPr>
        <w:tabs>
          <w:tab w:val="left" w:pos="1276"/>
          <w:tab w:val="left" w:pos="1985"/>
          <w:tab w:val="right" w:pos="8789"/>
        </w:tabs>
        <w:spacing w:line="240" w:lineRule="auto"/>
      </w:pPr>
      <w:r w:rsidRPr="00202A49">
        <w:t>kemins betydelse för hälsa och välmående</w:t>
      </w:r>
    </w:p>
    <w:p w:rsidR="00297FC3" w:rsidRPr="00202A49" w:rsidRDefault="00297FC3" w:rsidP="00DF0C3D">
      <w:pPr>
        <w:numPr>
          <w:ilvl w:val="0"/>
          <w:numId w:val="192"/>
        </w:numPr>
        <w:tabs>
          <w:tab w:val="left" w:pos="1276"/>
          <w:tab w:val="left" w:pos="1985"/>
          <w:tab w:val="right" w:pos="8789"/>
        </w:tabs>
        <w:spacing w:line="240" w:lineRule="auto"/>
      </w:pPr>
      <w:r w:rsidRPr="00202A49">
        <w:t>strukturmodeller för organiska föreningar, såsom kolväten och syre- och kväveföreningar, och beskrivning av föreningarna med hjälp av olika modeller</w:t>
      </w:r>
    </w:p>
    <w:p w:rsidR="00297FC3" w:rsidRPr="00202A49" w:rsidRDefault="00A512F1" w:rsidP="00DF0C3D">
      <w:pPr>
        <w:numPr>
          <w:ilvl w:val="0"/>
          <w:numId w:val="192"/>
        </w:numPr>
        <w:tabs>
          <w:tab w:val="left" w:pos="1276"/>
          <w:tab w:val="left" w:pos="1985"/>
          <w:tab w:val="right" w:pos="8789"/>
        </w:tabs>
        <w:spacing w:line="240" w:lineRule="auto"/>
      </w:pPr>
      <w:r w:rsidRPr="00202A49">
        <w:t>rymdstruktur</w:t>
      </w:r>
      <w:r w:rsidR="00297FC3" w:rsidRPr="00202A49">
        <w:t xml:space="preserve"> och isomeri</w:t>
      </w:r>
    </w:p>
    <w:p w:rsidR="00297FC3" w:rsidRPr="00202A49" w:rsidRDefault="00297FC3" w:rsidP="00DF0C3D">
      <w:pPr>
        <w:numPr>
          <w:ilvl w:val="0"/>
          <w:numId w:val="192"/>
        </w:numPr>
        <w:tabs>
          <w:tab w:val="left" w:pos="1276"/>
          <w:tab w:val="left" w:pos="1985"/>
          <w:tab w:val="right" w:pos="8789"/>
        </w:tabs>
        <w:spacing w:line="240" w:lineRule="auto"/>
      </w:pPr>
      <w:r w:rsidRPr="00202A49">
        <w:t>förklaring av egenskaper hos organiska föreningar utgående från strukturen</w:t>
      </w:r>
    </w:p>
    <w:p w:rsidR="00297FC3" w:rsidRPr="00202A49" w:rsidRDefault="00297FC3" w:rsidP="00DF0C3D">
      <w:pPr>
        <w:numPr>
          <w:ilvl w:val="0"/>
          <w:numId w:val="192"/>
        </w:numPr>
        <w:tabs>
          <w:tab w:val="left" w:pos="1276"/>
          <w:tab w:val="left" w:pos="1985"/>
          <w:tab w:val="right" w:pos="8789"/>
        </w:tabs>
        <w:spacing w:line="240" w:lineRule="auto"/>
      </w:pPr>
      <w:r w:rsidRPr="00202A49">
        <w:t xml:space="preserve">substansmängd och haltmått </w:t>
      </w:r>
    </w:p>
    <w:p w:rsidR="00297FC3" w:rsidRPr="00202A49" w:rsidRDefault="00297FC3" w:rsidP="00DF0C3D">
      <w:pPr>
        <w:numPr>
          <w:ilvl w:val="0"/>
          <w:numId w:val="192"/>
        </w:numPr>
        <w:tabs>
          <w:tab w:val="left" w:pos="1276"/>
          <w:tab w:val="left" w:pos="1985"/>
          <w:tab w:val="right" w:pos="8789"/>
        </w:tabs>
        <w:spacing w:line="240" w:lineRule="auto"/>
      </w:pPr>
      <w:r w:rsidRPr="00202A49">
        <w:t>användning av redskap och reagens samt framställning av lösningar</w:t>
      </w:r>
    </w:p>
    <w:p w:rsidR="00297FC3" w:rsidRPr="00202A49" w:rsidRDefault="00297FC3" w:rsidP="00DF0C3D">
      <w:pPr>
        <w:numPr>
          <w:ilvl w:val="0"/>
          <w:numId w:val="192"/>
        </w:numPr>
        <w:tabs>
          <w:tab w:val="left" w:pos="1276"/>
          <w:tab w:val="left" w:pos="1985"/>
          <w:tab w:val="right" w:pos="8789"/>
        </w:tabs>
        <w:spacing w:line="240" w:lineRule="auto"/>
      </w:pPr>
      <w:r w:rsidRPr="00202A49">
        <w:t xml:space="preserve">metoder för analys av ett ämnes struktur, såsom spektroskopi </w:t>
      </w:r>
    </w:p>
    <w:p w:rsidR="00297FC3" w:rsidRDefault="00297FC3" w:rsidP="006B7326">
      <w:pPr>
        <w:tabs>
          <w:tab w:val="left" w:pos="1276"/>
          <w:tab w:val="left" w:pos="1985"/>
          <w:tab w:val="right" w:pos="8789"/>
        </w:tabs>
        <w:spacing w:line="360" w:lineRule="auto"/>
      </w:pPr>
    </w:p>
    <w:p w:rsidR="004F61E4" w:rsidRPr="00937C45" w:rsidRDefault="004F61E4" w:rsidP="00E016BD">
      <w:pPr>
        <w:pStyle w:val="Liststycke"/>
        <w:spacing w:line="240" w:lineRule="auto"/>
        <w:ind w:left="1304"/>
        <w:rPr>
          <w:i/>
        </w:rPr>
      </w:pPr>
      <w:r w:rsidRPr="00937C45">
        <w:rPr>
          <w:i/>
        </w:rPr>
        <w:t>Bedömning</w:t>
      </w:r>
    </w:p>
    <w:p w:rsidR="004F61E4" w:rsidRPr="00937C45" w:rsidRDefault="004F61E4" w:rsidP="00E016BD">
      <w:pPr>
        <w:pStyle w:val="Liststycke"/>
        <w:spacing w:line="240" w:lineRule="auto"/>
        <w:ind w:left="1304"/>
      </w:pPr>
      <w:r w:rsidRPr="00937C45">
        <w:t>Kursen bedöms med siffervitsord</w:t>
      </w:r>
      <w:r>
        <w:t xml:space="preserve">. </w:t>
      </w:r>
      <w:r>
        <w:tab/>
      </w:r>
    </w:p>
    <w:p w:rsidR="004F61E4" w:rsidRDefault="004F61E4" w:rsidP="004F61E4">
      <w:pPr>
        <w:pStyle w:val="Liststycke"/>
        <w:ind w:left="1304"/>
      </w:pPr>
    </w:p>
    <w:p w:rsidR="00E016BD" w:rsidRPr="00EB1530" w:rsidRDefault="004F61E4" w:rsidP="00E016BD">
      <w:pPr>
        <w:pStyle w:val="Liststycke"/>
        <w:ind w:left="1304"/>
      </w:pPr>
      <w:r>
        <w:rPr>
          <w:i/>
        </w:rPr>
        <w:t xml:space="preserve">Kursen kan endast i undantagsfall avläggas genom självständiga studier. </w:t>
      </w:r>
      <w:r>
        <w:rPr>
          <w:i/>
        </w:rPr>
        <w:tab/>
      </w:r>
    </w:p>
    <w:p w:rsidR="004F61E4" w:rsidRDefault="004F61E4" w:rsidP="004F61E4">
      <w:pPr>
        <w:pStyle w:val="Liststycke"/>
        <w:ind w:left="1304"/>
      </w:pPr>
    </w:p>
    <w:p w:rsidR="006B7326" w:rsidRDefault="006B7326" w:rsidP="00E016BD">
      <w:pPr>
        <w:pStyle w:val="Liststycke"/>
        <w:spacing w:line="240" w:lineRule="auto"/>
        <w:ind w:left="1304"/>
        <w:rPr>
          <w:i/>
        </w:rPr>
      </w:pPr>
    </w:p>
    <w:p w:rsidR="004F61E4" w:rsidRPr="00421870" w:rsidRDefault="004F61E4" w:rsidP="00E016BD">
      <w:pPr>
        <w:pStyle w:val="Liststycke"/>
        <w:spacing w:line="240" w:lineRule="auto"/>
        <w:ind w:left="1304"/>
        <w:rPr>
          <w:i/>
        </w:rPr>
      </w:pPr>
      <w:r w:rsidRPr="00421870">
        <w:rPr>
          <w:i/>
        </w:rPr>
        <w:lastRenderedPageBreak/>
        <w:t>Rekommenderade förkunskaper</w:t>
      </w:r>
    </w:p>
    <w:p w:rsidR="004F61E4" w:rsidRPr="00ED70AF" w:rsidRDefault="00E016BD" w:rsidP="00E016BD">
      <w:pPr>
        <w:pStyle w:val="Liststycke"/>
        <w:spacing w:line="240" w:lineRule="auto"/>
        <w:ind w:left="1304"/>
        <w:rPr>
          <w:i/>
        </w:rPr>
      </w:pPr>
      <w:r>
        <w:t xml:space="preserve">Ke01 </w:t>
      </w:r>
    </w:p>
    <w:p w:rsidR="00297FC3" w:rsidRDefault="00297FC3" w:rsidP="00297FC3">
      <w:pPr>
        <w:tabs>
          <w:tab w:val="left" w:pos="1276"/>
          <w:tab w:val="left" w:pos="1985"/>
          <w:tab w:val="right" w:pos="8789"/>
        </w:tabs>
        <w:spacing w:line="240" w:lineRule="auto"/>
      </w:pPr>
    </w:p>
    <w:p w:rsidR="006B7326" w:rsidRPr="00202A49" w:rsidRDefault="006B7326" w:rsidP="00297FC3">
      <w:pPr>
        <w:tabs>
          <w:tab w:val="left" w:pos="1276"/>
          <w:tab w:val="left" w:pos="1985"/>
          <w:tab w:val="right" w:pos="8789"/>
        </w:tabs>
        <w:spacing w:line="240" w:lineRule="auto"/>
      </w:pPr>
    </w:p>
    <w:p w:rsidR="00297FC3" w:rsidRPr="00202A49" w:rsidRDefault="00E016BD" w:rsidP="00297FC3">
      <w:pPr>
        <w:tabs>
          <w:tab w:val="left" w:pos="1276"/>
          <w:tab w:val="left" w:pos="1985"/>
          <w:tab w:val="right" w:pos="8789"/>
        </w:tabs>
        <w:spacing w:line="240" w:lineRule="auto"/>
        <w:ind w:left="1276"/>
        <w:rPr>
          <w:b/>
        </w:rPr>
      </w:pPr>
      <w:r>
        <w:rPr>
          <w:b/>
        </w:rPr>
        <w:t>3.  Reaktioner och energi (Ke0</w:t>
      </w:r>
      <w:r w:rsidR="00297FC3" w:rsidRPr="00202A49">
        <w:rPr>
          <w:b/>
        </w:rPr>
        <w:t>3)</w:t>
      </w:r>
    </w:p>
    <w:p w:rsidR="00297FC3" w:rsidRPr="00202A49" w:rsidRDefault="00297FC3" w:rsidP="00297FC3">
      <w:pPr>
        <w:tabs>
          <w:tab w:val="left" w:pos="1276"/>
          <w:tab w:val="left" w:pos="1985"/>
          <w:tab w:val="right" w:pos="8789"/>
        </w:tabs>
        <w:spacing w:line="240" w:lineRule="auto"/>
        <w:ind w:left="1276"/>
      </w:pPr>
    </w:p>
    <w:p w:rsidR="00297FC3" w:rsidRPr="00202A49" w:rsidRDefault="00297FC3" w:rsidP="00297FC3">
      <w:pPr>
        <w:tabs>
          <w:tab w:val="left" w:pos="1276"/>
          <w:tab w:val="left" w:pos="1985"/>
          <w:tab w:val="right" w:pos="8789"/>
        </w:tabs>
        <w:spacing w:line="240" w:lineRule="auto"/>
        <w:ind w:left="1276"/>
      </w:pPr>
      <w:r w:rsidRPr="00202A49">
        <w:rPr>
          <w:i/>
        </w:rPr>
        <w:t xml:space="preserve">Mål </w:t>
      </w:r>
    </w:p>
    <w:p w:rsidR="00297FC3" w:rsidRPr="00202A49" w:rsidRDefault="00297FC3" w:rsidP="00297FC3">
      <w:pPr>
        <w:tabs>
          <w:tab w:val="left" w:pos="1276"/>
          <w:tab w:val="left" w:pos="1985"/>
          <w:tab w:val="right" w:pos="8789"/>
        </w:tabs>
        <w:spacing w:line="240" w:lineRule="auto"/>
        <w:ind w:left="1276"/>
      </w:pPr>
      <w:r w:rsidRPr="00202A49">
        <w:t xml:space="preserve">Kursens mål är att den studerande ska </w:t>
      </w:r>
    </w:p>
    <w:p w:rsidR="00297FC3" w:rsidRPr="00202A49" w:rsidRDefault="00297FC3" w:rsidP="00DF0C3D">
      <w:pPr>
        <w:numPr>
          <w:ilvl w:val="0"/>
          <w:numId w:val="192"/>
        </w:numPr>
        <w:tabs>
          <w:tab w:val="left" w:pos="1276"/>
          <w:tab w:val="left" w:pos="1985"/>
          <w:tab w:val="right" w:pos="8789"/>
        </w:tabs>
        <w:spacing w:line="240" w:lineRule="auto"/>
      </w:pPr>
      <w:r w:rsidRPr="00202A49">
        <w:t xml:space="preserve">kunna använda och tillämpa begrepp för kemiska reaktioner på fenomen i det dagliga livet, miljön, samhället och teknologin </w:t>
      </w:r>
    </w:p>
    <w:p w:rsidR="00297FC3" w:rsidRPr="00202A49" w:rsidRDefault="00297FC3" w:rsidP="00DF0C3D">
      <w:pPr>
        <w:numPr>
          <w:ilvl w:val="0"/>
          <w:numId w:val="192"/>
        </w:numPr>
        <w:tabs>
          <w:tab w:val="left" w:pos="1276"/>
          <w:tab w:val="left" w:pos="1985"/>
          <w:tab w:val="right" w:pos="8789"/>
        </w:tabs>
        <w:spacing w:line="240" w:lineRule="auto"/>
      </w:pPr>
      <w:r w:rsidRPr="00202A49">
        <w:t>kunna undersöka fenomen i samband med reaktioner experimentellt och med hjälp av olika modeller</w:t>
      </w:r>
    </w:p>
    <w:p w:rsidR="00297FC3" w:rsidRPr="00202A49" w:rsidRDefault="00297FC3" w:rsidP="00DF0C3D">
      <w:pPr>
        <w:numPr>
          <w:ilvl w:val="0"/>
          <w:numId w:val="192"/>
        </w:numPr>
        <w:spacing w:line="240" w:lineRule="auto"/>
        <w:rPr>
          <w:rFonts w:cs="Courier New"/>
          <w:szCs w:val="20"/>
        </w:rPr>
      </w:pPr>
      <w:r w:rsidRPr="00202A49">
        <w:rPr>
          <w:rFonts w:cs="Courier New"/>
          <w:szCs w:val="20"/>
        </w:rPr>
        <w:t>förstå innebörden av materiens och energins oförstörbarhet i kemin.</w:t>
      </w:r>
    </w:p>
    <w:p w:rsidR="00297FC3" w:rsidRPr="00202A49" w:rsidRDefault="00297FC3" w:rsidP="006B7326">
      <w:pPr>
        <w:tabs>
          <w:tab w:val="left" w:pos="1276"/>
          <w:tab w:val="left" w:pos="1985"/>
          <w:tab w:val="right" w:pos="8789"/>
        </w:tabs>
        <w:spacing w:line="360" w:lineRule="auto"/>
      </w:pPr>
    </w:p>
    <w:p w:rsidR="00297FC3" w:rsidRPr="00202A49" w:rsidRDefault="00297FC3" w:rsidP="00297FC3">
      <w:pPr>
        <w:tabs>
          <w:tab w:val="left" w:pos="1276"/>
          <w:tab w:val="left" w:pos="1985"/>
          <w:tab w:val="right" w:pos="8789"/>
        </w:tabs>
        <w:spacing w:line="240" w:lineRule="auto"/>
        <w:ind w:left="1276"/>
      </w:pPr>
      <w:r w:rsidRPr="00202A49">
        <w:rPr>
          <w:i/>
        </w:rPr>
        <w:t xml:space="preserve">Centralt innehåll  </w:t>
      </w:r>
    </w:p>
    <w:p w:rsidR="00297FC3" w:rsidRPr="00202A49" w:rsidRDefault="00297FC3" w:rsidP="00DF0C3D">
      <w:pPr>
        <w:numPr>
          <w:ilvl w:val="0"/>
          <w:numId w:val="192"/>
        </w:numPr>
        <w:tabs>
          <w:tab w:val="left" w:pos="1276"/>
          <w:tab w:val="left" w:pos="1985"/>
          <w:tab w:val="right" w:pos="8789"/>
        </w:tabs>
        <w:spacing w:line="240" w:lineRule="auto"/>
      </w:pPr>
      <w:r w:rsidRPr="00202A49">
        <w:t>kemins betydelse för energilösningar och miljön</w:t>
      </w:r>
    </w:p>
    <w:p w:rsidR="00297FC3" w:rsidRPr="00202A49" w:rsidRDefault="00297FC3" w:rsidP="00DF0C3D">
      <w:pPr>
        <w:numPr>
          <w:ilvl w:val="0"/>
          <w:numId w:val="192"/>
        </w:numPr>
        <w:tabs>
          <w:tab w:val="left" w:pos="1276"/>
          <w:tab w:val="left" w:pos="1985"/>
          <w:tab w:val="right" w:pos="8789"/>
        </w:tabs>
        <w:spacing w:line="240" w:lineRule="auto"/>
      </w:pPr>
      <w:r w:rsidRPr="00202A49">
        <w:t>symbolisk framställning och balansering av kemiska reaktioner</w:t>
      </w:r>
    </w:p>
    <w:p w:rsidR="00297FC3" w:rsidRPr="00202A49" w:rsidRDefault="00297FC3" w:rsidP="00DF0C3D">
      <w:pPr>
        <w:numPr>
          <w:ilvl w:val="0"/>
          <w:numId w:val="192"/>
        </w:numPr>
        <w:tabs>
          <w:tab w:val="left" w:pos="1276"/>
          <w:tab w:val="left" w:pos="1985"/>
          <w:tab w:val="right" w:pos="8789"/>
        </w:tabs>
        <w:spacing w:line="240" w:lineRule="auto"/>
      </w:pPr>
      <w:r w:rsidRPr="00202A49">
        <w:t>oorganiska och organiska kemiska reaktioner och deras tillämpningar</w:t>
      </w:r>
    </w:p>
    <w:p w:rsidR="00297FC3" w:rsidRPr="00202A49" w:rsidRDefault="00297FC3" w:rsidP="00DF0C3D">
      <w:pPr>
        <w:numPr>
          <w:ilvl w:val="0"/>
          <w:numId w:val="192"/>
        </w:numPr>
        <w:tabs>
          <w:tab w:val="left" w:pos="1276"/>
          <w:tab w:val="left" w:pos="1985"/>
          <w:tab w:val="right" w:pos="8789"/>
        </w:tabs>
        <w:spacing w:line="240" w:lineRule="auto"/>
      </w:pPr>
      <w:r w:rsidRPr="00202A49">
        <w:t>materiens oförstörbarhet i kemiska reaktioner och enkel tillämpning av detta i beräkningar</w:t>
      </w:r>
    </w:p>
    <w:p w:rsidR="00297FC3" w:rsidRPr="00202A49" w:rsidRDefault="00297FC3" w:rsidP="00DF0C3D">
      <w:pPr>
        <w:numPr>
          <w:ilvl w:val="0"/>
          <w:numId w:val="192"/>
        </w:numPr>
        <w:tabs>
          <w:tab w:val="left" w:pos="1276"/>
          <w:tab w:val="left" w:pos="1985"/>
          <w:tab w:val="right" w:pos="8789"/>
        </w:tabs>
        <w:spacing w:line="240" w:lineRule="auto"/>
      </w:pPr>
      <w:r w:rsidRPr="00202A49">
        <w:t>energins oförstörbarhet i kemiska reaktioner, bindningsenergi och Hess lag</w:t>
      </w:r>
    </w:p>
    <w:p w:rsidR="00297FC3" w:rsidRPr="00202A49" w:rsidRDefault="00E60D83" w:rsidP="00DF0C3D">
      <w:pPr>
        <w:numPr>
          <w:ilvl w:val="0"/>
          <w:numId w:val="192"/>
        </w:numPr>
        <w:tabs>
          <w:tab w:val="left" w:pos="1276"/>
          <w:tab w:val="left" w:pos="1985"/>
          <w:tab w:val="right" w:pos="8789"/>
        </w:tabs>
        <w:spacing w:line="240" w:lineRule="auto"/>
      </w:pPr>
      <w:r w:rsidRPr="00202A49">
        <w:t>gasernas egenskaper</w:t>
      </w:r>
      <w:r w:rsidR="00297FC3" w:rsidRPr="00202A49">
        <w:t xml:space="preserve"> och idealgaslagen  </w:t>
      </w:r>
    </w:p>
    <w:p w:rsidR="00297FC3" w:rsidRPr="00202A49" w:rsidRDefault="00297FC3" w:rsidP="00DF0C3D">
      <w:pPr>
        <w:numPr>
          <w:ilvl w:val="0"/>
          <w:numId w:val="192"/>
        </w:numPr>
        <w:tabs>
          <w:tab w:val="left" w:pos="1276"/>
          <w:tab w:val="left" w:pos="1985"/>
          <w:tab w:val="right" w:pos="8789"/>
        </w:tabs>
        <w:spacing w:line="240" w:lineRule="auto"/>
      </w:pPr>
      <w:r w:rsidRPr="00202A49">
        <w:t>experimentell undersökning av reaktioner, titrering som analysmetod, behandling, tolkning och presentation av undersökningsresultat</w:t>
      </w:r>
    </w:p>
    <w:p w:rsidR="0054281C" w:rsidRDefault="0054281C" w:rsidP="006B7326">
      <w:pPr>
        <w:tabs>
          <w:tab w:val="left" w:pos="1276"/>
          <w:tab w:val="left" w:pos="1985"/>
          <w:tab w:val="right" w:pos="8789"/>
        </w:tabs>
        <w:spacing w:line="360" w:lineRule="auto"/>
        <w:ind w:left="1276"/>
        <w:rPr>
          <w:b/>
        </w:rPr>
      </w:pPr>
    </w:p>
    <w:p w:rsidR="004F61E4" w:rsidRPr="00937C45" w:rsidRDefault="004F61E4" w:rsidP="00E016BD">
      <w:pPr>
        <w:pStyle w:val="Liststycke"/>
        <w:spacing w:line="240" w:lineRule="auto"/>
        <w:ind w:left="1304"/>
        <w:rPr>
          <w:i/>
        </w:rPr>
      </w:pPr>
      <w:r w:rsidRPr="00937C45">
        <w:rPr>
          <w:i/>
        </w:rPr>
        <w:t>Bedömning</w:t>
      </w:r>
    </w:p>
    <w:p w:rsidR="004F61E4" w:rsidRPr="00EF12D5" w:rsidRDefault="004F61E4" w:rsidP="00E016BD">
      <w:pPr>
        <w:pStyle w:val="Liststycke"/>
        <w:spacing w:line="240" w:lineRule="auto"/>
        <w:ind w:left="1304"/>
      </w:pPr>
      <w:r w:rsidRPr="00937C45">
        <w:t>Kursen bedöms med siffervitsord</w:t>
      </w:r>
      <w:r>
        <w:t xml:space="preserve">. </w:t>
      </w:r>
      <w:r>
        <w:tab/>
        <w:t xml:space="preserve"> </w:t>
      </w:r>
    </w:p>
    <w:p w:rsidR="004F61E4" w:rsidRDefault="004F61E4" w:rsidP="004F61E4">
      <w:pPr>
        <w:pStyle w:val="Liststycke"/>
        <w:ind w:left="1304"/>
      </w:pPr>
    </w:p>
    <w:p w:rsidR="004F61E4" w:rsidRDefault="004F61E4" w:rsidP="00E016BD">
      <w:pPr>
        <w:pStyle w:val="Liststycke"/>
        <w:ind w:left="1304"/>
      </w:pPr>
      <w:r>
        <w:rPr>
          <w:i/>
        </w:rPr>
        <w:t xml:space="preserve">Kursen kan endast i undantagsfall avläggas genom självständiga studier. </w:t>
      </w:r>
      <w:r>
        <w:rPr>
          <w:i/>
        </w:rPr>
        <w:tab/>
      </w:r>
    </w:p>
    <w:p w:rsidR="004F61E4" w:rsidRDefault="004F61E4" w:rsidP="004F61E4">
      <w:pPr>
        <w:pStyle w:val="Liststycke"/>
        <w:ind w:left="1304"/>
      </w:pPr>
    </w:p>
    <w:p w:rsidR="004F61E4" w:rsidRPr="00421870" w:rsidRDefault="004F61E4" w:rsidP="00E016BD">
      <w:pPr>
        <w:pStyle w:val="Liststycke"/>
        <w:spacing w:line="240" w:lineRule="auto"/>
        <w:ind w:left="1304"/>
        <w:rPr>
          <w:i/>
        </w:rPr>
      </w:pPr>
      <w:r w:rsidRPr="00421870">
        <w:rPr>
          <w:i/>
        </w:rPr>
        <w:t>Rekommenderade förkunskaper</w:t>
      </w:r>
    </w:p>
    <w:p w:rsidR="004F61E4" w:rsidRPr="00ED70AF" w:rsidRDefault="00E016BD" w:rsidP="00E016BD">
      <w:pPr>
        <w:pStyle w:val="Liststycke"/>
        <w:spacing w:line="240" w:lineRule="auto"/>
        <w:ind w:left="1304"/>
        <w:rPr>
          <w:i/>
        </w:rPr>
      </w:pPr>
      <w:r>
        <w:t xml:space="preserve">Ke01–02 </w:t>
      </w:r>
    </w:p>
    <w:p w:rsidR="004F61E4" w:rsidRDefault="004F61E4" w:rsidP="004F61E4">
      <w:pPr>
        <w:pStyle w:val="Liststycke"/>
        <w:ind w:left="360"/>
      </w:pPr>
    </w:p>
    <w:p w:rsidR="004F61E4" w:rsidRDefault="004F61E4" w:rsidP="00297FC3">
      <w:pPr>
        <w:tabs>
          <w:tab w:val="left" w:pos="1276"/>
          <w:tab w:val="left" w:pos="1985"/>
          <w:tab w:val="right" w:pos="8789"/>
        </w:tabs>
        <w:spacing w:line="240" w:lineRule="auto"/>
        <w:ind w:left="1276"/>
        <w:rPr>
          <w:b/>
        </w:rPr>
      </w:pPr>
    </w:p>
    <w:p w:rsidR="00297FC3" w:rsidRPr="00202A49" w:rsidRDefault="00F462D3" w:rsidP="00297FC3">
      <w:pPr>
        <w:tabs>
          <w:tab w:val="left" w:pos="1276"/>
          <w:tab w:val="left" w:pos="1985"/>
          <w:tab w:val="right" w:pos="8789"/>
        </w:tabs>
        <w:spacing w:line="240" w:lineRule="auto"/>
        <w:ind w:left="1276"/>
        <w:rPr>
          <w:b/>
        </w:rPr>
      </w:pPr>
      <w:r>
        <w:rPr>
          <w:b/>
        </w:rPr>
        <w:t>4.  Material och teknologi (Ke0</w:t>
      </w:r>
      <w:r w:rsidR="00297FC3" w:rsidRPr="00202A49">
        <w:rPr>
          <w:b/>
        </w:rPr>
        <w:t>4)</w:t>
      </w:r>
    </w:p>
    <w:p w:rsidR="00297FC3" w:rsidRPr="00202A49" w:rsidRDefault="00297FC3" w:rsidP="00297FC3">
      <w:pPr>
        <w:tabs>
          <w:tab w:val="left" w:pos="1276"/>
          <w:tab w:val="left" w:pos="1985"/>
          <w:tab w:val="right" w:pos="8789"/>
        </w:tabs>
        <w:spacing w:line="240" w:lineRule="auto"/>
        <w:ind w:left="1276"/>
      </w:pPr>
    </w:p>
    <w:p w:rsidR="00297FC3" w:rsidRPr="00202A49" w:rsidRDefault="00297FC3" w:rsidP="00297FC3">
      <w:pPr>
        <w:tabs>
          <w:tab w:val="left" w:pos="1276"/>
          <w:tab w:val="left" w:pos="1985"/>
          <w:tab w:val="right" w:pos="8789"/>
        </w:tabs>
        <w:spacing w:line="240" w:lineRule="auto"/>
        <w:ind w:left="1276"/>
      </w:pPr>
      <w:r w:rsidRPr="00202A49">
        <w:rPr>
          <w:i/>
        </w:rPr>
        <w:t>Mål</w:t>
      </w:r>
    </w:p>
    <w:p w:rsidR="00297FC3" w:rsidRPr="00202A49" w:rsidRDefault="00297FC3" w:rsidP="00297FC3">
      <w:pPr>
        <w:tabs>
          <w:tab w:val="left" w:pos="1276"/>
          <w:tab w:val="left" w:pos="1985"/>
          <w:tab w:val="right" w:pos="8789"/>
        </w:tabs>
        <w:spacing w:line="240" w:lineRule="auto"/>
        <w:ind w:left="1276"/>
      </w:pPr>
      <w:r w:rsidRPr="00202A49">
        <w:t xml:space="preserve">Kursens mål är att den studerande ska </w:t>
      </w:r>
    </w:p>
    <w:p w:rsidR="00297FC3" w:rsidRPr="00202A49" w:rsidRDefault="00297FC3" w:rsidP="00DF0C3D">
      <w:pPr>
        <w:numPr>
          <w:ilvl w:val="0"/>
          <w:numId w:val="192"/>
        </w:numPr>
        <w:tabs>
          <w:tab w:val="left" w:pos="1276"/>
          <w:tab w:val="left" w:pos="1985"/>
          <w:tab w:val="right" w:pos="8789"/>
        </w:tabs>
        <w:spacing w:line="240" w:lineRule="auto"/>
      </w:pPr>
      <w:r w:rsidRPr="00202A49">
        <w:t>kunna använda och tillämpa kemiska begrepp som gäller material och teknologi på fenomen i det dagliga livet, miljön och</w:t>
      </w:r>
      <w:r w:rsidR="00A90E1E" w:rsidRPr="00202A49">
        <w:t xml:space="preserve"> samhället</w:t>
      </w:r>
    </w:p>
    <w:p w:rsidR="00297FC3" w:rsidRPr="00202A49" w:rsidRDefault="00297FC3" w:rsidP="00DF0C3D">
      <w:pPr>
        <w:numPr>
          <w:ilvl w:val="0"/>
          <w:numId w:val="192"/>
        </w:numPr>
        <w:spacing w:line="240" w:lineRule="auto"/>
        <w:rPr>
          <w:rFonts w:cs="Courier New"/>
          <w:szCs w:val="20"/>
        </w:rPr>
      </w:pPr>
      <w:r w:rsidRPr="00202A49">
        <w:rPr>
          <w:rFonts w:cs="Courier New"/>
          <w:szCs w:val="20"/>
        </w:rPr>
        <w:t>kunna undersöka fenomen som berör material och elektrokemi med hjälp av experiment och modeller</w:t>
      </w:r>
    </w:p>
    <w:p w:rsidR="00297FC3" w:rsidRPr="00202A49" w:rsidRDefault="00297FC3" w:rsidP="00DF0C3D">
      <w:pPr>
        <w:numPr>
          <w:ilvl w:val="0"/>
          <w:numId w:val="192"/>
        </w:numPr>
        <w:spacing w:line="240" w:lineRule="auto"/>
        <w:rPr>
          <w:rFonts w:cs="Courier New"/>
          <w:szCs w:val="20"/>
        </w:rPr>
      </w:pPr>
      <w:r w:rsidRPr="00202A49">
        <w:rPr>
          <w:rFonts w:cs="Courier New"/>
          <w:szCs w:val="20"/>
        </w:rPr>
        <w:t xml:space="preserve">få vana att uttrycka sig på sådana sätt som är karakteristiska för kemin och analysera argumenteringen i olika informationskällor  </w:t>
      </w:r>
    </w:p>
    <w:p w:rsidR="00297FC3" w:rsidRPr="00202A49" w:rsidRDefault="00297FC3" w:rsidP="00DF0C3D">
      <w:pPr>
        <w:numPr>
          <w:ilvl w:val="0"/>
          <w:numId w:val="192"/>
        </w:numPr>
        <w:spacing w:line="240" w:lineRule="auto"/>
      </w:pPr>
      <w:r w:rsidRPr="00202A49">
        <w:t>kunna använda informations- och kommunikationsteknik för att producera arbeten.</w:t>
      </w:r>
    </w:p>
    <w:p w:rsidR="00297FC3" w:rsidRPr="00202A49" w:rsidRDefault="00297FC3" w:rsidP="00297FC3">
      <w:pPr>
        <w:tabs>
          <w:tab w:val="left" w:pos="1276"/>
          <w:tab w:val="left" w:pos="1985"/>
          <w:tab w:val="right" w:pos="8789"/>
        </w:tabs>
        <w:spacing w:line="240" w:lineRule="auto"/>
      </w:pPr>
    </w:p>
    <w:p w:rsidR="00297FC3" w:rsidRPr="00202A49" w:rsidRDefault="00297FC3" w:rsidP="00297FC3">
      <w:pPr>
        <w:tabs>
          <w:tab w:val="left" w:pos="1276"/>
          <w:tab w:val="left" w:pos="1985"/>
          <w:tab w:val="right" w:pos="8789"/>
        </w:tabs>
        <w:spacing w:line="240" w:lineRule="auto"/>
        <w:ind w:left="1276"/>
        <w:rPr>
          <w:i/>
        </w:rPr>
      </w:pPr>
      <w:r w:rsidRPr="00202A49">
        <w:rPr>
          <w:i/>
        </w:rPr>
        <w:lastRenderedPageBreak/>
        <w:t>Centralt innehåll</w:t>
      </w:r>
    </w:p>
    <w:p w:rsidR="00297FC3" w:rsidRPr="00202A49" w:rsidRDefault="00297FC3" w:rsidP="00DF0C3D">
      <w:pPr>
        <w:numPr>
          <w:ilvl w:val="0"/>
          <w:numId w:val="192"/>
        </w:numPr>
        <w:tabs>
          <w:tab w:val="left" w:pos="1276"/>
          <w:tab w:val="left" w:pos="1985"/>
          <w:tab w:val="right" w:pos="8789"/>
        </w:tabs>
        <w:spacing w:line="240" w:lineRule="auto"/>
      </w:pPr>
      <w:r w:rsidRPr="00202A49">
        <w:t>kemins betydelse inom teknologi och samhälle</w:t>
      </w:r>
    </w:p>
    <w:p w:rsidR="00297FC3" w:rsidRPr="00202A49" w:rsidRDefault="00F3406A" w:rsidP="00DF0C3D">
      <w:pPr>
        <w:numPr>
          <w:ilvl w:val="0"/>
          <w:numId w:val="192"/>
        </w:numPr>
        <w:tabs>
          <w:tab w:val="left" w:pos="1276"/>
          <w:tab w:val="left" w:pos="1985"/>
          <w:tab w:val="right" w:pos="8789"/>
        </w:tabs>
        <w:spacing w:line="240" w:lineRule="auto"/>
      </w:pPr>
      <w:r w:rsidRPr="00202A49">
        <w:t xml:space="preserve">egenskaper hos </w:t>
      </w:r>
      <w:r w:rsidR="00297FC3" w:rsidRPr="00202A49">
        <w:t xml:space="preserve">metaller och polymerer, deras användning och livscykel </w:t>
      </w:r>
    </w:p>
    <w:p w:rsidR="00297FC3" w:rsidRPr="00202A49" w:rsidRDefault="00297FC3" w:rsidP="00DF0C3D">
      <w:pPr>
        <w:numPr>
          <w:ilvl w:val="0"/>
          <w:numId w:val="192"/>
        </w:numPr>
        <w:tabs>
          <w:tab w:val="left" w:pos="1276"/>
          <w:tab w:val="left" w:pos="1985"/>
          <w:tab w:val="right" w:pos="8789"/>
        </w:tabs>
        <w:spacing w:line="240" w:lineRule="auto"/>
      </w:pPr>
      <w:r w:rsidRPr="00202A49">
        <w:t>uppbyggnaden av atomens valensskal, och grundämnenas periodiska system som förklaring på periodiska egenskaper hos grundämnena</w:t>
      </w:r>
    </w:p>
    <w:p w:rsidR="00297FC3" w:rsidRPr="00202A49" w:rsidRDefault="00297FC3" w:rsidP="00DF0C3D">
      <w:pPr>
        <w:numPr>
          <w:ilvl w:val="0"/>
          <w:numId w:val="192"/>
        </w:numPr>
        <w:tabs>
          <w:tab w:val="left" w:pos="1276"/>
          <w:tab w:val="left" w:pos="1985"/>
          <w:tab w:val="right" w:pos="8789"/>
        </w:tabs>
        <w:spacing w:line="240" w:lineRule="auto"/>
      </w:pPr>
      <w:r w:rsidRPr="00202A49">
        <w:t xml:space="preserve">oxidationstal och </w:t>
      </w:r>
      <w:proofErr w:type="spellStart"/>
      <w:r w:rsidRPr="00202A49">
        <w:t>redoxreaktioner</w:t>
      </w:r>
      <w:proofErr w:type="spellEnd"/>
    </w:p>
    <w:p w:rsidR="00297FC3" w:rsidRPr="00202A49" w:rsidRDefault="00297FC3" w:rsidP="00DF0C3D">
      <w:pPr>
        <w:numPr>
          <w:ilvl w:val="0"/>
          <w:numId w:val="192"/>
        </w:numPr>
        <w:tabs>
          <w:tab w:val="left" w:pos="1276"/>
          <w:tab w:val="left" w:pos="1985"/>
          <w:tab w:val="right" w:pos="8789"/>
        </w:tabs>
        <w:spacing w:line="240" w:lineRule="auto"/>
      </w:pPr>
      <w:r w:rsidRPr="00202A49">
        <w:t>centrala principer i elektrokemin: metallernas elektrokemiska spänningsserie, normalpotential, elektrokemisk cell och elektrolys</w:t>
      </w:r>
    </w:p>
    <w:p w:rsidR="00297FC3" w:rsidRPr="00202A49" w:rsidRDefault="00297FC3" w:rsidP="00DF0C3D">
      <w:pPr>
        <w:numPr>
          <w:ilvl w:val="0"/>
          <w:numId w:val="192"/>
        </w:numPr>
        <w:tabs>
          <w:tab w:val="left" w:pos="1276"/>
          <w:tab w:val="left" w:pos="1985"/>
          <w:tab w:val="right" w:pos="8789"/>
        </w:tabs>
        <w:spacing w:line="240" w:lineRule="auto"/>
      </w:pPr>
      <w:proofErr w:type="spellStart"/>
      <w:r w:rsidRPr="00202A49">
        <w:t>stökiometriska</w:t>
      </w:r>
      <w:proofErr w:type="spellEnd"/>
      <w:r w:rsidRPr="00202A49">
        <w:t xml:space="preserve"> tillämpningar</w:t>
      </w:r>
    </w:p>
    <w:p w:rsidR="00297FC3" w:rsidRPr="00202A49" w:rsidRDefault="00297FC3" w:rsidP="00DF0C3D">
      <w:pPr>
        <w:numPr>
          <w:ilvl w:val="0"/>
          <w:numId w:val="192"/>
        </w:numPr>
        <w:tabs>
          <w:tab w:val="left" w:pos="1276"/>
          <w:tab w:val="left" w:pos="1985"/>
          <w:tab w:val="right" w:pos="8789"/>
        </w:tabs>
        <w:spacing w:line="240" w:lineRule="auto"/>
      </w:pPr>
      <w:r w:rsidRPr="00202A49">
        <w:t>framtagning av idéer och planering i experimentellt arbete eller i problemlösning</w:t>
      </w:r>
    </w:p>
    <w:p w:rsidR="00297FC3" w:rsidRPr="00202A49" w:rsidRDefault="008F0F1C" w:rsidP="00DF0C3D">
      <w:pPr>
        <w:numPr>
          <w:ilvl w:val="0"/>
          <w:numId w:val="192"/>
        </w:numPr>
        <w:tabs>
          <w:tab w:val="left" w:pos="1276"/>
          <w:tab w:val="left" w:pos="1985"/>
          <w:tab w:val="right" w:pos="8789"/>
        </w:tabs>
        <w:spacing w:line="240" w:lineRule="auto"/>
      </w:pPr>
      <w:r w:rsidRPr="00202A49">
        <w:t>samarbetets</w:t>
      </w:r>
      <w:r w:rsidR="00297FC3" w:rsidRPr="00202A49">
        <w:t xml:space="preserve"> betydelse i produktion av kemisk kunskap </w:t>
      </w:r>
    </w:p>
    <w:p w:rsidR="007E258B" w:rsidRDefault="007E258B" w:rsidP="006B7326">
      <w:pPr>
        <w:tabs>
          <w:tab w:val="left" w:pos="1276"/>
          <w:tab w:val="left" w:pos="1985"/>
          <w:tab w:val="right" w:pos="8789"/>
        </w:tabs>
        <w:spacing w:line="360" w:lineRule="auto"/>
      </w:pPr>
    </w:p>
    <w:p w:rsidR="004F61E4" w:rsidRPr="00937C45" w:rsidRDefault="004F61E4" w:rsidP="00D92C42">
      <w:pPr>
        <w:pStyle w:val="Liststycke"/>
        <w:spacing w:line="240" w:lineRule="auto"/>
        <w:ind w:left="1304"/>
        <w:rPr>
          <w:i/>
        </w:rPr>
      </w:pPr>
      <w:r w:rsidRPr="00937C45">
        <w:rPr>
          <w:i/>
        </w:rPr>
        <w:t>Bedömning</w:t>
      </w:r>
    </w:p>
    <w:p w:rsidR="004F61E4" w:rsidRPr="00EF12D5" w:rsidRDefault="004F61E4" w:rsidP="00D92C42">
      <w:pPr>
        <w:pStyle w:val="Liststycke"/>
        <w:spacing w:line="240" w:lineRule="auto"/>
        <w:ind w:left="1304"/>
      </w:pPr>
      <w:r w:rsidRPr="00937C45">
        <w:t>Kursen bedöms med siffervitsord</w:t>
      </w:r>
      <w:r>
        <w:t xml:space="preserve">. </w:t>
      </w:r>
      <w:r>
        <w:tab/>
        <w:t xml:space="preserve"> </w:t>
      </w:r>
    </w:p>
    <w:p w:rsidR="004F61E4" w:rsidRDefault="004F61E4" w:rsidP="004F61E4">
      <w:pPr>
        <w:pStyle w:val="Liststycke"/>
        <w:ind w:left="1304"/>
      </w:pPr>
    </w:p>
    <w:p w:rsidR="004F61E4" w:rsidRDefault="004F61E4" w:rsidP="00D92C42">
      <w:pPr>
        <w:pStyle w:val="Liststycke"/>
        <w:ind w:left="1304"/>
      </w:pPr>
      <w:r>
        <w:rPr>
          <w:i/>
        </w:rPr>
        <w:t xml:space="preserve">Kursen kan endast i undantagsfall avläggas genom självständiga studier. </w:t>
      </w:r>
      <w:r>
        <w:rPr>
          <w:i/>
        </w:rPr>
        <w:tab/>
      </w:r>
    </w:p>
    <w:p w:rsidR="004F61E4" w:rsidRDefault="004F61E4" w:rsidP="004F61E4">
      <w:pPr>
        <w:pStyle w:val="Liststycke"/>
        <w:ind w:left="1304"/>
      </w:pPr>
    </w:p>
    <w:p w:rsidR="004F61E4" w:rsidRPr="00421870" w:rsidRDefault="004F61E4" w:rsidP="00D92C42">
      <w:pPr>
        <w:pStyle w:val="Liststycke"/>
        <w:spacing w:line="240" w:lineRule="auto"/>
        <w:ind w:left="1304"/>
        <w:rPr>
          <w:i/>
        </w:rPr>
      </w:pPr>
      <w:r w:rsidRPr="00421870">
        <w:rPr>
          <w:i/>
        </w:rPr>
        <w:t>Rekommenderade förkunskaper</w:t>
      </w:r>
    </w:p>
    <w:p w:rsidR="004F61E4" w:rsidRPr="00ED70AF" w:rsidRDefault="00D92C42" w:rsidP="00D92C42">
      <w:pPr>
        <w:pStyle w:val="Liststycke"/>
        <w:spacing w:line="240" w:lineRule="auto"/>
        <w:ind w:left="1304"/>
        <w:rPr>
          <w:i/>
        </w:rPr>
      </w:pPr>
      <w:r>
        <w:t>Ke01–03</w:t>
      </w:r>
      <w:r w:rsidR="004F61E4" w:rsidRPr="00EB1530">
        <w:t xml:space="preserve"> </w:t>
      </w:r>
    </w:p>
    <w:p w:rsidR="004F61E4" w:rsidRDefault="004F61E4" w:rsidP="004F61E4">
      <w:pPr>
        <w:pStyle w:val="Liststycke"/>
        <w:ind w:left="360"/>
      </w:pPr>
    </w:p>
    <w:p w:rsidR="004F61E4" w:rsidRPr="00202A49" w:rsidRDefault="004F61E4" w:rsidP="00297FC3">
      <w:pPr>
        <w:tabs>
          <w:tab w:val="left" w:pos="1276"/>
          <w:tab w:val="left" w:pos="1985"/>
          <w:tab w:val="right" w:pos="8789"/>
        </w:tabs>
        <w:spacing w:line="240" w:lineRule="auto"/>
      </w:pPr>
    </w:p>
    <w:p w:rsidR="00297FC3" w:rsidRPr="00202A49" w:rsidRDefault="006235E1" w:rsidP="00297FC3">
      <w:pPr>
        <w:tabs>
          <w:tab w:val="left" w:pos="1276"/>
          <w:tab w:val="left" w:pos="1985"/>
          <w:tab w:val="right" w:pos="8789"/>
        </w:tabs>
        <w:spacing w:line="240" w:lineRule="auto"/>
        <w:ind w:left="1276"/>
        <w:rPr>
          <w:b/>
        </w:rPr>
      </w:pPr>
      <w:r>
        <w:rPr>
          <w:b/>
        </w:rPr>
        <w:t>5.  Reaktioner och jämvikt (Ke0</w:t>
      </w:r>
      <w:r w:rsidR="00297FC3" w:rsidRPr="00202A49">
        <w:rPr>
          <w:b/>
        </w:rPr>
        <w:t>5)</w:t>
      </w:r>
    </w:p>
    <w:p w:rsidR="00297FC3" w:rsidRPr="00202A49" w:rsidRDefault="00297FC3" w:rsidP="00297FC3">
      <w:pPr>
        <w:tabs>
          <w:tab w:val="left" w:pos="1276"/>
          <w:tab w:val="left" w:pos="1985"/>
          <w:tab w:val="right" w:pos="8789"/>
        </w:tabs>
        <w:spacing w:line="240" w:lineRule="auto"/>
        <w:ind w:left="1276"/>
      </w:pPr>
    </w:p>
    <w:p w:rsidR="00297FC3" w:rsidRPr="00202A49" w:rsidRDefault="00297FC3" w:rsidP="00297FC3">
      <w:pPr>
        <w:tabs>
          <w:tab w:val="left" w:pos="1276"/>
          <w:tab w:val="left" w:pos="1985"/>
          <w:tab w:val="right" w:pos="8789"/>
        </w:tabs>
        <w:spacing w:line="240" w:lineRule="auto"/>
        <w:ind w:left="1276"/>
      </w:pPr>
      <w:r w:rsidRPr="00202A49">
        <w:rPr>
          <w:i/>
        </w:rPr>
        <w:t xml:space="preserve">Mål </w:t>
      </w:r>
    </w:p>
    <w:p w:rsidR="00297FC3" w:rsidRPr="00202A49" w:rsidRDefault="00297FC3" w:rsidP="00297FC3">
      <w:pPr>
        <w:tabs>
          <w:tab w:val="left" w:pos="1276"/>
          <w:tab w:val="left" w:pos="1985"/>
          <w:tab w:val="right" w:pos="8789"/>
        </w:tabs>
        <w:spacing w:line="240" w:lineRule="auto"/>
        <w:ind w:left="1276"/>
      </w:pPr>
      <w:r w:rsidRPr="00202A49">
        <w:t xml:space="preserve">Kursens mål är att den studerande ska </w:t>
      </w:r>
    </w:p>
    <w:p w:rsidR="00297FC3" w:rsidRPr="00202A49" w:rsidRDefault="00297FC3" w:rsidP="00DF0C3D">
      <w:pPr>
        <w:numPr>
          <w:ilvl w:val="0"/>
          <w:numId w:val="191"/>
        </w:numPr>
        <w:spacing w:line="240" w:lineRule="auto"/>
      </w:pPr>
      <w:r w:rsidRPr="00202A49">
        <w:t>kunna använda och tillämpa begrepp som gäller reaktioner och kemisk jämvikt på fenomen i det dagliga livet, miljön, samhället och teknologin</w:t>
      </w:r>
    </w:p>
    <w:p w:rsidR="00297FC3" w:rsidRPr="00202A49" w:rsidRDefault="00297FC3" w:rsidP="00DF0C3D">
      <w:pPr>
        <w:numPr>
          <w:ilvl w:val="0"/>
          <w:numId w:val="191"/>
        </w:numPr>
        <w:spacing w:line="240" w:lineRule="auto"/>
        <w:rPr>
          <w:rFonts w:cs="Courier New"/>
          <w:szCs w:val="20"/>
        </w:rPr>
      </w:pPr>
      <w:r w:rsidRPr="00202A49">
        <w:rPr>
          <w:rFonts w:cs="Courier New"/>
          <w:szCs w:val="20"/>
        </w:rPr>
        <w:t>kunna undersöka fenomen i anknytning till reaktioner och kemisk jämvikt med hjälp av experiment och modeller</w:t>
      </w:r>
    </w:p>
    <w:p w:rsidR="00297FC3" w:rsidRPr="00202A49" w:rsidRDefault="00297FC3" w:rsidP="00DF0C3D">
      <w:pPr>
        <w:numPr>
          <w:ilvl w:val="0"/>
          <w:numId w:val="191"/>
        </w:numPr>
        <w:spacing w:line="240" w:lineRule="auto"/>
      </w:pPr>
      <w:r w:rsidRPr="00202A49">
        <w:t xml:space="preserve">kunna använda matematiska och grafiska modeller för att beskriva och förklara reaktionshastighet och kemisk jämvikt och för att göra förutsägelser. </w:t>
      </w:r>
    </w:p>
    <w:p w:rsidR="00297FC3" w:rsidRPr="00202A49" w:rsidRDefault="00297FC3" w:rsidP="006B7326">
      <w:pPr>
        <w:tabs>
          <w:tab w:val="left" w:pos="1276"/>
          <w:tab w:val="left" w:pos="1985"/>
          <w:tab w:val="right" w:pos="8789"/>
        </w:tabs>
        <w:spacing w:line="360" w:lineRule="auto"/>
      </w:pPr>
    </w:p>
    <w:p w:rsidR="00297FC3" w:rsidRPr="00202A49" w:rsidRDefault="00297FC3" w:rsidP="00297FC3">
      <w:pPr>
        <w:tabs>
          <w:tab w:val="left" w:pos="1276"/>
          <w:tab w:val="left" w:pos="1985"/>
          <w:tab w:val="right" w:pos="8789"/>
        </w:tabs>
        <w:spacing w:line="240" w:lineRule="auto"/>
        <w:ind w:left="1276"/>
      </w:pPr>
      <w:r w:rsidRPr="00202A49">
        <w:rPr>
          <w:i/>
        </w:rPr>
        <w:t xml:space="preserve">Centralt innehåll </w:t>
      </w:r>
    </w:p>
    <w:p w:rsidR="00297FC3" w:rsidRPr="00202A49" w:rsidRDefault="00297FC3" w:rsidP="00DF0C3D">
      <w:pPr>
        <w:numPr>
          <w:ilvl w:val="0"/>
          <w:numId w:val="192"/>
        </w:numPr>
        <w:tabs>
          <w:tab w:val="left" w:pos="1276"/>
          <w:tab w:val="left" w:pos="1985"/>
          <w:tab w:val="right" w:pos="8789"/>
        </w:tabs>
        <w:spacing w:line="240" w:lineRule="auto"/>
      </w:pPr>
      <w:r w:rsidRPr="00202A49">
        <w:t>kemins betydelse i bygget av en hållbar framtid</w:t>
      </w:r>
    </w:p>
    <w:p w:rsidR="00297FC3" w:rsidRPr="00202A49" w:rsidRDefault="00297FC3" w:rsidP="00DF0C3D">
      <w:pPr>
        <w:numPr>
          <w:ilvl w:val="0"/>
          <w:numId w:val="192"/>
        </w:numPr>
        <w:tabs>
          <w:tab w:val="left" w:pos="1276"/>
          <w:tab w:val="left" w:pos="1985"/>
          <w:tab w:val="right" w:pos="8789"/>
        </w:tabs>
        <w:spacing w:line="240" w:lineRule="auto"/>
      </w:pPr>
      <w:r w:rsidRPr="00202A49">
        <w:t>kemisk reaktionshastighet och de faktorer som inverkar på reaktionshastigheten</w:t>
      </w:r>
    </w:p>
    <w:p w:rsidR="00297FC3" w:rsidRPr="00202A49" w:rsidRDefault="00297FC3" w:rsidP="00DF0C3D">
      <w:pPr>
        <w:numPr>
          <w:ilvl w:val="0"/>
          <w:numId w:val="192"/>
        </w:numPr>
        <w:tabs>
          <w:tab w:val="left" w:pos="1276"/>
          <w:tab w:val="left" w:pos="1985"/>
          <w:tab w:val="right" w:pos="8789"/>
        </w:tabs>
        <w:spacing w:line="240" w:lineRule="auto"/>
      </w:pPr>
      <w:r w:rsidRPr="00202A49">
        <w:t>homogen och heterogen jämvikt och påverkan på jämviktstillståndet</w:t>
      </w:r>
    </w:p>
    <w:p w:rsidR="00297FC3" w:rsidRPr="00202A49" w:rsidRDefault="00297FC3" w:rsidP="00DF0C3D">
      <w:pPr>
        <w:numPr>
          <w:ilvl w:val="0"/>
          <w:numId w:val="192"/>
        </w:numPr>
        <w:tabs>
          <w:tab w:val="left" w:pos="1276"/>
          <w:tab w:val="left" w:pos="1985"/>
          <w:tab w:val="right" w:pos="8789"/>
        </w:tabs>
        <w:spacing w:line="240" w:lineRule="auto"/>
      </w:pPr>
      <w:r w:rsidRPr="00202A49">
        <w:t xml:space="preserve">syra-basjämvikt, starka och svaga protolyter och buffertlösningar </w:t>
      </w:r>
    </w:p>
    <w:p w:rsidR="00297FC3" w:rsidRPr="00202A49" w:rsidRDefault="00297FC3" w:rsidP="00DF0C3D">
      <w:pPr>
        <w:numPr>
          <w:ilvl w:val="0"/>
          <w:numId w:val="192"/>
        </w:numPr>
        <w:tabs>
          <w:tab w:val="left" w:pos="1276"/>
          <w:tab w:val="left" w:pos="1985"/>
          <w:tab w:val="right" w:pos="8789"/>
        </w:tabs>
        <w:spacing w:line="240" w:lineRule="auto"/>
      </w:pPr>
      <w:r w:rsidRPr="00202A49">
        <w:t>grafisk framställning av jämviktstillstånd</w:t>
      </w:r>
    </w:p>
    <w:p w:rsidR="00297FC3" w:rsidRPr="00202A49" w:rsidRDefault="00297FC3" w:rsidP="00DF0C3D">
      <w:pPr>
        <w:numPr>
          <w:ilvl w:val="0"/>
          <w:numId w:val="192"/>
        </w:numPr>
        <w:tabs>
          <w:tab w:val="left" w:pos="1276"/>
          <w:tab w:val="left" w:pos="1985"/>
          <w:tab w:val="right" w:pos="8789"/>
        </w:tabs>
        <w:spacing w:line="240" w:lineRule="auto"/>
      </w:pPr>
      <w:r w:rsidRPr="00202A49">
        <w:t xml:space="preserve">matematisk behandling av homogen jämvikt och syra-basjämvikt </w:t>
      </w:r>
    </w:p>
    <w:p w:rsidR="00755542" w:rsidRDefault="00297FC3" w:rsidP="00DF0C3D">
      <w:pPr>
        <w:numPr>
          <w:ilvl w:val="0"/>
          <w:numId w:val="192"/>
        </w:numPr>
        <w:tabs>
          <w:tab w:val="left" w:pos="1276"/>
          <w:tab w:val="left" w:pos="1985"/>
          <w:tab w:val="right" w:pos="8789"/>
        </w:tabs>
        <w:spacing w:line="240" w:lineRule="auto"/>
      </w:pPr>
      <w:r w:rsidRPr="00202A49">
        <w:t xml:space="preserve">bedömning av undersökningsresultat och undersökningsprocesser </w:t>
      </w:r>
      <w:r w:rsidR="007E258B">
        <w:t xml:space="preserve"> </w:t>
      </w:r>
    </w:p>
    <w:p w:rsidR="007E258B" w:rsidRDefault="007E258B" w:rsidP="006B7326">
      <w:pPr>
        <w:tabs>
          <w:tab w:val="left" w:pos="1276"/>
          <w:tab w:val="left" w:pos="1985"/>
          <w:tab w:val="right" w:pos="8789"/>
        </w:tabs>
        <w:spacing w:line="360" w:lineRule="auto"/>
        <w:ind w:left="1664"/>
      </w:pPr>
    </w:p>
    <w:p w:rsidR="004F61E4" w:rsidRPr="00937C45" w:rsidRDefault="004F61E4" w:rsidP="006235E1">
      <w:pPr>
        <w:pStyle w:val="Liststycke"/>
        <w:spacing w:line="240" w:lineRule="auto"/>
        <w:ind w:left="1304"/>
        <w:rPr>
          <w:i/>
        </w:rPr>
      </w:pPr>
      <w:r w:rsidRPr="00937C45">
        <w:rPr>
          <w:i/>
        </w:rPr>
        <w:t>Bedömning</w:t>
      </w:r>
    </w:p>
    <w:p w:rsidR="004F61E4" w:rsidRDefault="004F61E4" w:rsidP="006235E1">
      <w:pPr>
        <w:pStyle w:val="Liststycke"/>
        <w:spacing w:line="240" w:lineRule="auto"/>
        <w:ind w:left="1304"/>
      </w:pPr>
      <w:r w:rsidRPr="00937C45">
        <w:t>Kursen bedöms med siffervitsord</w:t>
      </w:r>
      <w:r>
        <w:t xml:space="preserve">. </w:t>
      </w:r>
      <w:r>
        <w:tab/>
      </w:r>
    </w:p>
    <w:p w:rsidR="004F61E4" w:rsidRDefault="004F61E4" w:rsidP="004F61E4">
      <w:pPr>
        <w:pStyle w:val="Liststycke"/>
        <w:ind w:left="1304"/>
      </w:pPr>
    </w:p>
    <w:p w:rsidR="004F61E4" w:rsidRDefault="004F61E4" w:rsidP="006235E1">
      <w:pPr>
        <w:pStyle w:val="Liststycke"/>
        <w:ind w:left="1304"/>
      </w:pPr>
      <w:r>
        <w:rPr>
          <w:i/>
        </w:rPr>
        <w:t xml:space="preserve">Kursen kan endast i undantagsfall avläggas genom självständiga studier. </w:t>
      </w:r>
      <w:r>
        <w:rPr>
          <w:i/>
        </w:rPr>
        <w:tab/>
      </w:r>
    </w:p>
    <w:p w:rsidR="006B7326" w:rsidRDefault="006B7326" w:rsidP="006235E1">
      <w:pPr>
        <w:pStyle w:val="Liststycke"/>
        <w:spacing w:line="240" w:lineRule="auto"/>
        <w:ind w:left="1304"/>
        <w:rPr>
          <w:i/>
        </w:rPr>
      </w:pPr>
    </w:p>
    <w:p w:rsidR="004F61E4" w:rsidRPr="00421870" w:rsidRDefault="004F61E4" w:rsidP="006235E1">
      <w:pPr>
        <w:pStyle w:val="Liststycke"/>
        <w:spacing w:line="240" w:lineRule="auto"/>
        <w:ind w:left="1304"/>
        <w:rPr>
          <w:i/>
        </w:rPr>
      </w:pPr>
      <w:r w:rsidRPr="00421870">
        <w:rPr>
          <w:i/>
        </w:rPr>
        <w:lastRenderedPageBreak/>
        <w:t>Rekommenderade förkunskaper</w:t>
      </w:r>
    </w:p>
    <w:p w:rsidR="006235E1" w:rsidRDefault="006235E1" w:rsidP="006235E1">
      <w:pPr>
        <w:pStyle w:val="Liststycke"/>
        <w:spacing w:line="240" w:lineRule="auto"/>
        <w:ind w:left="1304"/>
      </w:pPr>
      <w:r>
        <w:t>Ke01–04</w:t>
      </w:r>
      <w:r w:rsidR="004F61E4" w:rsidRPr="00EB1530">
        <w:t xml:space="preserve"> </w:t>
      </w:r>
    </w:p>
    <w:p w:rsidR="006235E1" w:rsidRDefault="006235E1" w:rsidP="006235E1">
      <w:pPr>
        <w:pStyle w:val="Liststycke"/>
        <w:spacing w:line="240" w:lineRule="auto"/>
        <w:ind w:left="1304"/>
      </w:pPr>
    </w:p>
    <w:p w:rsidR="006235E1" w:rsidRDefault="006235E1" w:rsidP="006235E1">
      <w:pPr>
        <w:tabs>
          <w:tab w:val="left" w:pos="1276"/>
          <w:tab w:val="left" w:pos="1985"/>
          <w:tab w:val="right" w:pos="8789"/>
        </w:tabs>
        <w:spacing w:line="240" w:lineRule="auto"/>
        <w:ind w:left="1276"/>
        <w:rPr>
          <w:b/>
        </w:rPr>
      </w:pPr>
    </w:p>
    <w:p w:rsidR="006235E1" w:rsidRPr="00202A49" w:rsidRDefault="006235E1" w:rsidP="006235E1">
      <w:pPr>
        <w:tabs>
          <w:tab w:val="left" w:pos="1276"/>
          <w:tab w:val="left" w:pos="1985"/>
          <w:tab w:val="right" w:pos="8789"/>
        </w:tabs>
        <w:spacing w:line="240" w:lineRule="auto"/>
        <w:ind w:left="1276"/>
        <w:rPr>
          <w:b/>
        </w:rPr>
      </w:pPr>
      <w:r>
        <w:rPr>
          <w:b/>
        </w:rPr>
        <w:t>Lokala</w:t>
      </w:r>
      <w:r w:rsidRPr="00202A49">
        <w:rPr>
          <w:b/>
        </w:rPr>
        <w:t xml:space="preserve"> </w:t>
      </w:r>
      <w:r>
        <w:rPr>
          <w:b/>
        </w:rPr>
        <w:t>tillämpade</w:t>
      </w:r>
      <w:r w:rsidRPr="00202A49">
        <w:rPr>
          <w:b/>
        </w:rPr>
        <w:t xml:space="preserve"> kurser </w:t>
      </w:r>
    </w:p>
    <w:p w:rsidR="006235E1" w:rsidRPr="00202A49" w:rsidRDefault="006235E1" w:rsidP="006235E1">
      <w:pPr>
        <w:tabs>
          <w:tab w:val="left" w:pos="1276"/>
          <w:tab w:val="left" w:pos="1985"/>
          <w:tab w:val="right" w:pos="8789"/>
        </w:tabs>
        <w:spacing w:line="240" w:lineRule="auto"/>
        <w:ind w:left="1276"/>
      </w:pPr>
    </w:p>
    <w:p w:rsidR="006235E1" w:rsidRPr="00202A49" w:rsidRDefault="006235E1" w:rsidP="006235E1">
      <w:pPr>
        <w:tabs>
          <w:tab w:val="left" w:pos="1276"/>
          <w:tab w:val="left" w:pos="1985"/>
          <w:tab w:val="right" w:pos="8789"/>
        </w:tabs>
        <w:spacing w:line="240" w:lineRule="auto"/>
        <w:ind w:left="1276"/>
        <w:rPr>
          <w:b/>
        </w:rPr>
      </w:pPr>
      <w:r>
        <w:rPr>
          <w:b/>
        </w:rPr>
        <w:t>6</w:t>
      </w:r>
      <w:r w:rsidRPr="00202A49">
        <w:rPr>
          <w:b/>
        </w:rPr>
        <w:t xml:space="preserve">.  </w:t>
      </w:r>
      <w:r>
        <w:rPr>
          <w:b/>
        </w:rPr>
        <w:t>Repetition och sammanfattning (Ke06</w:t>
      </w:r>
      <w:r w:rsidRPr="00202A49">
        <w:rPr>
          <w:b/>
        </w:rPr>
        <w:t xml:space="preserve">)    </w:t>
      </w:r>
    </w:p>
    <w:p w:rsidR="006235E1" w:rsidRPr="00202A49" w:rsidRDefault="006235E1" w:rsidP="006235E1">
      <w:pPr>
        <w:tabs>
          <w:tab w:val="left" w:pos="1276"/>
          <w:tab w:val="left" w:pos="1985"/>
          <w:tab w:val="right" w:pos="8789"/>
        </w:tabs>
        <w:spacing w:line="240" w:lineRule="auto"/>
        <w:ind w:left="1276"/>
      </w:pPr>
    </w:p>
    <w:p w:rsidR="006235E1" w:rsidRPr="00202A49" w:rsidRDefault="006235E1" w:rsidP="006235E1">
      <w:pPr>
        <w:tabs>
          <w:tab w:val="left" w:pos="1276"/>
          <w:tab w:val="left" w:pos="1985"/>
          <w:tab w:val="right" w:pos="8789"/>
        </w:tabs>
        <w:spacing w:line="240" w:lineRule="auto"/>
        <w:ind w:left="1276"/>
      </w:pPr>
      <w:r w:rsidRPr="00202A49">
        <w:rPr>
          <w:i/>
        </w:rPr>
        <w:t xml:space="preserve">Mål </w:t>
      </w:r>
    </w:p>
    <w:p w:rsidR="006235E1" w:rsidRPr="00202A49" w:rsidRDefault="006235E1" w:rsidP="006235E1">
      <w:pPr>
        <w:tabs>
          <w:tab w:val="left" w:pos="1276"/>
          <w:tab w:val="left" w:pos="1985"/>
          <w:tab w:val="right" w:pos="8789"/>
        </w:tabs>
        <w:spacing w:line="240" w:lineRule="auto"/>
        <w:ind w:left="1276"/>
      </w:pPr>
      <w:r w:rsidRPr="00202A49">
        <w:t xml:space="preserve">Kursens mål är att den studerande ska </w:t>
      </w:r>
    </w:p>
    <w:p w:rsidR="006235E1" w:rsidRDefault="006235E1" w:rsidP="00DF0C3D">
      <w:pPr>
        <w:numPr>
          <w:ilvl w:val="0"/>
          <w:numId w:val="191"/>
        </w:numPr>
        <w:spacing w:line="240" w:lineRule="auto"/>
      </w:pPr>
      <w:r>
        <w:t>få en grundlig repetition av det behandlade stoffet i kurserna Ke01–05</w:t>
      </w:r>
    </w:p>
    <w:p w:rsidR="006235E1" w:rsidRPr="00202A49" w:rsidRDefault="006235E1" w:rsidP="00DF0C3D">
      <w:pPr>
        <w:numPr>
          <w:ilvl w:val="0"/>
          <w:numId w:val="191"/>
        </w:numPr>
        <w:spacing w:line="240" w:lineRule="auto"/>
      </w:pPr>
      <w:r>
        <w:t xml:space="preserve">få en helhetsbild av det behandlade stoffet inför realprovet i kemi och inför fortsatta studier på högskolenivå. </w:t>
      </w:r>
    </w:p>
    <w:p w:rsidR="006235E1" w:rsidRPr="00202A49" w:rsidRDefault="006235E1" w:rsidP="006B7326">
      <w:pPr>
        <w:tabs>
          <w:tab w:val="left" w:pos="1276"/>
          <w:tab w:val="left" w:pos="1985"/>
          <w:tab w:val="right" w:pos="8789"/>
        </w:tabs>
        <w:spacing w:line="360" w:lineRule="auto"/>
      </w:pPr>
    </w:p>
    <w:p w:rsidR="006235E1" w:rsidRPr="00202A49" w:rsidRDefault="006235E1" w:rsidP="006235E1">
      <w:pPr>
        <w:tabs>
          <w:tab w:val="left" w:pos="1276"/>
          <w:tab w:val="left" w:pos="1985"/>
          <w:tab w:val="right" w:pos="8789"/>
        </w:tabs>
        <w:spacing w:line="240" w:lineRule="auto"/>
        <w:ind w:left="1276"/>
      </w:pPr>
      <w:r w:rsidRPr="00202A49">
        <w:rPr>
          <w:i/>
        </w:rPr>
        <w:t xml:space="preserve">Centralt innehåll </w:t>
      </w:r>
    </w:p>
    <w:p w:rsidR="006235E1" w:rsidRDefault="006235E1" w:rsidP="00DF0C3D">
      <w:pPr>
        <w:numPr>
          <w:ilvl w:val="0"/>
          <w:numId w:val="192"/>
        </w:numPr>
        <w:tabs>
          <w:tab w:val="left" w:pos="1276"/>
          <w:tab w:val="left" w:pos="1985"/>
          <w:tab w:val="right" w:pos="8789"/>
        </w:tabs>
        <w:spacing w:line="240" w:lineRule="auto"/>
      </w:pPr>
      <w:r>
        <w:t xml:space="preserve">teori från kurserna Ke01–05 </w:t>
      </w:r>
    </w:p>
    <w:p w:rsidR="006235E1" w:rsidRDefault="006235E1" w:rsidP="00DF0C3D">
      <w:pPr>
        <w:numPr>
          <w:ilvl w:val="0"/>
          <w:numId w:val="192"/>
        </w:numPr>
        <w:tabs>
          <w:tab w:val="left" w:pos="1276"/>
          <w:tab w:val="left" w:pos="1985"/>
          <w:tab w:val="right" w:pos="8789"/>
        </w:tabs>
        <w:spacing w:line="240" w:lineRule="auto"/>
      </w:pPr>
      <w:r>
        <w:t>realprovsuppgifter i kemi</w:t>
      </w:r>
    </w:p>
    <w:p w:rsidR="006235E1" w:rsidRDefault="006235E1" w:rsidP="006B7326">
      <w:pPr>
        <w:tabs>
          <w:tab w:val="left" w:pos="1276"/>
          <w:tab w:val="left" w:pos="1985"/>
          <w:tab w:val="right" w:pos="8789"/>
        </w:tabs>
        <w:spacing w:line="360" w:lineRule="auto"/>
        <w:ind w:left="1664"/>
      </w:pPr>
    </w:p>
    <w:p w:rsidR="006235E1" w:rsidRPr="00937C45" w:rsidRDefault="006235E1" w:rsidP="006235E1">
      <w:pPr>
        <w:pStyle w:val="Liststycke"/>
        <w:spacing w:line="240" w:lineRule="auto"/>
        <w:ind w:left="1304"/>
        <w:rPr>
          <w:i/>
        </w:rPr>
      </w:pPr>
      <w:r w:rsidRPr="00937C45">
        <w:rPr>
          <w:i/>
        </w:rPr>
        <w:t>Bedömning</w:t>
      </w:r>
    </w:p>
    <w:p w:rsidR="006235E1" w:rsidRDefault="006235E1" w:rsidP="006235E1">
      <w:pPr>
        <w:pStyle w:val="Liststycke"/>
        <w:spacing w:line="240" w:lineRule="auto"/>
        <w:ind w:left="1304"/>
      </w:pPr>
      <w:r>
        <w:t xml:space="preserve">Kursen bedöms </w:t>
      </w:r>
      <w:r w:rsidRPr="00937C45">
        <w:t xml:space="preserve">som avlagd (A) eller underkänd (U). </w:t>
      </w:r>
      <w:r>
        <w:t xml:space="preserve"> </w:t>
      </w:r>
      <w:r>
        <w:tab/>
      </w:r>
    </w:p>
    <w:p w:rsidR="006235E1" w:rsidRDefault="006235E1" w:rsidP="006235E1">
      <w:pPr>
        <w:pStyle w:val="Liststycke"/>
        <w:ind w:left="1304"/>
      </w:pPr>
    </w:p>
    <w:p w:rsidR="00221152" w:rsidRPr="00421870" w:rsidRDefault="00221152" w:rsidP="00221152">
      <w:pPr>
        <w:pStyle w:val="Liststycke"/>
        <w:ind w:left="360" w:firstLine="944"/>
        <w:rPr>
          <w:i/>
        </w:rPr>
      </w:pPr>
      <w:r w:rsidRPr="00421870">
        <w:rPr>
          <w:i/>
        </w:rPr>
        <w:t>Kursen kan inte avläggas genom självständiga studier.</w:t>
      </w:r>
    </w:p>
    <w:p w:rsidR="006235E1" w:rsidRDefault="006235E1" w:rsidP="006235E1">
      <w:pPr>
        <w:pStyle w:val="Liststycke"/>
        <w:ind w:left="1304"/>
      </w:pPr>
      <w:r>
        <w:rPr>
          <w:i/>
        </w:rPr>
        <w:t xml:space="preserve"> </w:t>
      </w:r>
      <w:r>
        <w:rPr>
          <w:i/>
        </w:rPr>
        <w:tab/>
      </w:r>
    </w:p>
    <w:p w:rsidR="006235E1" w:rsidRPr="00421870" w:rsidRDefault="006235E1" w:rsidP="006235E1">
      <w:pPr>
        <w:pStyle w:val="Liststycke"/>
        <w:spacing w:line="240" w:lineRule="auto"/>
        <w:ind w:left="1304"/>
        <w:rPr>
          <w:i/>
        </w:rPr>
      </w:pPr>
      <w:r w:rsidRPr="00421870">
        <w:rPr>
          <w:i/>
        </w:rPr>
        <w:t>Rekommenderade förkunskaper</w:t>
      </w:r>
    </w:p>
    <w:p w:rsidR="006235E1" w:rsidRDefault="006235E1" w:rsidP="006235E1">
      <w:pPr>
        <w:pStyle w:val="Liststycke"/>
        <w:spacing w:line="240" w:lineRule="auto"/>
        <w:ind w:left="1304"/>
      </w:pPr>
      <w:r>
        <w:t>Ke01–05</w:t>
      </w:r>
      <w:r w:rsidRPr="00EB1530">
        <w:t xml:space="preserve"> </w:t>
      </w:r>
    </w:p>
    <w:p w:rsidR="006235E1" w:rsidRDefault="006235E1" w:rsidP="006235E1">
      <w:pPr>
        <w:pStyle w:val="Liststycke"/>
        <w:ind w:left="1304"/>
      </w:pPr>
    </w:p>
    <w:p w:rsidR="006B7326" w:rsidRDefault="006B7326" w:rsidP="006235E1">
      <w:pPr>
        <w:pStyle w:val="Liststycke"/>
        <w:ind w:left="1304"/>
      </w:pPr>
    </w:p>
    <w:p w:rsidR="00A93306" w:rsidRPr="00202A49" w:rsidRDefault="00A93306" w:rsidP="00A93306">
      <w:pPr>
        <w:tabs>
          <w:tab w:val="left" w:pos="1276"/>
          <w:tab w:val="left" w:pos="1985"/>
          <w:tab w:val="right" w:pos="8789"/>
        </w:tabs>
        <w:spacing w:line="240" w:lineRule="auto"/>
        <w:ind w:left="1276"/>
        <w:rPr>
          <w:b/>
        </w:rPr>
      </w:pPr>
      <w:r>
        <w:rPr>
          <w:b/>
        </w:rPr>
        <w:t>7</w:t>
      </w:r>
      <w:r w:rsidRPr="00202A49">
        <w:rPr>
          <w:b/>
        </w:rPr>
        <w:t xml:space="preserve">.  </w:t>
      </w:r>
      <w:r>
        <w:rPr>
          <w:b/>
        </w:rPr>
        <w:t>Laborationskurs (Ke07</w:t>
      </w:r>
      <w:r w:rsidRPr="00202A49">
        <w:rPr>
          <w:b/>
        </w:rPr>
        <w:t xml:space="preserve">)    </w:t>
      </w:r>
    </w:p>
    <w:p w:rsidR="00A93306" w:rsidRPr="00202A49" w:rsidRDefault="00A93306" w:rsidP="00A93306">
      <w:pPr>
        <w:tabs>
          <w:tab w:val="left" w:pos="1276"/>
          <w:tab w:val="left" w:pos="1985"/>
          <w:tab w:val="right" w:pos="8789"/>
        </w:tabs>
        <w:spacing w:line="240" w:lineRule="auto"/>
        <w:ind w:left="1276"/>
      </w:pPr>
    </w:p>
    <w:p w:rsidR="00A93306" w:rsidRPr="00202A49" w:rsidRDefault="00A93306" w:rsidP="00A93306">
      <w:pPr>
        <w:tabs>
          <w:tab w:val="left" w:pos="1276"/>
          <w:tab w:val="left" w:pos="1985"/>
          <w:tab w:val="right" w:pos="8789"/>
        </w:tabs>
        <w:spacing w:line="240" w:lineRule="auto"/>
        <w:ind w:left="1276"/>
      </w:pPr>
      <w:r w:rsidRPr="00202A49">
        <w:rPr>
          <w:i/>
        </w:rPr>
        <w:t xml:space="preserve">Mål </w:t>
      </w:r>
    </w:p>
    <w:p w:rsidR="00A93306" w:rsidRPr="00202A49" w:rsidRDefault="00A93306" w:rsidP="00A93306">
      <w:pPr>
        <w:tabs>
          <w:tab w:val="left" w:pos="1276"/>
          <w:tab w:val="left" w:pos="1985"/>
          <w:tab w:val="right" w:pos="8789"/>
        </w:tabs>
        <w:spacing w:line="240" w:lineRule="auto"/>
        <w:ind w:left="1276"/>
      </w:pPr>
      <w:r w:rsidRPr="00202A49">
        <w:t xml:space="preserve">Kursens mål är att den studerande ska </w:t>
      </w:r>
    </w:p>
    <w:p w:rsidR="00A93306" w:rsidRDefault="00A93306" w:rsidP="00DF0C3D">
      <w:pPr>
        <w:numPr>
          <w:ilvl w:val="0"/>
          <w:numId w:val="191"/>
        </w:numPr>
        <w:spacing w:line="240" w:lineRule="auto"/>
      </w:pPr>
      <w:r>
        <w:t>lära sig grunderna i laborationsteknik</w:t>
      </w:r>
    </w:p>
    <w:p w:rsidR="00A93306" w:rsidRDefault="00A93306" w:rsidP="00DF0C3D">
      <w:pPr>
        <w:numPr>
          <w:ilvl w:val="0"/>
          <w:numId w:val="191"/>
        </w:numPr>
        <w:spacing w:line="240" w:lineRule="auto"/>
      </w:pPr>
      <w:r>
        <w:t>kunna planera och genomföra experiment</w:t>
      </w:r>
    </w:p>
    <w:p w:rsidR="00A93306" w:rsidRDefault="00A93306" w:rsidP="00DF0C3D">
      <w:pPr>
        <w:numPr>
          <w:ilvl w:val="0"/>
          <w:numId w:val="191"/>
        </w:numPr>
        <w:spacing w:line="240" w:lineRule="auto"/>
      </w:pPr>
      <w:r>
        <w:t>kunna presentera resultaten muntligt och skriftligt</w:t>
      </w:r>
    </w:p>
    <w:p w:rsidR="00A93306" w:rsidRPr="00202A49" w:rsidRDefault="00A93306" w:rsidP="00DF0C3D">
      <w:pPr>
        <w:numPr>
          <w:ilvl w:val="0"/>
          <w:numId w:val="191"/>
        </w:numPr>
        <w:spacing w:line="240" w:lineRule="auto"/>
      </w:pPr>
      <w:r>
        <w:t xml:space="preserve">kunna tolka, analysera och dra slutsatser av resultaten. </w:t>
      </w:r>
    </w:p>
    <w:p w:rsidR="00A93306" w:rsidRPr="00202A49" w:rsidRDefault="00A93306" w:rsidP="006B7326">
      <w:pPr>
        <w:tabs>
          <w:tab w:val="left" w:pos="1276"/>
          <w:tab w:val="left" w:pos="1985"/>
          <w:tab w:val="right" w:pos="8789"/>
        </w:tabs>
        <w:spacing w:line="360" w:lineRule="auto"/>
      </w:pPr>
    </w:p>
    <w:p w:rsidR="00A93306" w:rsidRPr="00202A49" w:rsidRDefault="00A93306" w:rsidP="00A93306">
      <w:pPr>
        <w:tabs>
          <w:tab w:val="left" w:pos="1276"/>
          <w:tab w:val="left" w:pos="1985"/>
          <w:tab w:val="right" w:pos="8789"/>
        </w:tabs>
        <w:spacing w:line="240" w:lineRule="auto"/>
        <w:ind w:left="1276"/>
      </w:pPr>
      <w:r w:rsidRPr="00202A49">
        <w:rPr>
          <w:i/>
        </w:rPr>
        <w:t xml:space="preserve">Centralt innehåll </w:t>
      </w:r>
    </w:p>
    <w:p w:rsidR="00A93306" w:rsidRDefault="00A93306" w:rsidP="00DF0C3D">
      <w:pPr>
        <w:numPr>
          <w:ilvl w:val="0"/>
          <w:numId w:val="192"/>
        </w:numPr>
        <w:tabs>
          <w:tab w:val="left" w:pos="1276"/>
          <w:tab w:val="left" w:pos="1985"/>
          <w:tab w:val="right" w:pos="8789"/>
        </w:tabs>
        <w:spacing w:line="240" w:lineRule="auto"/>
      </w:pPr>
      <w:r>
        <w:t xml:space="preserve">olika analysmetoder </w:t>
      </w:r>
    </w:p>
    <w:p w:rsidR="00A93306" w:rsidRDefault="00A93306" w:rsidP="00DF0C3D">
      <w:pPr>
        <w:numPr>
          <w:ilvl w:val="0"/>
          <w:numId w:val="192"/>
        </w:numPr>
        <w:tabs>
          <w:tab w:val="left" w:pos="1276"/>
          <w:tab w:val="left" w:pos="1985"/>
          <w:tab w:val="right" w:pos="8789"/>
        </w:tabs>
        <w:spacing w:line="240" w:lineRule="auto"/>
      </w:pPr>
      <w:r>
        <w:t>kemi i vår vardag och omgivning</w:t>
      </w:r>
    </w:p>
    <w:p w:rsidR="00A93306" w:rsidRDefault="00A93306" w:rsidP="006B7326">
      <w:pPr>
        <w:tabs>
          <w:tab w:val="left" w:pos="1276"/>
          <w:tab w:val="left" w:pos="1985"/>
          <w:tab w:val="right" w:pos="8789"/>
        </w:tabs>
        <w:spacing w:line="360" w:lineRule="auto"/>
        <w:ind w:left="1664"/>
      </w:pPr>
    </w:p>
    <w:p w:rsidR="00A93306" w:rsidRPr="00937C45" w:rsidRDefault="00A93306" w:rsidP="00A93306">
      <w:pPr>
        <w:pStyle w:val="Liststycke"/>
        <w:spacing w:line="240" w:lineRule="auto"/>
        <w:ind w:left="1304"/>
        <w:rPr>
          <w:i/>
        </w:rPr>
      </w:pPr>
      <w:r w:rsidRPr="00937C45">
        <w:rPr>
          <w:i/>
        </w:rPr>
        <w:t>Bedömning</w:t>
      </w:r>
    </w:p>
    <w:p w:rsidR="00A93306" w:rsidRDefault="00A93306" w:rsidP="00A93306">
      <w:pPr>
        <w:pStyle w:val="Liststycke"/>
        <w:spacing w:line="240" w:lineRule="auto"/>
        <w:ind w:left="1304"/>
      </w:pPr>
      <w:r>
        <w:t xml:space="preserve">Kursen bedöms </w:t>
      </w:r>
      <w:r w:rsidRPr="00937C45">
        <w:t xml:space="preserve">som avlagd (A) eller underkänd (U). </w:t>
      </w:r>
      <w:r>
        <w:t xml:space="preserve"> </w:t>
      </w:r>
      <w:r>
        <w:tab/>
      </w:r>
    </w:p>
    <w:p w:rsidR="00A93306" w:rsidRDefault="00A93306" w:rsidP="00A93306">
      <w:pPr>
        <w:pStyle w:val="Liststycke"/>
        <w:ind w:left="1304"/>
      </w:pPr>
    </w:p>
    <w:p w:rsidR="00A93306" w:rsidRPr="00421870" w:rsidRDefault="00A93306" w:rsidP="00A93306">
      <w:pPr>
        <w:pStyle w:val="Liststycke"/>
        <w:ind w:left="360" w:firstLine="944"/>
        <w:rPr>
          <w:i/>
        </w:rPr>
      </w:pPr>
      <w:r w:rsidRPr="00421870">
        <w:rPr>
          <w:i/>
        </w:rPr>
        <w:t>Kursen kan inte avläggas genom självständiga studier.</w:t>
      </w:r>
    </w:p>
    <w:p w:rsidR="00A93306" w:rsidRDefault="00A93306" w:rsidP="00A93306">
      <w:pPr>
        <w:pStyle w:val="Liststycke"/>
        <w:ind w:left="1304"/>
      </w:pPr>
      <w:r>
        <w:rPr>
          <w:i/>
        </w:rPr>
        <w:tab/>
      </w:r>
    </w:p>
    <w:p w:rsidR="00A93306" w:rsidRPr="00421870" w:rsidRDefault="00A93306" w:rsidP="00A93306">
      <w:pPr>
        <w:pStyle w:val="Liststycke"/>
        <w:spacing w:line="240" w:lineRule="auto"/>
        <w:ind w:left="1304"/>
        <w:rPr>
          <w:i/>
        </w:rPr>
      </w:pPr>
      <w:r w:rsidRPr="00421870">
        <w:rPr>
          <w:i/>
        </w:rPr>
        <w:lastRenderedPageBreak/>
        <w:t>Rekommenderade förkunskaper</w:t>
      </w:r>
    </w:p>
    <w:p w:rsidR="00A93306" w:rsidRDefault="00A93306" w:rsidP="00A93306">
      <w:pPr>
        <w:pStyle w:val="Liststycke"/>
        <w:spacing w:line="240" w:lineRule="auto"/>
        <w:ind w:left="1304"/>
      </w:pPr>
      <w:r>
        <w:t>Ke01–02</w:t>
      </w:r>
      <w:r w:rsidRPr="00EB1530">
        <w:t xml:space="preserve"> </w:t>
      </w:r>
    </w:p>
    <w:p w:rsidR="003902FE" w:rsidRDefault="003902FE" w:rsidP="00A93306">
      <w:pPr>
        <w:pStyle w:val="Liststycke"/>
        <w:spacing w:line="240" w:lineRule="auto"/>
        <w:ind w:left="1304"/>
      </w:pPr>
    </w:p>
    <w:p w:rsidR="006B7326" w:rsidRDefault="006B7326" w:rsidP="00A93306">
      <w:pPr>
        <w:pStyle w:val="Liststycke"/>
        <w:spacing w:line="240" w:lineRule="auto"/>
        <w:ind w:left="1304"/>
      </w:pPr>
    </w:p>
    <w:p w:rsidR="003902FE" w:rsidRPr="00202A49" w:rsidRDefault="003902FE" w:rsidP="003902FE">
      <w:pPr>
        <w:tabs>
          <w:tab w:val="left" w:pos="1276"/>
          <w:tab w:val="left" w:pos="1985"/>
          <w:tab w:val="right" w:pos="8789"/>
        </w:tabs>
        <w:spacing w:line="240" w:lineRule="auto"/>
        <w:ind w:left="1276"/>
        <w:rPr>
          <w:b/>
        </w:rPr>
      </w:pPr>
      <w:r>
        <w:rPr>
          <w:b/>
        </w:rPr>
        <w:t>8</w:t>
      </w:r>
      <w:r w:rsidRPr="00202A49">
        <w:rPr>
          <w:b/>
        </w:rPr>
        <w:t xml:space="preserve">.  </w:t>
      </w:r>
      <w:r>
        <w:rPr>
          <w:b/>
        </w:rPr>
        <w:t>Laborationskurs vid Åbo Akademi (Ke08</w:t>
      </w:r>
      <w:r w:rsidRPr="00202A49">
        <w:rPr>
          <w:b/>
        </w:rPr>
        <w:t xml:space="preserve">)    </w:t>
      </w:r>
    </w:p>
    <w:p w:rsidR="003902FE" w:rsidRPr="00202A49" w:rsidRDefault="003902FE" w:rsidP="003902FE">
      <w:pPr>
        <w:tabs>
          <w:tab w:val="left" w:pos="1276"/>
          <w:tab w:val="left" w:pos="1985"/>
          <w:tab w:val="right" w:pos="8789"/>
        </w:tabs>
        <w:spacing w:line="240" w:lineRule="auto"/>
        <w:ind w:left="1276"/>
      </w:pPr>
    </w:p>
    <w:p w:rsidR="003902FE" w:rsidRDefault="003902FE" w:rsidP="003902FE">
      <w:pPr>
        <w:tabs>
          <w:tab w:val="left" w:pos="1276"/>
          <w:tab w:val="left" w:pos="1985"/>
          <w:tab w:val="right" w:pos="8789"/>
        </w:tabs>
        <w:spacing w:line="240" w:lineRule="auto"/>
        <w:ind w:left="1276"/>
      </w:pPr>
      <w:r>
        <w:t>Kursen försiggår på olika kemiinstitutioner vid Åbo Akademi i Åbo under en vecka i början av augusti.</w:t>
      </w:r>
    </w:p>
    <w:p w:rsidR="006B7326" w:rsidRDefault="006B7326" w:rsidP="006B7326">
      <w:pPr>
        <w:tabs>
          <w:tab w:val="left" w:pos="1276"/>
          <w:tab w:val="left" w:pos="1985"/>
          <w:tab w:val="right" w:pos="8789"/>
        </w:tabs>
        <w:spacing w:line="360" w:lineRule="auto"/>
        <w:ind w:left="1276"/>
        <w:rPr>
          <w:i/>
        </w:rPr>
      </w:pPr>
    </w:p>
    <w:p w:rsidR="003902FE" w:rsidRPr="00202A49" w:rsidRDefault="003902FE" w:rsidP="003902FE">
      <w:pPr>
        <w:tabs>
          <w:tab w:val="left" w:pos="1276"/>
          <w:tab w:val="left" w:pos="1985"/>
          <w:tab w:val="right" w:pos="8789"/>
        </w:tabs>
        <w:spacing w:line="240" w:lineRule="auto"/>
        <w:ind w:left="1276"/>
      </w:pPr>
      <w:r w:rsidRPr="00202A49">
        <w:rPr>
          <w:i/>
        </w:rPr>
        <w:t xml:space="preserve">Mål </w:t>
      </w:r>
    </w:p>
    <w:p w:rsidR="003902FE" w:rsidRPr="00202A49" w:rsidRDefault="003902FE" w:rsidP="003902FE">
      <w:pPr>
        <w:tabs>
          <w:tab w:val="left" w:pos="1276"/>
          <w:tab w:val="left" w:pos="1985"/>
          <w:tab w:val="right" w:pos="8789"/>
        </w:tabs>
        <w:spacing w:line="240" w:lineRule="auto"/>
        <w:ind w:left="1276"/>
      </w:pPr>
      <w:r w:rsidRPr="00202A49">
        <w:t xml:space="preserve">Kursens mål är att den studerande ska </w:t>
      </w:r>
    </w:p>
    <w:p w:rsidR="003902FE" w:rsidRPr="00202A49" w:rsidRDefault="003902FE" w:rsidP="00DF0C3D">
      <w:pPr>
        <w:numPr>
          <w:ilvl w:val="0"/>
          <w:numId w:val="191"/>
        </w:numPr>
        <w:spacing w:line="240" w:lineRule="auto"/>
      </w:pPr>
      <w:r>
        <w:t xml:space="preserve">få bekanta sig med den naturvetenskapliga utbildningen, främst på det kemiska området, vid Åbo Akademi. </w:t>
      </w:r>
    </w:p>
    <w:p w:rsidR="003902FE" w:rsidRPr="00202A49" w:rsidRDefault="003902FE" w:rsidP="006B7326">
      <w:pPr>
        <w:tabs>
          <w:tab w:val="left" w:pos="1276"/>
          <w:tab w:val="left" w:pos="1985"/>
          <w:tab w:val="right" w:pos="8789"/>
        </w:tabs>
        <w:spacing w:line="360" w:lineRule="auto"/>
      </w:pPr>
    </w:p>
    <w:p w:rsidR="003902FE" w:rsidRPr="00202A49" w:rsidRDefault="003902FE" w:rsidP="003902FE">
      <w:pPr>
        <w:tabs>
          <w:tab w:val="left" w:pos="1276"/>
          <w:tab w:val="left" w:pos="1985"/>
          <w:tab w:val="right" w:pos="8789"/>
        </w:tabs>
        <w:spacing w:line="240" w:lineRule="auto"/>
        <w:ind w:left="1276"/>
      </w:pPr>
      <w:r w:rsidRPr="00202A49">
        <w:rPr>
          <w:i/>
        </w:rPr>
        <w:t xml:space="preserve">Centralt innehåll </w:t>
      </w:r>
    </w:p>
    <w:p w:rsidR="003902FE" w:rsidRDefault="003902FE" w:rsidP="00DF0C3D">
      <w:pPr>
        <w:numPr>
          <w:ilvl w:val="0"/>
          <w:numId w:val="192"/>
        </w:numPr>
        <w:tabs>
          <w:tab w:val="left" w:pos="1276"/>
          <w:tab w:val="left" w:pos="1985"/>
          <w:tab w:val="right" w:pos="8789"/>
        </w:tabs>
        <w:spacing w:line="240" w:lineRule="auto"/>
      </w:pPr>
      <w:r>
        <w:t>laborationer i kemi (främst) och fysik</w:t>
      </w:r>
    </w:p>
    <w:p w:rsidR="003902FE" w:rsidRDefault="003902FE" w:rsidP="006B7326">
      <w:pPr>
        <w:tabs>
          <w:tab w:val="left" w:pos="1276"/>
          <w:tab w:val="left" w:pos="1985"/>
          <w:tab w:val="right" w:pos="8789"/>
        </w:tabs>
        <w:spacing w:line="360" w:lineRule="auto"/>
        <w:ind w:left="1664"/>
      </w:pPr>
    </w:p>
    <w:p w:rsidR="003902FE" w:rsidRPr="00937C45" w:rsidRDefault="003902FE" w:rsidP="003902FE">
      <w:pPr>
        <w:pStyle w:val="Liststycke"/>
        <w:spacing w:line="240" w:lineRule="auto"/>
        <w:ind w:left="1304"/>
        <w:rPr>
          <w:i/>
        </w:rPr>
      </w:pPr>
      <w:r w:rsidRPr="00937C45">
        <w:rPr>
          <w:i/>
        </w:rPr>
        <w:t>Bedömning</w:t>
      </w:r>
    </w:p>
    <w:p w:rsidR="003902FE" w:rsidRDefault="003902FE" w:rsidP="003902FE">
      <w:pPr>
        <w:pStyle w:val="Liststycke"/>
        <w:spacing w:line="240" w:lineRule="auto"/>
        <w:ind w:left="1304"/>
      </w:pPr>
      <w:r>
        <w:t xml:space="preserve">Kursen bedöms </w:t>
      </w:r>
      <w:r w:rsidRPr="00937C45">
        <w:t xml:space="preserve">som avlagd (A) eller underkänd (U). </w:t>
      </w:r>
      <w:r>
        <w:t xml:space="preserve"> </w:t>
      </w:r>
      <w:r>
        <w:tab/>
      </w:r>
    </w:p>
    <w:p w:rsidR="003902FE" w:rsidRDefault="003902FE" w:rsidP="003902FE">
      <w:pPr>
        <w:pStyle w:val="Liststycke"/>
        <w:ind w:left="1304"/>
      </w:pPr>
    </w:p>
    <w:p w:rsidR="003902FE" w:rsidRPr="00421870" w:rsidRDefault="003902FE" w:rsidP="003902FE">
      <w:pPr>
        <w:pStyle w:val="Liststycke"/>
        <w:ind w:left="360" w:firstLine="944"/>
        <w:rPr>
          <w:i/>
        </w:rPr>
      </w:pPr>
      <w:r w:rsidRPr="00421870">
        <w:rPr>
          <w:i/>
        </w:rPr>
        <w:t>Kursen kan inte avläggas genom självständiga studier.</w:t>
      </w:r>
    </w:p>
    <w:p w:rsidR="003902FE" w:rsidRDefault="003902FE" w:rsidP="003902FE">
      <w:pPr>
        <w:pStyle w:val="Liststycke"/>
        <w:ind w:left="1304"/>
      </w:pPr>
      <w:r>
        <w:rPr>
          <w:i/>
        </w:rPr>
        <w:tab/>
      </w:r>
    </w:p>
    <w:p w:rsidR="003902FE" w:rsidRPr="00421870" w:rsidRDefault="003902FE" w:rsidP="003902FE">
      <w:pPr>
        <w:pStyle w:val="Liststycke"/>
        <w:spacing w:line="240" w:lineRule="auto"/>
        <w:ind w:left="1304"/>
        <w:rPr>
          <w:i/>
        </w:rPr>
      </w:pPr>
      <w:r w:rsidRPr="00421870">
        <w:rPr>
          <w:i/>
        </w:rPr>
        <w:t>Rekommenderade förkunskaper</w:t>
      </w:r>
    </w:p>
    <w:p w:rsidR="003902FE" w:rsidRDefault="003902FE" w:rsidP="003902FE">
      <w:pPr>
        <w:pStyle w:val="Liststycke"/>
        <w:spacing w:line="240" w:lineRule="auto"/>
        <w:ind w:left="1304"/>
      </w:pPr>
      <w:r>
        <w:t>Ke01–02</w:t>
      </w:r>
      <w:r w:rsidRPr="00EB1530">
        <w:t xml:space="preserve"> </w:t>
      </w:r>
    </w:p>
    <w:p w:rsidR="003902FE" w:rsidRDefault="003902FE" w:rsidP="00A93306">
      <w:pPr>
        <w:pStyle w:val="Liststycke"/>
        <w:spacing w:line="240" w:lineRule="auto"/>
        <w:ind w:left="1304"/>
      </w:pPr>
    </w:p>
    <w:p w:rsidR="006B7326" w:rsidRDefault="006B7326" w:rsidP="00A93306">
      <w:pPr>
        <w:pStyle w:val="Liststycke"/>
        <w:spacing w:line="240" w:lineRule="auto"/>
        <w:ind w:left="1304"/>
      </w:pPr>
    </w:p>
    <w:p w:rsidR="00CB5747" w:rsidRPr="00202A49" w:rsidRDefault="00CB5747" w:rsidP="00CB5747">
      <w:pPr>
        <w:tabs>
          <w:tab w:val="left" w:pos="1276"/>
          <w:tab w:val="left" w:pos="1985"/>
          <w:tab w:val="right" w:pos="8789"/>
        </w:tabs>
        <w:spacing w:line="240" w:lineRule="auto"/>
        <w:ind w:left="1276"/>
        <w:rPr>
          <w:b/>
        </w:rPr>
      </w:pPr>
      <w:r>
        <w:rPr>
          <w:b/>
        </w:rPr>
        <w:t>9</w:t>
      </w:r>
      <w:r w:rsidRPr="00202A49">
        <w:rPr>
          <w:b/>
        </w:rPr>
        <w:t xml:space="preserve">.  </w:t>
      </w:r>
      <w:r>
        <w:rPr>
          <w:b/>
        </w:rPr>
        <w:t xml:space="preserve">Örtnytta </w:t>
      </w:r>
      <w:r w:rsidR="009B2ECE" w:rsidRPr="001437B7">
        <w:rPr>
          <w:b/>
        </w:rPr>
        <w:t xml:space="preserve">(Parkskolan) </w:t>
      </w:r>
      <w:r>
        <w:rPr>
          <w:b/>
        </w:rPr>
        <w:t>(Ke09</w:t>
      </w:r>
      <w:r w:rsidRPr="00202A49">
        <w:rPr>
          <w:b/>
        </w:rPr>
        <w:t xml:space="preserve">)    </w:t>
      </w:r>
    </w:p>
    <w:p w:rsidR="00CB5747" w:rsidRPr="00202A49" w:rsidRDefault="00CB5747" w:rsidP="00CB5747">
      <w:pPr>
        <w:tabs>
          <w:tab w:val="left" w:pos="1276"/>
          <w:tab w:val="left" w:pos="1985"/>
          <w:tab w:val="right" w:pos="8789"/>
        </w:tabs>
        <w:spacing w:line="240" w:lineRule="auto"/>
        <w:ind w:left="1276"/>
      </w:pPr>
    </w:p>
    <w:p w:rsidR="00CB5747" w:rsidRPr="00202A49" w:rsidRDefault="00CB5747" w:rsidP="00CB5747">
      <w:pPr>
        <w:tabs>
          <w:tab w:val="left" w:pos="1276"/>
          <w:tab w:val="left" w:pos="1985"/>
          <w:tab w:val="right" w:pos="8789"/>
        </w:tabs>
        <w:spacing w:line="240" w:lineRule="auto"/>
        <w:ind w:left="1276"/>
      </w:pPr>
      <w:r w:rsidRPr="00202A49">
        <w:rPr>
          <w:i/>
        </w:rPr>
        <w:t xml:space="preserve">Mål </w:t>
      </w:r>
    </w:p>
    <w:p w:rsidR="00CB5747" w:rsidRPr="00202A49" w:rsidRDefault="00CB5747" w:rsidP="00CB5747">
      <w:pPr>
        <w:tabs>
          <w:tab w:val="left" w:pos="1276"/>
          <w:tab w:val="left" w:pos="1985"/>
          <w:tab w:val="right" w:pos="8789"/>
        </w:tabs>
        <w:spacing w:line="240" w:lineRule="auto"/>
        <w:ind w:left="1276"/>
      </w:pPr>
      <w:r w:rsidRPr="00202A49">
        <w:t xml:space="preserve">Kursens mål är att den studerande ska </w:t>
      </w:r>
      <w:r>
        <w:t>lära känna olika örter och nyttoväxter och deras användningsområden samt odla olika örter.</w:t>
      </w:r>
    </w:p>
    <w:p w:rsidR="00CB5747" w:rsidRPr="00202A49" w:rsidRDefault="00CB5747" w:rsidP="006B7326">
      <w:pPr>
        <w:tabs>
          <w:tab w:val="left" w:pos="1276"/>
          <w:tab w:val="left" w:pos="1985"/>
          <w:tab w:val="right" w:pos="8789"/>
        </w:tabs>
        <w:spacing w:line="360" w:lineRule="auto"/>
      </w:pPr>
    </w:p>
    <w:p w:rsidR="00CB5747" w:rsidRPr="00202A49" w:rsidRDefault="00CB5747" w:rsidP="00CB5747">
      <w:pPr>
        <w:tabs>
          <w:tab w:val="left" w:pos="1276"/>
          <w:tab w:val="left" w:pos="1985"/>
          <w:tab w:val="right" w:pos="8789"/>
        </w:tabs>
        <w:spacing w:line="240" w:lineRule="auto"/>
        <w:ind w:left="1276"/>
      </w:pPr>
      <w:r w:rsidRPr="00202A49">
        <w:rPr>
          <w:i/>
        </w:rPr>
        <w:t xml:space="preserve">Centralt innehåll </w:t>
      </w:r>
    </w:p>
    <w:p w:rsidR="00CB5747" w:rsidRDefault="00CB5747" w:rsidP="00CB5747">
      <w:pPr>
        <w:tabs>
          <w:tab w:val="left" w:pos="1276"/>
          <w:tab w:val="left" w:pos="1985"/>
          <w:tab w:val="right" w:pos="8789"/>
        </w:tabs>
        <w:spacing w:line="240" w:lineRule="auto"/>
        <w:ind w:left="1276"/>
      </w:pPr>
      <w:r>
        <w:t xml:space="preserve">De studerande får så, odla, skörda och använda örter och örtkryddor. Ekologiska schampo, </w:t>
      </w:r>
      <w:proofErr w:type="spellStart"/>
      <w:r>
        <w:t>bodylotion</w:t>
      </w:r>
      <w:proofErr w:type="spellEnd"/>
      <w:r>
        <w:t xml:space="preserve"> och tvål tillverkas.</w:t>
      </w:r>
    </w:p>
    <w:p w:rsidR="00CB5747" w:rsidRDefault="00CB5747" w:rsidP="006B7326">
      <w:pPr>
        <w:tabs>
          <w:tab w:val="left" w:pos="1276"/>
          <w:tab w:val="left" w:pos="1985"/>
          <w:tab w:val="right" w:pos="8789"/>
        </w:tabs>
        <w:spacing w:line="360" w:lineRule="auto"/>
        <w:ind w:left="1276"/>
      </w:pPr>
    </w:p>
    <w:p w:rsidR="00CB5747" w:rsidRPr="00937C45" w:rsidRDefault="00CB5747" w:rsidP="00CB5747">
      <w:pPr>
        <w:pStyle w:val="Liststycke"/>
        <w:spacing w:line="240" w:lineRule="auto"/>
        <w:ind w:left="1304"/>
        <w:rPr>
          <w:i/>
        </w:rPr>
      </w:pPr>
      <w:r w:rsidRPr="00937C45">
        <w:rPr>
          <w:i/>
        </w:rPr>
        <w:t>Bedömning</w:t>
      </w:r>
    </w:p>
    <w:p w:rsidR="00CB5747" w:rsidRDefault="00CB5747" w:rsidP="00CB5747">
      <w:pPr>
        <w:pStyle w:val="Liststycke"/>
        <w:spacing w:line="240" w:lineRule="auto"/>
        <w:ind w:left="1304"/>
      </w:pPr>
      <w:r>
        <w:t xml:space="preserve">Kursen bedöms </w:t>
      </w:r>
      <w:r w:rsidRPr="00937C45">
        <w:t>som avlagd (A) eller underkänd (U).</w:t>
      </w:r>
      <w:r>
        <w:t xml:space="preserve"> Ett underkänt vitsord i denna kurs kan inte höjas genom deltagande i förnyat förhör. Vitsordet kan höjas genom att den studerande deltar i kursen när den återkommer nästa gång i kursprogrammet. </w:t>
      </w:r>
    </w:p>
    <w:p w:rsidR="00CB5747" w:rsidRDefault="00CB5747" w:rsidP="00CB5747">
      <w:pPr>
        <w:pStyle w:val="Liststycke"/>
        <w:spacing w:line="240" w:lineRule="auto"/>
        <w:ind w:left="1304"/>
      </w:pPr>
      <w:r w:rsidRPr="00937C45">
        <w:t xml:space="preserve"> </w:t>
      </w:r>
      <w:r>
        <w:t xml:space="preserve"> </w:t>
      </w:r>
      <w:r>
        <w:tab/>
      </w:r>
    </w:p>
    <w:p w:rsidR="00CB5747" w:rsidRPr="00421870" w:rsidRDefault="00CB5747" w:rsidP="00CB5747">
      <w:pPr>
        <w:pStyle w:val="Liststycke"/>
        <w:ind w:left="360" w:firstLine="944"/>
        <w:rPr>
          <w:i/>
        </w:rPr>
      </w:pPr>
      <w:r w:rsidRPr="00421870">
        <w:rPr>
          <w:i/>
        </w:rPr>
        <w:t>Kursen kan inte avläggas genom självständiga studier.</w:t>
      </w:r>
    </w:p>
    <w:p w:rsidR="00CB5747" w:rsidRDefault="00CB5747" w:rsidP="00CB5747">
      <w:pPr>
        <w:pStyle w:val="Liststycke"/>
        <w:ind w:left="1304"/>
      </w:pPr>
      <w:r>
        <w:rPr>
          <w:i/>
        </w:rPr>
        <w:t xml:space="preserve"> </w:t>
      </w:r>
      <w:r>
        <w:rPr>
          <w:i/>
        </w:rPr>
        <w:tab/>
      </w:r>
    </w:p>
    <w:p w:rsidR="00CB5747" w:rsidRPr="00421870" w:rsidRDefault="00CB5747" w:rsidP="009B453B">
      <w:pPr>
        <w:pStyle w:val="Liststycke"/>
        <w:spacing w:line="240" w:lineRule="auto"/>
        <w:ind w:left="1304"/>
        <w:rPr>
          <w:i/>
        </w:rPr>
      </w:pPr>
      <w:r w:rsidRPr="00421870">
        <w:rPr>
          <w:i/>
        </w:rPr>
        <w:t>Rekommenderade förkunskaper</w:t>
      </w:r>
    </w:p>
    <w:p w:rsidR="009B453B" w:rsidRPr="00EB1530" w:rsidRDefault="009B453B" w:rsidP="008C4D64">
      <w:pPr>
        <w:pStyle w:val="Liststycke"/>
        <w:spacing w:line="240" w:lineRule="auto"/>
        <w:ind w:left="360" w:firstLine="944"/>
      </w:pPr>
      <w:r w:rsidRPr="00EB1530">
        <w:t>Kursen kan avläggas utan särskilda förkunskaper</w:t>
      </w:r>
      <w:r>
        <w:t>.</w:t>
      </w:r>
      <w:r w:rsidRPr="00EB1530">
        <w:tab/>
      </w:r>
      <w:r w:rsidR="008C4D64">
        <w:br w:type="page"/>
      </w:r>
    </w:p>
    <w:p w:rsidR="00755542" w:rsidRPr="004F106D" w:rsidRDefault="00755542" w:rsidP="004F106D">
      <w:pPr>
        <w:pStyle w:val="Rubrik2"/>
      </w:pPr>
      <w:bookmarkStart w:id="131" w:name="_Toc415582308"/>
      <w:bookmarkStart w:id="132" w:name="_Toc484000687"/>
      <w:bookmarkStart w:id="133" w:name="_Toc490138550"/>
      <w:r w:rsidRPr="004F106D">
        <w:lastRenderedPageBreak/>
        <w:t>5.11 Filosofi</w:t>
      </w:r>
      <w:bookmarkEnd w:id="131"/>
      <w:bookmarkEnd w:id="132"/>
      <w:bookmarkEnd w:id="133"/>
    </w:p>
    <w:p w:rsidR="00755542" w:rsidRPr="00202A49" w:rsidRDefault="00755542" w:rsidP="00755542">
      <w:pPr>
        <w:keepNext/>
        <w:tabs>
          <w:tab w:val="left" w:pos="3135"/>
        </w:tabs>
        <w:spacing w:line="240" w:lineRule="auto"/>
        <w:textAlignment w:val="auto"/>
        <w:outlineLvl w:val="1"/>
        <w:rPr>
          <w:b/>
          <w:sz w:val="28"/>
        </w:rPr>
      </w:pPr>
      <w:r w:rsidRPr="00202A49">
        <w:rPr>
          <w:b/>
          <w:sz w:val="28"/>
        </w:rPr>
        <w:tab/>
      </w:r>
    </w:p>
    <w:p w:rsidR="00755542" w:rsidRPr="00202A49" w:rsidRDefault="00755542" w:rsidP="00755542">
      <w:pPr>
        <w:spacing w:line="240" w:lineRule="auto"/>
        <w:ind w:left="1304"/>
        <w:contextualSpacing/>
        <w:textAlignment w:val="auto"/>
      </w:pPr>
      <w:r w:rsidRPr="00202A49">
        <w:t xml:space="preserve">Det filosofiska tänkandet omfattar hela verkligheten och olika sätt att gestalta den. Att känna till filosofiska frågeställningar ingår som en väsentlig del i allmänbildningen. Inom filosofin formulerar och klargör man problem med hjälp av begrepp och genom diskussion. Studier i filosofiskt tänkande utvecklar förmågan att rationellt reflektera över motiveringarna till olika uppfattningar. Utmärkande för filosofin är att den ifrågasätter och söker motiv, vilket hjälper de studerande att få grepp om och strukturera dagens ständigt växande informationsflöde. På så sätt främjar studierna i filosofi de studerandes förmåga att tänka och lära sig. </w:t>
      </w:r>
    </w:p>
    <w:p w:rsidR="00755542" w:rsidRPr="00202A49" w:rsidRDefault="00755542" w:rsidP="00755542">
      <w:pPr>
        <w:widowControl/>
        <w:spacing w:line="240" w:lineRule="auto"/>
        <w:ind w:left="1304"/>
        <w:textAlignment w:val="auto"/>
      </w:pPr>
    </w:p>
    <w:p w:rsidR="00755542" w:rsidRPr="00202A49" w:rsidRDefault="00755542" w:rsidP="00755542">
      <w:pPr>
        <w:widowControl/>
        <w:spacing w:line="240" w:lineRule="auto"/>
        <w:ind w:left="1304"/>
        <w:textAlignment w:val="auto"/>
      </w:pPr>
      <w:r w:rsidRPr="00202A49">
        <w:t xml:space="preserve">Inom filosofin lär sig de studerande att med hjälp av begrepp formulera frågor om värderingar, normer och betydelser. Detta främjar de studerandes förmåga till etiskt tänkande och förmågan att förstå vilken betydelse olika kunskaper och färdigheter har för individen och samhället. Genom studier i filosofi lär sig de studerande att uppfatta större begreppsliga helheter och samband. Detta hjälper dem att se hur uppfattningar inom olika vetenskapsområden och tanketraditioner är uppbyggda och hur de skiljer sig från varandra. </w:t>
      </w:r>
    </w:p>
    <w:p w:rsidR="00755542" w:rsidRPr="00202A49" w:rsidRDefault="00755542" w:rsidP="00755542">
      <w:pPr>
        <w:widowControl/>
        <w:spacing w:line="240" w:lineRule="auto"/>
        <w:ind w:left="1304"/>
        <w:textAlignment w:val="auto"/>
      </w:pPr>
    </w:p>
    <w:p w:rsidR="00755542" w:rsidRPr="00202A49" w:rsidRDefault="00755542" w:rsidP="00755542">
      <w:pPr>
        <w:widowControl/>
        <w:spacing w:line="240" w:lineRule="auto"/>
        <w:ind w:left="1304"/>
        <w:textAlignment w:val="auto"/>
      </w:pPr>
      <w:r w:rsidRPr="00202A49">
        <w:t>Studierna i filosofi ska utveckla omdömesförmågan och främja kreativt och självständigt tänkande. I undervisningen i filosofi ska de studerande stödjas att formulera välgrundade personliga åsikter och lära sig att delta i en rationell diskussion. Genom att sätta sig in i filosofiska frågor som saknar enkla svar lär sig de studerande att formulera och motivera sina ståndpunkter. Samtidigt utvecklar de respekt för andra välgrundade ståndpunkter. Genom att reflektera kring invecklade frågor tillsammans med andra utvecklar de studerande tilltro till sin egen tankeförmåga och sina egna möjligheter att lösa även svåra problem. Studierna i filosofi ska stödja de studerande att bli aktiva och ansvarsfulla medborgare som visar respekt för andra individer och respekterar jämlikhet.</w:t>
      </w:r>
    </w:p>
    <w:p w:rsidR="00755542" w:rsidRPr="00202A49" w:rsidRDefault="00755542" w:rsidP="00755542">
      <w:pPr>
        <w:widowControl/>
        <w:spacing w:line="240" w:lineRule="auto"/>
        <w:ind w:left="1304"/>
        <w:textAlignment w:val="auto"/>
      </w:pPr>
    </w:p>
    <w:p w:rsidR="00755542" w:rsidRPr="00202A49" w:rsidRDefault="00755542" w:rsidP="00755542">
      <w:pPr>
        <w:widowControl/>
        <w:spacing w:line="240" w:lineRule="auto"/>
        <w:ind w:left="1304"/>
        <w:textAlignment w:val="auto"/>
      </w:pPr>
    </w:p>
    <w:p w:rsidR="00755542" w:rsidRPr="00202A49" w:rsidRDefault="00755542" w:rsidP="00755542">
      <w:pPr>
        <w:widowControl/>
        <w:spacing w:line="240" w:lineRule="auto"/>
        <w:ind w:left="1304"/>
        <w:textAlignment w:val="auto"/>
        <w:rPr>
          <w:b/>
        </w:rPr>
      </w:pPr>
      <w:r w:rsidRPr="00202A49">
        <w:rPr>
          <w:b/>
        </w:rPr>
        <w:t>Mål för undervisningen</w:t>
      </w:r>
    </w:p>
    <w:p w:rsidR="00755542" w:rsidRPr="00202A49" w:rsidRDefault="00755542" w:rsidP="00755542">
      <w:pPr>
        <w:widowControl/>
        <w:spacing w:line="240" w:lineRule="auto"/>
        <w:ind w:left="1304"/>
        <w:textAlignment w:val="auto"/>
      </w:pPr>
    </w:p>
    <w:p w:rsidR="00755542" w:rsidRPr="00202A49" w:rsidRDefault="00755542" w:rsidP="00755542">
      <w:pPr>
        <w:widowControl/>
        <w:spacing w:line="240" w:lineRule="auto"/>
        <w:ind w:left="1304"/>
        <w:textAlignment w:val="auto"/>
      </w:pPr>
      <w:r w:rsidRPr="00202A49">
        <w:t>Målen för undervisningen i filosofi är att den studerande ska</w:t>
      </w:r>
    </w:p>
    <w:p w:rsidR="00755542" w:rsidRPr="00202A49" w:rsidRDefault="00755542" w:rsidP="00755542">
      <w:pPr>
        <w:widowControl/>
        <w:numPr>
          <w:ilvl w:val="0"/>
          <w:numId w:val="125"/>
        </w:numPr>
        <w:spacing w:line="240" w:lineRule="auto"/>
        <w:textAlignment w:val="auto"/>
      </w:pPr>
      <w:r w:rsidRPr="00202A49">
        <w:t>kunna gestalta filosofiska problem och tänkbara lösningar på dem inom den filosofiska traditionen och att kunna tillämpa problemformuleringarna på olika aktuella frågor</w:t>
      </w:r>
    </w:p>
    <w:p w:rsidR="00755542" w:rsidRPr="00202A49" w:rsidRDefault="00755542" w:rsidP="00755542">
      <w:pPr>
        <w:widowControl/>
        <w:numPr>
          <w:ilvl w:val="0"/>
          <w:numId w:val="125"/>
        </w:numPr>
        <w:spacing w:line="240" w:lineRule="auto"/>
        <w:textAlignment w:val="auto"/>
      </w:pPr>
      <w:r w:rsidRPr="00202A49">
        <w:t>kunna strukturera, analysera och bedöma information begreppsligt, i synnerhet olika påståenden, deras betydelser och motiveringar till dem</w:t>
      </w:r>
    </w:p>
    <w:p w:rsidR="00755542" w:rsidRPr="00202A49" w:rsidRDefault="00755542" w:rsidP="00755542">
      <w:pPr>
        <w:widowControl/>
        <w:numPr>
          <w:ilvl w:val="0"/>
          <w:numId w:val="125"/>
        </w:numPr>
        <w:autoSpaceDE w:val="0"/>
        <w:autoSpaceDN w:val="0"/>
        <w:spacing w:line="240" w:lineRule="auto"/>
        <w:contextualSpacing/>
        <w:textAlignment w:val="auto"/>
      </w:pPr>
      <w:r w:rsidRPr="00202A49">
        <w:t>behärska grundläggande logisk argumentation och därigenom lära sig att lita på och kritiskt granska sitt eget tänkande samt reflektera över dess begränsningar inom olika vetenskapsgrenar och i vardagslivet</w:t>
      </w:r>
    </w:p>
    <w:p w:rsidR="00755542" w:rsidRPr="00202A49" w:rsidRDefault="00755542" w:rsidP="00755542">
      <w:pPr>
        <w:widowControl/>
        <w:numPr>
          <w:ilvl w:val="0"/>
          <w:numId w:val="125"/>
        </w:numPr>
        <w:autoSpaceDE w:val="0"/>
        <w:autoSpaceDN w:val="0"/>
        <w:spacing w:line="240" w:lineRule="auto"/>
        <w:contextualSpacing/>
        <w:textAlignment w:val="auto"/>
      </w:pPr>
      <w:r w:rsidRPr="00202A49">
        <w:t xml:space="preserve">lära sig att reflektera över och begreppsligt analysera större helheter samt att tänka och handla på ett omdömesgillt sätt i såväl etiska frågor som inom andra livsområden, även då informationen är motstridig eller otillförlitlig. </w:t>
      </w:r>
    </w:p>
    <w:p w:rsidR="00755542" w:rsidRPr="00202A49" w:rsidRDefault="00755542" w:rsidP="00755542">
      <w:pPr>
        <w:widowControl/>
        <w:spacing w:line="240" w:lineRule="auto"/>
        <w:ind w:left="1304"/>
        <w:textAlignment w:val="auto"/>
        <w:rPr>
          <w:b/>
        </w:rPr>
      </w:pPr>
    </w:p>
    <w:p w:rsidR="00755542" w:rsidRPr="00202A49" w:rsidRDefault="00755542" w:rsidP="00755542">
      <w:pPr>
        <w:widowControl/>
        <w:adjustRightInd/>
        <w:spacing w:line="240" w:lineRule="auto"/>
        <w:textAlignment w:val="auto"/>
        <w:rPr>
          <w:b/>
        </w:rPr>
      </w:pPr>
    </w:p>
    <w:p w:rsidR="00755542" w:rsidRPr="00202A49" w:rsidRDefault="00755542" w:rsidP="00755542">
      <w:pPr>
        <w:widowControl/>
        <w:spacing w:line="240" w:lineRule="auto"/>
        <w:ind w:left="1304"/>
        <w:textAlignment w:val="auto"/>
        <w:rPr>
          <w:b/>
        </w:rPr>
      </w:pPr>
      <w:r w:rsidRPr="00202A49">
        <w:rPr>
          <w:b/>
        </w:rPr>
        <w:t xml:space="preserve">Bedömning </w:t>
      </w:r>
    </w:p>
    <w:p w:rsidR="00755542" w:rsidRPr="00202A49" w:rsidRDefault="00755542" w:rsidP="00755542">
      <w:pPr>
        <w:widowControl/>
        <w:spacing w:line="240" w:lineRule="auto"/>
        <w:ind w:left="1304"/>
        <w:textAlignment w:val="auto"/>
      </w:pPr>
    </w:p>
    <w:p w:rsidR="00755542" w:rsidRPr="00202A49" w:rsidRDefault="00755542" w:rsidP="00755542">
      <w:pPr>
        <w:spacing w:line="240" w:lineRule="auto"/>
        <w:ind w:left="1304"/>
        <w:textAlignment w:val="auto"/>
      </w:pPr>
      <w:r w:rsidRPr="00202A49">
        <w:t xml:space="preserve">Bedömningen i filosofiämnet ska fokusera på den studerandes kognitiva förmåga </w:t>
      </w:r>
      <w:r w:rsidRPr="00202A49">
        <w:lastRenderedPageBreak/>
        <w:t>samt på förmågan att behärska centrala begrepp och uttrycka filosofiskt tänkande. Det innebär att man bedömer förmågan att kritiskt analysera och problematisera information, uppfatta och precisera informationens begreppsliga struktur och framföra ett motiverat omdöme i olika frågor. Bedömningen ska stödja och utveckla den studerandes förmåga att kritiskt granska sitt eget tänkande och uppmuntra den studerande att planera sina studier. Kursbedömningen ska basera sig på mångsidiga bedömningsmetoder. Målen och det centrala innehållet i de olika kurserna ska vara utgångspunkt för bedömningen av hur den studerande har uppnått de allmänna målen i filosofi.</w:t>
      </w:r>
    </w:p>
    <w:p w:rsidR="00755542" w:rsidRPr="00202A49" w:rsidRDefault="00755542" w:rsidP="00755542">
      <w:pPr>
        <w:spacing w:line="240" w:lineRule="auto"/>
        <w:ind w:left="1304"/>
        <w:textAlignment w:val="auto"/>
      </w:pPr>
    </w:p>
    <w:p w:rsidR="00755542" w:rsidRPr="00202A49" w:rsidRDefault="00755542" w:rsidP="00755542">
      <w:pPr>
        <w:spacing w:line="240" w:lineRule="auto"/>
        <w:ind w:left="1304"/>
        <w:textAlignment w:val="auto"/>
      </w:pPr>
    </w:p>
    <w:p w:rsidR="00755542" w:rsidRPr="00202A49" w:rsidRDefault="00755542" w:rsidP="00755542">
      <w:pPr>
        <w:tabs>
          <w:tab w:val="left" w:pos="7440"/>
        </w:tabs>
        <w:spacing w:line="240" w:lineRule="auto"/>
        <w:ind w:left="1304"/>
        <w:textAlignment w:val="auto"/>
      </w:pPr>
      <w:r w:rsidRPr="00202A49">
        <w:rPr>
          <w:b/>
        </w:rPr>
        <w:t>Obligatoriska kurser</w:t>
      </w:r>
      <w:r w:rsidRPr="00202A49">
        <w:rPr>
          <w:b/>
        </w:rPr>
        <w:tab/>
      </w:r>
    </w:p>
    <w:p w:rsidR="00755542" w:rsidRPr="00202A49" w:rsidRDefault="00755542" w:rsidP="00755542">
      <w:pPr>
        <w:spacing w:line="240" w:lineRule="auto"/>
        <w:ind w:left="1304"/>
        <w:textAlignment w:val="auto"/>
        <w:rPr>
          <w:b/>
        </w:rPr>
      </w:pPr>
    </w:p>
    <w:p w:rsidR="00755542" w:rsidRPr="002A26A7" w:rsidRDefault="00755542" w:rsidP="002A26A7">
      <w:pPr>
        <w:pStyle w:val="Liststycke"/>
        <w:numPr>
          <w:ilvl w:val="0"/>
          <w:numId w:val="302"/>
        </w:numPr>
        <w:spacing w:line="240" w:lineRule="auto"/>
        <w:textAlignment w:val="auto"/>
        <w:rPr>
          <w:b/>
        </w:rPr>
      </w:pPr>
      <w:r w:rsidRPr="002A26A7">
        <w:rPr>
          <w:b/>
        </w:rPr>
        <w:t>Introduk</w:t>
      </w:r>
      <w:r w:rsidR="002A26A7">
        <w:rPr>
          <w:b/>
        </w:rPr>
        <w:t>tion i filosofiskt tänkande (Fi0</w:t>
      </w:r>
      <w:r w:rsidRPr="002A26A7">
        <w:rPr>
          <w:b/>
        </w:rPr>
        <w:t>1)</w:t>
      </w:r>
    </w:p>
    <w:p w:rsidR="00755542" w:rsidRPr="00202A49" w:rsidRDefault="00755542" w:rsidP="00755542">
      <w:pPr>
        <w:spacing w:line="240" w:lineRule="auto"/>
        <w:ind w:left="1304"/>
        <w:textAlignment w:val="auto"/>
      </w:pPr>
    </w:p>
    <w:p w:rsidR="00755542" w:rsidRPr="00202A49" w:rsidRDefault="00755542" w:rsidP="00755542">
      <w:pPr>
        <w:spacing w:line="240" w:lineRule="auto"/>
        <w:ind w:left="1304"/>
        <w:textAlignment w:val="auto"/>
      </w:pPr>
      <w:r w:rsidRPr="00202A49">
        <w:rPr>
          <w:i/>
        </w:rPr>
        <w:t>Mål</w:t>
      </w:r>
    </w:p>
    <w:p w:rsidR="00755542" w:rsidRPr="00202A49" w:rsidRDefault="00755542" w:rsidP="00755542">
      <w:pPr>
        <w:spacing w:line="240" w:lineRule="auto"/>
        <w:ind w:left="1304"/>
        <w:textAlignment w:val="auto"/>
      </w:pPr>
      <w:r w:rsidRPr="00202A49">
        <w:t xml:space="preserve">Kursens mål är att den studerande ska </w:t>
      </w:r>
    </w:p>
    <w:p w:rsidR="00755542" w:rsidRPr="00202A49" w:rsidRDefault="00755542" w:rsidP="00755542">
      <w:pPr>
        <w:numPr>
          <w:ilvl w:val="0"/>
          <w:numId w:val="126"/>
        </w:numPr>
        <w:spacing w:line="240" w:lineRule="auto"/>
        <w:textAlignment w:val="auto"/>
      </w:pPr>
      <w:r w:rsidRPr="00202A49">
        <w:t>bilda sig en underbyggd uppfattning om filosofins natur och metoder genom att sätta sig in i filosofiska problem och tänkbara lösningar på dem</w:t>
      </w:r>
    </w:p>
    <w:p w:rsidR="00755542" w:rsidRPr="00202A49" w:rsidRDefault="00755542" w:rsidP="00755542">
      <w:pPr>
        <w:numPr>
          <w:ilvl w:val="0"/>
          <w:numId w:val="126"/>
        </w:numPr>
        <w:spacing w:line="240" w:lineRule="auto"/>
        <w:textAlignment w:val="auto"/>
      </w:pPr>
      <w:r w:rsidRPr="00202A49">
        <w:t>lära sig att bedöma sanningshalten i påståenden och att framföra och förutsätta motiveringar till åsikter och påståenden samt att uppfatta strukturen i framförda motiveringar och bedöma deras giltighet</w:t>
      </w:r>
    </w:p>
    <w:p w:rsidR="00755542" w:rsidRPr="00202A49" w:rsidRDefault="00755542" w:rsidP="00755542">
      <w:pPr>
        <w:numPr>
          <w:ilvl w:val="0"/>
          <w:numId w:val="126"/>
        </w:numPr>
        <w:spacing w:line="240" w:lineRule="auto"/>
        <w:textAlignment w:val="auto"/>
      </w:pPr>
      <w:r w:rsidRPr="00202A49">
        <w:t>känna till och genom olika övningar lära sig att tillämpa filosofiska arbetssätt, såsom att ifrågasätta antaganden, klassificera och definiera begrepp samt använda tankeexperiment och motexempel</w:t>
      </w:r>
    </w:p>
    <w:p w:rsidR="00755542" w:rsidRPr="00202A49" w:rsidRDefault="00755542" w:rsidP="00755542">
      <w:pPr>
        <w:numPr>
          <w:ilvl w:val="0"/>
          <w:numId w:val="126"/>
        </w:numPr>
        <w:spacing w:line="240" w:lineRule="auto"/>
        <w:textAlignment w:val="auto"/>
      </w:pPr>
      <w:r w:rsidRPr="00202A49">
        <w:t>fördjupa sig i några centrala filosofiska frågor och begreppsliga distinktioner i anslutning till dem</w:t>
      </w:r>
    </w:p>
    <w:p w:rsidR="00755542" w:rsidRPr="00202A49" w:rsidRDefault="00755542" w:rsidP="00755542">
      <w:pPr>
        <w:numPr>
          <w:ilvl w:val="0"/>
          <w:numId w:val="126"/>
        </w:numPr>
        <w:spacing w:line="240" w:lineRule="auto"/>
        <w:textAlignment w:val="auto"/>
      </w:pPr>
      <w:r w:rsidRPr="00202A49">
        <w:t xml:space="preserve">känna till grundläggande kunskapsteoretiska distinktioner, kunna analysera och värdera olika tankeföreställningar och bekanta sig med kunskapsinnehållet i något av gymnasiets läroämnen. </w:t>
      </w:r>
    </w:p>
    <w:p w:rsidR="00755542" w:rsidRPr="00202A49" w:rsidRDefault="00755542" w:rsidP="006720F8">
      <w:pPr>
        <w:spacing w:line="360" w:lineRule="auto"/>
        <w:ind w:left="1304"/>
        <w:textAlignment w:val="auto"/>
      </w:pPr>
    </w:p>
    <w:p w:rsidR="00755542" w:rsidRPr="00202A49" w:rsidRDefault="00755542" w:rsidP="00755542">
      <w:pPr>
        <w:spacing w:line="240" w:lineRule="auto"/>
        <w:ind w:left="1304"/>
        <w:textAlignment w:val="auto"/>
      </w:pPr>
      <w:r w:rsidRPr="00202A49">
        <w:rPr>
          <w:i/>
        </w:rPr>
        <w:t xml:space="preserve">Centralt innehåll </w:t>
      </w:r>
    </w:p>
    <w:p w:rsidR="00755542" w:rsidRPr="00202A49" w:rsidRDefault="00755542" w:rsidP="00755542">
      <w:pPr>
        <w:numPr>
          <w:ilvl w:val="0"/>
          <w:numId w:val="127"/>
        </w:numPr>
        <w:spacing w:line="240" w:lineRule="auto"/>
        <w:textAlignment w:val="auto"/>
      </w:pPr>
      <w:r w:rsidRPr="00202A49">
        <w:t xml:space="preserve">vad filosofi är, de filosofiska frågornas och det filosofiska tänkandets natur i den filosofiska traditionen och tillämpning av filosofiskt tänkande i aktuella frågor </w:t>
      </w:r>
    </w:p>
    <w:p w:rsidR="00755542" w:rsidRPr="00202A49" w:rsidRDefault="00755542" w:rsidP="00755542">
      <w:pPr>
        <w:numPr>
          <w:ilvl w:val="0"/>
          <w:numId w:val="127"/>
        </w:numPr>
        <w:spacing w:line="240" w:lineRule="auto"/>
        <w:textAlignment w:val="auto"/>
      </w:pPr>
      <w:r w:rsidRPr="00202A49">
        <w:t>grunderna för logisk argumentation och giltig slutledning samt muntlig och skriftlig övning inom området</w:t>
      </w:r>
    </w:p>
    <w:p w:rsidR="00755542" w:rsidRPr="00202A49" w:rsidRDefault="00755542" w:rsidP="00755542">
      <w:pPr>
        <w:numPr>
          <w:ilvl w:val="0"/>
          <w:numId w:val="127"/>
        </w:numPr>
        <w:spacing w:line="240" w:lineRule="auto"/>
        <w:textAlignment w:val="auto"/>
      </w:pPr>
      <w:r w:rsidRPr="00202A49">
        <w:t>centrala filosofiska grundfrågor och distinktioner: ande och materia, frihet och tvång, begreppslig och empirisk, objektiv och subjektiv</w:t>
      </w:r>
    </w:p>
    <w:p w:rsidR="00755542" w:rsidRPr="00202A49" w:rsidRDefault="00755542" w:rsidP="00755542">
      <w:pPr>
        <w:numPr>
          <w:ilvl w:val="0"/>
          <w:numId w:val="127"/>
        </w:numPr>
        <w:spacing w:line="240" w:lineRule="auto"/>
        <w:ind w:left="1661" w:hanging="357"/>
        <w:textAlignment w:val="auto"/>
      </w:pPr>
      <w:r w:rsidRPr="00202A49">
        <w:t>skillnaden mellan kunskap och information, vardagskunskap och vetenskaplig kunskap samt vetenskap och pseudovetenskap</w:t>
      </w:r>
    </w:p>
    <w:p w:rsidR="00755542" w:rsidRPr="00202A49" w:rsidRDefault="00755542" w:rsidP="00755542">
      <w:pPr>
        <w:numPr>
          <w:ilvl w:val="0"/>
          <w:numId w:val="127"/>
        </w:numPr>
        <w:spacing w:line="240" w:lineRule="auto"/>
        <w:textAlignment w:val="auto"/>
      </w:pPr>
      <w:r w:rsidRPr="00202A49">
        <w:t>kunskapens och argumentationens natur inom olika vetenskapsgrenar: hur man formulerar påståenden samt testar och motiverar dem i några av gymnasiets läroämnen</w:t>
      </w:r>
    </w:p>
    <w:p w:rsidR="00755542" w:rsidRPr="00202A49" w:rsidRDefault="00755542" w:rsidP="006720F8">
      <w:pPr>
        <w:widowControl/>
        <w:adjustRightInd/>
        <w:spacing w:line="360" w:lineRule="auto"/>
        <w:ind w:firstLine="1304"/>
        <w:textAlignment w:val="auto"/>
        <w:rPr>
          <w:b/>
        </w:rPr>
      </w:pPr>
    </w:p>
    <w:p w:rsidR="00227ECC" w:rsidRPr="00227ECC" w:rsidRDefault="00227ECC" w:rsidP="00227ECC">
      <w:pPr>
        <w:widowControl/>
        <w:adjustRightInd/>
        <w:spacing w:line="240" w:lineRule="auto"/>
        <w:ind w:left="1304"/>
        <w:textAlignment w:val="auto"/>
        <w:rPr>
          <w:lang w:eastAsia="fi-FI"/>
        </w:rPr>
      </w:pPr>
      <w:r w:rsidRPr="00227ECC">
        <w:rPr>
          <w:i/>
          <w:iCs/>
          <w:color w:val="000000"/>
          <w:lang w:eastAsia="fi-FI"/>
        </w:rPr>
        <w:t>Bedömning</w:t>
      </w:r>
    </w:p>
    <w:p w:rsidR="00227ECC" w:rsidRPr="00227ECC" w:rsidRDefault="00227ECC" w:rsidP="00227ECC">
      <w:pPr>
        <w:widowControl/>
        <w:adjustRightInd/>
        <w:spacing w:line="240" w:lineRule="auto"/>
        <w:ind w:left="1304"/>
        <w:textAlignment w:val="auto"/>
        <w:rPr>
          <w:lang w:eastAsia="fi-FI"/>
        </w:rPr>
      </w:pPr>
      <w:r w:rsidRPr="00227ECC">
        <w:rPr>
          <w:color w:val="000000"/>
          <w:lang w:eastAsia="fi-FI"/>
        </w:rPr>
        <w:t xml:space="preserve">Kursen bedöms med siffervitsord. </w:t>
      </w:r>
      <w:r w:rsidRPr="00227ECC">
        <w:rPr>
          <w:color w:val="000000"/>
          <w:lang w:eastAsia="fi-FI"/>
        </w:rPr>
        <w:tab/>
      </w:r>
    </w:p>
    <w:p w:rsidR="00227ECC" w:rsidRPr="00227ECC" w:rsidRDefault="00227ECC" w:rsidP="006720F8">
      <w:pPr>
        <w:widowControl/>
        <w:adjustRightInd/>
        <w:spacing w:line="360" w:lineRule="auto"/>
        <w:textAlignment w:val="auto"/>
        <w:rPr>
          <w:lang w:eastAsia="fi-FI"/>
        </w:rPr>
      </w:pPr>
    </w:p>
    <w:p w:rsidR="00227ECC" w:rsidRPr="00227ECC" w:rsidRDefault="00227ECC" w:rsidP="00227ECC">
      <w:pPr>
        <w:widowControl/>
        <w:adjustRightInd/>
        <w:spacing w:line="240" w:lineRule="auto"/>
        <w:ind w:left="1304"/>
        <w:textAlignment w:val="auto"/>
        <w:rPr>
          <w:lang w:eastAsia="fi-FI"/>
        </w:rPr>
      </w:pPr>
      <w:r w:rsidRPr="00227ECC">
        <w:rPr>
          <w:i/>
          <w:iCs/>
          <w:color w:val="000000"/>
          <w:lang w:eastAsia="fi-FI"/>
        </w:rPr>
        <w:t>Kursen kan inte avläggas genom självständiga studier.</w:t>
      </w:r>
    </w:p>
    <w:p w:rsidR="00227ECC" w:rsidRPr="003773E7" w:rsidRDefault="00227ECC" w:rsidP="00227ECC">
      <w:pPr>
        <w:widowControl/>
        <w:adjustRightInd/>
        <w:spacing w:line="240" w:lineRule="auto"/>
        <w:ind w:left="1304"/>
        <w:textAlignment w:val="auto"/>
        <w:rPr>
          <w:lang w:eastAsia="fi-FI"/>
        </w:rPr>
      </w:pPr>
      <w:r w:rsidRPr="00227ECC">
        <w:rPr>
          <w:i/>
          <w:iCs/>
          <w:color w:val="000000"/>
          <w:lang w:eastAsia="fi-FI"/>
        </w:rPr>
        <w:lastRenderedPageBreak/>
        <w:t>Rekommenderade</w:t>
      </w:r>
      <w:r w:rsidRPr="003773E7">
        <w:rPr>
          <w:i/>
          <w:iCs/>
          <w:color w:val="000000"/>
          <w:lang w:eastAsia="fi-FI"/>
        </w:rPr>
        <w:t xml:space="preserve"> </w:t>
      </w:r>
      <w:r w:rsidRPr="00227ECC">
        <w:rPr>
          <w:i/>
          <w:iCs/>
          <w:color w:val="000000"/>
          <w:lang w:eastAsia="fi-FI"/>
        </w:rPr>
        <w:t>förkunskaper</w:t>
      </w:r>
    </w:p>
    <w:p w:rsidR="00755542" w:rsidRPr="00227ECC" w:rsidRDefault="00227ECC" w:rsidP="00227ECC">
      <w:pPr>
        <w:widowControl/>
        <w:adjustRightInd/>
        <w:spacing w:line="240" w:lineRule="auto"/>
        <w:ind w:firstLine="1304"/>
        <w:textAlignment w:val="auto"/>
        <w:rPr>
          <w:b/>
        </w:rPr>
      </w:pPr>
      <w:r w:rsidRPr="00227ECC">
        <w:rPr>
          <w:color w:val="000000"/>
          <w:lang w:eastAsia="fi-FI"/>
        </w:rPr>
        <w:t>Kursen kan avläggas utan särskilda förkunskaper.</w:t>
      </w:r>
      <w:r w:rsidRPr="00227ECC">
        <w:rPr>
          <w:color w:val="000000"/>
          <w:lang w:eastAsia="fi-FI"/>
        </w:rPr>
        <w:tab/>
      </w:r>
    </w:p>
    <w:p w:rsidR="00227ECC" w:rsidRDefault="006720F8" w:rsidP="006720F8">
      <w:pPr>
        <w:widowControl/>
        <w:adjustRightInd/>
        <w:spacing w:line="240" w:lineRule="auto"/>
        <w:textAlignment w:val="auto"/>
        <w:rPr>
          <w:b/>
        </w:rPr>
      </w:pPr>
      <w:r>
        <w:rPr>
          <w:b/>
        </w:rPr>
        <w:tab/>
      </w:r>
    </w:p>
    <w:p w:rsidR="006720F8" w:rsidRDefault="006720F8" w:rsidP="006720F8">
      <w:pPr>
        <w:widowControl/>
        <w:adjustRightInd/>
        <w:spacing w:line="240" w:lineRule="auto"/>
        <w:textAlignment w:val="auto"/>
        <w:rPr>
          <w:b/>
        </w:rPr>
      </w:pPr>
      <w:r>
        <w:rPr>
          <w:b/>
        </w:rPr>
        <w:tab/>
      </w:r>
    </w:p>
    <w:p w:rsidR="00755542" w:rsidRPr="00202A49" w:rsidRDefault="006720F8" w:rsidP="006720F8">
      <w:pPr>
        <w:widowControl/>
        <w:adjustRightInd/>
        <w:spacing w:line="240" w:lineRule="auto"/>
        <w:textAlignment w:val="auto"/>
        <w:rPr>
          <w:b/>
        </w:rPr>
      </w:pPr>
      <w:r>
        <w:rPr>
          <w:b/>
        </w:rPr>
        <w:tab/>
      </w:r>
      <w:r w:rsidR="002A26A7">
        <w:rPr>
          <w:b/>
        </w:rPr>
        <w:t>2. Etik (Fi0</w:t>
      </w:r>
      <w:r w:rsidR="00755542" w:rsidRPr="00202A49">
        <w:rPr>
          <w:b/>
        </w:rPr>
        <w:t xml:space="preserve">2) </w:t>
      </w:r>
    </w:p>
    <w:p w:rsidR="00755542" w:rsidRPr="00202A49" w:rsidRDefault="00755542" w:rsidP="006720F8">
      <w:pPr>
        <w:widowControl/>
        <w:spacing w:line="240" w:lineRule="auto"/>
        <w:textAlignment w:val="auto"/>
        <w:rPr>
          <w:i/>
        </w:rPr>
      </w:pPr>
    </w:p>
    <w:p w:rsidR="00755542" w:rsidRPr="00202A49" w:rsidRDefault="00755542" w:rsidP="00755542">
      <w:pPr>
        <w:widowControl/>
        <w:spacing w:line="240" w:lineRule="auto"/>
        <w:ind w:left="1304"/>
        <w:textAlignment w:val="auto"/>
        <w:rPr>
          <w:i/>
        </w:rPr>
      </w:pPr>
      <w:r w:rsidRPr="00202A49">
        <w:rPr>
          <w:i/>
        </w:rPr>
        <w:t xml:space="preserve">Mål </w:t>
      </w:r>
    </w:p>
    <w:p w:rsidR="00755542" w:rsidRPr="00202A49" w:rsidRDefault="00755542" w:rsidP="00755542">
      <w:pPr>
        <w:widowControl/>
        <w:spacing w:line="240" w:lineRule="auto"/>
        <w:ind w:left="1304"/>
        <w:textAlignment w:val="auto"/>
      </w:pPr>
      <w:r w:rsidRPr="00202A49">
        <w:t xml:space="preserve">Kursens mål är att den studerande ska </w:t>
      </w:r>
    </w:p>
    <w:p w:rsidR="00755542" w:rsidRPr="00202A49" w:rsidRDefault="00755542" w:rsidP="00755542">
      <w:pPr>
        <w:widowControl/>
        <w:numPr>
          <w:ilvl w:val="0"/>
          <w:numId w:val="128"/>
        </w:numPr>
        <w:tabs>
          <w:tab w:val="num" w:pos="786"/>
        </w:tabs>
        <w:spacing w:line="240" w:lineRule="auto"/>
        <w:textAlignment w:val="auto"/>
      </w:pPr>
      <w:r w:rsidRPr="00202A49">
        <w:t>lära känna den filosofiska etikens centrala begrepp, frågor och teorier samt grunderna i miljöfilosofi</w:t>
      </w:r>
    </w:p>
    <w:p w:rsidR="00755542" w:rsidRPr="00202A49" w:rsidRDefault="00755542" w:rsidP="00755542">
      <w:pPr>
        <w:widowControl/>
        <w:numPr>
          <w:ilvl w:val="0"/>
          <w:numId w:val="128"/>
        </w:numPr>
        <w:tabs>
          <w:tab w:val="num" w:pos="-92"/>
        </w:tabs>
        <w:spacing w:line="240" w:lineRule="auto"/>
        <w:textAlignment w:val="auto"/>
      </w:pPr>
      <w:r w:rsidRPr="00202A49">
        <w:t>förstå vad som kännetecknar normativa påståenden och förhållandet till deskriptiva påståenden och kunna motivera uppfattningar om det goda och det rätta</w:t>
      </w:r>
    </w:p>
    <w:p w:rsidR="00755542" w:rsidRPr="00202A49" w:rsidRDefault="00755542" w:rsidP="00755542">
      <w:pPr>
        <w:widowControl/>
        <w:numPr>
          <w:ilvl w:val="0"/>
          <w:numId w:val="128"/>
        </w:numPr>
        <w:tabs>
          <w:tab w:val="num" w:pos="-92"/>
        </w:tabs>
        <w:spacing w:line="240" w:lineRule="auto"/>
        <w:textAlignment w:val="auto"/>
      </w:pPr>
      <w:r w:rsidRPr="00202A49">
        <w:t>kunna analysera meningen med sitt liv och sina livsval med hjälp av filosofiska begrepp</w:t>
      </w:r>
    </w:p>
    <w:p w:rsidR="00755542" w:rsidRPr="00202A49" w:rsidRDefault="00755542" w:rsidP="00755542">
      <w:pPr>
        <w:widowControl/>
        <w:numPr>
          <w:ilvl w:val="0"/>
          <w:numId w:val="128"/>
        </w:numPr>
        <w:tabs>
          <w:tab w:val="num" w:pos="-92"/>
        </w:tabs>
        <w:spacing w:line="240" w:lineRule="auto"/>
        <w:textAlignment w:val="auto"/>
      </w:pPr>
      <w:r w:rsidRPr="00202A49">
        <w:t>kunna motivera moralens förpliktande karaktär samt tillämpa filosofiska begreppsdistinktioner och logisk argumentation i moralfrågor</w:t>
      </w:r>
    </w:p>
    <w:p w:rsidR="00755542" w:rsidRPr="00202A49" w:rsidRDefault="00755542" w:rsidP="00755542">
      <w:pPr>
        <w:widowControl/>
        <w:numPr>
          <w:ilvl w:val="0"/>
          <w:numId w:val="128"/>
        </w:numPr>
        <w:tabs>
          <w:tab w:val="num" w:pos="-92"/>
        </w:tabs>
        <w:spacing w:line="240" w:lineRule="auto"/>
        <w:textAlignment w:val="auto"/>
      </w:pPr>
      <w:r w:rsidRPr="00202A49">
        <w:t xml:space="preserve">kunna analysera och bedöma handlingar ur etisk synvinkel samt klargöra sina egna moraliska beslut och värderingar utgående från den filosofiska etiken. </w:t>
      </w:r>
    </w:p>
    <w:p w:rsidR="00755542" w:rsidRPr="00202A49" w:rsidRDefault="00755542" w:rsidP="006720F8">
      <w:pPr>
        <w:widowControl/>
        <w:spacing w:line="360" w:lineRule="auto"/>
        <w:textAlignment w:val="auto"/>
      </w:pPr>
    </w:p>
    <w:p w:rsidR="00755542" w:rsidRPr="00202A49" w:rsidRDefault="00755542" w:rsidP="00755542">
      <w:pPr>
        <w:widowControl/>
        <w:spacing w:line="240" w:lineRule="auto"/>
        <w:ind w:left="1304"/>
        <w:textAlignment w:val="auto"/>
      </w:pPr>
      <w:r w:rsidRPr="00202A49">
        <w:rPr>
          <w:i/>
        </w:rPr>
        <w:t xml:space="preserve">Centralt innehåll </w:t>
      </w:r>
    </w:p>
    <w:p w:rsidR="00755542" w:rsidRPr="00202A49" w:rsidRDefault="00755542" w:rsidP="00755542">
      <w:pPr>
        <w:widowControl/>
        <w:numPr>
          <w:ilvl w:val="0"/>
          <w:numId w:val="129"/>
        </w:numPr>
        <w:tabs>
          <w:tab w:val="num" w:pos="1212"/>
        </w:tabs>
        <w:spacing w:line="240" w:lineRule="auto"/>
        <w:textAlignment w:val="auto"/>
      </w:pPr>
      <w:r w:rsidRPr="00202A49">
        <w:t>moral samt normativ och tillämpad etik i moralfrågor; grunderna i dygd-, konsekvens-, kontrakts-, rättighets- och pliktetik</w:t>
      </w:r>
    </w:p>
    <w:p w:rsidR="00755542" w:rsidRPr="00202A49" w:rsidRDefault="00755542" w:rsidP="00755542">
      <w:pPr>
        <w:widowControl/>
        <w:numPr>
          <w:ilvl w:val="0"/>
          <w:numId w:val="129"/>
        </w:numPr>
        <w:tabs>
          <w:tab w:val="num" w:pos="-970"/>
        </w:tabs>
        <w:spacing w:line="240" w:lineRule="auto"/>
        <w:textAlignment w:val="auto"/>
      </w:pPr>
      <w:r w:rsidRPr="00202A49">
        <w:t>moralen som normsystem och skillnaden i förhållande till juridiska system och system som grundar sig på gängse normer, moralisk relativism</w:t>
      </w:r>
    </w:p>
    <w:p w:rsidR="00755542" w:rsidRPr="00202A49" w:rsidRDefault="00755542" w:rsidP="00755542">
      <w:pPr>
        <w:widowControl/>
        <w:numPr>
          <w:ilvl w:val="0"/>
          <w:numId w:val="129"/>
        </w:numPr>
        <w:tabs>
          <w:tab w:val="num" w:pos="-92"/>
        </w:tabs>
        <w:spacing w:line="240" w:lineRule="auto"/>
        <w:textAlignment w:val="auto"/>
      </w:pPr>
      <w:r w:rsidRPr="00202A49">
        <w:t>filosofiska teorier om ett gott liv, meningen med livet och en god livsstil</w:t>
      </w:r>
    </w:p>
    <w:p w:rsidR="00755542" w:rsidRPr="00202A49" w:rsidRDefault="00755542" w:rsidP="00755542">
      <w:pPr>
        <w:widowControl/>
        <w:numPr>
          <w:ilvl w:val="0"/>
          <w:numId w:val="129"/>
        </w:numPr>
        <w:tabs>
          <w:tab w:val="num" w:pos="-92"/>
        </w:tabs>
        <w:spacing w:line="240" w:lineRule="auto"/>
        <w:textAlignment w:val="auto"/>
      </w:pPr>
      <w:r w:rsidRPr="00202A49">
        <w:t>etik och individens moraliska beslut: mänskliga relationer och livsval</w:t>
      </w:r>
    </w:p>
    <w:p w:rsidR="00755542" w:rsidRPr="00202A49" w:rsidRDefault="00755542" w:rsidP="00755542">
      <w:pPr>
        <w:widowControl/>
        <w:numPr>
          <w:ilvl w:val="0"/>
          <w:numId w:val="129"/>
        </w:numPr>
        <w:tabs>
          <w:tab w:val="num" w:pos="-518"/>
        </w:tabs>
        <w:spacing w:line="240" w:lineRule="auto"/>
        <w:textAlignment w:val="auto"/>
      </w:pPr>
      <w:r w:rsidRPr="00202A49">
        <w:t>etiska frågor som gäller djur och miljö</w:t>
      </w:r>
    </w:p>
    <w:p w:rsidR="00755542" w:rsidRDefault="00755542" w:rsidP="006720F8">
      <w:pPr>
        <w:widowControl/>
        <w:spacing w:line="360" w:lineRule="auto"/>
        <w:textAlignment w:val="auto"/>
      </w:pPr>
    </w:p>
    <w:p w:rsidR="002D5C40" w:rsidRPr="002D5C40" w:rsidRDefault="002D5C40" w:rsidP="002D5C40">
      <w:pPr>
        <w:widowControl/>
        <w:adjustRightInd/>
        <w:spacing w:line="240" w:lineRule="auto"/>
        <w:ind w:left="1304"/>
        <w:textAlignment w:val="auto"/>
        <w:rPr>
          <w:lang w:eastAsia="fi-FI"/>
        </w:rPr>
      </w:pPr>
      <w:r w:rsidRPr="002D5C40">
        <w:rPr>
          <w:i/>
          <w:iCs/>
          <w:color w:val="000000"/>
          <w:lang w:eastAsia="fi-FI"/>
        </w:rPr>
        <w:t>Bedömning</w:t>
      </w:r>
    </w:p>
    <w:p w:rsidR="002D5C40" w:rsidRDefault="002D5C40" w:rsidP="002D5C40">
      <w:pPr>
        <w:widowControl/>
        <w:adjustRightInd/>
        <w:spacing w:line="240" w:lineRule="auto"/>
        <w:ind w:left="1304"/>
        <w:textAlignment w:val="auto"/>
        <w:rPr>
          <w:color w:val="000000"/>
          <w:lang w:eastAsia="fi-FI"/>
        </w:rPr>
      </w:pPr>
      <w:r w:rsidRPr="002D5C40">
        <w:rPr>
          <w:color w:val="000000"/>
          <w:lang w:eastAsia="fi-FI"/>
        </w:rPr>
        <w:t xml:space="preserve">Kursen bedöms med siffervitsord. </w:t>
      </w:r>
    </w:p>
    <w:p w:rsidR="002D5C40" w:rsidRDefault="002D5C40" w:rsidP="002D5C40">
      <w:pPr>
        <w:widowControl/>
        <w:adjustRightInd/>
        <w:spacing w:line="240" w:lineRule="auto"/>
        <w:ind w:left="1304"/>
        <w:textAlignment w:val="auto"/>
        <w:rPr>
          <w:color w:val="000000"/>
          <w:lang w:eastAsia="fi-FI"/>
        </w:rPr>
      </w:pPr>
    </w:p>
    <w:p w:rsidR="002D5C40" w:rsidRPr="00421870" w:rsidRDefault="002D5C40" w:rsidP="002D5C40">
      <w:pPr>
        <w:pStyle w:val="Liststycke"/>
        <w:ind w:left="1304"/>
        <w:rPr>
          <w:i/>
        </w:rPr>
      </w:pPr>
      <w:r w:rsidRPr="00421870">
        <w:rPr>
          <w:i/>
        </w:rPr>
        <w:t>Kursen kan inte avläggas genom självständiga studier.</w:t>
      </w:r>
    </w:p>
    <w:p w:rsidR="002D5C40" w:rsidRDefault="002D5C40" w:rsidP="002D5C40">
      <w:pPr>
        <w:pStyle w:val="Liststycke"/>
        <w:ind w:left="1304"/>
      </w:pPr>
    </w:p>
    <w:p w:rsidR="002D5C40" w:rsidRPr="00421870" w:rsidRDefault="002D5C40" w:rsidP="002D5C40">
      <w:pPr>
        <w:pStyle w:val="Liststycke"/>
        <w:spacing w:line="240" w:lineRule="auto"/>
        <w:ind w:left="1304"/>
        <w:rPr>
          <w:i/>
        </w:rPr>
      </w:pPr>
      <w:r w:rsidRPr="00421870">
        <w:rPr>
          <w:i/>
        </w:rPr>
        <w:t>Rekommenderade förkunskaper</w:t>
      </w:r>
    </w:p>
    <w:p w:rsidR="002D5C40" w:rsidRDefault="002D5C40" w:rsidP="002D5C40">
      <w:pPr>
        <w:pStyle w:val="Liststycke"/>
        <w:spacing w:line="240" w:lineRule="auto"/>
        <w:ind w:left="1304"/>
        <w:rPr>
          <w:color w:val="000000"/>
          <w:lang w:eastAsia="fi-FI"/>
        </w:rPr>
      </w:pPr>
      <w:r>
        <w:t>Fi</w:t>
      </w:r>
      <w:r w:rsidRPr="00EB1530">
        <w:t>01</w:t>
      </w:r>
    </w:p>
    <w:p w:rsidR="00755542" w:rsidRDefault="00755542" w:rsidP="00755542">
      <w:pPr>
        <w:widowControl/>
        <w:spacing w:line="240" w:lineRule="auto"/>
        <w:textAlignment w:val="auto"/>
      </w:pPr>
    </w:p>
    <w:p w:rsidR="006720F8" w:rsidRPr="00202A49" w:rsidRDefault="006720F8" w:rsidP="00755542">
      <w:pPr>
        <w:widowControl/>
        <w:spacing w:line="240" w:lineRule="auto"/>
        <w:textAlignment w:val="auto"/>
      </w:pPr>
    </w:p>
    <w:p w:rsidR="00755542" w:rsidRPr="00202A49" w:rsidRDefault="00755542" w:rsidP="00755542">
      <w:pPr>
        <w:widowControl/>
        <w:spacing w:line="240" w:lineRule="auto"/>
        <w:ind w:left="1304"/>
        <w:textAlignment w:val="auto"/>
        <w:rPr>
          <w:b/>
        </w:rPr>
      </w:pPr>
      <w:r w:rsidRPr="00202A49">
        <w:rPr>
          <w:b/>
        </w:rPr>
        <w:t xml:space="preserve">Nationella fördjupade kurser </w:t>
      </w:r>
    </w:p>
    <w:p w:rsidR="00755542" w:rsidRPr="00202A49" w:rsidRDefault="00755542" w:rsidP="00755542">
      <w:pPr>
        <w:widowControl/>
        <w:spacing w:line="240" w:lineRule="auto"/>
        <w:ind w:left="1304"/>
        <w:textAlignment w:val="auto"/>
        <w:rPr>
          <w:b/>
        </w:rPr>
      </w:pPr>
    </w:p>
    <w:p w:rsidR="00755542" w:rsidRPr="00202A49" w:rsidRDefault="00755542" w:rsidP="00755542">
      <w:pPr>
        <w:widowControl/>
        <w:spacing w:line="240" w:lineRule="auto"/>
        <w:ind w:left="1304"/>
        <w:textAlignment w:val="auto"/>
        <w:rPr>
          <w:b/>
        </w:rPr>
      </w:pPr>
      <w:r w:rsidRPr="00202A49">
        <w:rPr>
          <w:b/>
        </w:rPr>
        <w:t xml:space="preserve">3. </w:t>
      </w:r>
      <w:r w:rsidR="002A26A7">
        <w:rPr>
          <w:b/>
        </w:rPr>
        <w:t>Samhällsfilosofi (Fi0</w:t>
      </w:r>
      <w:r w:rsidRPr="00202A49">
        <w:rPr>
          <w:b/>
        </w:rPr>
        <w:t>3)</w:t>
      </w:r>
    </w:p>
    <w:p w:rsidR="00755542" w:rsidRPr="00202A49" w:rsidRDefault="00755542" w:rsidP="00755542">
      <w:pPr>
        <w:widowControl/>
        <w:spacing w:line="240" w:lineRule="auto"/>
        <w:ind w:left="1304"/>
        <w:textAlignment w:val="auto"/>
        <w:rPr>
          <w:b/>
        </w:rPr>
      </w:pPr>
    </w:p>
    <w:p w:rsidR="00755542" w:rsidRPr="00202A49" w:rsidRDefault="00755542" w:rsidP="00755542">
      <w:pPr>
        <w:widowControl/>
        <w:spacing w:line="240" w:lineRule="auto"/>
        <w:ind w:left="1304"/>
        <w:textAlignment w:val="auto"/>
        <w:rPr>
          <w:i/>
        </w:rPr>
      </w:pPr>
      <w:r w:rsidRPr="00202A49">
        <w:rPr>
          <w:i/>
        </w:rPr>
        <w:t xml:space="preserve">Mål </w:t>
      </w:r>
    </w:p>
    <w:p w:rsidR="00755542" w:rsidRPr="00202A49" w:rsidRDefault="00755542" w:rsidP="00755542">
      <w:pPr>
        <w:widowControl/>
        <w:spacing w:line="240" w:lineRule="auto"/>
        <w:ind w:left="1304"/>
        <w:textAlignment w:val="auto"/>
      </w:pPr>
      <w:r w:rsidRPr="00202A49">
        <w:t>Kursens mål är att den studerande ska</w:t>
      </w:r>
    </w:p>
    <w:p w:rsidR="00755542" w:rsidRPr="00202A49" w:rsidRDefault="00755542" w:rsidP="00755542">
      <w:pPr>
        <w:widowControl/>
        <w:numPr>
          <w:ilvl w:val="0"/>
          <w:numId w:val="130"/>
        </w:numPr>
        <w:tabs>
          <w:tab w:val="num" w:pos="1664"/>
        </w:tabs>
        <w:spacing w:line="240" w:lineRule="auto"/>
        <w:ind w:left="1664"/>
        <w:textAlignment w:val="auto"/>
      </w:pPr>
      <w:r w:rsidRPr="00202A49">
        <w:t>bli förtrogen med centrala begrepp och inriktningar inom samhällsfilosofin samt de grundläggande samhällsfilosofiska uppfattningarna om individens relation till gruppen, samhället och staten</w:t>
      </w:r>
    </w:p>
    <w:p w:rsidR="00755542" w:rsidRPr="00202A49" w:rsidRDefault="00755542" w:rsidP="00755542">
      <w:pPr>
        <w:widowControl/>
        <w:numPr>
          <w:ilvl w:val="0"/>
          <w:numId w:val="130"/>
        </w:numPr>
        <w:spacing w:line="240" w:lineRule="auto"/>
        <w:ind w:left="1664"/>
        <w:textAlignment w:val="auto"/>
      </w:pPr>
      <w:r w:rsidRPr="00202A49">
        <w:lastRenderedPageBreak/>
        <w:t xml:space="preserve">lära sig använda centrala filosofiska begrepp för att analysera samhällelig och politisk verksamhet och för att motivera sina egna lösningar på samhällsproblem </w:t>
      </w:r>
    </w:p>
    <w:p w:rsidR="00755542" w:rsidRPr="00202A49" w:rsidRDefault="00755542" w:rsidP="00755542">
      <w:pPr>
        <w:widowControl/>
        <w:numPr>
          <w:ilvl w:val="0"/>
          <w:numId w:val="130"/>
        </w:numPr>
        <w:spacing w:line="240" w:lineRule="auto"/>
        <w:ind w:left="1664"/>
        <w:textAlignment w:val="auto"/>
      </w:pPr>
      <w:r w:rsidRPr="00202A49">
        <w:t>lära sig att beskriva rättvisa, maktutövning och arbetsfördelning i individers, gruppers och institutioners verksamhet</w:t>
      </w:r>
    </w:p>
    <w:p w:rsidR="00755542" w:rsidRPr="00202A49" w:rsidRDefault="00755542" w:rsidP="00755542">
      <w:pPr>
        <w:widowControl/>
        <w:numPr>
          <w:ilvl w:val="0"/>
          <w:numId w:val="130"/>
        </w:numPr>
        <w:spacing w:line="240" w:lineRule="auto"/>
        <w:ind w:left="1664"/>
        <w:textAlignment w:val="auto"/>
      </w:pPr>
      <w:r w:rsidRPr="00202A49">
        <w:t>lära sig att begreppsligt bedöma samhällsordningens uppbyggnad, grunder</w:t>
      </w:r>
      <w:r w:rsidRPr="00202A49">
        <w:rPr>
          <w:color w:val="FF0000"/>
        </w:rPr>
        <w:t xml:space="preserve"> </w:t>
      </w:r>
      <w:r w:rsidRPr="00202A49">
        <w:t xml:space="preserve">och legitimitet </w:t>
      </w:r>
    </w:p>
    <w:p w:rsidR="00755542" w:rsidRPr="00202A49" w:rsidRDefault="00755542" w:rsidP="00755542">
      <w:pPr>
        <w:widowControl/>
        <w:numPr>
          <w:ilvl w:val="0"/>
          <w:numId w:val="130"/>
        </w:numPr>
        <w:spacing w:line="240" w:lineRule="auto"/>
        <w:ind w:left="1664"/>
        <w:textAlignment w:val="auto"/>
      </w:pPr>
      <w:r w:rsidRPr="00202A49">
        <w:t>kunna tillämpa sina kunskaper på aktuella samhällsfrågor.</w:t>
      </w:r>
    </w:p>
    <w:p w:rsidR="00755542" w:rsidRPr="00202A49" w:rsidRDefault="00755542" w:rsidP="006720F8">
      <w:pPr>
        <w:widowControl/>
        <w:spacing w:line="360" w:lineRule="auto"/>
        <w:ind w:left="1304"/>
        <w:textAlignment w:val="auto"/>
      </w:pPr>
    </w:p>
    <w:p w:rsidR="00755542" w:rsidRPr="00202A49" w:rsidRDefault="00755542" w:rsidP="00755542">
      <w:pPr>
        <w:widowControl/>
        <w:adjustRightInd/>
        <w:spacing w:line="240" w:lineRule="auto"/>
        <w:ind w:firstLine="1304"/>
        <w:textAlignment w:val="auto"/>
      </w:pPr>
      <w:r w:rsidRPr="00202A49">
        <w:rPr>
          <w:i/>
        </w:rPr>
        <w:t>Centralt innehåll</w:t>
      </w:r>
    </w:p>
    <w:p w:rsidR="00755542" w:rsidRPr="00202A49" w:rsidRDefault="00755542" w:rsidP="00755542">
      <w:pPr>
        <w:widowControl/>
        <w:numPr>
          <w:ilvl w:val="0"/>
          <w:numId w:val="131"/>
        </w:numPr>
        <w:spacing w:line="240" w:lineRule="auto"/>
        <w:ind w:left="1664"/>
        <w:textAlignment w:val="auto"/>
      </w:pPr>
      <w:r w:rsidRPr="00202A49">
        <w:t xml:space="preserve">samhällsordningens och centrala samhällsinstitutioners existens och legitimitet: teorier om samhällsfördrag och individ- och grupporienterade teorier om samhället </w:t>
      </w:r>
    </w:p>
    <w:p w:rsidR="00755542" w:rsidRPr="00202A49" w:rsidRDefault="00755542" w:rsidP="00755542">
      <w:pPr>
        <w:widowControl/>
        <w:numPr>
          <w:ilvl w:val="0"/>
          <w:numId w:val="131"/>
        </w:numPr>
        <w:spacing w:line="240" w:lineRule="auto"/>
        <w:ind w:left="1664"/>
        <w:textAlignment w:val="auto"/>
      </w:pPr>
      <w:r w:rsidRPr="00202A49">
        <w:t>olika former av rättvisa samt motivering och tillämpning av dem</w:t>
      </w:r>
    </w:p>
    <w:p w:rsidR="00755542" w:rsidRPr="00202A49" w:rsidRDefault="00755542" w:rsidP="00755542">
      <w:pPr>
        <w:widowControl/>
        <w:numPr>
          <w:ilvl w:val="0"/>
          <w:numId w:val="131"/>
        </w:numPr>
        <w:spacing w:line="240" w:lineRule="auto"/>
        <w:ind w:left="1664"/>
        <w:textAlignment w:val="auto"/>
      </w:pPr>
      <w:r w:rsidRPr="00202A49">
        <w:t>begreppet makt och olika former av makt, maktens legitimitet, olika former av demokrati och diktatur samt anarkism</w:t>
      </w:r>
    </w:p>
    <w:p w:rsidR="00755542" w:rsidRPr="00202A49" w:rsidRDefault="00755542" w:rsidP="00755542">
      <w:pPr>
        <w:widowControl/>
        <w:numPr>
          <w:ilvl w:val="0"/>
          <w:numId w:val="131"/>
        </w:numPr>
        <w:spacing w:line="240" w:lineRule="auto"/>
        <w:ind w:left="1664"/>
        <w:textAlignment w:val="auto"/>
      </w:pPr>
      <w:r w:rsidRPr="00202A49">
        <w:t>arbetsfördelning, ekonomi och välfärd, legitimering av ekonomiska verksamhetsprinciper och ägande</w:t>
      </w:r>
    </w:p>
    <w:p w:rsidR="00755542" w:rsidRPr="00202A49" w:rsidRDefault="00755542" w:rsidP="00755542">
      <w:pPr>
        <w:widowControl/>
        <w:numPr>
          <w:ilvl w:val="0"/>
          <w:numId w:val="131"/>
        </w:numPr>
        <w:spacing w:line="240" w:lineRule="auto"/>
        <w:ind w:left="1664"/>
        <w:textAlignment w:val="auto"/>
      </w:pPr>
      <w:r w:rsidRPr="00202A49">
        <w:t>politiska ideal och förverkligande av dem: frihet, jämlikhet och solidaritet; konservatismen, liberalismen och socialismen; nationalstater och det globala perspektivet</w:t>
      </w:r>
    </w:p>
    <w:p w:rsidR="00755542" w:rsidRPr="00202A49" w:rsidRDefault="00755542" w:rsidP="00755542">
      <w:pPr>
        <w:widowControl/>
        <w:numPr>
          <w:ilvl w:val="0"/>
          <w:numId w:val="131"/>
        </w:numPr>
        <w:spacing w:line="240" w:lineRule="auto"/>
        <w:ind w:left="1664"/>
        <w:textAlignment w:val="auto"/>
      </w:pPr>
      <w:r w:rsidRPr="00202A49">
        <w:t>spänningar och konflikter i samhället och hur man löser dem: rättsstaten och alternativ till den och upplösning av samhällsordningen; krig, inbördeskrig, terror samt förintelsen och andra brott mot mänskligheten som samhällsfilosofiska problem</w:t>
      </w:r>
    </w:p>
    <w:p w:rsidR="00755542" w:rsidRPr="00202A49" w:rsidRDefault="00755542" w:rsidP="00755542">
      <w:pPr>
        <w:widowControl/>
        <w:numPr>
          <w:ilvl w:val="0"/>
          <w:numId w:val="131"/>
        </w:numPr>
        <w:spacing w:line="240" w:lineRule="auto"/>
        <w:ind w:left="1664"/>
        <w:textAlignment w:val="auto"/>
      </w:pPr>
      <w:r w:rsidRPr="00202A49">
        <w:t>aktuella samhällsfilosofiska frågor: genus och könsroller, informationsteknik, kulturmöten, att skapa en hållbar framtid</w:t>
      </w:r>
    </w:p>
    <w:p w:rsidR="0054281C" w:rsidRDefault="0054281C" w:rsidP="006720F8">
      <w:pPr>
        <w:widowControl/>
        <w:spacing w:line="360" w:lineRule="auto"/>
        <w:textAlignment w:val="auto"/>
        <w:rPr>
          <w:b/>
        </w:rPr>
      </w:pPr>
    </w:p>
    <w:p w:rsidR="00CB0A98" w:rsidRPr="002D5C40" w:rsidRDefault="00CB0A98" w:rsidP="00CB0A98">
      <w:pPr>
        <w:widowControl/>
        <w:adjustRightInd/>
        <w:spacing w:line="240" w:lineRule="auto"/>
        <w:ind w:left="1304"/>
        <w:textAlignment w:val="auto"/>
        <w:rPr>
          <w:lang w:eastAsia="fi-FI"/>
        </w:rPr>
      </w:pPr>
      <w:r w:rsidRPr="002D5C40">
        <w:rPr>
          <w:i/>
          <w:iCs/>
          <w:color w:val="000000"/>
          <w:lang w:eastAsia="fi-FI"/>
        </w:rPr>
        <w:t>Bedömning</w:t>
      </w:r>
    </w:p>
    <w:p w:rsidR="00CB0A98" w:rsidRDefault="00CB0A98" w:rsidP="00CB0A98">
      <w:pPr>
        <w:widowControl/>
        <w:adjustRightInd/>
        <w:spacing w:line="240" w:lineRule="auto"/>
        <w:ind w:left="1304"/>
        <w:textAlignment w:val="auto"/>
        <w:rPr>
          <w:color w:val="000000"/>
          <w:lang w:eastAsia="fi-FI"/>
        </w:rPr>
      </w:pPr>
      <w:r w:rsidRPr="002D5C40">
        <w:rPr>
          <w:color w:val="000000"/>
          <w:lang w:eastAsia="fi-FI"/>
        </w:rPr>
        <w:t xml:space="preserve">Kursen bedöms med siffervitsord. </w:t>
      </w:r>
    </w:p>
    <w:p w:rsidR="00CB0A98" w:rsidRDefault="00CB0A98" w:rsidP="00A50A52">
      <w:pPr>
        <w:widowControl/>
        <w:spacing w:line="240" w:lineRule="auto"/>
        <w:textAlignment w:val="auto"/>
        <w:rPr>
          <w:b/>
        </w:rPr>
      </w:pPr>
    </w:p>
    <w:p w:rsidR="00CB0A98" w:rsidRDefault="00CB0A98" w:rsidP="00CB0A98">
      <w:pPr>
        <w:pStyle w:val="Liststycke"/>
        <w:ind w:left="1304"/>
      </w:pPr>
      <w:r>
        <w:rPr>
          <w:i/>
        </w:rPr>
        <w:t xml:space="preserve">Kursen kan endast i undantagsfall avläggas genom självständiga studier. </w:t>
      </w:r>
      <w:r>
        <w:rPr>
          <w:i/>
        </w:rPr>
        <w:tab/>
      </w:r>
    </w:p>
    <w:p w:rsidR="00CB0A98" w:rsidRDefault="00CB0A98" w:rsidP="00CB0A98">
      <w:pPr>
        <w:pStyle w:val="Liststycke"/>
        <w:ind w:left="1304"/>
      </w:pPr>
    </w:p>
    <w:p w:rsidR="00CB0A98" w:rsidRPr="00421870" w:rsidRDefault="00CB0A98" w:rsidP="00CB0A98">
      <w:pPr>
        <w:pStyle w:val="Liststycke"/>
        <w:spacing w:line="240" w:lineRule="auto"/>
        <w:ind w:left="1304"/>
        <w:rPr>
          <w:i/>
        </w:rPr>
      </w:pPr>
      <w:r w:rsidRPr="00421870">
        <w:rPr>
          <w:i/>
        </w:rPr>
        <w:t>Rekommenderade förkunskaper</w:t>
      </w:r>
    </w:p>
    <w:p w:rsidR="00CB0A98" w:rsidRPr="00EB1530" w:rsidRDefault="00CB0A98" w:rsidP="00CB0A98">
      <w:pPr>
        <w:pStyle w:val="Liststycke"/>
        <w:spacing w:line="240" w:lineRule="auto"/>
        <w:ind w:left="1304"/>
      </w:pPr>
      <w:r>
        <w:t>Fi</w:t>
      </w:r>
      <w:r w:rsidRPr="00EB1530">
        <w:t>01–02</w:t>
      </w:r>
    </w:p>
    <w:p w:rsidR="006720F8" w:rsidRDefault="006720F8" w:rsidP="00CB0A98">
      <w:pPr>
        <w:pStyle w:val="Liststycke"/>
        <w:ind w:left="1304"/>
      </w:pPr>
    </w:p>
    <w:p w:rsidR="00CB0A98" w:rsidRPr="00EB1530" w:rsidRDefault="00CB0A98" w:rsidP="00CB0A98">
      <w:pPr>
        <w:pStyle w:val="Liststycke"/>
        <w:ind w:left="1304"/>
      </w:pPr>
      <w:r w:rsidRPr="00EB1530">
        <w:tab/>
      </w:r>
    </w:p>
    <w:p w:rsidR="00755542" w:rsidRPr="00202A49" w:rsidRDefault="00755542" w:rsidP="00755542">
      <w:pPr>
        <w:widowControl/>
        <w:spacing w:line="240" w:lineRule="auto"/>
        <w:ind w:left="1304"/>
        <w:textAlignment w:val="auto"/>
        <w:rPr>
          <w:b/>
        </w:rPr>
      </w:pPr>
      <w:r w:rsidRPr="00202A49">
        <w:rPr>
          <w:b/>
        </w:rPr>
        <w:t>4. Kunsk</w:t>
      </w:r>
      <w:r w:rsidR="002A26A7">
        <w:rPr>
          <w:b/>
        </w:rPr>
        <w:t>ap, vetenskap och verklighet (Fi0</w:t>
      </w:r>
      <w:r w:rsidRPr="00202A49">
        <w:rPr>
          <w:b/>
        </w:rPr>
        <w:t>4)</w:t>
      </w:r>
    </w:p>
    <w:p w:rsidR="00755542" w:rsidRPr="00202A49" w:rsidRDefault="00755542" w:rsidP="00755542">
      <w:pPr>
        <w:widowControl/>
        <w:spacing w:line="240" w:lineRule="auto"/>
        <w:ind w:left="1304"/>
        <w:textAlignment w:val="auto"/>
      </w:pPr>
    </w:p>
    <w:p w:rsidR="00755542" w:rsidRPr="00202A49" w:rsidRDefault="00755542" w:rsidP="00755542">
      <w:pPr>
        <w:widowControl/>
        <w:spacing w:line="240" w:lineRule="auto"/>
        <w:ind w:left="1304"/>
        <w:textAlignment w:val="auto"/>
      </w:pPr>
      <w:r w:rsidRPr="00202A49">
        <w:rPr>
          <w:i/>
        </w:rPr>
        <w:t>Mål</w:t>
      </w:r>
    </w:p>
    <w:p w:rsidR="00755542" w:rsidRPr="00202A49" w:rsidRDefault="00755542" w:rsidP="00755542">
      <w:pPr>
        <w:widowControl/>
        <w:spacing w:line="240" w:lineRule="auto"/>
        <w:ind w:left="1304"/>
        <w:textAlignment w:val="auto"/>
      </w:pPr>
      <w:r w:rsidRPr="00202A49">
        <w:t>Kursens mål är att den studerande ska</w:t>
      </w:r>
    </w:p>
    <w:p w:rsidR="00755542" w:rsidRPr="00202A49" w:rsidRDefault="00755542" w:rsidP="00755542">
      <w:pPr>
        <w:widowControl/>
        <w:numPr>
          <w:ilvl w:val="0"/>
          <w:numId w:val="132"/>
        </w:numPr>
        <w:adjustRightInd/>
        <w:spacing w:line="240" w:lineRule="auto"/>
        <w:ind w:left="1664"/>
        <w:contextualSpacing/>
        <w:textAlignment w:val="auto"/>
      </w:pPr>
      <w:r w:rsidRPr="00202A49">
        <w:t xml:space="preserve">gestalta filosofiska uppfattningar baserade på olika vetenskaper och vardagslivet om hur verkligheten är uppbyggd </w:t>
      </w:r>
    </w:p>
    <w:p w:rsidR="00755542" w:rsidRPr="00202A49" w:rsidRDefault="00755542" w:rsidP="00755542">
      <w:pPr>
        <w:widowControl/>
        <w:numPr>
          <w:ilvl w:val="0"/>
          <w:numId w:val="132"/>
        </w:numPr>
        <w:spacing w:line="240" w:lineRule="auto"/>
        <w:ind w:left="1664"/>
        <w:textAlignment w:val="auto"/>
      </w:pPr>
      <w:r w:rsidRPr="00202A49">
        <w:t>kunna analysera och bedöma filosofiska teorier om verkligheten, sanning, kunskap och vetenskap</w:t>
      </w:r>
    </w:p>
    <w:p w:rsidR="00755542" w:rsidRPr="00202A49" w:rsidRDefault="00755542" w:rsidP="00755542">
      <w:pPr>
        <w:widowControl/>
        <w:numPr>
          <w:ilvl w:val="0"/>
          <w:numId w:val="132"/>
        </w:numPr>
        <w:adjustRightInd/>
        <w:spacing w:line="240" w:lineRule="auto"/>
        <w:ind w:left="1664"/>
        <w:contextualSpacing/>
        <w:textAlignment w:val="auto"/>
      </w:pPr>
      <w:r w:rsidRPr="00202A49">
        <w:t>kunna strukturera och analysera kännetecken för vetenskaplig forskning, slutledning och tolkning</w:t>
      </w:r>
    </w:p>
    <w:p w:rsidR="00755542" w:rsidRPr="00202A49" w:rsidRDefault="00755542" w:rsidP="00755542">
      <w:pPr>
        <w:widowControl/>
        <w:numPr>
          <w:ilvl w:val="0"/>
          <w:numId w:val="132"/>
        </w:numPr>
        <w:adjustRightInd/>
        <w:spacing w:line="240" w:lineRule="auto"/>
        <w:ind w:left="1664"/>
        <w:contextualSpacing/>
        <w:textAlignment w:val="auto"/>
      </w:pPr>
      <w:r w:rsidRPr="00202A49">
        <w:lastRenderedPageBreak/>
        <w:t>kunna analysera hur observationer och kunskap samt vetenskapliga teorier och modeller förhåller sig till verkligheten</w:t>
      </w:r>
    </w:p>
    <w:p w:rsidR="00755542" w:rsidRPr="00202A49" w:rsidRDefault="00755542" w:rsidP="00755542">
      <w:pPr>
        <w:widowControl/>
        <w:numPr>
          <w:ilvl w:val="0"/>
          <w:numId w:val="132"/>
        </w:numPr>
        <w:adjustRightInd/>
        <w:spacing w:line="240" w:lineRule="auto"/>
        <w:ind w:left="1664"/>
        <w:contextualSpacing/>
        <w:textAlignment w:val="auto"/>
      </w:pPr>
      <w:r w:rsidRPr="00202A49">
        <w:t>lära sig att uppfatta vetenskapsfilosofiska frågor inom någon specialvetenskap i några av gymnasiets läroämnen.</w:t>
      </w:r>
    </w:p>
    <w:p w:rsidR="00755542" w:rsidRPr="00202A49" w:rsidRDefault="00755542" w:rsidP="006720F8">
      <w:pPr>
        <w:widowControl/>
        <w:spacing w:line="360" w:lineRule="auto"/>
        <w:ind w:left="1304"/>
        <w:textAlignment w:val="auto"/>
      </w:pPr>
    </w:p>
    <w:p w:rsidR="00755542" w:rsidRPr="00202A49" w:rsidRDefault="00755542" w:rsidP="00755542">
      <w:pPr>
        <w:widowControl/>
        <w:spacing w:line="240" w:lineRule="auto"/>
        <w:ind w:left="2608" w:hanging="1304"/>
        <w:textAlignment w:val="auto"/>
      </w:pPr>
      <w:r w:rsidRPr="00202A49">
        <w:rPr>
          <w:i/>
        </w:rPr>
        <w:t xml:space="preserve">Centralt innehåll </w:t>
      </w:r>
    </w:p>
    <w:p w:rsidR="00755542" w:rsidRPr="00202A49" w:rsidRDefault="00755542" w:rsidP="00755542">
      <w:pPr>
        <w:widowControl/>
        <w:numPr>
          <w:ilvl w:val="0"/>
          <w:numId w:val="133"/>
        </w:numPr>
        <w:spacing w:line="240" w:lineRule="auto"/>
        <w:ind w:left="1664"/>
        <w:textAlignment w:val="auto"/>
      </w:pPr>
      <w:r w:rsidRPr="00202A49">
        <w:t>metafysikens centrala frågor och begrepp, olika uppfattningar om metafysikens väsen samt verklighetens fundamentala uppbyggnad</w:t>
      </w:r>
    </w:p>
    <w:p w:rsidR="00755542" w:rsidRPr="00202A49" w:rsidRDefault="00755542" w:rsidP="00755542">
      <w:pPr>
        <w:widowControl/>
        <w:numPr>
          <w:ilvl w:val="0"/>
          <w:numId w:val="133"/>
        </w:numPr>
        <w:spacing w:line="240" w:lineRule="auto"/>
        <w:ind w:left="1664"/>
        <w:textAlignment w:val="auto"/>
      </w:pPr>
      <w:r w:rsidRPr="00202A49">
        <w:t xml:space="preserve">existentiella frågor: förändring och beständighet, entitet och egenskaper, det möjliga och det nödvändiga, det reella och det virtuella </w:t>
      </w:r>
    </w:p>
    <w:p w:rsidR="00755542" w:rsidRPr="00202A49" w:rsidRDefault="00755542" w:rsidP="00755542">
      <w:pPr>
        <w:widowControl/>
        <w:numPr>
          <w:ilvl w:val="0"/>
          <w:numId w:val="133"/>
        </w:numPr>
        <w:spacing w:line="240" w:lineRule="auto"/>
        <w:ind w:left="1664"/>
        <w:textAlignment w:val="auto"/>
      </w:pPr>
      <w:r w:rsidRPr="00202A49">
        <w:t xml:space="preserve">uppfattning och gestaltning av verkligheten </w:t>
      </w:r>
    </w:p>
    <w:p w:rsidR="00755542" w:rsidRPr="00202A49" w:rsidRDefault="00755542" w:rsidP="00755542">
      <w:pPr>
        <w:widowControl/>
        <w:numPr>
          <w:ilvl w:val="0"/>
          <w:numId w:val="133"/>
        </w:numPr>
        <w:spacing w:line="240" w:lineRule="auto"/>
        <w:ind w:left="1664"/>
        <w:textAlignment w:val="auto"/>
      </w:pPr>
      <w:r w:rsidRPr="00202A49">
        <w:t>det sannas natur och sanningsteorierna</w:t>
      </w:r>
    </w:p>
    <w:p w:rsidR="00755542" w:rsidRPr="00202A49" w:rsidRDefault="00755542" w:rsidP="00755542">
      <w:pPr>
        <w:widowControl/>
        <w:numPr>
          <w:ilvl w:val="0"/>
          <w:numId w:val="133"/>
        </w:numPr>
        <w:spacing w:line="240" w:lineRule="auto"/>
        <w:ind w:left="1664"/>
        <w:textAlignment w:val="auto"/>
      </w:pPr>
      <w:r w:rsidRPr="00202A49">
        <w:t>kunskapens möjligheter och gränser, kunskapens berättigande</w:t>
      </w:r>
    </w:p>
    <w:p w:rsidR="00755542" w:rsidRPr="00202A49" w:rsidRDefault="00755542" w:rsidP="00755542">
      <w:pPr>
        <w:widowControl/>
        <w:numPr>
          <w:ilvl w:val="0"/>
          <w:numId w:val="133"/>
        </w:numPr>
        <w:adjustRightInd/>
        <w:spacing w:line="240" w:lineRule="auto"/>
        <w:ind w:left="1664"/>
        <w:contextualSpacing/>
        <w:textAlignment w:val="auto"/>
      </w:pPr>
      <w:r w:rsidRPr="00202A49">
        <w:t>den vetenskapliga forskningens natur och metoder, vetenskaplig slutledning; begreppen fenomen, forskningsmaterial, modell och teori samt förhållandet mellan dem</w:t>
      </w:r>
    </w:p>
    <w:p w:rsidR="00755542" w:rsidRPr="00202A49" w:rsidRDefault="00755542" w:rsidP="00755542">
      <w:pPr>
        <w:widowControl/>
        <w:numPr>
          <w:ilvl w:val="0"/>
          <w:numId w:val="133"/>
        </w:numPr>
        <w:adjustRightInd/>
        <w:spacing w:line="240" w:lineRule="auto"/>
        <w:ind w:left="1664"/>
        <w:contextualSpacing/>
        <w:textAlignment w:val="auto"/>
      </w:pPr>
      <w:r w:rsidRPr="00202A49">
        <w:t>tolkning och kunskap inom natur- och humanvetenskaper samt formella vetenskaper: att veta och förutspå, förstå och tolka</w:t>
      </w:r>
    </w:p>
    <w:p w:rsidR="00755542" w:rsidRPr="00202A49" w:rsidRDefault="00755542" w:rsidP="006720F8">
      <w:pPr>
        <w:widowControl/>
        <w:adjustRightInd/>
        <w:spacing w:line="360" w:lineRule="auto"/>
        <w:contextualSpacing/>
        <w:textAlignment w:val="auto"/>
      </w:pPr>
    </w:p>
    <w:p w:rsidR="0052238A" w:rsidRPr="002D5C40" w:rsidRDefault="0052238A" w:rsidP="0052238A">
      <w:pPr>
        <w:widowControl/>
        <w:adjustRightInd/>
        <w:spacing w:line="240" w:lineRule="auto"/>
        <w:ind w:left="1304"/>
        <w:textAlignment w:val="auto"/>
        <w:rPr>
          <w:lang w:eastAsia="fi-FI"/>
        </w:rPr>
      </w:pPr>
      <w:r w:rsidRPr="002D5C40">
        <w:rPr>
          <w:i/>
          <w:iCs/>
          <w:color w:val="000000"/>
          <w:lang w:eastAsia="fi-FI"/>
        </w:rPr>
        <w:t>Bedömning</w:t>
      </w:r>
    </w:p>
    <w:p w:rsidR="0052238A" w:rsidRDefault="0052238A" w:rsidP="0052238A">
      <w:pPr>
        <w:widowControl/>
        <w:adjustRightInd/>
        <w:spacing w:line="240" w:lineRule="auto"/>
        <w:ind w:left="1304"/>
        <w:textAlignment w:val="auto"/>
        <w:rPr>
          <w:color w:val="000000"/>
          <w:lang w:eastAsia="fi-FI"/>
        </w:rPr>
      </w:pPr>
      <w:r w:rsidRPr="002D5C40">
        <w:rPr>
          <w:color w:val="000000"/>
          <w:lang w:eastAsia="fi-FI"/>
        </w:rPr>
        <w:t xml:space="preserve">Kursen bedöms med siffervitsord. </w:t>
      </w:r>
    </w:p>
    <w:p w:rsidR="0052238A" w:rsidRDefault="0052238A" w:rsidP="0052238A">
      <w:pPr>
        <w:widowControl/>
        <w:spacing w:line="240" w:lineRule="auto"/>
        <w:textAlignment w:val="auto"/>
        <w:rPr>
          <w:b/>
        </w:rPr>
      </w:pPr>
    </w:p>
    <w:p w:rsidR="0052238A" w:rsidRDefault="0052238A" w:rsidP="0052238A">
      <w:pPr>
        <w:pStyle w:val="Liststycke"/>
        <w:ind w:left="1304"/>
      </w:pPr>
      <w:r>
        <w:rPr>
          <w:i/>
        </w:rPr>
        <w:t xml:space="preserve">Kursen kan endast i undantagsfall avläggas genom självständiga studier. </w:t>
      </w:r>
      <w:r>
        <w:rPr>
          <w:i/>
        </w:rPr>
        <w:tab/>
      </w:r>
    </w:p>
    <w:p w:rsidR="0052238A" w:rsidRDefault="0052238A" w:rsidP="0052238A">
      <w:pPr>
        <w:pStyle w:val="Liststycke"/>
        <w:ind w:left="1304"/>
      </w:pPr>
    </w:p>
    <w:p w:rsidR="0052238A" w:rsidRPr="00421870" w:rsidRDefault="0052238A" w:rsidP="0052238A">
      <w:pPr>
        <w:pStyle w:val="Liststycke"/>
        <w:spacing w:line="240" w:lineRule="auto"/>
        <w:ind w:left="1304"/>
        <w:rPr>
          <w:i/>
        </w:rPr>
      </w:pPr>
      <w:r w:rsidRPr="00421870">
        <w:rPr>
          <w:i/>
        </w:rPr>
        <w:t>Rekommenderade förkunskaper</w:t>
      </w:r>
    </w:p>
    <w:p w:rsidR="0052238A" w:rsidRPr="00EB1530" w:rsidRDefault="0052238A" w:rsidP="006720F8">
      <w:pPr>
        <w:pStyle w:val="Liststycke"/>
        <w:spacing w:line="240" w:lineRule="auto"/>
        <w:ind w:left="1304"/>
      </w:pPr>
      <w:r>
        <w:t>Fi01–03</w:t>
      </w:r>
    </w:p>
    <w:p w:rsidR="00724A45" w:rsidRDefault="006720F8" w:rsidP="006720F8">
      <w:pPr>
        <w:widowControl/>
        <w:adjustRightInd/>
        <w:spacing w:line="276" w:lineRule="auto"/>
        <w:textAlignment w:val="auto"/>
      </w:pPr>
      <w:r>
        <w:tab/>
      </w:r>
    </w:p>
    <w:p w:rsidR="006720F8" w:rsidRDefault="006720F8" w:rsidP="006720F8">
      <w:pPr>
        <w:widowControl/>
        <w:adjustRightInd/>
        <w:spacing w:line="240" w:lineRule="auto"/>
        <w:textAlignment w:val="auto"/>
      </w:pPr>
      <w:r>
        <w:tab/>
      </w:r>
    </w:p>
    <w:p w:rsidR="00724A45" w:rsidRPr="00202A49" w:rsidRDefault="00724A45" w:rsidP="00724A45">
      <w:pPr>
        <w:widowControl/>
        <w:spacing w:line="240" w:lineRule="auto"/>
        <w:ind w:left="1304"/>
        <w:textAlignment w:val="auto"/>
        <w:rPr>
          <w:b/>
        </w:rPr>
      </w:pPr>
      <w:r>
        <w:rPr>
          <w:b/>
        </w:rPr>
        <w:t>Lokal tillämpad kurs</w:t>
      </w:r>
      <w:r w:rsidRPr="00202A49">
        <w:rPr>
          <w:b/>
        </w:rPr>
        <w:t xml:space="preserve"> </w:t>
      </w:r>
    </w:p>
    <w:p w:rsidR="00724A45" w:rsidRPr="00202A49" w:rsidRDefault="00724A45" w:rsidP="00724A45">
      <w:pPr>
        <w:widowControl/>
        <w:spacing w:line="240" w:lineRule="auto"/>
        <w:ind w:left="1304"/>
        <w:textAlignment w:val="auto"/>
        <w:rPr>
          <w:b/>
        </w:rPr>
      </w:pPr>
    </w:p>
    <w:p w:rsidR="00724A45" w:rsidRPr="00202A49" w:rsidRDefault="00724A45" w:rsidP="00724A45">
      <w:pPr>
        <w:widowControl/>
        <w:spacing w:line="240" w:lineRule="auto"/>
        <w:ind w:left="1304"/>
        <w:textAlignment w:val="auto"/>
        <w:rPr>
          <w:b/>
        </w:rPr>
      </w:pPr>
      <w:r>
        <w:rPr>
          <w:b/>
        </w:rPr>
        <w:t>5</w:t>
      </w:r>
      <w:r w:rsidRPr="00202A49">
        <w:rPr>
          <w:b/>
        </w:rPr>
        <w:t xml:space="preserve">. </w:t>
      </w:r>
      <w:r>
        <w:rPr>
          <w:b/>
        </w:rPr>
        <w:t>Repetitionskurs (Fi05</w:t>
      </w:r>
      <w:r w:rsidRPr="00202A49">
        <w:rPr>
          <w:b/>
        </w:rPr>
        <w:t>)</w:t>
      </w:r>
    </w:p>
    <w:p w:rsidR="00724A45" w:rsidRPr="00202A49" w:rsidRDefault="00724A45" w:rsidP="00724A45">
      <w:pPr>
        <w:widowControl/>
        <w:spacing w:line="240" w:lineRule="auto"/>
        <w:ind w:left="1304"/>
        <w:textAlignment w:val="auto"/>
        <w:rPr>
          <w:b/>
        </w:rPr>
      </w:pPr>
    </w:p>
    <w:p w:rsidR="00724A45" w:rsidRPr="00202A49" w:rsidRDefault="00724A45" w:rsidP="00724A45">
      <w:pPr>
        <w:widowControl/>
        <w:spacing w:line="240" w:lineRule="auto"/>
        <w:ind w:left="1304"/>
        <w:textAlignment w:val="auto"/>
        <w:rPr>
          <w:i/>
        </w:rPr>
      </w:pPr>
      <w:r w:rsidRPr="00202A49">
        <w:rPr>
          <w:i/>
        </w:rPr>
        <w:t xml:space="preserve">Mål </w:t>
      </w:r>
    </w:p>
    <w:p w:rsidR="00724A45" w:rsidRDefault="00724A45" w:rsidP="00724A45">
      <w:pPr>
        <w:widowControl/>
        <w:adjustRightInd/>
        <w:spacing w:after="200" w:line="240" w:lineRule="auto"/>
        <w:ind w:left="1304" w:firstLine="1"/>
        <w:textAlignment w:val="auto"/>
        <w:rPr>
          <w:color w:val="000000"/>
          <w:lang w:eastAsia="fi-FI"/>
        </w:rPr>
      </w:pPr>
      <w:r>
        <w:t xml:space="preserve">Kursens mål är att förstärka och förtydliga innehållet i gymnasiets kurser i filosofi, att stärka de studerandes förmåga att </w:t>
      </w:r>
      <w:r w:rsidRPr="00724A45">
        <w:rPr>
          <w:color w:val="000000"/>
          <w:lang w:eastAsia="fi-FI"/>
        </w:rPr>
        <w:t>uppfatta helheter och samband i det filosofiska tänkandet</w:t>
      </w:r>
      <w:r>
        <w:rPr>
          <w:color w:val="000000"/>
          <w:lang w:eastAsia="fi-FI"/>
        </w:rPr>
        <w:t xml:space="preserve"> samt att förbereda dem för studentprovet i filosofi.</w:t>
      </w:r>
    </w:p>
    <w:p w:rsidR="006720F8" w:rsidRDefault="006720F8" w:rsidP="00724A45">
      <w:pPr>
        <w:widowControl/>
        <w:adjustRightInd/>
        <w:spacing w:line="240" w:lineRule="auto"/>
        <w:ind w:left="1304"/>
        <w:textAlignment w:val="auto"/>
        <w:rPr>
          <w:i/>
          <w:iCs/>
          <w:color w:val="000000"/>
          <w:lang w:eastAsia="fi-FI"/>
        </w:rPr>
      </w:pPr>
    </w:p>
    <w:p w:rsidR="00724A45" w:rsidRPr="00724A45" w:rsidRDefault="00724A45" w:rsidP="00724A45">
      <w:pPr>
        <w:widowControl/>
        <w:adjustRightInd/>
        <w:spacing w:line="240" w:lineRule="auto"/>
        <w:ind w:left="1304"/>
        <w:textAlignment w:val="auto"/>
        <w:rPr>
          <w:lang w:eastAsia="fi-FI"/>
        </w:rPr>
      </w:pPr>
      <w:r w:rsidRPr="00724A45">
        <w:rPr>
          <w:i/>
          <w:iCs/>
          <w:color w:val="000000"/>
          <w:lang w:eastAsia="fi-FI"/>
        </w:rPr>
        <w:t>Centralt innehåll</w:t>
      </w:r>
    </w:p>
    <w:p w:rsidR="00724A45" w:rsidRPr="00724A45" w:rsidRDefault="00410F6E" w:rsidP="00410F6E">
      <w:pPr>
        <w:widowControl/>
        <w:adjustRightInd/>
        <w:spacing w:line="240" w:lineRule="auto"/>
        <w:ind w:left="1304" w:firstLine="1"/>
        <w:textAlignment w:val="auto"/>
        <w:rPr>
          <w:lang w:eastAsia="fi-FI"/>
        </w:rPr>
      </w:pPr>
      <w:r>
        <w:rPr>
          <w:iCs/>
          <w:color w:val="000000"/>
          <w:lang w:eastAsia="fi-FI"/>
        </w:rPr>
        <w:t>Till kursen hör r</w:t>
      </w:r>
      <w:r w:rsidR="00724A45">
        <w:rPr>
          <w:iCs/>
          <w:color w:val="000000"/>
          <w:lang w:eastAsia="fi-FI"/>
        </w:rPr>
        <w:t>epetition av centrala delar i kurserna 01–04 i f</w:t>
      </w:r>
      <w:r>
        <w:rPr>
          <w:iCs/>
          <w:color w:val="000000"/>
          <w:lang w:eastAsia="fi-FI"/>
        </w:rPr>
        <w:t>ilosofi, a</w:t>
      </w:r>
      <w:r w:rsidR="00724A45" w:rsidRPr="00724A45">
        <w:rPr>
          <w:color w:val="000000"/>
          <w:lang w:eastAsia="fi-FI"/>
        </w:rPr>
        <w:t>tt genom övningar fördjupa den filosofiska kunskapen hos den studerande och stärka förmågan att tillämpa filosofisk kunskap i analyser och resonemang</w:t>
      </w:r>
      <w:r>
        <w:rPr>
          <w:color w:val="000000"/>
          <w:lang w:eastAsia="fi-FI"/>
        </w:rPr>
        <w:t>, och a</w:t>
      </w:r>
      <w:r w:rsidR="00724A45" w:rsidRPr="00724A45">
        <w:rPr>
          <w:color w:val="000000"/>
          <w:lang w:eastAsia="fi-FI"/>
        </w:rPr>
        <w:t>tt studera helheter och samband i det filosofiska tänkandet och analysera aktuella samhäl</w:t>
      </w:r>
      <w:r>
        <w:rPr>
          <w:color w:val="000000"/>
          <w:lang w:eastAsia="fi-FI"/>
        </w:rPr>
        <w:t>l</w:t>
      </w:r>
      <w:r w:rsidR="00724A45" w:rsidRPr="00724A45">
        <w:rPr>
          <w:color w:val="000000"/>
          <w:lang w:eastAsia="fi-FI"/>
        </w:rPr>
        <w:t>sfenomen med filosofins hjälp</w:t>
      </w:r>
      <w:r>
        <w:rPr>
          <w:color w:val="000000"/>
          <w:lang w:eastAsia="fi-FI"/>
        </w:rPr>
        <w:t>.</w:t>
      </w:r>
    </w:p>
    <w:p w:rsidR="00724A45" w:rsidRPr="00724A45" w:rsidRDefault="00724A45" w:rsidP="006720F8">
      <w:pPr>
        <w:widowControl/>
        <w:adjustRightInd/>
        <w:spacing w:line="360" w:lineRule="auto"/>
        <w:textAlignment w:val="auto"/>
        <w:rPr>
          <w:lang w:eastAsia="fi-FI"/>
        </w:rPr>
      </w:pPr>
    </w:p>
    <w:p w:rsidR="00724A45" w:rsidRPr="00724A45" w:rsidRDefault="00724A45" w:rsidP="00724A45">
      <w:pPr>
        <w:widowControl/>
        <w:adjustRightInd/>
        <w:spacing w:line="240" w:lineRule="auto"/>
        <w:ind w:left="1304"/>
        <w:textAlignment w:val="auto"/>
        <w:rPr>
          <w:lang w:eastAsia="fi-FI"/>
        </w:rPr>
      </w:pPr>
      <w:r w:rsidRPr="00724A45">
        <w:rPr>
          <w:i/>
          <w:iCs/>
          <w:color w:val="000000"/>
          <w:lang w:eastAsia="fi-FI"/>
        </w:rPr>
        <w:t>Bedömning</w:t>
      </w:r>
    </w:p>
    <w:p w:rsidR="00724A45" w:rsidRPr="00724A45" w:rsidRDefault="00724A45" w:rsidP="00724A45">
      <w:pPr>
        <w:widowControl/>
        <w:adjustRightInd/>
        <w:spacing w:line="240" w:lineRule="auto"/>
        <w:ind w:left="1304"/>
        <w:textAlignment w:val="auto"/>
        <w:rPr>
          <w:lang w:eastAsia="fi-FI"/>
        </w:rPr>
      </w:pPr>
      <w:r w:rsidRPr="00724A45">
        <w:rPr>
          <w:color w:val="000000"/>
          <w:lang w:eastAsia="fi-FI"/>
        </w:rPr>
        <w:t xml:space="preserve">Kursen bedöms som avlagd (A) eller underkänd (U). </w:t>
      </w:r>
    </w:p>
    <w:p w:rsidR="00724A45" w:rsidRPr="00724A45" w:rsidRDefault="00724A45" w:rsidP="00724A45">
      <w:pPr>
        <w:widowControl/>
        <w:adjustRightInd/>
        <w:spacing w:line="240" w:lineRule="auto"/>
        <w:textAlignment w:val="auto"/>
        <w:rPr>
          <w:lang w:eastAsia="fi-FI"/>
        </w:rPr>
      </w:pPr>
    </w:p>
    <w:p w:rsidR="00724A45" w:rsidRPr="00724A45" w:rsidRDefault="00724A45" w:rsidP="00724A45">
      <w:pPr>
        <w:widowControl/>
        <w:adjustRightInd/>
        <w:spacing w:line="240" w:lineRule="auto"/>
        <w:ind w:left="1304"/>
        <w:textAlignment w:val="auto"/>
        <w:rPr>
          <w:lang w:eastAsia="fi-FI"/>
        </w:rPr>
      </w:pPr>
      <w:r w:rsidRPr="00724A45">
        <w:rPr>
          <w:i/>
          <w:iCs/>
          <w:color w:val="000000"/>
          <w:lang w:eastAsia="fi-FI"/>
        </w:rPr>
        <w:lastRenderedPageBreak/>
        <w:t>Kursen kan inte avläggas genom självständiga studier.</w:t>
      </w:r>
    </w:p>
    <w:p w:rsidR="00724A45" w:rsidRPr="00724A45" w:rsidRDefault="00724A45" w:rsidP="00724A45">
      <w:pPr>
        <w:widowControl/>
        <w:adjustRightInd/>
        <w:spacing w:line="240" w:lineRule="auto"/>
        <w:textAlignment w:val="auto"/>
        <w:rPr>
          <w:lang w:eastAsia="fi-FI"/>
        </w:rPr>
      </w:pPr>
    </w:p>
    <w:p w:rsidR="00724A45" w:rsidRPr="003773E7" w:rsidRDefault="00724A45" w:rsidP="00724A45">
      <w:pPr>
        <w:widowControl/>
        <w:adjustRightInd/>
        <w:spacing w:line="240" w:lineRule="auto"/>
        <w:ind w:left="1304"/>
        <w:textAlignment w:val="auto"/>
        <w:rPr>
          <w:lang w:eastAsia="fi-FI"/>
        </w:rPr>
      </w:pPr>
      <w:r w:rsidRPr="00410F6E">
        <w:rPr>
          <w:i/>
          <w:iCs/>
          <w:color w:val="000000"/>
          <w:lang w:eastAsia="fi-FI"/>
        </w:rPr>
        <w:t>Rekommenderade</w:t>
      </w:r>
      <w:r w:rsidRPr="003773E7">
        <w:rPr>
          <w:i/>
          <w:iCs/>
          <w:color w:val="000000"/>
          <w:lang w:eastAsia="fi-FI"/>
        </w:rPr>
        <w:t xml:space="preserve"> </w:t>
      </w:r>
      <w:r w:rsidRPr="00410F6E">
        <w:rPr>
          <w:i/>
          <w:iCs/>
          <w:color w:val="000000"/>
          <w:lang w:eastAsia="fi-FI"/>
        </w:rPr>
        <w:t>förkunskaper</w:t>
      </w:r>
    </w:p>
    <w:p w:rsidR="00E95AC4" w:rsidRDefault="00724A45" w:rsidP="00410F6E">
      <w:pPr>
        <w:widowControl/>
        <w:adjustRightInd/>
        <w:spacing w:after="160" w:line="240" w:lineRule="auto"/>
        <w:ind w:left="1304"/>
        <w:textAlignment w:val="auto"/>
        <w:rPr>
          <w:color w:val="000000"/>
          <w:lang w:eastAsia="fi-FI"/>
        </w:rPr>
      </w:pPr>
      <w:r w:rsidRPr="003773E7">
        <w:rPr>
          <w:color w:val="000000"/>
          <w:lang w:eastAsia="fi-FI"/>
        </w:rPr>
        <w:t>Fi01–04</w:t>
      </w:r>
    </w:p>
    <w:p w:rsidR="008C4D64" w:rsidRDefault="008C4D64" w:rsidP="00410F6E">
      <w:pPr>
        <w:widowControl/>
        <w:adjustRightInd/>
        <w:spacing w:after="160" w:line="240" w:lineRule="auto"/>
        <w:ind w:left="1304"/>
        <w:textAlignment w:val="auto"/>
        <w:rPr>
          <w:color w:val="000000"/>
          <w:lang w:eastAsia="fi-FI"/>
        </w:rPr>
      </w:pPr>
      <w:r>
        <w:rPr>
          <w:color w:val="000000"/>
          <w:lang w:eastAsia="fi-FI"/>
        </w:rPr>
        <w:br w:type="page"/>
      </w:r>
    </w:p>
    <w:p w:rsidR="00E95AC4" w:rsidRPr="00202A49" w:rsidRDefault="00E95AC4" w:rsidP="00E95AC4">
      <w:pPr>
        <w:pStyle w:val="Rubrik2"/>
      </w:pPr>
      <w:bookmarkStart w:id="134" w:name="_Toc422905441"/>
      <w:bookmarkStart w:id="135" w:name="_Toc484000688"/>
      <w:bookmarkStart w:id="136" w:name="_Toc490138551"/>
      <w:r w:rsidRPr="00202A49">
        <w:lastRenderedPageBreak/>
        <w:t>5.12 Psykologi</w:t>
      </w:r>
      <w:bookmarkEnd w:id="134"/>
      <w:bookmarkEnd w:id="135"/>
      <w:bookmarkEnd w:id="136"/>
    </w:p>
    <w:p w:rsidR="00E95AC4" w:rsidRPr="00202A49" w:rsidRDefault="00E95AC4" w:rsidP="00E95AC4">
      <w:pPr>
        <w:tabs>
          <w:tab w:val="left" w:pos="1276"/>
          <w:tab w:val="left" w:pos="1985"/>
          <w:tab w:val="right" w:pos="8789"/>
        </w:tabs>
        <w:spacing w:line="240" w:lineRule="auto"/>
        <w:ind w:left="1276"/>
      </w:pPr>
    </w:p>
    <w:p w:rsidR="00E95AC4" w:rsidRPr="00202A49" w:rsidRDefault="00E95AC4" w:rsidP="00E95AC4">
      <w:pPr>
        <w:tabs>
          <w:tab w:val="left" w:pos="1276"/>
          <w:tab w:val="left" w:pos="1985"/>
          <w:tab w:val="right" w:pos="8789"/>
        </w:tabs>
        <w:spacing w:line="240" w:lineRule="auto"/>
        <w:ind w:left="1304"/>
      </w:pPr>
      <w:r w:rsidRPr="00202A49">
        <w:t>I egenskap av en vetenskap som undersöker mänsklig aktivitet ger psykologin de studerande förutsättningar att på olika sätt iaktta och förstå människan och de faktorer som påverkar hennes beteende. Med hjälp av psykologisk kunskap och psykologiska begrepp kan de studerande bli medvetna om och bearbeta psykiska fenomen. Kunskaper och färdigheter i psykologi stödjer självkännedomen, den personliga utvecklingen, förståelsen för andra människor och det psykiska välbefinnandet. Psykologins dels empiriska, dels reflekterande grepp ger de studerande möjlighet att utveckla sitt kritiska tänkande. De möjligheter som digitala verktyg ger ska mångsidigt användas i undervisningen.</w:t>
      </w:r>
    </w:p>
    <w:p w:rsidR="00E95AC4" w:rsidRPr="00202A49" w:rsidRDefault="00E95AC4" w:rsidP="00E95AC4">
      <w:pPr>
        <w:tabs>
          <w:tab w:val="left" w:pos="1276"/>
          <w:tab w:val="left" w:pos="1985"/>
          <w:tab w:val="right" w:pos="8789"/>
        </w:tabs>
        <w:spacing w:line="240" w:lineRule="auto"/>
        <w:ind w:left="1304"/>
      </w:pPr>
    </w:p>
    <w:p w:rsidR="00E95AC4" w:rsidRPr="00202A49" w:rsidRDefault="00E95AC4" w:rsidP="00E95AC4">
      <w:pPr>
        <w:tabs>
          <w:tab w:val="left" w:pos="1276"/>
          <w:tab w:val="left" w:pos="1985"/>
          <w:tab w:val="right" w:pos="8789"/>
        </w:tabs>
        <w:spacing w:line="240" w:lineRule="auto"/>
        <w:ind w:left="1304"/>
      </w:pPr>
      <w:r w:rsidRPr="00202A49">
        <w:t xml:space="preserve">Undervisningen ska skapa förutsättningar för de studerande att förstå psykologisk kunskap och själva kunna tillämpa den. De studerande ska få hjälp med att inse den psykologiska kunskapens koppling till sociala, kulturella och aktuella frågor samt med att förstå hur psykiska, biologiska och sociala faktorer samverkar och är beroende av varandra.  </w:t>
      </w:r>
    </w:p>
    <w:p w:rsidR="00E95AC4" w:rsidRPr="00202A49" w:rsidRDefault="00E95AC4" w:rsidP="00E95AC4">
      <w:pPr>
        <w:tabs>
          <w:tab w:val="left" w:pos="1276"/>
          <w:tab w:val="left" w:pos="1985"/>
          <w:tab w:val="right" w:pos="8789"/>
        </w:tabs>
        <w:spacing w:line="240" w:lineRule="auto"/>
        <w:ind w:left="1304"/>
      </w:pPr>
    </w:p>
    <w:p w:rsidR="00E95AC4" w:rsidRPr="00202A49" w:rsidRDefault="00E95AC4" w:rsidP="00E95AC4">
      <w:pPr>
        <w:tabs>
          <w:tab w:val="left" w:pos="1276"/>
          <w:tab w:val="left" w:pos="1985"/>
          <w:tab w:val="right" w:pos="8789"/>
        </w:tabs>
        <w:spacing w:line="240" w:lineRule="auto"/>
        <w:ind w:left="1304"/>
      </w:pPr>
      <w:r w:rsidRPr="00202A49">
        <w:t xml:space="preserve">Undervisningen i psykologi ska vara forskningsbaserad. Det innebär att man i undervisningen ska behandla den psykologiska kunskapens karaktär och hur den uppkommer med betoning på de viktigaste resultat som framkommit genom forskningstraditionen och genom aktuell forskning. Den forskningsbaserade undervisningen ska användas för att skapa förståelse för människans dagliga liv och vardag. På detta sätt kan man föra forskningsresultaten närmare de studerande. </w:t>
      </w:r>
    </w:p>
    <w:p w:rsidR="00E95AC4" w:rsidRPr="00202A49" w:rsidRDefault="00E95AC4" w:rsidP="00E95AC4">
      <w:pPr>
        <w:tabs>
          <w:tab w:val="left" w:pos="1276"/>
          <w:tab w:val="left" w:pos="1985"/>
          <w:tab w:val="right" w:pos="8789"/>
        </w:tabs>
        <w:spacing w:line="240" w:lineRule="auto"/>
      </w:pPr>
    </w:p>
    <w:p w:rsidR="00E95AC4" w:rsidRPr="00202A49" w:rsidRDefault="00E95AC4" w:rsidP="00E95AC4">
      <w:pPr>
        <w:tabs>
          <w:tab w:val="left" w:pos="1276"/>
          <w:tab w:val="left" w:pos="1985"/>
          <w:tab w:val="right" w:pos="8789"/>
        </w:tabs>
        <w:spacing w:line="240" w:lineRule="auto"/>
      </w:pPr>
    </w:p>
    <w:p w:rsidR="00E95AC4" w:rsidRPr="00202A49" w:rsidRDefault="00E95AC4" w:rsidP="00E95AC4">
      <w:pPr>
        <w:tabs>
          <w:tab w:val="left" w:pos="1276"/>
          <w:tab w:val="left" w:pos="1985"/>
          <w:tab w:val="right" w:pos="8789"/>
        </w:tabs>
        <w:spacing w:line="240" w:lineRule="auto"/>
        <w:ind w:left="1304"/>
        <w:rPr>
          <w:b/>
        </w:rPr>
      </w:pPr>
      <w:r w:rsidRPr="00202A49">
        <w:rPr>
          <w:b/>
        </w:rPr>
        <w:t>Mål för undervisningen</w:t>
      </w:r>
    </w:p>
    <w:p w:rsidR="00E95AC4" w:rsidRPr="00202A49" w:rsidRDefault="00E95AC4" w:rsidP="00E95AC4">
      <w:pPr>
        <w:tabs>
          <w:tab w:val="left" w:pos="1276"/>
          <w:tab w:val="left" w:pos="1985"/>
          <w:tab w:val="right" w:pos="8789"/>
        </w:tabs>
        <w:spacing w:line="240" w:lineRule="auto"/>
      </w:pPr>
    </w:p>
    <w:p w:rsidR="00E95AC4" w:rsidRPr="00202A49" w:rsidRDefault="00E95AC4" w:rsidP="00E95AC4">
      <w:pPr>
        <w:tabs>
          <w:tab w:val="left" w:pos="1276"/>
          <w:tab w:val="left" w:pos="1985"/>
          <w:tab w:val="right" w:pos="8789"/>
        </w:tabs>
        <w:spacing w:line="240" w:lineRule="auto"/>
      </w:pPr>
      <w:r w:rsidRPr="00202A49">
        <w:tab/>
        <w:t xml:space="preserve">Målen för undervisningen i psykologi är att den studerande ska </w:t>
      </w:r>
    </w:p>
    <w:p w:rsidR="00E95AC4" w:rsidRPr="00202A49" w:rsidRDefault="00E95AC4" w:rsidP="00DF0C3D">
      <w:pPr>
        <w:numPr>
          <w:ilvl w:val="0"/>
          <w:numId w:val="284"/>
        </w:numPr>
        <w:spacing w:line="240" w:lineRule="auto"/>
        <w:ind w:left="1664"/>
      </w:pPr>
      <w:r w:rsidRPr="00202A49">
        <w:t>utgående från vetenskapliga fakta lära sig se mänskligt beteende som en helhet som är ett resultat av växelverkan mellan psykiska, biologiska, sociala och kulturella faktorer</w:t>
      </w:r>
    </w:p>
    <w:p w:rsidR="00E95AC4" w:rsidRPr="00202A49" w:rsidRDefault="00E95AC4" w:rsidP="00DF0C3D">
      <w:pPr>
        <w:numPr>
          <w:ilvl w:val="0"/>
          <w:numId w:val="284"/>
        </w:numPr>
        <w:spacing w:line="240" w:lineRule="auto"/>
        <w:ind w:left="1664"/>
      </w:pPr>
      <w:r w:rsidRPr="00202A49">
        <w:t>behärska psykologins centrala begrepp, frågeställningar och metoder att skaffa sig information samt känna till psykologiska forskningsresultat och utgående från dem kunna bedöma den vetenskapliga kunskapens och forskningsmetodernas möjligheter och begränsningar</w:t>
      </w:r>
    </w:p>
    <w:p w:rsidR="00E95AC4" w:rsidRPr="00202A49" w:rsidRDefault="00E95AC4" w:rsidP="00DF0C3D">
      <w:pPr>
        <w:numPr>
          <w:ilvl w:val="0"/>
          <w:numId w:val="284"/>
        </w:numPr>
        <w:spacing w:line="240" w:lineRule="auto"/>
        <w:ind w:left="1664"/>
      </w:pPr>
      <w:r w:rsidRPr="00202A49">
        <w:t>förstå etiska frågor inom psykologi och psykologisk forskning och kunna tillämpa sina kunskaper också för att bedöma psykologiska undersökningar</w:t>
      </w:r>
    </w:p>
    <w:p w:rsidR="00E95AC4" w:rsidRPr="00202A49" w:rsidRDefault="00E95AC4" w:rsidP="00DF0C3D">
      <w:pPr>
        <w:numPr>
          <w:ilvl w:val="0"/>
          <w:numId w:val="284"/>
        </w:numPr>
        <w:spacing w:line="240" w:lineRule="auto"/>
        <w:ind w:left="1664"/>
      </w:pPr>
      <w:r w:rsidRPr="00202A49">
        <w:t>tillägna sig psykologisk kunskap och kunna tillämpa den i sina studier och i vardagen, för att se sin livssituation och sina möjligheter, främja sin psykiska utveckling och hälsa samt för att utveckla sitt tänkande, sina människorelationer och sina sociala färdigheter</w:t>
      </w:r>
    </w:p>
    <w:p w:rsidR="00E95AC4" w:rsidRPr="00202A49" w:rsidRDefault="00E95AC4" w:rsidP="00DF0C3D">
      <w:pPr>
        <w:numPr>
          <w:ilvl w:val="0"/>
          <w:numId w:val="284"/>
        </w:numPr>
        <w:spacing w:line="240" w:lineRule="auto"/>
        <w:ind w:left="1664"/>
      </w:pPr>
      <w:r w:rsidRPr="00202A49">
        <w:t xml:space="preserve">kunna tillägna sig psykologisk kunskap genom olika informationskällor och kunna bedöma informationens tillförlitlighet </w:t>
      </w:r>
    </w:p>
    <w:p w:rsidR="00E95AC4" w:rsidRPr="00202A49" w:rsidRDefault="00E95AC4" w:rsidP="00DF0C3D">
      <w:pPr>
        <w:numPr>
          <w:ilvl w:val="0"/>
          <w:numId w:val="284"/>
        </w:numPr>
        <w:spacing w:line="240" w:lineRule="auto"/>
        <w:ind w:left="1664"/>
      </w:pPr>
      <w:r w:rsidRPr="00202A49">
        <w:t>kunna använda psykologisk kunskap för att analysera ämnesövergripande teman och fenomen</w:t>
      </w:r>
    </w:p>
    <w:p w:rsidR="00E95AC4" w:rsidRPr="00202A49" w:rsidRDefault="00E95AC4" w:rsidP="00DF0C3D">
      <w:pPr>
        <w:numPr>
          <w:ilvl w:val="0"/>
          <w:numId w:val="284"/>
        </w:numPr>
        <w:spacing w:line="240" w:lineRule="auto"/>
        <w:ind w:left="1664"/>
      </w:pPr>
      <w:r w:rsidRPr="00202A49">
        <w:t>kunna tillämpa psykologisk kunskap för att främja jämlikhet, jämställdhet och hållbar utveckling.</w:t>
      </w:r>
    </w:p>
    <w:p w:rsidR="00E95AC4" w:rsidRPr="00202A49" w:rsidRDefault="00E95AC4" w:rsidP="00E95AC4">
      <w:pPr>
        <w:tabs>
          <w:tab w:val="left" w:pos="1276"/>
          <w:tab w:val="left" w:pos="1985"/>
          <w:tab w:val="right" w:pos="8789"/>
        </w:tabs>
        <w:spacing w:line="240" w:lineRule="auto"/>
      </w:pPr>
    </w:p>
    <w:p w:rsidR="00A50A52" w:rsidRPr="00202A49" w:rsidRDefault="00A50A52">
      <w:pPr>
        <w:widowControl/>
        <w:adjustRightInd/>
        <w:spacing w:after="200" w:line="276" w:lineRule="auto"/>
        <w:textAlignment w:val="auto"/>
        <w:rPr>
          <w:b/>
        </w:rPr>
      </w:pPr>
      <w:r w:rsidRPr="00202A49">
        <w:rPr>
          <w:b/>
        </w:rPr>
        <w:br w:type="page"/>
      </w:r>
    </w:p>
    <w:p w:rsidR="00E95AC4" w:rsidRPr="00202A49" w:rsidRDefault="00E95AC4" w:rsidP="00E95AC4">
      <w:pPr>
        <w:tabs>
          <w:tab w:val="left" w:pos="1276"/>
          <w:tab w:val="left" w:pos="1985"/>
          <w:tab w:val="right" w:pos="8789"/>
        </w:tabs>
        <w:spacing w:line="240" w:lineRule="auto"/>
        <w:ind w:left="1304"/>
        <w:rPr>
          <w:b/>
        </w:rPr>
      </w:pPr>
      <w:r w:rsidRPr="00202A49">
        <w:rPr>
          <w:b/>
        </w:rPr>
        <w:lastRenderedPageBreak/>
        <w:t xml:space="preserve">Bedömning   </w:t>
      </w:r>
    </w:p>
    <w:p w:rsidR="00E95AC4" w:rsidRPr="00202A49" w:rsidRDefault="00E95AC4" w:rsidP="00E95AC4">
      <w:pPr>
        <w:tabs>
          <w:tab w:val="left" w:pos="1276"/>
          <w:tab w:val="left" w:pos="1985"/>
          <w:tab w:val="right" w:pos="8789"/>
        </w:tabs>
        <w:spacing w:line="240" w:lineRule="auto"/>
        <w:ind w:left="1276"/>
      </w:pPr>
    </w:p>
    <w:p w:rsidR="00E95AC4" w:rsidRPr="00202A49" w:rsidRDefault="00E95AC4" w:rsidP="00E95AC4">
      <w:pPr>
        <w:spacing w:line="240" w:lineRule="auto"/>
        <w:ind w:left="1304"/>
        <w:contextualSpacing/>
      </w:pPr>
      <w:r w:rsidRPr="00202A49">
        <w:t xml:space="preserve">Vid bedömningen ska man fästa uppmärksamhet vid den studerandes teoretiska kunskaper såväl som förmågan att tillämpa psykologisk kunskap i vanliga situationer och i vardagslivet. Förmåga att bearbeta information och behärska helheter i stället för upprepning av enskilda fakta ska betonas. Den studerande ska på ett mångsidigt sätt visa att hen har förstått det centrala innehållet och kan utvärdera och tillämpa sina kunskaper. </w:t>
      </w:r>
    </w:p>
    <w:p w:rsidR="00E95AC4" w:rsidRPr="00202A49" w:rsidRDefault="00E95AC4" w:rsidP="00E95AC4">
      <w:pPr>
        <w:spacing w:line="240" w:lineRule="auto"/>
        <w:ind w:left="1276"/>
        <w:contextualSpacing/>
      </w:pPr>
    </w:p>
    <w:p w:rsidR="00E95AC4" w:rsidRPr="00202A49" w:rsidRDefault="00E95AC4" w:rsidP="00E95AC4">
      <w:pPr>
        <w:tabs>
          <w:tab w:val="left" w:pos="1276"/>
          <w:tab w:val="left" w:pos="1985"/>
          <w:tab w:val="right" w:pos="8789"/>
        </w:tabs>
        <w:spacing w:line="240" w:lineRule="auto"/>
      </w:pPr>
    </w:p>
    <w:p w:rsidR="00E95AC4" w:rsidRPr="00202A49" w:rsidRDefault="00E95AC4" w:rsidP="00E95AC4">
      <w:pPr>
        <w:tabs>
          <w:tab w:val="left" w:pos="1276"/>
          <w:tab w:val="left" w:pos="1985"/>
          <w:tab w:val="right" w:pos="8789"/>
        </w:tabs>
        <w:spacing w:line="240" w:lineRule="auto"/>
        <w:ind w:left="1276"/>
        <w:rPr>
          <w:b/>
        </w:rPr>
      </w:pPr>
      <w:r w:rsidRPr="00202A49">
        <w:rPr>
          <w:b/>
        </w:rPr>
        <w:t xml:space="preserve">Obligatorisk kurs      </w:t>
      </w:r>
    </w:p>
    <w:p w:rsidR="00E95AC4" w:rsidRPr="00202A49" w:rsidRDefault="00E95AC4" w:rsidP="00E95AC4">
      <w:pPr>
        <w:tabs>
          <w:tab w:val="left" w:pos="1276"/>
          <w:tab w:val="left" w:pos="1985"/>
          <w:tab w:val="right" w:pos="8789"/>
        </w:tabs>
        <w:spacing w:line="240" w:lineRule="auto"/>
        <w:ind w:left="1276"/>
        <w:rPr>
          <w:b/>
        </w:rPr>
      </w:pPr>
    </w:p>
    <w:p w:rsidR="00E95AC4" w:rsidRPr="00202A49" w:rsidRDefault="00E95AC4" w:rsidP="00E95AC4">
      <w:pPr>
        <w:tabs>
          <w:tab w:val="left" w:pos="1276"/>
          <w:tab w:val="left" w:pos="1985"/>
          <w:tab w:val="right" w:pos="8789"/>
        </w:tabs>
        <w:spacing w:line="240" w:lineRule="auto"/>
        <w:ind w:left="1304"/>
        <w:rPr>
          <w:b/>
        </w:rPr>
      </w:pPr>
      <w:r w:rsidRPr="00202A49">
        <w:rPr>
          <w:b/>
        </w:rPr>
        <w:t>1. Psykisk aktivitet och lärande (P</w:t>
      </w:r>
      <w:r w:rsidR="0095502C">
        <w:rPr>
          <w:b/>
        </w:rPr>
        <w:t>s0</w:t>
      </w:r>
      <w:r w:rsidRPr="00202A49">
        <w:rPr>
          <w:b/>
        </w:rPr>
        <w:t xml:space="preserve">1) </w:t>
      </w:r>
    </w:p>
    <w:p w:rsidR="00E95AC4" w:rsidRPr="00202A49" w:rsidRDefault="00E95AC4" w:rsidP="00E95AC4">
      <w:pPr>
        <w:tabs>
          <w:tab w:val="left" w:pos="1276"/>
          <w:tab w:val="left" w:pos="1985"/>
          <w:tab w:val="right" w:pos="8789"/>
        </w:tabs>
        <w:spacing w:line="240" w:lineRule="auto"/>
        <w:ind w:left="1276"/>
      </w:pPr>
    </w:p>
    <w:p w:rsidR="00E95AC4" w:rsidRPr="00202A49" w:rsidRDefault="00E95AC4" w:rsidP="00E95AC4">
      <w:pPr>
        <w:tabs>
          <w:tab w:val="left" w:pos="1276"/>
          <w:tab w:val="left" w:pos="1985"/>
          <w:tab w:val="right" w:pos="8789"/>
        </w:tabs>
        <w:spacing w:line="240" w:lineRule="auto"/>
        <w:ind w:left="1304"/>
      </w:pPr>
      <w:r w:rsidRPr="00202A49">
        <w:rPr>
          <w:i/>
        </w:rPr>
        <w:t>Mål</w:t>
      </w:r>
    </w:p>
    <w:p w:rsidR="00E95AC4" w:rsidRPr="00202A49" w:rsidRDefault="00E95AC4" w:rsidP="00E95AC4">
      <w:pPr>
        <w:tabs>
          <w:tab w:val="left" w:pos="1276"/>
          <w:tab w:val="left" w:pos="1985"/>
          <w:tab w:val="right" w:pos="8789"/>
        </w:tabs>
        <w:spacing w:line="240" w:lineRule="auto"/>
        <w:ind w:left="1304"/>
      </w:pPr>
      <w:r w:rsidRPr="00202A49">
        <w:t xml:space="preserve">Kursens mål är att den studerande ska   </w:t>
      </w:r>
    </w:p>
    <w:p w:rsidR="00E95AC4" w:rsidRPr="00202A49" w:rsidRDefault="00E95AC4" w:rsidP="00DF0C3D">
      <w:pPr>
        <w:numPr>
          <w:ilvl w:val="0"/>
          <w:numId w:val="285"/>
        </w:numPr>
        <w:spacing w:line="240" w:lineRule="auto"/>
        <w:ind w:left="1664"/>
      </w:pPr>
      <w:r w:rsidRPr="00202A49">
        <w:t xml:space="preserve">förstå betydelsen av biologiska, psykiska, sociala och kulturella faktorer för att kunna förklara och förstå mänskligt beteende </w:t>
      </w:r>
    </w:p>
    <w:p w:rsidR="00E95AC4" w:rsidRPr="00202A49" w:rsidRDefault="00E95AC4" w:rsidP="00DF0C3D">
      <w:pPr>
        <w:numPr>
          <w:ilvl w:val="0"/>
          <w:numId w:val="285"/>
        </w:numPr>
        <w:spacing w:line="240" w:lineRule="auto"/>
        <w:ind w:left="1664"/>
      </w:pPr>
      <w:r w:rsidRPr="00202A49">
        <w:t xml:space="preserve">känna till psykologins centrala ämnesområden såsom känslor, motivation och kognitiva funktioner, samt kunna iaktta och reflektera över mänskligt beteende och sin egen psykiska hälsa med hjälp av begrepp som beskriver dessa </w:t>
      </w:r>
    </w:p>
    <w:p w:rsidR="00E95AC4" w:rsidRPr="00202A49" w:rsidRDefault="00E95AC4" w:rsidP="00DF0C3D">
      <w:pPr>
        <w:numPr>
          <w:ilvl w:val="0"/>
          <w:numId w:val="285"/>
        </w:numPr>
        <w:spacing w:line="240" w:lineRule="auto"/>
        <w:ind w:left="1664"/>
      </w:pPr>
      <w:r w:rsidRPr="00202A49">
        <w:t>fördjupa sig i psykologisk kunskap som berör lärprocesser och med hjälp av kunskapen kunna reflektera över sina studier</w:t>
      </w:r>
    </w:p>
    <w:p w:rsidR="00E95AC4" w:rsidRPr="00202A49" w:rsidRDefault="00E95AC4" w:rsidP="00DF0C3D">
      <w:pPr>
        <w:numPr>
          <w:ilvl w:val="0"/>
          <w:numId w:val="285"/>
        </w:numPr>
        <w:spacing w:line="240" w:lineRule="auto"/>
        <w:ind w:left="1664"/>
      </w:pPr>
      <w:r w:rsidRPr="00202A49">
        <w:t>kunna ge exempel på psykologiska forskningsområden och undersökningar inom dem samt analysera och bedöma motiven bakom forskningen och bevekelsegrund</w:t>
      </w:r>
    </w:p>
    <w:p w:rsidR="00E95AC4" w:rsidRPr="00202A49" w:rsidRDefault="00E95AC4" w:rsidP="00DF0C3D">
      <w:pPr>
        <w:numPr>
          <w:ilvl w:val="0"/>
          <w:numId w:val="285"/>
        </w:numPr>
        <w:spacing w:line="240" w:lineRule="auto"/>
        <w:ind w:left="1664"/>
      </w:pPr>
      <w:r w:rsidRPr="00202A49">
        <w:t>förstå att psykologisk kunskap baserar sig på forskning och kunna beskriva centrala kännetecken för vetenskapligt tänkande.</w:t>
      </w:r>
    </w:p>
    <w:p w:rsidR="00E95AC4" w:rsidRPr="00202A49" w:rsidRDefault="00E95AC4" w:rsidP="00F26636">
      <w:pPr>
        <w:tabs>
          <w:tab w:val="left" w:pos="1276"/>
          <w:tab w:val="left" w:pos="1985"/>
          <w:tab w:val="right" w:pos="8789"/>
        </w:tabs>
        <w:spacing w:line="360" w:lineRule="auto"/>
      </w:pPr>
    </w:p>
    <w:p w:rsidR="00E95AC4" w:rsidRPr="00202A49" w:rsidRDefault="00E95AC4" w:rsidP="00E95AC4">
      <w:pPr>
        <w:tabs>
          <w:tab w:val="left" w:pos="1276"/>
          <w:tab w:val="left" w:pos="1985"/>
          <w:tab w:val="right" w:pos="8789"/>
        </w:tabs>
        <w:spacing w:line="240" w:lineRule="auto"/>
        <w:ind w:left="1304"/>
        <w:rPr>
          <w:i/>
        </w:rPr>
      </w:pPr>
      <w:r w:rsidRPr="00202A49">
        <w:rPr>
          <w:i/>
        </w:rPr>
        <w:t>Centralt innehåll</w:t>
      </w:r>
    </w:p>
    <w:p w:rsidR="00E95AC4" w:rsidRPr="00202A49" w:rsidRDefault="00E95AC4" w:rsidP="00E95AC4">
      <w:pPr>
        <w:spacing w:line="240" w:lineRule="auto"/>
      </w:pPr>
    </w:p>
    <w:p w:rsidR="00E95AC4" w:rsidRPr="00202A49" w:rsidRDefault="00E95AC4" w:rsidP="00E95AC4">
      <w:pPr>
        <w:spacing w:line="240" w:lineRule="auto"/>
        <w:ind w:left="1304"/>
      </w:pPr>
      <w:r w:rsidRPr="00202A49">
        <w:t>Medveten och omedveten psykisk aktivitet</w:t>
      </w:r>
    </w:p>
    <w:p w:rsidR="00E95AC4" w:rsidRPr="00202A49" w:rsidRDefault="00E95AC4" w:rsidP="00DF0C3D">
      <w:pPr>
        <w:numPr>
          <w:ilvl w:val="0"/>
          <w:numId w:val="286"/>
        </w:numPr>
        <w:spacing w:line="240" w:lineRule="auto"/>
        <w:contextualSpacing/>
      </w:pPr>
      <w:r w:rsidRPr="00202A49">
        <w:t>biologiska faktorer som inverkar på mänskligt beteende samt grundläggande kunskap om nervsystemets funktion</w:t>
      </w:r>
    </w:p>
    <w:p w:rsidR="00E95AC4" w:rsidRPr="00202A49" w:rsidRDefault="00E95AC4" w:rsidP="00DF0C3D">
      <w:pPr>
        <w:numPr>
          <w:ilvl w:val="0"/>
          <w:numId w:val="286"/>
        </w:numPr>
        <w:spacing w:line="240" w:lineRule="auto"/>
        <w:contextualSpacing/>
      </w:pPr>
      <w:r w:rsidRPr="00202A49">
        <w:t>grundläggande kunskap om känslor och motivation</w:t>
      </w:r>
    </w:p>
    <w:p w:rsidR="00E95AC4" w:rsidRPr="00202A49" w:rsidRDefault="00E95AC4" w:rsidP="00DF0C3D">
      <w:pPr>
        <w:numPr>
          <w:ilvl w:val="0"/>
          <w:numId w:val="286"/>
        </w:numPr>
        <w:spacing w:line="240" w:lineRule="auto"/>
      </w:pPr>
      <w:r w:rsidRPr="00202A49">
        <w:t>betydelsen av kognitiva tolkningar i mänskligt beteende</w:t>
      </w:r>
    </w:p>
    <w:p w:rsidR="00E95AC4" w:rsidRPr="00202A49" w:rsidRDefault="00E95AC4" w:rsidP="00E95AC4">
      <w:pPr>
        <w:spacing w:line="240" w:lineRule="auto"/>
        <w:ind w:left="1664"/>
      </w:pPr>
    </w:p>
    <w:p w:rsidR="00E95AC4" w:rsidRPr="00202A49" w:rsidRDefault="00E95AC4" w:rsidP="00E95AC4">
      <w:pPr>
        <w:spacing w:line="240" w:lineRule="auto"/>
        <w:ind w:left="1304"/>
      </w:pPr>
      <w:r w:rsidRPr="00202A49">
        <w:t>Sociala och kulturella faktorers inverkan på människans beteende</w:t>
      </w:r>
    </w:p>
    <w:p w:rsidR="00E95AC4" w:rsidRPr="00202A49" w:rsidRDefault="00E95AC4" w:rsidP="00DF0C3D">
      <w:pPr>
        <w:numPr>
          <w:ilvl w:val="0"/>
          <w:numId w:val="297"/>
        </w:numPr>
        <w:spacing w:line="240" w:lineRule="auto"/>
        <w:contextualSpacing/>
      </w:pPr>
      <w:r w:rsidRPr="00202A49">
        <w:t>grundläggande kunskap om socialisation och hur man tillägnar sig normer</w:t>
      </w:r>
    </w:p>
    <w:p w:rsidR="00E95AC4" w:rsidRPr="00202A49" w:rsidRDefault="00E95AC4" w:rsidP="00DF0C3D">
      <w:pPr>
        <w:numPr>
          <w:ilvl w:val="0"/>
          <w:numId w:val="297"/>
        </w:numPr>
        <w:spacing w:line="240" w:lineRule="auto"/>
        <w:contextualSpacing/>
      </w:pPr>
      <w:r w:rsidRPr="00202A49">
        <w:t>exempel på situationsfaktorer som påverkar individens beteende</w:t>
      </w:r>
    </w:p>
    <w:p w:rsidR="00987E2F" w:rsidRPr="00202A49" w:rsidRDefault="00987E2F" w:rsidP="00987E2F">
      <w:pPr>
        <w:spacing w:line="240" w:lineRule="auto"/>
        <w:contextualSpacing/>
      </w:pPr>
    </w:p>
    <w:p w:rsidR="00E95AC4" w:rsidRPr="00202A49" w:rsidRDefault="00987E2F" w:rsidP="00987E2F">
      <w:pPr>
        <w:spacing w:line="240" w:lineRule="auto"/>
        <w:ind w:left="1304"/>
        <w:contextualSpacing/>
      </w:pPr>
      <w:r w:rsidRPr="00202A49">
        <w:t>Fördjupning i</w:t>
      </w:r>
      <w:r w:rsidR="00E95AC4" w:rsidRPr="00202A49">
        <w:t xml:space="preserve"> ett valbart fenomen, till exempel aggressivitet, nervositet, beroenden, ätbeteende, socialt samspel, lycka eller kärlek</w:t>
      </w:r>
    </w:p>
    <w:p w:rsidR="00E95AC4" w:rsidRPr="00202A49" w:rsidRDefault="00E95AC4" w:rsidP="00E95AC4">
      <w:pPr>
        <w:spacing w:line="240" w:lineRule="auto"/>
        <w:ind w:left="1664"/>
        <w:contextualSpacing/>
      </w:pPr>
    </w:p>
    <w:p w:rsidR="00E95AC4" w:rsidRPr="00202A49" w:rsidRDefault="00E95AC4" w:rsidP="00E95AC4">
      <w:pPr>
        <w:spacing w:line="240" w:lineRule="auto"/>
        <w:ind w:left="1304"/>
      </w:pPr>
      <w:r w:rsidRPr="00202A49">
        <w:t xml:space="preserve">Studier och lärande ur ett psykologiskt perspektiv </w:t>
      </w:r>
    </w:p>
    <w:p w:rsidR="00E95AC4" w:rsidRPr="00202A49" w:rsidRDefault="00E95AC4" w:rsidP="00DF0C3D">
      <w:pPr>
        <w:numPr>
          <w:ilvl w:val="0"/>
          <w:numId w:val="286"/>
        </w:numPr>
        <w:spacing w:line="240" w:lineRule="auto"/>
      </w:pPr>
      <w:r w:rsidRPr="00202A49">
        <w:t>den biologiska, kognitiva och sociokulturella grunden för lärande</w:t>
      </w:r>
    </w:p>
    <w:p w:rsidR="00E95AC4" w:rsidRPr="00202A49" w:rsidRDefault="00E95AC4" w:rsidP="00DF0C3D">
      <w:pPr>
        <w:numPr>
          <w:ilvl w:val="0"/>
          <w:numId w:val="286"/>
        </w:numPr>
        <w:spacing w:line="240" w:lineRule="auto"/>
      </w:pPr>
      <w:r w:rsidRPr="00202A49">
        <w:t>effektiva studiemetoder</w:t>
      </w:r>
    </w:p>
    <w:p w:rsidR="00E95AC4" w:rsidRPr="00202A49" w:rsidRDefault="00E95AC4" w:rsidP="00DF0C3D">
      <w:pPr>
        <w:numPr>
          <w:ilvl w:val="0"/>
          <w:numId w:val="286"/>
        </w:numPr>
        <w:spacing w:line="240" w:lineRule="auto"/>
      </w:pPr>
      <w:r w:rsidRPr="00202A49">
        <w:t>motivation och lärande</w:t>
      </w:r>
    </w:p>
    <w:p w:rsidR="00E95AC4" w:rsidRPr="00202A49" w:rsidRDefault="00E95AC4" w:rsidP="00E95AC4">
      <w:pPr>
        <w:spacing w:line="240" w:lineRule="auto"/>
        <w:ind w:left="1304"/>
      </w:pPr>
    </w:p>
    <w:p w:rsidR="00A50A52" w:rsidRPr="00202A49" w:rsidRDefault="00A50A52">
      <w:pPr>
        <w:widowControl/>
        <w:adjustRightInd/>
        <w:spacing w:after="200" w:line="276" w:lineRule="auto"/>
        <w:textAlignment w:val="auto"/>
      </w:pPr>
      <w:r w:rsidRPr="00202A49">
        <w:br w:type="page"/>
      </w:r>
    </w:p>
    <w:p w:rsidR="00E95AC4" w:rsidRPr="00202A49" w:rsidRDefault="00E95AC4" w:rsidP="00E95AC4">
      <w:pPr>
        <w:spacing w:line="240" w:lineRule="auto"/>
        <w:ind w:left="1304"/>
      </w:pPr>
      <w:r w:rsidRPr="00202A49">
        <w:lastRenderedPageBreak/>
        <w:t xml:space="preserve">Uppkomsten av psykologisk kunskap </w:t>
      </w:r>
    </w:p>
    <w:p w:rsidR="00E95AC4" w:rsidRPr="00202A49" w:rsidRDefault="00E95AC4" w:rsidP="00DF0C3D">
      <w:pPr>
        <w:numPr>
          <w:ilvl w:val="0"/>
          <w:numId w:val="286"/>
        </w:numPr>
        <w:spacing w:line="240" w:lineRule="auto"/>
      </w:pPr>
      <w:r w:rsidRPr="00202A49">
        <w:t>psykologiska forskningsobjekt</w:t>
      </w:r>
    </w:p>
    <w:p w:rsidR="00E95AC4" w:rsidRPr="00202A49" w:rsidRDefault="00E95AC4" w:rsidP="00DF0C3D">
      <w:pPr>
        <w:numPr>
          <w:ilvl w:val="0"/>
          <w:numId w:val="286"/>
        </w:numPr>
        <w:spacing w:line="240" w:lineRule="auto"/>
      </w:pPr>
      <w:r w:rsidRPr="00202A49">
        <w:t>skillnaden mellan vardagskunskap och vetenskaplig kunskap</w:t>
      </w:r>
    </w:p>
    <w:p w:rsidR="00E95AC4" w:rsidRPr="00202A49" w:rsidRDefault="00E95AC4" w:rsidP="00DF0C3D">
      <w:pPr>
        <w:numPr>
          <w:ilvl w:val="0"/>
          <w:numId w:val="286"/>
        </w:numPr>
        <w:spacing w:line="240" w:lineRule="auto"/>
      </w:pPr>
      <w:r w:rsidRPr="00202A49">
        <w:t>exempel på psykologiska forskningsmetoder</w:t>
      </w:r>
    </w:p>
    <w:p w:rsidR="00E95AC4" w:rsidRPr="00202A49" w:rsidRDefault="00E95AC4" w:rsidP="00F26636">
      <w:pPr>
        <w:tabs>
          <w:tab w:val="left" w:pos="1276"/>
          <w:tab w:val="left" w:pos="1985"/>
          <w:tab w:val="right" w:pos="8789"/>
        </w:tabs>
        <w:spacing w:line="360" w:lineRule="auto"/>
        <w:rPr>
          <w:b/>
        </w:rPr>
      </w:pPr>
    </w:p>
    <w:p w:rsidR="005E6F64" w:rsidRPr="00937C45" w:rsidRDefault="005E6F64" w:rsidP="00E60022">
      <w:pPr>
        <w:pStyle w:val="Liststycke"/>
        <w:spacing w:line="240" w:lineRule="auto"/>
        <w:ind w:left="1304"/>
        <w:rPr>
          <w:i/>
        </w:rPr>
      </w:pPr>
      <w:r w:rsidRPr="00937C45">
        <w:rPr>
          <w:i/>
        </w:rPr>
        <w:t>Bedömning</w:t>
      </w:r>
    </w:p>
    <w:p w:rsidR="005E6F64" w:rsidRDefault="005E6F64" w:rsidP="00E60022">
      <w:pPr>
        <w:pStyle w:val="Liststycke"/>
        <w:spacing w:line="240" w:lineRule="auto"/>
        <w:ind w:left="1304"/>
      </w:pPr>
      <w:r w:rsidRPr="00937C45">
        <w:t>Kursen bedöms med siffervitsord</w:t>
      </w:r>
      <w:r>
        <w:t xml:space="preserve">. </w:t>
      </w:r>
      <w:r>
        <w:tab/>
        <w:t xml:space="preserve"> </w:t>
      </w:r>
    </w:p>
    <w:p w:rsidR="005E6F64" w:rsidRDefault="005E6F64" w:rsidP="00E60022">
      <w:pPr>
        <w:pStyle w:val="Liststycke"/>
        <w:ind w:left="1304"/>
      </w:pPr>
    </w:p>
    <w:p w:rsidR="005E6F64" w:rsidRPr="00421870" w:rsidRDefault="005E6F64" w:rsidP="00E60022">
      <w:pPr>
        <w:pStyle w:val="Liststycke"/>
        <w:ind w:left="1304"/>
        <w:rPr>
          <w:i/>
        </w:rPr>
      </w:pPr>
      <w:r w:rsidRPr="00421870">
        <w:rPr>
          <w:i/>
        </w:rPr>
        <w:t>Kursen kan inte avläggas genom självständiga studier.</w:t>
      </w:r>
    </w:p>
    <w:p w:rsidR="005E6F64" w:rsidRDefault="005E6F64" w:rsidP="00E60022">
      <w:pPr>
        <w:pStyle w:val="Liststycke"/>
        <w:ind w:left="1304"/>
      </w:pPr>
    </w:p>
    <w:p w:rsidR="005E6F64" w:rsidRPr="00421870" w:rsidRDefault="005E6F64" w:rsidP="00E60022">
      <w:pPr>
        <w:pStyle w:val="Liststycke"/>
        <w:spacing w:line="240" w:lineRule="auto"/>
        <w:ind w:left="1304"/>
        <w:rPr>
          <w:i/>
        </w:rPr>
      </w:pPr>
      <w:r w:rsidRPr="00421870">
        <w:rPr>
          <w:i/>
        </w:rPr>
        <w:t>Rekommenderade förkunskaper</w:t>
      </w:r>
    </w:p>
    <w:p w:rsidR="005E6F64" w:rsidRPr="00EB1530" w:rsidRDefault="005E6F64" w:rsidP="00E60022">
      <w:pPr>
        <w:pStyle w:val="Liststycke"/>
        <w:spacing w:line="240" w:lineRule="auto"/>
        <w:ind w:left="1304"/>
      </w:pPr>
      <w:r w:rsidRPr="00EB1530">
        <w:t>Kursen kan avläggas utan särskilda förkunskaper</w:t>
      </w:r>
      <w:r>
        <w:t>.</w:t>
      </w:r>
      <w:r w:rsidRPr="00EB1530">
        <w:tab/>
      </w:r>
    </w:p>
    <w:p w:rsidR="005E6F64" w:rsidRDefault="005E6F64" w:rsidP="00E60022">
      <w:pPr>
        <w:pStyle w:val="Liststycke"/>
        <w:spacing w:line="240" w:lineRule="auto"/>
        <w:ind w:left="1304"/>
        <w:rPr>
          <w:i/>
        </w:rPr>
      </w:pPr>
    </w:p>
    <w:p w:rsidR="00F26636" w:rsidRPr="00ED70AF" w:rsidRDefault="00F26636" w:rsidP="00E60022">
      <w:pPr>
        <w:pStyle w:val="Liststycke"/>
        <w:spacing w:line="240" w:lineRule="auto"/>
        <w:ind w:left="1304"/>
        <w:rPr>
          <w:i/>
        </w:rPr>
      </w:pPr>
    </w:p>
    <w:p w:rsidR="00E95AC4" w:rsidRPr="00202A49" w:rsidRDefault="00D95FCE" w:rsidP="00E95AC4">
      <w:pPr>
        <w:tabs>
          <w:tab w:val="left" w:pos="1276"/>
          <w:tab w:val="left" w:pos="1985"/>
          <w:tab w:val="right" w:pos="8789"/>
        </w:tabs>
        <w:spacing w:line="240" w:lineRule="auto"/>
        <w:ind w:left="1304"/>
        <w:rPr>
          <w:b/>
        </w:rPr>
      </w:pPr>
      <w:r>
        <w:rPr>
          <w:b/>
        </w:rPr>
        <w:t>Nationella</w:t>
      </w:r>
      <w:r w:rsidR="00E95AC4" w:rsidRPr="00202A49">
        <w:rPr>
          <w:b/>
        </w:rPr>
        <w:t xml:space="preserve"> fördjupade kurser</w:t>
      </w:r>
    </w:p>
    <w:p w:rsidR="00E95AC4" w:rsidRPr="00202A49" w:rsidRDefault="00E95AC4" w:rsidP="00E95AC4">
      <w:pPr>
        <w:tabs>
          <w:tab w:val="left" w:pos="1276"/>
          <w:tab w:val="left" w:pos="1985"/>
          <w:tab w:val="right" w:pos="8789"/>
        </w:tabs>
        <w:spacing w:line="240" w:lineRule="auto"/>
        <w:ind w:left="1276"/>
        <w:rPr>
          <w:b/>
        </w:rPr>
      </w:pPr>
    </w:p>
    <w:p w:rsidR="00E95AC4" w:rsidRPr="00202A49" w:rsidRDefault="00E95AC4" w:rsidP="00E95AC4">
      <w:pPr>
        <w:tabs>
          <w:tab w:val="left" w:pos="1276"/>
          <w:tab w:val="left" w:pos="1985"/>
          <w:tab w:val="right" w:pos="8789"/>
        </w:tabs>
        <w:spacing w:line="240" w:lineRule="auto"/>
        <w:ind w:left="1304"/>
        <w:rPr>
          <w:b/>
        </w:rPr>
      </w:pPr>
      <w:r w:rsidRPr="00202A49">
        <w:rPr>
          <w:b/>
        </w:rPr>
        <w:t>2. Människans utveckling (P</w:t>
      </w:r>
      <w:r w:rsidR="0095502C">
        <w:rPr>
          <w:b/>
        </w:rPr>
        <w:t>s0</w:t>
      </w:r>
      <w:r w:rsidRPr="00202A49">
        <w:rPr>
          <w:b/>
        </w:rPr>
        <w:t>2)</w:t>
      </w:r>
    </w:p>
    <w:p w:rsidR="00E95AC4" w:rsidRPr="00202A49" w:rsidRDefault="00E95AC4" w:rsidP="00E95AC4">
      <w:pPr>
        <w:tabs>
          <w:tab w:val="left" w:pos="1276"/>
          <w:tab w:val="left" w:pos="1985"/>
          <w:tab w:val="right" w:pos="8789"/>
        </w:tabs>
        <w:spacing w:line="240" w:lineRule="auto"/>
        <w:ind w:left="1276"/>
      </w:pPr>
    </w:p>
    <w:p w:rsidR="00E95AC4" w:rsidRPr="00202A49" w:rsidRDefault="00E95AC4" w:rsidP="00E95AC4">
      <w:pPr>
        <w:tabs>
          <w:tab w:val="left" w:pos="1276"/>
          <w:tab w:val="left" w:pos="1985"/>
          <w:tab w:val="right" w:pos="8789"/>
        </w:tabs>
        <w:spacing w:line="240" w:lineRule="auto"/>
        <w:ind w:left="1304"/>
      </w:pPr>
      <w:r w:rsidRPr="00202A49">
        <w:rPr>
          <w:i/>
        </w:rPr>
        <w:t xml:space="preserve">Mål </w:t>
      </w:r>
    </w:p>
    <w:p w:rsidR="00E95AC4" w:rsidRPr="00202A49" w:rsidRDefault="00E95AC4" w:rsidP="00E95AC4">
      <w:pPr>
        <w:tabs>
          <w:tab w:val="left" w:pos="1276"/>
          <w:tab w:val="left" w:pos="1985"/>
          <w:tab w:val="right" w:pos="8789"/>
        </w:tabs>
        <w:spacing w:line="240" w:lineRule="auto"/>
        <w:ind w:left="1304"/>
      </w:pPr>
      <w:r w:rsidRPr="00202A49">
        <w:t xml:space="preserve">Kursens mål är att den studerande ska   </w:t>
      </w:r>
    </w:p>
    <w:p w:rsidR="00E95AC4" w:rsidRPr="00202A49" w:rsidRDefault="00E95AC4" w:rsidP="00DF0C3D">
      <w:pPr>
        <w:numPr>
          <w:ilvl w:val="0"/>
          <w:numId w:val="294"/>
        </w:numPr>
        <w:tabs>
          <w:tab w:val="left" w:pos="1276"/>
          <w:tab w:val="left" w:pos="1985"/>
          <w:tab w:val="right" w:pos="8789"/>
        </w:tabs>
        <w:spacing w:line="240" w:lineRule="auto"/>
        <w:ind w:left="1664"/>
      </w:pPr>
      <w:r w:rsidRPr="00202A49">
        <w:t xml:space="preserve">veta hur man undersöker människans utveckling och kunna bedöma kunskapens tillförlitlighet </w:t>
      </w:r>
    </w:p>
    <w:p w:rsidR="00E95AC4" w:rsidRPr="00202A49" w:rsidRDefault="00E95AC4" w:rsidP="00DF0C3D">
      <w:pPr>
        <w:numPr>
          <w:ilvl w:val="0"/>
          <w:numId w:val="294"/>
        </w:numPr>
        <w:tabs>
          <w:tab w:val="left" w:pos="1276"/>
          <w:tab w:val="left" w:pos="1985"/>
          <w:tab w:val="right" w:pos="8789"/>
        </w:tabs>
        <w:spacing w:line="240" w:lineRule="auto"/>
        <w:ind w:left="1664"/>
      </w:pPr>
      <w:r w:rsidRPr="00202A49">
        <w:t>kunna beskriva faktorer som påverkar människans utveckling och växelverkan mellan dem</w:t>
      </w:r>
    </w:p>
    <w:p w:rsidR="00E95AC4" w:rsidRPr="00202A49" w:rsidRDefault="00E95AC4" w:rsidP="00DF0C3D">
      <w:pPr>
        <w:numPr>
          <w:ilvl w:val="0"/>
          <w:numId w:val="294"/>
        </w:numPr>
        <w:tabs>
          <w:tab w:val="left" w:pos="1276"/>
          <w:tab w:val="left" w:pos="1985"/>
          <w:tab w:val="right" w:pos="8789"/>
        </w:tabs>
        <w:spacing w:line="240" w:lineRule="auto"/>
        <w:ind w:left="1664"/>
      </w:pPr>
      <w:r w:rsidRPr="00202A49">
        <w:t>fördjupa sig i olika delområden av människans utveckling och kunna beskriva växelverkan mellan dem samt kunna förklara utvecklingens kontinuitet under människans levnadslopp</w:t>
      </w:r>
    </w:p>
    <w:p w:rsidR="00E95AC4" w:rsidRPr="00202A49" w:rsidRDefault="00E95AC4" w:rsidP="00DF0C3D">
      <w:pPr>
        <w:numPr>
          <w:ilvl w:val="0"/>
          <w:numId w:val="294"/>
        </w:numPr>
        <w:tabs>
          <w:tab w:val="left" w:pos="1276"/>
          <w:tab w:val="left" w:pos="1985"/>
          <w:tab w:val="right" w:pos="8789"/>
        </w:tabs>
        <w:spacing w:line="240" w:lineRule="auto"/>
        <w:ind w:left="1664"/>
      </w:pPr>
      <w:r w:rsidRPr="00202A49">
        <w:t>fördjupa sig särskilt i barn- och ungdomspsykologi samt teorier och forskningsrön inom dem</w:t>
      </w:r>
    </w:p>
    <w:p w:rsidR="00E95AC4" w:rsidRPr="00202A49" w:rsidRDefault="00E95AC4" w:rsidP="00DF0C3D">
      <w:pPr>
        <w:numPr>
          <w:ilvl w:val="0"/>
          <w:numId w:val="294"/>
        </w:numPr>
        <w:tabs>
          <w:tab w:val="left" w:pos="1276"/>
          <w:tab w:val="left" w:pos="1985"/>
          <w:tab w:val="right" w:pos="8789"/>
        </w:tabs>
        <w:spacing w:line="240" w:lineRule="auto"/>
        <w:ind w:left="1664"/>
      </w:pPr>
      <w:r w:rsidRPr="00202A49">
        <w:t>känna till principerna för nervsystemets funktion och förstå sambandet mellan nervsystemet och individens psykiska utveckling</w:t>
      </w:r>
    </w:p>
    <w:p w:rsidR="00E95AC4" w:rsidRPr="00202A49" w:rsidRDefault="00E95AC4" w:rsidP="00DF0C3D">
      <w:pPr>
        <w:numPr>
          <w:ilvl w:val="0"/>
          <w:numId w:val="294"/>
        </w:numPr>
        <w:tabs>
          <w:tab w:val="left" w:pos="1276"/>
          <w:tab w:val="left" w:pos="1985"/>
          <w:tab w:val="right" w:pos="8789"/>
        </w:tabs>
        <w:spacing w:line="240" w:lineRule="auto"/>
        <w:ind w:left="1664"/>
      </w:pPr>
      <w:r w:rsidRPr="00202A49">
        <w:t xml:space="preserve">kunna bedöma utvecklingspsykologisk kunskap och tillämpa den för att förstå sig själv och andra människor. </w:t>
      </w:r>
    </w:p>
    <w:p w:rsidR="00E95AC4" w:rsidRPr="00202A49" w:rsidRDefault="00E95AC4" w:rsidP="00F26636">
      <w:pPr>
        <w:tabs>
          <w:tab w:val="left" w:pos="1276"/>
          <w:tab w:val="left" w:pos="1985"/>
          <w:tab w:val="right" w:pos="8789"/>
        </w:tabs>
        <w:spacing w:line="360" w:lineRule="auto"/>
      </w:pPr>
    </w:p>
    <w:p w:rsidR="00E95AC4" w:rsidRPr="00202A49" w:rsidRDefault="00E95AC4" w:rsidP="00E95AC4">
      <w:pPr>
        <w:tabs>
          <w:tab w:val="left" w:pos="1276"/>
          <w:tab w:val="left" w:pos="1985"/>
          <w:tab w:val="right" w:pos="8789"/>
        </w:tabs>
        <w:spacing w:line="240" w:lineRule="auto"/>
        <w:ind w:left="1304"/>
        <w:rPr>
          <w:i/>
        </w:rPr>
      </w:pPr>
      <w:r w:rsidRPr="00202A49">
        <w:rPr>
          <w:i/>
        </w:rPr>
        <w:t>Centralt innehåll</w:t>
      </w:r>
    </w:p>
    <w:p w:rsidR="00E95AC4" w:rsidRPr="00202A49" w:rsidRDefault="00E95AC4" w:rsidP="00E95AC4">
      <w:pPr>
        <w:spacing w:line="240" w:lineRule="auto"/>
        <w:ind w:left="1276"/>
      </w:pPr>
    </w:p>
    <w:p w:rsidR="004163C5" w:rsidRPr="00202A49" w:rsidRDefault="004163C5" w:rsidP="004163C5">
      <w:pPr>
        <w:tabs>
          <w:tab w:val="left" w:pos="1276"/>
          <w:tab w:val="left" w:pos="1985"/>
          <w:tab w:val="right" w:pos="8789"/>
        </w:tabs>
        <w:spacing w:line="240" w:lineRule="auto"/>
        <w:ind w:left="1304"/>
      </w:pPr>
      <w:r w:rsidRPr="00202A49">
        <w:t xml:space="preserve">Forskning om utvecklingen </w:t>
      </w:r>
    </w:p>
    <w:p w:rsidR="004163C5" w:rsidRPr="00202A49" w:rsidRDefault="004163C5" w:rsidP="00E95AC4">
      <w:pPr>
        <w:tabs>
          <w:tab w:val="left" w:pos="1276"/>
          <w:tab w:val="left" w:pos="1985"/>
          <w:tab w:val="right" w:pos="8789"/>
        </w:tabs>
        <w:spacing w:line="240" w:lineRule="auto"/>
        <w:ind w:left="1304"/>
      </w:pPr>
    </w:p>
    <w:p w:rsidR="00E95AC4" w:rsidRPr="00202A49" w:rsidRDefault="00E95AC4" w:rsidP="00E95AC4">
      <w:pPr>
        <w:tabs>
          <w:tab w:val="left" w:pos="1276"/>
          <w:tab w:val="left" w:pos="1985"/>
          <w:tab w:val="right" w:pos="8789"/>
        </w:tabs>
        <w:spacing w:line="240" w:lineRule="auto"/>
        <w:ind w:left="1304"/>
      </w:pPr>
      <w:r w:rsidRPr="00202A49">
        <w:t>Olika utvecklingsområden och faktorer som påverkar dem i barndomen och ungdomen</w:t>
      </w:r>
    </w:p>
    <w:p w:rsidR="00E95AC4" w:rsidRPr="00202A49" w:rsidRDefault="00E95AC4" w:rsidP="00DF0C3D">
      <w:pPr>
        <w:numPr>
          <w:ilvl w:val="0"/>
          <w:numId w:val="288"/>
        </w:numPr>
        <w:spacing w:line="240" w:lineRule="auto"/>
        <w:ind w:left="1664"/>
      </w:pPr>
      <w:r w:rsidRPr="00202A49">
        <w:t>fysisk-motorisk utveckling</w:t>
      </w:r>
    </w:p>
    <w:p w:rsidR="00E95AC4" w:rsidRPr="00202A49" w:rsidRDefault="00E95AC4" w:rsidP="00DF0C3D">
      <w:pPr>
        <w:numPr>
          <w:ilvl w:val="0"/>
          <w:numId w:val="288"/>
        </w:numPr>
        <w:spacing w:line="240" w:lineRule="auto"/>
        <w:ind w:left="1664"/>
      </w:pPr>
      <w:r w:rsidRPr="00202A49">
        <w:t>kognitiv utveckling</w:t>
      </w:r>
    </w:p>
    <w:p w:rsidR="00E95AC4" w:rsidRPr="00202A49" w:rsidRDefault="00E95AC4" w:rsidP="00DF0C3D">
      <w:pPr>
        <w:numPr>
          <w:ilvl w:val="0"/>
          <w:numId w:val="288"/>
        </w:numPr>
        <w:spacing w:line="240" w:lineRule="auto"/>
        <w:ind w:left="1664"/>
      </w:pPr>
      <w:r w:rsidRPr="00202A49">
        <w:t>emotionell utveckling</w:t>
      </w:r>
    </w:p>
    <w:p w:rsidR="00E95AC4" w:rsidRPr="00202A49" w:rsidRDefault="00E95AC4" w:rsidP="00DF0C3D">
      <w:pPr>
        <w:numPr>
          <w:ilvl w:val="0"/>
          <w:numId w:val="288"/>
        </w:numPr>
        <w:spacing w:line="240" w:lineRule="auto"/>
        <w:ind w:left="1664"/>
      </w:pPr>
      <w:r w:rsidRPr="00202A49">
        <w:t>psykosocial utveckling</w:t>
      </w:r>
    </w:p>
    <w:p w:rsidR="00E95AC4" w:rsidRPr="00202A49" w:rsidRDefault="00E95AC4" w:rsidP="00DF0C3D">
      <w:pPr>
        <w:numPr>
          <w:ilvl w:val="0"/>
          <w:numId w:val="288"/>
        </w:numPr>
        <w:spacing w:line="240" w:lineRule="auto"/>
        <w:ind w:left="1664"/>
      </w:pPr>
      <w:r w:rsidRPr="00202A49">
        <w:t>utveckling av jaget och jaguppfattningen</w:t>
      </w:r>
    </w:p>
    <w:p w:rsidR="00E95AC4" w:rsidRPr="00202A49" w:rsidRDefault="00E95AC4" w:rsidP="00E95AC4">
      <w:pPr>
        <w:spacing w:line="240" w:lineRule="auto"/>
        <w:ind w:left="1664"/>
      </w:pPr>
    </w:p>
    <w:p w:rsidR="00E95AC4" w:rsidRPr="00202A49" w:rsidRDefault="00E95AC4" w:rsidP="00E95AC4">
      <w:pPr>
        <w:tabs>
          <w:tab w:val="left" w:pos="1276"/>
          <w:tab w:val="left" w:pos="1985"/>
          <w:tab w:val="right" w:pos="8789"/>
        </w:tabs>
        <w:spacing w:line="240" w:lineRule="auto"/>
        <w:ind w:left="1304"/>
      </w:pPr>
      <w:r w:rsidRPr="00202A49">
        <w:t xml:space="preserve">Den psykiska utvecklingen under ungdomsåren och särskilda utmaningar som är </w:t>
      </w:r>
      <w:r w:rsidRPr="00202A49">
        <w:lastRenderedPageBreak/>
        <w:t>förknippade med den</w:t>
      </w:r>
    </w:p>
    <w:p w:rsidR="00E95AC4" w:rsidRPr="00202A49" w:rsidRDefault="00E95AC4" w:rsidP="00DF0C3D">
      <w:pPr>
        <w:numPr>
          <w:ilvl w:val="0"/>
          <w:numId w:val="289"/>
        </w:numPr>
        <w:spacing w:line="240" w:lineRule="auto"/>
        <w:ind w:left="1664"/>
      </w:pPr>
      <w:r w:rsidRPr="00202A49">
        <w:t>tankeutveckling</w:t>
      </w:r>
    </w:p>
    <w:p w:rsidR="00E95AC4" w:rsidRPr="00202A49" w:rsidRDefault="00E95AC4" w:rsidP="00DF0C3D">
      <w:pPr>
        <w:numPr>
          <w:ilvl w:val="0"/>
          <w:numId w:val="289"/>
        </w:numPr>
        <w:spacing w:line="240" w:lineRule="auto"/>
        <w:ind w:left="1664"/>
      </w:pPr>
      <w:r w:rsidRPr="00202A49">
        <w:t>identitetsutveckling: personlig, social och kulturell identitet</w:t>
      </w:r>
    </w:p>
    <w:p w:rsidR="00E95AC4" w:rsidRPr="00202A49" w:rsidRDefault="00E95AC4" w:rsidP="00DF0C3D">
      <w:pPr>
        <w:numPr>
          <w:ilvl w:val="0"/>
          <w:numId w:val="289"/>
        </w:numPr>
        <w:spacing w:line="240" w:lineRule="auto"/>
        <w:ind w:left="1664"/>
      </w:pPr>
      <w:r w:rsidRPr="00202A49">
        <w:t>könsidentitet och sexuell utveckling</w:t>
      </w:r>
    </w:p>
    <w:p w:rsidR="00E95AC4" w:rsidRPr="00202A49" w:rsidRDefault="00E95AC4" w:rsidP="00DF0C3D">
      <w:pPr>
        <w:numPr>
          <w:ilvl w:val="0"/>
          <w:numId w:val="289"/>
        </w:numPr>
        <w:spacing w:line="240" w:lineRule="auto"/>
        <w:ind w:left="1664"/>
      </w:pPr>
      <w:r w:rsidRPr="00202A49">
        <w:t xml:space="preserve">utveckling av exekutiva funktioner och deras neurologiska orsaker </w:t>
      </w:r>
    </w:p>
    <w:p w:rsidR="00E95AC4" w:rsidRPr="00202A49" w:rsidRDefault="00E95AC4" w:rsidP="00E95AC4">
      <w:pPr>
        <w:spacing w:line="240" w:lineRule="auto"/>
        <w:ind w:left="916"/>
      </w:pPr>
    </w:p>
    <w:p w:rsidR="00E95AC4" w:rsidRPr="00202A49" w:rsidRDefault="00E95AC4" w:rsidP="00E95AC4">
      <w:pPr>
        <w:spacing w:line="240" w:lineRule="auto"/>
        <w:ind w:left="1304"/>
      </w:pPr>
      <w:r w:rsidRPr="00202A49">
        <w:t>Utvecklingens kontinuitet under levnadsloppet</w:t>
      </w:r>
    </w:p>
    <w:p w:rsidR="00E95AC4" w:rsidRPr="00202A49" w:rsidRDefault="00E95AC4" w:rsidP="00DF0C3D">
      <w:pPr>
        <w:numPr>
          <w:ilvl w:val="0"/>
          <w:numId w:val="296"/>
        </w:numPr>
        <w:spacing w:line="240" w:lineRule="auto"/>
        <w:contextualSpacing/>
      </w:pPr>
      <w:r w:rsidRPr="00202A49">
        <w:t>begreppet levnadslopp</w:t>
      </w:r>
    </w:p>
    <w:p w:rsidR="00E95AC4" w:rsidRPr="00202A49" w:rsidRDefault="00E95AC4" w:rsidP="00DF0C3D">
      <w:pPr>
        <w:numPr>
          <w:ilvl w:val="0"/>
          <w:numId w:val="296"/>
        </w:numPr>
        <w:spacing w:line="240" w:lineRule="auto"/>
        <w:contextualSpacing/>
      </w:pPr>
      <w:r w:rsidRPr="00202A49">
        <w:t>växelverkan mellan faktorer som påverkar utvecklingen</w:t>
      </w:r>
    </w:p>
    <w:p w:rsidR="00E95AC4" w:rsidRPr="00202A49" w:rsidRDefault="00E95AC4" w:rsidP="00DF0C3D">
      <w:pPr>
        <w:numPr>
          <w:ilvl w:val="0"/>
          <w:numId w:val="296"/>
        </w:numPr>
        <w:spacing w:line="240" w:lineRule="auto"/>
        <w:contextualSpacing/>
      </w:pPr>
      <w:r w:rsidRPr="00202A49">
        <w:t xml:space="preserve">en teori som förklarar utvecklingens kontinuitet </w:t>
      </w:r>
    </w:p>
    <w:p w:rsidR="0054281C" w:rsidRPr="00202A49" w:rsidRDefault="0054281C" w:rsidP="00E95AC4">
      <w:pPr>
        <w:tabs>
          <w:tab w:val="left" w:pos="1276"/>
          <w:tab w:val="left" w:pos="1985"/>
          <w:tab w:val="right" w:pos="8789"/>
        </w:tabs>
        <w:spacing w:line="240" w:lineRule="auto"/>
        <w:ind w:left="1304"/>
      </w:pPr>
    </w:p>
    <w:p w:rsidR="00E95AC4" w:rsidRPr="00202A49" w:rsidRDefault="00E95AC4" w:rsidP="00E95AC4">
      <w:pPr>
        <w:ind w:left="1276"/>
      </w:pPr>
      <w:r w:rsidRPr="00202A49">
        <w:t>Biologiska och sociokulturella faktorer som påverkar utvecklingen</w:t>
      </w:r>
    </w:p>
    <w:p w:rsidR="00E95AC4" w:rsidRPr="00202A49" w:rsidRDefault="00E95AC4" w:rsidP="00DF0C3D">
      <w:pPr>
        <w:numPr>
          <w:ilvl w:val="0"/>
          <w:numId w:val="287"/>
        </w:numPr>
        <w:spacing w:line="240" w:lineRule="auto"/>
      </w:pPr>
      <w:r w:rsidRPr="00202A49">
        <w:t>nervsystemets mognad</w:t>
      </w:r>
    </w:p>
    <w:p w:rsidR="00E95AC4" w:rsidRPr="00202A49" w:rsidRDefault="00E95AC4" w:rsidP="00DF0C3D">
      <w:pPr>
        <w:numPr>
          <w:ilvl w:val="0"/>
          <w:numId w:val="287"/>
        </w:numPr>
        <w:spacing w:line="240" w:lineRule="auto"/>
      </w:pPr>
      <w:r w:rsidRPr="00202A49">
        <w:t>hjärnans utveckling under en livstid</w:t>
      </w:r>
    </w:p>
    <w:p w:rsidR="00E95AC4" w:rsidRPr="00202A49" w:rsidRDefault="00E95AC4" w:rsidP="00DF0C3D">
      <w:pPr>
        <w:numPr>
          <w:ilvl w:val="0"/>
          <w:numId w:val="287"/>
        </w:numPr>
        <w:spacing w:line="240" w:lineRule="auto"/>
      </w:pPr>
      <w:r w:rsidRPr="00202A49">
        <w:t>växelverkan mellan arv och miljö</w:t>
      </w:r>
    </w:p>
    <w:p w:rsidR="00E95AC4" w:rsidRPr="00202A49" w:rsidRDefault="00E95AC4" w:rsidP="00DF0C3D">
      <w:pPr>
        <w:numPr>
          <w:ilvl w:val="0"/>
          <w:numId w:val="287"/>
        </w:numPr>
        <w:spacing w:line="240" w:lineRule="auto"/>
      </w:pPr>
      <w:r w:rsidRPr="00202A49">
        <w:t>tidigt socialt samspel och känslomässig anknytning</w:t>
      </w:r>
    </w:p>
    <w:p w:rsidR="00E95AC4" w:rsidRPr="00202A49" w:rsidRDefault="00E95AC4" w:rsidP="00DF0C3D">
      <w:pPr>
        <w:numPr>
          <w:ilvl w:val="0"/>
          <w:numId w:val="287"/>
        </w:numPr>
        <w:spacing w:line="240" w:lineRule="auto"/>
      </w:pPr>
      <w:r w:rsidRPr="00202A49">
        <w:t>socialisation och kulturella skillnader i utvecklingen</w:t>
      </w:r>
    </w:p>
    <w:p w:rsidR="0054281C" w:rsidRPr="00202A49" w:rsidRDefault="0054281C" w:rsidP="00F26636">
      <w:pPr>
        <w:tabs>
          <w:tab w:val="left" w:pos="1276"/>
          <w:tab w:val="left" w:pos="1985"/>
          <w:tab w:val="right" w:pos="8789"/>
        </w:tabs>
        <w:spacing w:line="360" w:lineRule="auto"/>
        <w:rPr>
          <w:b/>
        </w:rPr>
      </w:pPr>
    </w:p>
    <w:p w:rsidR="005E6F64" w:rsidRPr="00937C45" w:rsidRDefault="005E6F64" w:rsidP="00A26389">
      <w:pPr>
        <w:pStyle w:val="Liststycke"/>
        <w:spacing w:line="240" w:lineRule="auto"/>
        <w:ind w:left="1276"/>
        <w:rPr>
          <w:i/>
        </w:rPr>
      </w:pPr>
      <w:r w:rsidRPr="00937C45">
        <w:rPr>
          <w:i/>
        </w:rPr>
        <w:t>Bedömning</w:t>
      </w:r>
    </w:p>
    <w:p w:rsidR="005E6F64" w:rsidRDefault="005E6F64" w:rsidP="00A26389">
      <w:pPr>
        <w:pStyle w:val="Liststycke"/>
        <w:spacing w:line="240" w:lineRule="auto"/>
        <w:ind w:left="1276"/>
        <w:rPr>
          <w:u w:val="single"/>
        </w:rPr>
      </w:pPr>
      <w:r w:rsidRPr="00937C45">
        <w:t>Kursen bedöms med siffervitsord</w:t>
      </w:r>
      <w:r>
        <w:t xml:space="preserve">. </w:t>
      </w:r>
      <w:r>
        <w:tab/>
      </w:r>
    </w:p>
    <w:p w:rsidR="00A26389" w:rsidRDefault="00A26389" w:rsidP="00A26389">
      <w:pPr>
        <w:pStyle w:val="Liststycke"/>
        <w:ind w:left="1276"/>
      </w:pPr>
    </w:p>
    <w:p w:rsidR="005E6F64" w:rsidRDefault="005E6F64" w:rsidP="00A26389">
      <w:pPr>
        <w:pStyle w:val="Liststycke"/>
        <w:ind w:left="1276"/>
      </w:pPr>
      <w:r>
        <w:rPr>
          <w:i/>
        </w:rPr>
        <w:t xml:space="preserve">Kursen kan endast i undantagsfall avläggas genom självständiga studier. </w:t>
      </w:r>
      <w:r>
        <w:rPr>
          <w:i/>
        </w:rPr>
        <w:tab/>
      </w:r>
    </w:p>
    <w:p w:rsidR="005E6F64" w:rsidRDefault="005E6F64" w:rsidP="00A26389">
      <w:pPr>
        <w:pStyle w:val="Liststycke"/>
        <w:ind w:left="1276"/>
      </w:pPr>
    </w:p>
    <w:p w:rsidR="005E6F64" w:rsidRPr="00421870" w:rsidRDefault="005E6F64" w:rsidP="00A26389">
      <w:pPr>
        <w:pStyle w:val="Liststycke"/>
        <w:spacing w:line="240" w:lineRule="auto"/>
        <w:ind w:left="1276"/>
        <w:rPr>
          <w:i/>
        </w:rPr>
      </w:pPr>
      <w:r w:rsidRPr="00421870">
        <w:rPr>
          <w:i/>
        </w:rPr>
        <w:t>Rekommenderade förkunskaper</w:t>
      </w:r>
    </w:p>
    <w:p w:rsidR="005E6F64" w:rsidRPr="00ED70AF" w:rsidRDefault="00A26389" w:rsidP="00A26389">
      <w:pPr>
        <w:pStyle w:val="Liststycke"/>
        <w:spacing w:line="240" w:lineRule="auto"/>
        <w:ind w:left="1276"/>
        <w:rPr>
          <w:i/>
        </w:rPr>
      </w:pPr>
      <w:r>
        <w:t>Ps</w:t>
      </w:r>
      <w:r w:rsidR="005E6F64" w:rsidRPr="00EB1530">
        <w:t>01</w:t>
      </w:r>
      <w:r>
        <w:t xml:space="preserve"> </w:t>
      </w:r>
      <w:r w:rsidR="005E6F64" w:rsidRPr="00EB1530">
        <w:t xml:space="preserve"> </w:t>
      </w:r>
    </w:p>
    <w:p w:rsidR="0054281C" w:rsidRDefault="0054281C" w:rsidP="00E95AC4">
      <w:pPr>
        <w:tabs>
          <w:tab w:val="left" w:pos="1276"/>
          <w:tab w:val="left" w:pos="1985"/>
          <w:tab w:val="right" w:pos="8789"/>
        </w:tabs>
        <w:spacing w:line="240" w:lineRule="auto"/>
        <w:ind w:left="1276"/>
        <w:rPr>
          <w:b/>
        </w:rPr>
      </w:pPr>
    </w:p>
    <w:p w:rsidR="00F26636" w:rsidRPr="00202A49" w:rsidRDefault="00F26636" w:rsidP="00E95AC4">
      <w:pPr>
        <w:tabs>
          <w:tab w:val="left" w:pos="1276"/>
          <w:tab w:val="left" w:pos="1985"/>
          <w:tab w:val="right" w:pos="8789"/>
        </w:tabs>
        <w:spacing w:line="240" w:lineRule="auto"/>
        <w:ind w:left="1276"/>
        <w:rPr>
          <w:b/>
        </w:rPr>
      </w:pPr>
    </w:p>
    <w:p w:rsidR="00E95AC4" w:rsidRPr="00202A49" w:rsidRDefault="00E95AC4" w:rsidP="00E95AC4">
      <w:pPr>
        <w:tabs>
          <w:tab w:val="left" w:pos="1276"/>
          <w:tab w:val="left" w:pos="1985"/>
          <w:tab w:val="right" w:pos="8789"/>
        </w:tabs>
        <w:spacing w:line="240" w:lineRule="auto"/>
        <w:ind w:left="1276"/>
        <w:rPr>
          <w:b/>
          <w:color w:val="FF0000"/>
        </w:rPr>
      </w:pPr>
      <w:r w:rsidRPr="00202A49">
        <w:rPr>
          <w:b/>
        </w:rPr>
        <w:t>3. Människa</w:t>
      </w:r>
      <w:r w:rsidR="0095502C">
        <w:rPr>
          <w:b/>
        </w:rPr>
        <w:t>n som informationsbehandlare (Ps0</w:t>
      </w:r>
      <w:r w:rsidRPr="00202A49">
        <w:rPr>
          <w:b/>
        </w:rPr>
        <w:t>3)</w:t>
      </w:r>
    </w:p>
    <w:p w:rsidR="00E95AC4" w:rsidRPr="00202A49" w:rsidRDefault="00E95AC4" w:rsidP="00E95AC4">
      <w:pPr>
        <w:tabs>
          <w:tab w:val="left" w:pos="1276"/>
          <w:tab w:val="left" w:pos="1985"/>
          <w:tab w:val="right" w:pos="8789"/>
        </w:tabs>
        <w:spacing w:line="240" w:lineRule="auto"/>
      </w:pPr>
    </w:p>
    <w:p w:rsidR="00E95AC4" w:rsidRPr="00202A49" w:rsidRDefault="00E95AC4" w:rsidP="00E95AC4">
      <w:pPr>
        <w:tabs>
          <w:tab w:val="left" w:pos="1276"/>
          <w:tab w:val="left" w:pos="1985"/>
          <w:tab w:val="right" w:pos="8789"/>
        </w:tabs>
        <w:spacing w:line="240" w:lineRule="auto"/>
        <w:ind w:left="1276"/>
      </w:pPr>
      <w:r w:rsidRPr="00202A49">
        <w:rPr>
          <w:i/>
        </w:rPr>
        <w:t>Mål</w:t>
      </w:r>
    </w:p>
    <w:p w:rsidR="00E95AC4" w:rsidRPr="00202A49" w:rsidRDefault="00E95AC4" w:rsidP="00E95AC4">
      <w:pPr>
        <w:tabs>
          <w:tab w:val="left" w:pos="1276"/>
          <w:tab w:val="left" w:pos="1985"/>
          <w:tab w:val="right" w:pos="8789"/>
        </w:tabs>
        <w:spacing w:line="240" w:lineRule="auto"/>
      </w:pPr>
      <w:r w:rsidRPr="00202A49">
        <w:tab/>
        <w:t xml:space="preserve">Kursens mål är att den studerande ska   </w:t>
      </w:r>
    </w:p>
    <w:p w:rsidR="00E95AC4" w:rsidRPr="00202A49" w:rsidRDefault="00E95AC4" w:rsidP="00DF0C3D">
      <w:pPr>
        <w:numPr>
          <w:ilvl w:val="0"/>
          <w:numId w:val="290"/>
        </w:numPr>
        <w:spacing w:line="240" w:lineRule="auto"/>
        <w:ind w:left="1664"/>
      </w:pPr>
      <w:r w:rsidRPr="00202A49">
        <w:t>känna till de allmänna principerna som styr kognitiv aktivitet och kunna tillämpa dem för att undersöka kognitiva fenomen</w:t>
      </w:r>
    </w:p>
    <w:p w:rsidR="00E95AC4" w:rsidRPr="00202A49" w:rsidRDefault="00E95AC4" w:rsidP="00DF0C3D">
      <w:pPr>
        <w:numPr>
          <w:ilvl w:val="0"/>
          <w:numId w:val="290"/>
        </w:numPr>
        <w:spacing w:line="240" w:lineRule="auto"/>
        <w:ind w:left="1664"/>
      </w:pPr>
      <w:r w:rsidRPr="00202A49">
        <w:t xml:space="preserve">fördjupa sig i de grundläggande kognitiva funktionerna, dvs. perception, uppmärksamhet och minne, samt med en mer avancerad kognitiv aktivitet, till exempel beslutsfattande, problemlösning, sakkunskap eller språkliga funktioner </w:t>
      </w:r>
    </w:p>
    <w:p w:rsidR="00E95AC4" w:rsidRPr="00202A49" w:rsidRDefault="00E95AC4" w:rsidP="00DF0C3D">
      <w:pPr>
        <w:numPr>
          <w:ilvl w:val="0"/>
          <w:numId w:val="290"/>
        </w:numPr>
        <w:spacing w:line="240" w:lineRule="auto"/>
        <w:ind w:left="1664"/>
      </w:pPr>
      <w:r w:rsidRPr="00202A49">
        <w:t>fördjupa sig i forskningen om kognitiva funktioner och kunna bedöma den</w:t>
      </w:r>
    </w:p>
    <w:p w:rsidR="00E95AC4" w:rsidRPr="00202A49" w:rsidRDefault="00E95AC4" w:rsidP="00DF0C3D">
      <w:pPr>
        <w:numPr>
          <w:ilvl w:val="0"/>
          <w:numId w:val="290"/>
        </w:numPr>
        <w:spacing w:line="240" w:lineRule="auto"/>
        <w:ind w:left="1664"/>
      </w:pPr>
      <w:r w:rsidRPr="00202A49">
        <w:t>förstå den neurologiska bakgrunden till kognitiv aktivitet och sambandet mellan kognitiva och psykiska funktioner.</w:t>
      </w:r>
    </w:p>
    <w:p w:rsidR="00E95AC4" w:rsidRPr="00202A49" w:rsidRDefault="00E95AC4" w:rsidP="00F26636">
      <w:pPr>
        <w:spacing w:line="360" w:lineRule="auto"/>
        <w:ind w:left="1664"/>
      </w:pPr>
    </w:p>
    <w:p w:rsidR="00E95AC4" w:rsidRPr="00202A49" w:rsidRDefault="00A50A52" w:rsidP="00A50A52">
      <w:pPr>
        <w:tabs>
          <w:tab w:val="left" w:pos="1276"/>
          <w:tab w:val="left" w:pos="1985"/>
          <w:tab w:val="right" w:pos="8789"/>
        </w:tabs>
        <w:spacing w:line="240" w:lineRule="auto"/>
        <w:ind w:left="1276"/>
        <w:rPr>
          <w:i/>
        </w:rPr>
      </w:pPr>
      <w:r w:rsidRPr="00202A49">
        <w:rPr>
          <w:i/>
        </w:rPr>
        <w:t>Centralt innehåll</w:t>
      </w:r>
    </w:p>
    <w:p w:rsidR="00E95AC4" w:rsidRPr="00202A49" w:rsidRDefault="00E95AC4" w:rsidP="00DF0C3D">
      <w:pPr>
        <w:numPr>
          <w:ilvl w:val="0"/>
          <w:numId w:val="292"/>
        </w:numPr>
        <w:spacing w:line="240" w:lineRule="auto"/>
      </w:pPr>
      <w:r w:rsidRPr="00202A49">
        <w:t>principer för kognitiv aktivitet, såsom inre modeller och varseblivningscirkeln</w:t>
      </w:r>
    </w:p>
    <w:p w:rsidR="00E95AC4" w:rsidRPr="00202A49" w:rsidRDefault="00E95AC4" w:rsidP="00DF0C3D">
      <w:pPr>
        <w:numPr>
          <w:ilvl w:val="0"/>
          <w:numId w:val="292"/>
        </w:numPr>
        <w:spacing w:line="240" w:lineRule="auto"/>
      </w:pPr>
      <w:r w:rsidRPr="00202A49">
        <w:t>den neuropsykologiska bakgrunden till kognitiva funktioner</w:t>
      </w:r>
    </w:p>
    <w:p w:rsidR="00E95AC4" w:rsidRPr="00202A49" w:rsidRDefault="00E95AC4" w:rsidP="00DF0C3D">
      <w:pPr>
        <w:numPr>
          <w:ilvl w:val="0"/>
          <w:numId w:val="292"/>
        </w:numPr>
        <w:spacing w:line="240" w:lineRule="auto"/>
      </w:pPr>
      <w:r w:rsidRPr="00202A49">
        <w:t>forskningsmetoder inom kognitiv psykologi och hjärnforskning</w:t>
      </w:r>
    </w:p>
    <w:p w:rsidR="00E95AC4" w:rsidRPr="00202A49" w:rsidRDefault="00E95AC4" w:rsidP="00DF0C3D">
      <w:pPr>
        <w:numPr>
          <w:ilvl w:val="0"/>
          <w:numId w:val="292"/>
        </w:numPr>
        <w:spacing w:line="240" w:lineRule="auto"/>
      </w:pPr>
      <w:r w:rsidRPr="00202A49">
        <w:t xml:space="preserve">de grundläggande kognitiva funktionerna perception, uppmärksamhet och minne och deras biologiska bakgrund </w:t>
      </w:r>
    </w:p>
    <w:p w:rsidR="00E95AC4" w:rsidRDefault="00E95AC4" w:rsidP="00DF0C3D">
      <w:pPr>
        <w:numPr>
          <w:ilvl w:val="0"/>
          <w:numId w:val="292"/>
        </w:numPr>
        <w:spacing w:line="240" w:lineRule="auto"/>
      </w:pPr>
      <w:r w:rsidRPr="00202A49">
        <w:t xml:space="preserve">undersökning av en valbar mera avancerad kognitiv funktion, till exempel språk, </w:t>
      </w:r>
      <w:r w:rsidRPr="00202A49">
        <w:lastRenderedPageBreak/>
        <w:t>problemlösning, beslutsfattande eller sakkunskap</w:t>
      </w:r>
    </w:p>
    <w:p w:rsidR="00B846EC" w:rsidRPr="00202A49" w:rsidRDefault="00B846EC" w:rsidP="00DF0C3D">
      <w:pPr>
        <w:numPr>
          <w:ilvl w:val="0"/>
          <w:numId w:val="292"/>
        </w:numPr>
        <w:spacing w:line="240" w:lineRule="auto"/>
      </w:pPr>
      <w:r>
        <w:t>störningar i den kognitiva aktiviteten, hjärnskador och rehabilitering</w:t>
      </w:r>
    </w:p>
    <w:p w:rsidR="00E95AC4" w:rsidRPr="00202A49" w:rsidRDefault="00E95AC4" w:rsidP="00E95AC4">
      <w:pPr>
        <w:spacing w:line="240" w:lineRule="auto"/>
        <w:ind w:left="1636"/>
      </w:pPr>
    </w:p>
    <w:p w:rsidR="005E6F64" w:rsidRPr="00937C45" w:rsidRDefault="005E6F64" w:rsidP="00B846EC">
      <w:pPr>
        <w:pStyle w:val="Liststycke"/>
        <w:spacing w:line="240" w:lineRule="auto"/>
        <w:ind w:left="1276"/>
        <w:rPr>
          <w:i/>
        </w:rPr>
      </w:pPr>
      <w:r w:rsidRPr="00937C45">
        <w:rPr>
          <w:i/>
        </w:rPr>
        <w:t>Bedömning</w:t>
      </w:r>
    </w:p>
    <w:p w:rsidR="005E6F64" w:rsidRPr="00EF12D5" w:rsidRDefault="005E6F64" w:rsidP="00B846EC">
      <w:pPr>
        <w:pStyle w:val="Liststycke"/>
        <w:spacing w:line="240" w:lineRule="auto"/>
        <w:ind w:left="1276"/>
      </w:pPr>
      <w:r w:rsidRPr="00937C45">
        <w:t>Kursen bedöms med siffervitsord</w:t>
      </w:r>
      <w:r>
        <w:t xml:space="preserve">. </w:t>
      </w:r>
      <w:r>
        <w:tab/>
        <w:t xml:space="preserve"> </w:t>
      </w:r>
    </w:p>
    <w:p w:rsidR="005E6F64" w:rsidRDefault="005E6F64" w:rsidP="00B846EC">
      <w:pPr>
        <w:pStyle w:val="Liststycke"/>
        <w:ind w:left="1276"/>
      </w:pPr>
    </w:p>
    <w:p w:rsidR="005E6F64" w:rsidRDefault="005E6F64" w:rsidP="00B846EC">
      <w:pPr>
        <w:pStyle w:val="Liststycke"/>
        <w:ind w:left="1276"/>
      </w:pPr>
      <w:r>
        <w:rPr>
          <w:i/>
        </w:rPr>
        <w:t xml:space="preserve">Kursen kan endast i undantagsfall avläggas genom självständiga studier. </w:t>
      </w:r>
      <w:r>
        <w:rPr>
          <w:i/>
        </w:rPr>
        <w:tab/>
      </w:r>
    </w:p>
    <w:p w:rsidR="005E6F64" w:rsidRDefault="005E6F64" w:rsidP="00B846EC">
      <w:pPr>
        <w:pStyle w:val="Liststycke"/>
        <w:ind w:left="1276"/>
      </w:pPr>
    </w:p>
    <w:p w:rsidR="005E6F64" w:rsidRPr="00421870" w:rsidRDefault="005E6F64" w:rsidP="00B846EC">
      <w:pPr>
        <w:pStyle w:val="Liststycke"/>
        <w:spacing w:line="240" w:lineRule="auto"/>
        <w:ind w:left="1276"/>
        <w:rPr>
          <w:i/>
        </w:rPr>
      </w:pPr>
      <w:r w:rsidRPr="00421870">
        <w:rPr>
          <w:i/>
        </w:rPr>
        <w:t>Rekommenderade förkunskaper</w:t>
      </w:r>
    </w:p>
    <w:p w:rsidR="005E6F64" w:rsidRPr="00ED70AF" w:rsidRDefault="00B846EC" w:rsidP="00B846EC">
      <w:pPr>
        <w:pStyle w:val="Liststycke"/>
        <w:spacing w:line="240" w:lineRule="auto"/>
        <w:ind w:left="1276"/>
        <w:rPr>
          <w:i/>
        </w:rPr>
      </w:pPr>
      <w:r>
        <w:t>Ps</w:t>
      </w:r>
      <w:r w:rsidR="005E6F64" w:rsidRPr="00EB1530">
        <w:t xml:space="preserve">01–02 </w:t>
      </w:r>
    </w:p>
    <w:p w:rsidR="00E95AC4" w:rsidRPr="00202A49" w:rsidRDefault="00E95AC4" w:rsidP="00E95AC4">
      <w:pPr>
        <w:tabs>
          <w:tab w:val="left" w:pos="1276"/>
          <w:tab w:val="left" w:pos="1985"/>
          <w:tab w:val="right" w:pos="8789"/>
        </w:tabs>
        <w:spacing w:line="240" w:lineRule="auto"/>
        <w:rPr>
          <w:b/>
        </w:rPr>
      </w:pPr>
    </w:p>
    <w:p w:rsidR="00F26636" w:rsidRDefault="00F26636" w:rsidP="00E95AC4">
      <w:pPr>
        <w:tabs>
          <w:tab w:val="left" w:pos="1276"/>
          <w:tab w:val="left" w:pos="1985"/>
          <w:tab w:val="right" w:pos="8789"/>
        </w:tabs>
        <w:spacing w:line="240" w:lineRule="auto"/>
        <w:ind w:left="1276"/>
        <w:rPr>
          <w:b/>
        </w:rPr>
      </w:pPr>
    </w:p>
    <w:p w:rsidR="00E95AC4" w:rsidRPr="00202A49" w:rsidRDefault="00E95AC4" w:rsidP="00E95AC4">
      <w:pPr>
        <w:tabs>
          <w:tab w:val="left" w:pos="1276"/>
          <w:tab w:val="left" w:pos="1985"/>
          <w:tab w:val="right" w:pos="8789"/>
        </w:tabs>
        <w:spacing w:line="240" w:lineRule="auto"/>
        <w:ind w:left="1276"/>
        <w:rPr>
          <w:b/>
        </w:rPr>
      </w:pPr>
      <w:r w:rsidRPr="00202A49">
        <w:rPr>
          <w:b/>
        </w:rPr>
        <w:t>4. Känslor, psykiskt vä</w:t>
      </w:r>
      <w:r w:rsidR="0095502C">
        <w:rPr>
          <w:b/>
        </w:rPr>
        <w:t>lbefinnande och mental hälsa (Ps0</w:t>
      </w:r>
      <w:r w:rsidRPr="00202A49">
        <w:rPr>
          <w:b/>
        </w:rPr>
        <w:t>4)</w:t>
      </w:r>
    </w:p>
    <w:p w:rsidR="00E95AC4" w:rsidRPr="00202A49" w:rsidRDefault="00E95AC4" w:rsidP="00E95AC4">
      <w:pPr>
        <w:tabs>
          <w:tab w:val="left" w:pos="1276"/>
          <w:tab w:val="left" w:pos="1985"/>
          <w:tab w:val="right" w:pos="8789"/>
        </w:tabs>
        <w:spacing w:line="240" w:lineRule="auto"/>
        <w:ind w:left="1276"/>
      </w:pPr>
    </w:p>
    <w:p w:rsidR="00E95AC4" w:rsidRPr="00202A49" w:rsidRDefault="00E95AC4" w:rsidP="00E95AC4">
      <w:pPr>
        <w:tabs>
          <w:tab w:val="left" w:pos="1276"/>
          <w:tab w:val="left" w:pos="1985"/>
          <w:tab w:val="right" w:pos="8789"/>
        </w:tabs>
        <w:spacing w:line="240" w:lineRule="auto"/>
        <w:ind w:left="1276"/>
        <w:rPr>
          <w:i/>
        </w:rPr>
      </w:pPr>
      <w:r w:rsidRPr="00202A49">
        <w:rPr>
          <w:i/>
        </w:rPr>
        <w:t xml:space="preserve">Mål </w:t>
      </w:r>
    </w:p>
    <w:p w:rsidR="00E95AC4" w:rsidRPr="00202A49" w:rsidRDefault="00E95AC4" w:rsidP="00E95AC4">
      <w:pPr>
        <w:tabs>
          <w:tab w:val="left" w:pos="1276"/>
          <w:tab w:val="left" w:pos="1985"/>
          <w:tab w:val="right" w:pos="8789"/>
        </w:tabs>
        <w:spacing w:line="240" w:lineRule="auto"/>
        <w:ind w:left="1276"/>
      </w:pPr>
      <w:r w:rsidRPr="00202A49">
        <w:t xml:space="preserve">Kursens mål är att den studerande ska   </w:t>
      </w:r>
    </w:p>
    <w:p w:rsidR="00E95AC4" w:rsidRPr="00202A49" w:rsidRDefault="00E95AC4" w:rsidP="00DF0C3D">
      <w:pPr>
        <w:numPr>
          <w:ilvl w:val="0"/>
          <w:numId w:val="291"/>
        </w:numPr>
        <w:spacing w:line="240" w:lineRule="auto"/>
      </w:pPr>
      <w:r w:rsidRPr="00202A49">
        <w:t>få kunskap om forskning som gäller känslor och mental hälsa och förstå hur dessa kan undersökas samt kunna bedöma forskning kritiskt</w:t>
      </w:r>
    </w:p>
    <w:p w:rsidR="00E95AC4" w:rsidRPr="00202A49" w:rsidRDefault="00E95AC4" w:rsidP="00DF0C3D">
      <w:pPr>
        <w:numPr>
          <w:ilvl w:val="0"/>
          <w:numId w:val="291"/>
        </w:numPr>
        <w:spacing w:line="240" w:lineRule="auto"/>
      </w:pPr>
      <w:r w:rsidRPr="00202A49">
        <w:t>kunna beskriva hur känslor föds genom samverkan mellan biologiska och kognitiva faktorer och kunna reflektera över deras kulturbundenhet</w:t>
      </w:r>
    </w:p>
    <w:p w:rsidR="00E95AC4" w:rsidRPr="00202A49" w:rsidRDefault="00E95AC4" w:rsidP="00DF0C3D">
      <w:pPr>
        <w:numPr>
          <w:ilvl w:val="0"/>
          <w:numId w:val="291"/>
        </w:numPr>
        <w:spacing w:line="240" w:lineRule="auto"/>
      </w:pPr>
      <w:r w:rsidRPr="00202A49">
        <w:t>kunna analysera känslors betydelse för kommunikation och välbefinnande</w:t>
      </w:r>
    </w:p>
    <w:p w:rsidR="00E95AC4" w:rsidRPr="00202A49" w:rsidRDefault="00E95AC4" w:rsidP="00DF0C3D">
      <w:pPr>
        <w:numPr>
          <w:ilvl w:val="0"/>
          <w:numId w:val="291"/>
        </w:numPr>
        <w:spacing w:line="240" w:lineRule="auto"/>
      </w:pPr>
      <w:r w:rsidRPr="00202A49">
        <w:t>känna till faktorer som påverkar det psykiska välbefinnandet och olika sätt att upprätthålla den psykiska balansen</w:t>
      </w:r>
    </w:p>
    <w:p w:rsidR="00E95AC4" w:rsidRPr="00202A49" w:rsidRDefault="00E95AC4" w:rsidP="00DF0C3D">
      <w:pPr>
        <w:numPr>
          <w:ilvl w:val="0"/>
          <w:numId w:val="291"/>
        </w:numPr>
        <w:spacing w:line="240" w:lineRule="auto"/>
      </w:pPr>
      <w:r w:rsidRPr="00202A49">
        <w:t>kunna analysera sitt eget psykiska välbefinnande ur ett psykologiskt perspektiv och få verktyg att hitta lösningar som stödjer det egna välbefinnandet</w:t>
      </w:r>
    </w:p>
    <w:p w:rsidR="00E95AC4" w:rsidRPr="00202A49" w:rsidRDefault="00E95AC4" w:rsidP="00DF0C3D">
      <w:pPr>
        <w:numPr>
          <w:ilvl w:val="0"/>
          <w:numId w:val="291"/>
        </w:numPr>
        <w:spacing w:line="240" w:lineRule="auto"/>
      </w:pPr>
      <w:r w:rsidRPr="00202A49">
        <w:t>förstå psykologiska, biologiska, sociala och kulturella faktorer som påverkar den mentala hälsan</w:t>
      </w:r>
    </w:p>
    <w:p w:rsidR="00E95AC4" w:rsidRPr="00202A49" w:rsidRDefault="00E95AC4" w:rsidP="00DF0C3D">
      <w:pPr>
        <w:numPr>
          <w:ilvl w:val="0"/>
          <w:numId w:val="291"/>
        </w:numPr>
        <w:spacing w:line="240" w:lineRule="auto"/>
      </w:pPr>
      <w:r w:rsidRPr="00202A49">
        <w:t>känna igen de vanligaste mentala störningarna och problemen samt förstå svårigheten i att definiera mental hälsa och mentala problem</w:t>
      </w:r>
    </w:p>
    <w:p w:rsidR="00E95AC4" w:rsidRPr="00202A49" w:rsidRDefault="00E95AC4" w:rsidP="00DF0C3D">
      <w:pPr>
        <w:numPr>
          <w:ilvl w:val="0"/>
          <w:numId w:val="291"/>
        </w:numPr>
        <w:spacing w:line="240" w:lineRule="auto"/>
      </w:pPr>
      <w:r w:rsidRPr="00202A49">
        <w:t xml:space="preserve">tillägna sig djupare kunskap om minst en mental störning: orsaker, symptom och vård.  </w:t>
      </w:r>
    </w:p>
    <w:p w:rsidR="00E95AC4" w:rsidRPr="00202A49" w:rsidRDefault="00E95AC4" w:rsidP="00F26636">
      <w:pPr>
        <w:tabs>
          <w:tab w:val="left" w:pos="1276"/>
          <w:tab w:val="left" w:pos="1985"/>
          <w:tab w:val="right" w:pos="8789"/>
        </w:tabs>
        <w:spacing w:line="360" w:lineRule="auto"/>
        <w:rPr>
          <w:i/>
        </w:rPr>
      </w:pPr>
    </w:p>
    <w:p w:rsidR="00E95AC4" w:rsidRPr="00202A49" w:rsidRDefault="00E95AC4" w:rsidP="00E95AC4">
      <w:pPr>
        <w:tabs>
          <w:tab w:val="left" w:pos="1276"/>
          <w:tab w:val="left" w:pos="1985"/>
          <w:tab w:val="right" w:pos="8789"/>
        </w:tabs>
        <w:spacing w:line="240" w:lineRule="auto"/>
        <w:ind w:left="1276"/>
        <w:rPr>
          <w:i/>
        </w:rPr>
      </w:pPr>
      <w:r w:rsidRPr="00202A49">
        <w:rPr>
          <w:i/>
        </w:rPr>
        <w:t>Centralt innehåll</w:t>
      </w:r>
    </w:p>
    <w:p w:rsidR="00E95AC4" w:rsidRPr="00202A49" w:rsidRDefault="00E95AC4" w:rsidP="00DF0C3D">
      <w:pPr>
        <w:numPr>
          <w:ilvl w:val="0"/>
          <w:numId w:val="293"/>
        </w:numPr>
        <w:spacing w:line="240" w:lineRule="auto"/>
        <w:ind w:left="1636"/>
      </w:pPr>
      <w:r w:rsidRPr="00202A49">
        <w:t>hur känslor uppkommer, den biologiska grunden för minst en känsla</w:t>
      </w:r>
    </w:p>
    <w:p w:rsidR="00E95AC4" w:rsidRPr="00202A49" w:rsidRDefault="00E95AC4" w:rsidP="00DF0C3D">
      <w:pPr>
        <w:numPr>
          <w:ilvl w:val="0"/>
          <w:numId w:val="293"/>
        </w:numPr>
        <w:spacing w:line="240" w:lineRule="auto"/>
        <w:ind w:left="1636"/>
      </w:pPr>
      <w:r w:rsidRPr="00202A49">
        <w:t>känslor som föremål för psykologisk forskning</w:t>
      </w:r>
    </w:p>
    <w:p w:rsidR="00E95AC4" w:rsidRPr="00202A49" w:rsidRDefault="00E95AC4" w:rsidP="00DF0C3D">
      <w:pPr>
        <w:numPr>
          <w:ilvl w:val="0"/>
          <w:numId w:val="293"/>
        </w:numPr>
        <w:spacing w:line="240" w:lineRule="auto"/>
        <w:ind w:left="1636"/>
      </w:pPr>
      <w:r w:rsidRPr="00202A49">
        <w:t>känslor som universella och kulturbundna företeelser</w:t>
      </w:r>
    </w:p>
    <w:p w:rsidR="00E95AC4" w:rsidRPr="00202A49" w:rsidRDefault="00E95AC4" w:rsidP="00DF0C3D">
      <w:pPr>
        <w:numPr>
          <w:ilvl w:val="0"/>
          <w:numId w:val="293"/>
        </w:numPr>
        <w:spacing w:line="240" w:lineRule="auto"/>
        <w:ind w:left="1636"/>
      </w:pPr>
      <w:r w:rsidRPr="00202A49">
        <w:t>känslornas betydelse som verktyg för att förstå sig själv</w:t>
      </w:r>
    </w:p>
    <w:p w:rsidR="00E95AC4" w:rsidRPr="00202A49" w:rsidRDefault="00E95AC4" w:rsidP="00DF0C3D">
      <w:pPr>
        <w:numPr>
          <w:ilvl w:val="0"/>
          <w:numId w:val="293"/>
        </w:numPr>
        <w:spacing w:line="240" w:lineRule="auto"/>
        <w:ind w:left="1636"/>
      </w:pPr>
      <w:r w:rsidRPr="00202A49">
        <w:t>psykiskt välbefinnande och upprätthållande av psykisk balans</w:t>
      </w:r>
    </w:p>
    <w:p w:rsidR="00E95AC4" w:rsidRPr="00202A49" w:rsidRDefault="00E95AC4" w:rsidP="00DF0C3D">
      <w:pPr>
        <w:numPr>
          <w:ilvl w:val="0"/>
          <w:numId w:val="293"/>
        </w:numPr>
        <w:spacing w:line="240" w:lineRule="auto"/>
        <w:ind w:left="1636"/>
      </w:pPr>
      <w:r w:rsidRPr="00202A49">
        <w:t xml:space="preserve">sömn och sovande som bidragande faktorer till välbefinnande </w:t>
      </w:r>
    </w:p>
    <w:p w:rsidR="00E95AC4" w:rsidRPr="00202A49" w:rsidRDefault="00E95AC4" w:rsidP="00DF0C3D">
      <w:pPr>
        <w:numPr>
          <w:ilvl w:val="0"/>
          <w:numId w:val="293"/>
        </w:numPr>
        <w:spacing w:line="240" w:lineRule="auto"/>
        <w:ind w:left="1636"/>
      </w:pPr>
      <w:r w:rsidRPr="00202A49">
        <w:t>stress, kriser och olika sätt att hantera dem</w:t>
      </w:r>
    </w:p>
    <w:p w:rsidR="00E95AC4" w:rsidRPr="00202A49" w:rsidRDefault="00E95AC4" w:rsidP="00DF0C3D">
      <w:pPr>
        <w:numPr>
          <w:ilvl w:val="0"/>
          <w:numId w:val="293"/>
        </w:numPr>
        <w:spacing w:line="240" w:lineRule="auto"/>
        <w:ind w:left="1636"/>
      </w:pPr>
      <w:r w:rsidRPr="00202A49">
        <w:t>centrala mentala problem och vård av dem</w:t>
      </w:r>
    </w:p>
    <w:p w:rsidR="00E95AC4" w:rsidRPr="00202A49" w:rsidRDefault="00E95AC4" w:rsidP="00DF0C3D">
      <w:pPr>
        <w:numPr>
          <w:ilvl w:val="0"/>
          <w:numId w:val="293"/>
        </w:numPr>
        <w:spacing w:line="240" w:lineRule="auto"/>
        <w:ind w:left="1636"/>
      </w:pPr>
      <w:r w:rsidRPr="00202A49">
        <w:t>faktorer som bidrar till uppkomsten av mentala problem</w:t>
      </w:r>
    </w:p>
    <w:p w:rsidR="00E95AC4" w:rsidRPr="00202A49" w:rsidRDefault="00E95AC4" w:rsidP="00DF0C3D">
      <w:pPr>
        <w:numPr>
          <w:ilvl w:val="0"/>
          <w:numId w:val="293"/>
        </w:numPr>
        <w:spacing w:line="240" w:lineRule="auto"/>
        <w:ind w:left="1636"/>
      </w:pPr>
      <w:r w:rsidRPr="00202A49">
        <w:t xml:space="preserve">betydelsen av den sociala miljön för individens välbefinnande </w:t>
      </w:r>
    </w:p>
    <w:p w:rsidR="00E95AC4" w:rsidRPr="00202A49" w:rsidRDefault="00E95AC4" w:rsidP="00F26636">
      <w:pPr>
        <w:tabs>
          <w:tab w:val="left" w:pos="1276"/>
          <w:tab w:val="left" w:pos="1985"/>
          <w:tab w:val="right" w:pos="8789"/>
        </w:tabs>
        <w:spacing w:line="360" w:lineRule="auto"/>
        <w:rPr>
          <w:b/>
        </w:rPr>
      </w:pPr>
    </w:p>
    <w:p w:rsidR="005E6F64" w:rsidRPr="00937C45" w:rsidRDefault="005E6F64" w:rsidP="00DE538E">
      <w:pPr>
        <w:pStyle w:val="Liststycke"/>
        <w:spacing w:line="240" w:lineRule="auto"/>
        <w:ind w:left="1276"/>
        <w:rPr>
          <w:i/>
        </w:rPr>
      </w:pPr>
      <w:r w:rsidRPr="00937C45">
        <w:rPr>
          <w:i/>
        </w:rPr>
        <w:t>Bedömning</w:t>
      </w:r>
    </w:p>
    <w:p w:rsidR="005E6F64" w:rsidRPr="00EF12D5" w:rsidRDefault="005E6F64" w:rsidP="00DE538E">
      <w:pPr>
        <w:pStyle w:val="Liststycke"/>
        <w:spacing w:line="240" w:lineRule="auto"/>
        <w:ind w:left="1276"/>
      </w:pPr>
      <w:r w:rsidRPr="00937C45">
        <w:t>Kursen bedöms med siffervitsord</w:t>
      </w:r>
      <w:r>
        <w:t xml:space="preserve">. </w:t>
      </w:r>
      <w:r>
        <w:tab/>
        <w:t xml:space="preserve"> </w:t>
      </w:r>
    </w:p>
    <w:p w:rsidR="005E6F64" w:rsidRDefault="005E6F64" w:rsidP="00DE538E">
      <w:pPr>
        <w:pStyle w:val="Liststycke"/>
        <w:ind w:left="1276"/>
      </w:pPr>
    </w:p>
    <w:p w:rsidR="005E6F64" w:rsidRDefault="005E6F64" w:rsidP="00DE538E">
      <w:pPr>
        <w:pStyle w:val="Liststycke"/>
        <w:ind w:left="1276"/>
      </w:pPr>
      <w:r>
        <w:rPr>
          <w:i/>
        </w:rPr>
        <w:lastRenderedPageBreak/>
        <w:t xml:space="preserve">Kursen kan endast i undantagsfall avläggas genom självständiga studier. </w:t>
      </w:r>
      <w:r>
        <w:rPr>
          <w:i/>
        </w:rPr>
        <w:tab/>
      </w:r>
    </w:p>
    <w:p w:rsidR="005E6F64" w:rsidRDefault="005E6F64" w:rsidP="00DE538E">
      <w:pPr>
        <w:pStyle w:val="Liststycke"/>
        <w:ind w:left="1276"/>
      </w:pPr>
    </w:p>
    <w:p w:rsidR="005E6F64" w:rsidRPr="00421870" w:rsidRDefault="005E6F64" w:rsidP="00DE538E">
      <w:pPr>
        <w:pStyle w:val="Liststycke"/>
        <w:spacing w:line="240" w:lineRule="auto"/>
        <w:ind w:left="1276"/>
        <w:rPr>
          <w:i/>
        </w:rPr>
      </w:pPr>
      <w:r w:rsidRPr="00421870">
        <w:rPr>
          <w:i/>
        </w:rPr>
        <w:t>Rekommenderade förkunskaper</w:t>
      </w:r>
    </w:p>
    <w:p w:rsidR="00E95AC4" w:rsidRPr="00202A49" w:rsidRDefault="00DE538E" w:rsidP="00DE538E">
      <w:pPr>
        <w:pStyle w:val="Liststycke"/>
        <w:spacing w:line="240" w:lineRule="auto"/>
        <w:ind w:left="1276"/>
        <w:rPr>
          <w:b/>
        </w:rPr>
      </w:pPr>
      <w:r>
        <w:t>Ps01–03</w:t>
      </w:r>
      <w:r w:rsidR="005E6F64" w:rsidRPr="00EB1530">
        <w:t xml:space="preserve"> </w:t>
      </w:r>
    </w:p>
    <w:p w:rsidR="00F26636" w:rsidRDefault="00F26636" w:rsidP="00E95AC4">
      <w:pPr>
        <w:tabs>
          <w:tab w:val="left" w:pos="1276"/>
          <w:tab w:val="left" w:pos="1985"/>
          <w:tab w:val="right" w:pos="8789"/>
        </w:tabs>
        <w:spacing w:line="240" w:lineRule="auto"/>
        <w:ind w:left="1276"/>
        <w:rPr>
          <w:b/>
        </w:rPr>
      </w:pPr>
    </w:p>
    <w:p w:rsidR="00F26636" w:rsidRDefault="00F26636" w:rsidP="00E95AC4">
      <w:pPr>
        <w:tabs>
          <w:tab w:val="left" w:pos="1276"/>
          <w:tab w:val="left" w:pos="1985"/>
          <w:tab w:val="right" w:pos="8789"/>
        </w:tabs>
        <w:spacing w:line="240" w:lineRule="auto"/>
        <w:ind w:left="1276"/>
        <w:rPr>
          <w:b/>
        </w:rPr>
      </w:pPr>
    </w:p>
    <w:p w:rsidR="00E95AC4" w:rsidRPr="00202A49" w:rsidRDefault="00E95AC4" w:rsidP="00E95AC4">
      <w:pPr>
        <w:tabs>
          <w:tab w:val="left" w:pos="1276"/>
          <w:tab w:val="left" w:pos="1985"/>
          <w:tab w:val="right" w:pos="8789"/>
        </w:tabs>
        <w:spacing w:line="240" w:lineRule="auto"/>
        <w:ind w:left="1276"/>
        <w:rPr>
          <w:b/>
        </w:rPr>
      </w:pPr>
      <w:r w:rsidRPr="00202A49">
        <w:rPr>
          <w:b/>
        </w:rPr>
        <w:t>5.  Människan so</w:t>
      </w:r>
      <w:r w:rsidR="0095502C">
        <w:rPr>
          <w:b/>
        </w:rPr>
        <w:t>m individ och social varelse (Ps0</w:t>
      </w:r>
      <w:r w:rsidRPr="00202A49">
        <w:rPr>
          <w:b/>
        </w:rPr>
        <w:t xml:space="preserve">5) </w:t>
      </w:r>
    </w:p>
    <w:p w:rsidR="00E95AC4" w:rsidRPr="00202A49" w:rsidRDefault="00E95AC4" w:rsidP="00E95AC4">
      <w:pPr>
        <w:tabs>
          <w:tab w:val="left" w:pos="1276"/>
          <w:tab w:val="left" w:pos="1985"/>
          <w:tab w:val="right" w:pos="8789"/>
        </w:tabs>
        <w:spacing w:line="240" w:lineRule="auto"/>
      </w:pPr>
    </w:p>
    <w:p w:rsidR="00E95AC4" w:rsidRPr="00202A49" w:rsidRDefault="00E95AC4" w:rsidP="00E95AC4">
      <w:pPr>
        <w:tabs>
          <w:tab w:val="left" w:pos="1276"/>
          <w:tab w:val="left" w:pos="1985"/>
          <w:tab w:val="right" w:pos="8789"/>
        </w:tabs>
        <w:spacing w:line="240" w:lineRule="auto"/>
        <w:ind w:left="1276"/>
        <w:rPr>
          <w:i/>
        </w:rPr>
      </w:pPr>
      <w:r w:rsidRPr="00202A49">
        <w:rPr>
          <w:i/>
        </w:rPr>
        <w:t xml:space="preserve">Mål </w:t>
      </w:r>
    </w:p>
    <w:p w:rsidR="00E95AC4" w:rsidRPr="00202A49" w:rsidRDefault="00E95AC4" w:rsidP="00E95AC4">
      <w:pPr>
        <w:tabs>
          <w:tab w:val="left" w:pos="1276"/>
          <w:tab w:val="left" w:pos="1985"/>
          <w:tab w:val="right" w:pos="8789"/>
        </w:tabs>
        <w:spacing w:line="240" w:lineRule="auto"/>
        <w:ind w:left="1276"/>
      </w:pPr>
      <w:r w:rsidRPr="00202A49">
        <w:t xml:space="preserve">Kursens mål är att den studerande ska   </w:t>
      </w:r>
    </w:p>
    <w:p w:rsidR="00E95AC4" w:rsidRPr="00202A49" w:rsidRDefault="00E95AC4" w:rsidP="00DF0C3D">
      <w:pPr>
        <w:numPr>
          <w:ilvl w:val="0"/>
          <w:numId w:val="295"/>
        </w:numPr>
        <w:spacing w:line="240" w:lineRule="auto"/>
      </w:pPr>
      <w:r w:rsidRPr="00202A49">
        <w:t>förstå vidden av begreppet personlighet</w:t>
      </w:r>
    </w:p>
    <w:p w:rsidR="00E95AC4" w:rsidRPr="00202A49" w:rsidRDefault="00E95AC4" w:rsidP="00DF0C3D">
      <w:pPr>
        <w:numPr>
          <w:ilvl w:val="0"/>
          <w:numId w:val="295"/>
        </w:numPr>
        <w:spacing w:line="240" w:lineRule="auto"/>
      </w:pPr>
      <w:r w:rsidRPr="00202A49">
        <w:t xml:space="preserve">känna igen och kunna förklara centrala skillnader mellan individer, såsom temperament, personlighetsdrag, intelligens, begåvning och tolkningsmönster </w:t>
      </w:r>
    </w:p>
    <w:p w:rsidR="00E95AC4" w:rsidRPr="00202A49" w:rsidRDefault="00E95AC4" w:rsidP="00DF0C3D">
      <w:pPr>
        <w:numPr>
          <w:ilvl w:val="0"/>
          <w:numId w:val="295"/>
        </w:numPr>
        <w:spacing w:line="240" w:lineRule="auto"/>
      </w:pPr>
      <w:r w:rsidRPr="00202A49">
        <w:t>känna till den biologiska grunden för individuella skillnader</w:t>
      </w:r>
    </w:p>
    <w:p w:rsidR="00E95AC4" w:rsidRPr="00202A49" w:rsidRDefault="00E95AC4" w:rsidP="00DF0C3D">
      <w:pPr>
        <w:numPr>
          <w:ilvl w:val="0"/>
          <w:numId w:val="295"/>
        </w:numPr>
        <w:spacing w:line="240" w:lineRule="auto"/>
      </w:pPr>
      <w:r w:rsidRPr="00202A49">
        <w:t>tillägna sig kunskap om forskning som gäller personlighet och socialpsykologi</w:t>
      </w:r>
    </w:p>
    <w:p w:rsidR="00E95AC4" w:rsidRPr="00202A49" w:rsidRDefault="00E95AC4" w:rsidP="00DF0C3D">
      <w:pPr>
        <w:numPr>
          <w:ilvl w:val="0"/>
          <w:numId w:val="295"/>
        </w:numPr>
        <w:spacing w:line="240" w:lineRule="auto"/>
      </w:pPr>
      <w:r w:rsidRPr="00202A49">
        <w:t xml:space="preserve">fördjupa sin förståelse för psykologiska forskningsmetoder när det gäller undersökning av individuella skillnader och </w:t>
      </w:r>
      <w:proofErr w:type="spellStart"/>
      <w:r w:rsidRPr="00202A49">
        <w:t>personlighetspsykologisk</w:t>
      </w:r>
      <w:proofErr w:type="spellEnd"/>
      <w:r w:rsidRPr="00202A49">
        <w:t xml:space="preserve"> forskning</w:t>
      </w:r>
    </w:p>
    <w:p w:rsidR="00E95AC4" w:rsidRPr="00202A49" w:rsidRDefault="00E95AC4" w:rsidP="00DF0C3D">
      <w:pPr>
        <w:numPr>
          <w:ilvl w:val="0"/>
          <w:numId w:val="295"/>
        </w:numPr>
        <w:spacing w:line="240" w:lineRule="auto"/>
      </w:pPr>
      <w:r w:rsidRPr="00202A49">
        <w:t>kunna analysera individens beteende som ett resultat av växelverkan mellan personlighet, situationsfaktorer och kultur</w:t>
      </w:r>
    </w:p>
    <w:p w:rsidR="00160DD3" w:rsidRDefault="00E95AC4" w:rsidP="00DF0C3D">
      <w:pPr>
        <w:numPr>
          <w:ilvl w:val="0"/>
          <w:numId w:val="295"/>
        </w:numPr>
        <w:spacing w:line="240" w:lineRule="auto"/>
      </w:pPr>
      <w:r w:rsidRPr="00202A49">
        <w:t xml:space="preserve">kunna tillämpa </w:t>
      </w:r>
      <w:proofErr w:type="spellStart"/>
      <w:r w:rsidRPr="00202A49">
        <w:t>personlighetspsykologisk</w:t>
      </w:r>
      <w:proofErr w:type="spellEnd"/>
      <w:r w:rsidRPr="00202A49">
        <w:t xml:space="preserve"> och socialpsykologisk kunskap för att förstå olikhet</w:t>
      </w:r>
    </w:p>
    <w:p w:rsidR="00E95AC4" w:rsidRPr="00202A49" w:rsidRDefault="00160DD3" w:rsidP="00DF0C3D">
      <w:pPr>
        <w:numPr>
          <w:ilvl w:val="0"/>
          <w:numId w:val="295"/>
        </w:numPr>
        <w:spacing w:line="240" w:lineRule="auto"/>
      </w:pPr>
      <w:r>
        <w:t>förstå kopplingen mellan personlighet och psykisk hälsa/ohälsa</w:t>
      </w:r>
      <w:r w:rsidR="00E95AC4" w:rsidRPr="00202A49">
        <w:t xml:space="preserve">. </w:t>
      </w:r>
    </w:p>
    <w:p w:rsidR="00E95AC4" w:rsidRPr="00202A49" w:rsidRDefault="00E95AC4" w:rsidP="00F26636">
      <w:pPr>
        <w:spacing w:line="360" w:lineRule="auto"/>
      </w:pPr>
    </w:p>
    <w:p w:rsidR="00E95AC4" w:rsidRPr="00202A49" w:rsidRDefault="00A50A52" w:rsidP="00A50A52">
      <w:pPr>
        <w:tabs>
          <w:tab w:val="left" w:pos="1276"/>
          <w:tab w:val="left" w:pos="1985"/>
          <w:tab w:val="right" w:pos="8789"/>
        </w:tabs>
        <w:spacing w:line="240" w:lineRule="auto"/>
        <w:ind w:left="1276"/>
        <w:rPr>
          <w:i/>
        </w:rPr>
      </w:pPr>
      <w:r w:rsidRPr="00202A49">
        <w:rPr>
          <w:i/>
        </w:rPr>
        <w:t>Centralt innehåll</w:t>
      </w:r>
    </w:p>
    <w:p w:rsidR="00E95AC4" w:rsidRPr="00202A49" w:rsidRDefault="00E95AC4" w:rsidP="00DF0C3D">
      <w:pPr>
        <w:numPr>
          <w:ilvl w:val="0"/>
          <w:numId w:val="283"/>
        </w:numPr>
        <w:tabs>
          <w:tab w:val="left" w:pos="1276"/>
          <w:tab w:val="left" w:pos="1985"/>
          <w:tab w:val="right" w:pos="8789"/>
        </w:tabs>
        <w:spacing w:line="240" w:lineRule="auto"/>
      </w:pPr>
      <w:r w:rsidRPr="00202A49">
        <w:t>definition av personlighet</w:t>
      </w:r>
    </w:p>
    <w:p w:rsidR="00E95AC4" w:rsidRPr="00202A49" w:rsidRDefault="00E95AC4" w:rsidP="00DF0C3D">
      <w:pPr>
        <w:numPr>
          <w:ilvl w:val="0"/>
          <w:numId w:val="283"/>
        </w:numPr>
        <w:tabs>
          <w:tab w:val="left" w:pos="1276"/>
          <w:tab w:val="left" w:pos="1985"/>
          <w:tab w:val="right" w:pos="8789"/>
        </w:tabs>
        <w:spacing w:line="240" w:lineRule="auto"/>
      </w:pPr>
      <w:r w:rsidRPr="00202A49">
        <w:t>det varaktiga och det föränderliga i personligheten</w:t>
      </w:r>
    </w:p>
    <w:p w:rsidR="00E95AC4" w:rsidRPr="00202A49" w:rsidRDefault="00E95AC4" w:rsidP="00DF0C3D">
      <w:pPr>
        <w:numPr>
          <w:ilvl w:val="0"/>
          <w:numId w:val="283"/>
        </w:numPr>
        <w:tabs>
          <w:tab w:val="left" w:pos="1276"/>
          <w:tab w:val="left" w:pos="1985"/>
          <w:tab w:val="right" w:pos="8789"/>
        </w:tabs>
        <w:spacing w:line="240" w:lineRule="auto"/>
      </w:pPr>
      <w:r w:rsidRPr="00202A49">
        <w:t xml:space="preserve">minst två personlighetsteorier, -modeller eller -perspektiv, till exempel inom </w:t>
      </w:r>
      <w:proofErr w:type="spellStart"/>
      <w:r w:rsidRPr="00202A49">
        <w:t>sociokognitiv</w:t>
      </w:r>
      <w:proofErr w:type="spellEnd"/>
      <w:r w:rsidRPr="00202A49">
        <w:t xml:space="preserve">, psykodynamisk eller humanistisk psykologi, temperamentsteori eller egenskapsteori </w:t>
      </w:r>
    </w:p>
    <w:p w:rsidR="00E95AC4" w:rsidRPr="00202A49" w:rsidRDefault="00E95AC4" w:rsidP="00DF0C3D">
      <w:pPr>
        <w:numPr>
          <w:ilvl w:val="0"/>
          <w:numId w:val="283"/>
        </w:numPr>
        <w:tabs>
          <w:tab w:val="left" w:pos="1276"/>
          <w:tab w:val="left" w:pos="1985"/>
          <w:tab w:val="right" w:pos="8789"/>
        </w:tabs>
        <w:spacing w:line="240" w:lineRule="auto"/>
      </w:pPr>
      <w:r w:rsidRPr="00202A49">
        <w:t xml:space="preserve">undersökning av individuella skillnader </w:t>
      </w:r>
    </w:p>
    <w:p w:rsidR="00E95AC4" w:rsidRPr="00202A49" w:rsidRDefault="00E95AC4" w:rsidP="00DF0C3D">
      <w:pPr>
        <w:numPr>
          <w:ilvl w:val="0"/>
          <w:numId w:val="283"/>
        </w:numPr>
        <w:tabs>
          <w:tab w:val="left" w:pos="1276"/>
          <w:tab w:val="left" w:pos="1985"/>
          <w:tab w:val="right" w:pos="8789"/>
        </w:tabs>
        <w:spacing w:line="240" w:lineRule="auto"/>
      </w:pPr>
      <w:r w:rsidRPr="00202A49">
        <w:t>hur situationsfaktorer och gruppfenomen påverkar individens beteende i grupper och sociala nätverk</w:t>
      </w:r>
    </w:p>
    <w:p w:rsidR="00E95AC4" w:rsidRDefault="00E95AC4" w:rsidP="00DF0C3D">
      <w:pPr>
        <w:numPr>
          <w:ilvl w:val="0"/>
          <w:numId w:val="283"/>
        </w:numPr>
        <w:tabs>
          <w:tab w:val="left" w:pos="1276"/>
          <w:tab w:val="left" w:pos="1985"/>
          <w:tab w:val="right" w:pos="8789"/>
        </w:tabs>
        <w:spacing w:line="240" w:lineRule="auto"/>
      </w:pPr>
      <w:r w:rsidRPr="00202A49">
        <w:t>kulturens inverkan på personligheten, kommunikationen och den sociala aktiviteten</w:t>
      </w:r>
    </w:p>
    <w:p w:rsidR="00160DD3" w:rsidRPr="00202A49" w:rsidRDefault="00160DD3" w:rsidP="00DF0C3D">
      <w:pPr>
        <w:numPr>
          <w:ilvl w:val="0"/>
          <w:numId w:val="283"/>
        </w:numPr>
        <w:tabs>
          <w:tab w:val="left" w:pos="1276"/>
          <w:tab w:val="left" w:pos="1985"/>
          <w:tab w:val="right" w:pos="8789"/>
        </w:tabs>
        <w:spacing w:line="240" w:lineRule="auto"/>
      </w:pPr>
      <w:r>
        <w:t>personlighetsstörningar</w:t>
      </w:r>
    </w:p>
    <w:p w:rsidR="00E95AC4" w:rsidRPr="00202A49" w:rsidRDefault="00E95AC4" w:rsidP="00E95AC4"/>
    <w:p w:rsidR="005E6F64" w:rsidRPr="00937C45" w:rsidRDefault="005E6F64" w:rsidP="00160DD3">
      <w:pPr>
        <w:pStyle w:val="Liststycke"/>
        <w:spacing w:line="240" w:lineRule="auto"/>
        <w:ind w:left="1276"/>
        <w:rPr>
          <w:i/>
        </w:rPr>
      </w:pPr>
      <w:r w:rsidRPr="00937C45">
        <w:rPr>
          <w:i/>
        </w:rPr>
        <w:t>Bedömning</w:t>
      </w:r>
    </w:p>
    <w:p w:rsidR="005E6F64" w:rsidRPr="00EF12D5" w:rsidRDefault="005E6F64" w:rsidP="00160DD3">
      <w:pPr>
        <w:pStyle w:val="Liststycke"/>
        <w:spacing w:line="240" w:lineRule="auto"/>
        <w:ind w:left="1276"/>
      </w:pPr>
      <w:r w:rsidRPr="00937C45">
        <w:t>Kursen bedöms med siffervitsord</w:t>
      </w:r>
      <w:r>
        <w:t xml:space="preserve">. </w:t>
      </w:r>
      <w:r>
        <w:tab/>
        <w:t xml:space="preserve"> </w:t>
      </w:r>
    </w:p>
    <w:p w:rsidR="005E6F64" w:rsidRDefault="005E6F64" w:rsidP="005E6F64">
      <w:pPr>
        <w:pStyle w:val="Liststycke"/>
        <w:ind w:left="1276"/>
      </w:pPr>
    </w:p>
    <w:p w:rsidR="005E6F64" w:rsidRDefault="005E6F64" w:rsidP="00160DD3">
      <w:pPr>
        <w:pStyle w:val="Liststycke"/>
        <w:ind w:left="1276"/>
      </w:pPr>
      <w:r>
        <w:rPr>
          <w:i/>
        </w:rPr>
        <w:t xml:space="preserve">Kursen kan endast i undantagsfall avläggas genom självständiga studier. </w:t>
      </w:r>
      <w:r>
        <w:rPr>
          <w:i/>
        </w:rPr>
        <w:tab/>
      </w:r>
    </w:p>
    <w:p w:rsidR="005E6F64" w:rsidRDefault="005E6F64" w:rsidP="005E6F64">
      <w:pPr>
        <w:pStyle w:val="Liststycke"/>
        <w:ind w:left="1276"/>
      </w:pPr>
    </w:p>
    <w:p w:rsidR="005E6F64" w:rsidRPr="00421870" w:rsidRDefault="005E6F64" w:rsidP="00160DD3">
      <w:pPr>
        <w:pStyle w:val="Liststycke"/>
        <w:spacing w:line="240" w:lineRule="auto"/>
        <w:ind w:left="1276"/>
        <w:rPr>
          <w:i/>
        </w:rPr>
      </w:pPr>
      <w:r w:rsidRPr="00421870">
        <w:rPr>
          <w:i/>
        </w:rPr>
        <w:t>Rekommenderade förkunskaper</w:t>
      </w:r>
    </w:p>
    <w:p w:rsidR="00160DD3" w:rsidRPr="00ED70AF" w:rsidRDefault="00160DD3" w:rsidP="00160DD3">
      <w:pPr>
        <w:pStyle w:val="Liststycke"/>
        <w:spacing w:line="240" w:lineRule="auto"/>
        <w:ind w:left="1276"/>
        <w:rPr>
          <w:i/>
        </w:rPr>
      </w:pPr>
      <w:r>
        <w:t>Ps01–04</w:t>
      </w:r>
      <w:r w:rsidR="005E6F64" w:rsidRPr="00EB1530">
        <w:t xml:space="preserve"> </w:t>
      </w:r>
    </w:p>
    <w:p w:rsidR="005E6F64" w:rsidRPr="00ED70AF" w:rsidRDefault="005E6F64" w:rsidP="00F26636">
      <w:pPr>
        <w:pStyle w:val="Liststycke"/>
        <w:spacing w:line="240" w:lineRule="auto"/>
        <w:ind w:left="1276"/>
        <w:rPr>
          <w:i/>
        </w:rPr>
      </w:pPr>
    </w:p>
    <w:p w:rsidR="00F26636" w:rsidRDefault="00F26636" w:rsidP="00F26636">
      <w:pPr>
        <w:widowControl/>
        <w:adjustRightInd/>
        <w:spacing w:line="276" w:lineRule="auto"/>
        <w:ind w:left="1276"/>
        <w:textAlignment w:val="auto"/>
        <w:rPr>
          <w:rFonts w:eastAsia="Calibri"/>
          <w:b/>
          <w:lang w:eastAsia="en-US"/>
        </w:rPr>
      </w:pPr>
    </w:p>
    <w:p w:rsidR="00F26636" w:rsidRDefault="00F26636" w:rsidP="005E6F64">
      <w:pPr>
        <w:widowControl/>
        <w:adjustRightInd/>
        <w:spacing w:after="200" w:line="276" w:lineRule="auto"/>
        <w:ind w:left="1276"/>
        <w:textAlignment w:val="auto"/>
        <w:rPr>
          <w:rFonts w:eastAsia="Calibri"/>
          <w:b/>
          <w:lang w:eastAsia="en-US"/>
        </w:rPr>
      </w:pPr>
    </w:p>
    <w:p w:rsidR="005B6862" w:rsidRPr="00160DD3" w:rsidRDefault="005E6F64" w:rsidP="005E6F64">
      <w:pPr>
        <w:widowControl/>
        <w:adjustRightInd/>
        <w:spacing w:after="200" w:line="276" w:lineRule="auto"/>
        <w:ind w:left="1276"/>
        <w:textAlignment w:val="auto"/>
        <w:rPr>
          <w:rFonts w:eastAsia="Calibri"/>
          <w:b/>
          <w:lang w:eastAsia="en-US"/>
        </w:rPr>
      </w:pPr>
      <w:r w:rsidRPr="00160DD3">
        <w:rPr>
          <w:rFonts w:eastAsia="Calibri"/>
          <w:b/>
          <w:lang w:eastAsia="en-US"/>
        </w:rPr>
        <w:lastRenderedPageBreak/>
        <w:t>Lokal</w:t>
      </w:r>
      <w:r w:rsidR="00675A50">
        <w:rPr>
          <w:rFonts w:eastAsia="Calibri"/>
          <w:b/>
          <w:lang w:eastAsia="en-US"/>
        </w:rPr>
        <w:t xml:space="preserve">a </w:t>
      </w:r>
      <w:r w:rsidRPr="00160DD3">
        <w:rPr>
          <w:rFonts w:eastAsia="Calibri"/>
          <w:b/>
          <w:lang w:eastAsia="en-US"/>
        </w:rPr>
        <w:t>tillämpad</w:t>
      </w:r>
      <w:r w:rsidR="00675A50">
        <w:rPr>
          <w:rFonts w:eastAsia="Calibri"/>
          <w:b/>
          <w:lang w:eastAsia="en-US"/>
        </w:rPr>
        <w:t>e</w:t>
      </w:r>
      <w:r w:rsidRPr="00160DD3">
        <w:rPr>
          <w:rFonts w:eastAsia="Calibri"/>
          <w:b/>
          <w:lang w:eastAsia="en-US"/>
        </w:rPr>
        <w:t xml:space="preserve"> kurs</w:t>
      </w:r>
      <w:r w:rsidR="00675A50">
        <w:rPr>
          <w:rFonts w:eastAsia="Calibri"/>
          <w:b/>
          <w:lang w:eastAsia="en-US"/>
        </w:rPr>
        <w:t>er</w:t>
      </w:r>
    </w:p>
    <w:p w:rsidR="005E6F64" w:rsidRDefault="00146BB9" w:rsidP="00146BB9">
      <w:pPr>
        <w:tabs>
          <w:tab w:val="left" w:pos="1276"/>
          <w:tab w:val="left" w:pos="1985"/>
          <w:tab w:val="right" w:pos="8789"/>
        </w:tabs>
        <w:spacing w:line="240" w:lineRule="auto"/>
        <w:ind w:left="1276"/>
        <w:rPr>
          <w:b/>
        </w:rPr>
      </w:pPr>
      <w:r>
        <w:rPr>
          <w:b/>
        </w:rPr>
        <w:t>6</w:t>
      </w:r>
      <w:r w:rsidRPr="00202A49">
        <w:rPr>
          <w:b/>
        </w:rPr>
        <w:t xml:space="preserve">.  </w:t>
      </w:r>
      <w:r>
        <w:rPr>
          <w:b/>
        </w:rPr>
        <w:t xml:space="preserve">Aktuell forskning och repetition (Ps06) </w:t>
      </w:r>
    </w:p>
    <w:p w:rsidR="00146BB9" w:rsidRDefault="00146BB9" w:rsidP="00146BB9">
      <w:pPr>
        <w:tabs>
          <w:tab w:val="left" w:pos="1276"/>
          <w:tab w:val="left" w:pos="1985"/>
          <w:tab w:val="right" w:pos="8789"/>
        </w:tabs>
        <w:spacing w:line="240" w:lineRule="auto"/>
        <w:ind w:left="1276"/>
        <w:rPr>
          <w:rFonts w:eastAsia="Calibri"/>
          <w:lang w:eastAsia="en-US"/>
        </w:rPr>
      </w:pPr>
    </w:p>
    <w:p w:rsidR="00146BB9" w:rsidRPr="00202A49" w:rsidRDefault="00146BB9" w:rsidP="00146BB9">
      <w:pPr>
        <w:tabs>
          <w:tab w:val="left" w:pos="1276"/>
          <w:tab w:val="left" w:pos="1985"/>
          <w:tab w:val="right" w:pos="8789"/>
        </w:tabs>
        <w:spacing w:line="240" w:lineRule="auto"/>
        <w:ind w:left="1276"/>
        <w:rPr>
          <w:i/>
        </w:rPr>
      </w:pPr>
      <w:r>
        <w:rPr>
          <w:i/>
        </w:rPr>
        <w:t>Mål</w:t>
      </w:r>
    </w:p>
    <w:p w:rsidR="00146BB9" w:rsidRDefault="00146BB9" w:rsidP="00146BB9">
      <w:pPr>
        <w:numPr>
          <w:ilvl w:val="0"/>
          <w:numId w:val="283"/>
        </w:numPr>
        <w:tabs>
          <w:tab w:val="left" w:pos="1276"/>
          <w:tab w:val="left" w:pos="1985"/>
          <w:tab w:val="right" w:pos="8789"/>
        </w:tabs>
        <w:spacing w:line="240" w:lineRule="auto"/>
      </w:pPr>
      <w:r>
        <w:t>bekanta sig med den aktuella forskningen inom psykologin</w:t>
      </w:r>
    </w:p>
    <w:p w:rsidR="00146BB9" w:rsidRDefault="00146BB9" w:rsidP="00146BB9">
      <w:pPr>
        <w:numPr>
          <w:ilvl w:val="0"/>
          <w:numId w:val="283"/>
        </w:numPr>
        <w:tabs>
          <w:tab w:val="left" w:pos="1276"/>
          <w:tab w:val="left" w:pos="1985"/>
          <w:tab w:val="right" w:pos="8789"/>
        </w:tabs>
        <w:spacing w:line="240" w:lineRule="auto"/>
      </w:pPr>
      <w:r>
        <w:t>förstå hur en vetenskaplig undersökning planeras och genomförs inom psykologin</w:t>
      </w:r>
    </w:p>
    <w:p w:rsidR="00146BB9" w:rsidRDefault="00146BB9" w:rsidP="00146BB9">
      <w:pPr>
        <w:numPr>
          <w:ilvl w:val="0"/>
          <w:numId w:val="283"/>
        </w:numPr>
        <w:tabs>
          <w:tab w:val="left" w:pos="1276"/>
          <w:tab w:val="left" w:pos="1985"/>
          <w:tab w:val="right" w:pos="8789"/>
        </w:tabs>
        <w:spacing w:line="240" w:lineRule="auto"/>
      </w:pPr>
      <w:r>
        <w:t>få hjälp att integrera och sammanfoga kunskapen från tidigare psykologikurser</w:t>
      </w:r>
    </w:p>
    <w:p w:rsidR="00146BB9" w:rsidRPr="00202A49" w:rsidRDefault="00146BB9" w:rsidP="00146BB9">
      <w:pPr>
        <w:numPr>
          <w:ilvl w:val="0"/>
          <w:numId w:val="283"/>
        </w:numPr>
        <w:tabs>
          <w:tab w:val="left" w:pos="1276"/>
          <w:tab w:val="left" w:pos="1985"/>
          <w:tab w:val="right" w:pos="8789"/>
        </w:tabs>
        <w:spacing w:line="240" w:lineRule="auto"/>
      </w:pPr>
      <w:r>
        <w:t>förberedas för realprovet i psykologi</w:t>
      </w:r>
    </w:p>
    <w:p w:rsidR="00F26636" w:rsidRDefault="00F26636" w:rsidP="00146BB9">
      <w:pPr>
        <w:pStyle w:val="Liststycke"/>
        <w:ind w:left="1276"/>
        <w:rPr>
          <w:i/>
        </w:rPr>
      </w:pPr>
    </w:p>
    <w:p w:rsidR="00146BB9" w:rsidRPr="00202A49" w:rsidRDefault="005E6F64" w:rsidP="00146BB9">
      <w:pPr>
        <w:pStyle w:val="Liststycke"/>
        <w:ind w:left="1276"/>
        <w:rPr>
          <w:i/>
        </w:rPr>
      </w:pPr>
      <w:r w:rsidRPr="00937C45">
        <w:rPr>
          <w:i/>
        </w:rPr>
        <w:t>Centralt innehåll</w:t>
      </w:r>
    </w:p>
    <w:p w:rsidR="00146BB9" w:rsidRDefault="00146BB9" w:rsidP="00146BB9">
      <w:pPr>
        <w:numPr>
          <w:ilvl w:val="0"/>
          <w:numId w:val="283"/>
        </w:numPr>
        <w:tabs>
          <w:tab w:val="left" w:pos="1276"/>
          <w:tab w:val="left" w:pos="1985"/>
          <w:tab w:val="right" w:pos="8789"/>
        </w:tabs>
        <w:spacing w:line="240" w:lineRule="auto"/>
      </w:pPr>
      <w:r>
        <w:t>aktuella forskningsresultat presenteras och diskuteras</w:t>
      </w:r>
    </w:p>
    <w:p w:rsidR="00146BB9" w:rsidRDefault="00146BB9" w:rsidP="00146BB9">
      <w:pPr>
        <w:numPr>
          <w:ilvl w:val="0"/>
          <w:numId w:val="283"/>
        </w:numPr>
        <w:tabs>
          <w:tab w:val="left" w:pos="1276"/>
          <w:tab w:val="left" w:pos="1985"/>
          <w:tab w:val="right" w:pos="8789"/>
        </w:tabs>
        <w:spacing w:line="240" w:lineRule="auto"/>
      </w:pPr>
      <w:r>
        <w:t>innehållet från tidigare kurser sammanfattas</w:t>
      </w:r>
    </w:p>
    <w:p w:rsidR="00146BB9" w:rsidRDefault="00146BB9" w:rsidP="00146BB9">
      <w:pPr>
        <w:numPr>
          <w:ilvl w:val="0"/>
          <w:numId w:val="283"/>
        </w:numPr>
        <w:tabs>
          <w:tab w:val="left" w:pos="1276"/>
          <w:tab w:val="left" w:pos="1985"/>
          <w:tab w:val="right" w:pos="8789"/>
        </w:tabs>
        <w:spacing w:line="240" w:lineRule="auto"/>
      </w:pPr>
      <w:r>
        <w:t>uppgifterna i realprovet i psykologi granskas och den studerande får förbereda sig inför provet</w:t>
      </w:r>
    </w:p>
    <w:p w:rsidR="00146BB9" w:rsidRDefault="00146BB9" w:rsidP="00146BB9">
      <w:pPr>
        <w:numPr>
          <w:ilvl w:val="0"/>
          <w:numId w:val="283"/>
        </w:numPr>
        <w:tabs>
          <w:tab w:val="left" w:pos="1276"/>
          <w:tab w:val="left" w:pos="1985"/>
          <w:tab w:val="right" w:pos="8789"/>
        </w:tabs>
        <w:spacing w:line="240" w:lineRule="auto"/>
      </w:pPr>
      <w:r>
        <w:t>fördjupning av sådant material som behandlats ytligare i tidigare kurser</w:t>
      </w:r>
    </w:p>
    <w:p w:rsidR="00146BB9" w:rsidRDefault="00146BB9" w:rsidP="00146BB9">
      <w:pPr>
        <w:numPr>
          <w:ilvl w:val="0"/>
          <w:numId w:val="283"/>
        </w:numPr>
        <w:tabs>
          <w:tab w:val="left" w:pos="1276"/>
          <w:tab w:val="left" w:pos="1985"/>
          <w:tab w:val="right" w:pos="8789"/>
        </w:tabs>
        <w:spacing w:line="240" w:lineRule="auto"/>
      </w:pPr>
      <w:r>
        <w:t>tillämpning</w:t>
      </w:r>
      <w:r w:rsidR="00056F9D">
        <w:t xml:space="preserve"> av den psykosociala kunskapen,</w:t>
      </w:r>
      <w:r>
        <w:t xml:space="preserve"> t.ex. i ekonomisk psykologi</w:t>
      </w:r>
    </w:p>
    <w:p w:rsidR="005E6F64" w:rsidRPr="00937C45" w:rsidRDefault="005E6F64" w:rsidP="00146BB9">
      <w:pPr>
        <w:pStyle w:val="Liststycke"/>
        <w:ind w:left="1276"/>
      </w:pPr>
    </w:p>
    <w:p w:rsidR="005E6F64" w:rsidRPr="00937C45" w:rsidRDefault="005E6F64" w:rsidP="00056F9D">
      <w:pPr>
        <w:pStyle w:val="Liststycke"/>
        <w:spacing w:line="240" w:lineRule="auto"/>
        <w:ind w:left="1276"/>
        <w:rPr>
          <w:i/>
        </w:rPr>
      </w:pPr>
      <w:r w:rsidRPr="00937C45">
        <w:rPr>
          <w:i/>
        </w:rPr>
        <w:t>Bedömning</w:t>
      </w:r>
    </w:p>
    <w:p w:rsidR="005E6F64" w:rsidRPr="00937C45" w:rsidRDefault="005E6F64" w:rsidP="00056F9D">
      <w:pPr>
        <w:pStyle w:val="Liststycke"/>
        <w:spacing w:line="240" w:lineRule="auto"/>
        <w:ind w:left="1276"/>
      </w:pPr>
      <w:r>
        <w:t xml:space="preserve">Kursen bedöms </w:t>
      </w:r>
      <w:r w:rsidRPr="00937C45">
        <w:t xml:space="preserve">som avlagd (A) eller underkänd (U). </w:t>
      </w:r>
    </w:p>
    <w:p w:rsidR="00056F9D" w:rsidRDefault="00056F9D" w:rsidP="00146BB9">
      <w:pPr>
        <w:pStyle w:val="Liststycke"/>
        <w:ind w:left="1276"/>
      </w:pPr>
    </w:p>
    <w:p w:rsidR="005E6F64" w:rsidRPr="00421870" w:rsidRDefault="005E6F64" w:rsidP="00146BB9">
      <w:pPr>
        <w:pStyle w:val="Liststycke"/>
        <w:ind w:left="1276"/>
        <w:rPr>
          <w:i/>
        </w:rPr>
      </w:pPr>
      <w:r w:rsidRPr="00421870">
        <w:rPr>
          <w:i/>
        </w:rPr>
        <w:t>Kursen kan inte avläggas genom självständiga studier.</w:t>
      </w:r>
    </w:p>
    <w:p w:rsidR="00056F9D" w:rsidRDefault="00056F9D" w:rsidP="00146BB9">
      <w:pPr>
        <w:pStyle w:val="Liststycke"/>
        <w:ind w:left="1276"/>
      </w:pPr>
    </w:p>
    <w:p w:rsidR="005E6F64" w:rsidRPr="00421870" w:rsidRDefault="005E6F64" w:rsidP="002573A5">
      <w:pPr>
        <w:pStyle w:val="Liststycke"/>
        <w:spacing w:line="240" w:lineRule="auto"/>
        <w:ind w:left="1276"/>
        <w:rPr>
          <w:i/>
        </w:rPr>
      </w:pPr>
      <w:r w:rsidRPr="00421870">
        <w:rPr>
          <w:i/>
        </w:rPr>
        <w:t>Rekommenderade förkunskaper</w:t>
      </w:r>
    </w:p>
    <w:p w:rsidR="005E6F64" w:rsidRPr="00ED70AF" w:rsidRDefault="00056F9D" w:rsidP="002573A5">
      <w:pPr>
        <w:pStyle w:val="Liststycke"/>
        <w:spacing w:line="240" w:lineRule="auto"/>
        <w:ind w:left="1276"/>
        <w:rPr>
          <w:i/>
        </w:rPr>
      </w:pPr>
      <w:r>
        <w:t>Ps01–05, Ps07–09, Äö02–03</w:t>
      </w:r>
      <w:r w:rsidR="005E6F64" w:rsidRPr="00EB1530">
        <w:tab/>
      </w:r>
      <w:r w:rsidR="005E6F64" w:rsidRPr="00EB1530">
        <w:tab/>
      </w:r>
      <w:r w:rsidR="005E6F64" w:rsidRPr="00ED70AF">
        <w:t xml:space="preserve"> </w:t>
      </w:r>
    </w:p>
    <w:p w:rsidR="005E6F64" w:rsidRDefault="005E6F64" w:rsidP="00F26636">
      <w:pPr>
        <w:widowControl/>
        <w:adjustRightInd/>
        <w:spacing w:line="240" w:lineRule="auto"/>
        <w:ind w:left="2192"/>
        <w:textAlignment w:val="auto"/>
        <w:rPr>
          <w:rFonts w:eastAsia="Calibri"/>
          <w:lang w:eastAsia="en-US"/>
        </w:rPr>
      </w:pPr>
    </w:p>
    <w:p w:rsidR="00F26636" w:rsidRDefault="00F26636" w:rsidP="00F26636">
      <w:pPr>
        <w:widowControl/>
        <w:adjustRightInd/>
        <w:spacing w:line="240" w:lineRule="auto"/>
        <w:ind w:left="2192"/>
        <w:textAlignment w:val="auto"/>
        <w:rPr>
          <w:rFonts w:eastAsia="Calibri"/>
          <w:lang w:eastAsia="en-US"/>
        </w:rPr>
      </w:pPr>
    </w:p>
    <w:p w:rsidR="00194AB7" w:rsidRDefault="00194AB7" w:rsidP="00194AB7">
      <w:pPr>
        <w:tabs>
          <w:tab w:val="left" w:pos="1276"/>
          <w:tab w:val="left" w:pos="1985"/>
          <w:tab w:val="right" w:pos="8789"/>
        </w:tabs>
        <w:spacing w:line="240" w:lineRule="auto"/>
        <w:ind w:left="1276"/>
        <w:rPr>
          <w:b/>
        </w:rPr>
      </w:pPr>
      <w:r>
        <w:rPr>
          <w:b/>
        </w:rPr>
        <w:t>7</w:t>
      </w:r>
      <w:r w:rsidRPr="00202A49">
        <w:rPr>
          <w:b/>
        </w:rPr>
        <w:t xml:space="preserve">.  </w:t>
      </w:r>
      <w:r w:rsidR="006E0FE9">
        <w:rPr>
          <w:b/>
        </w:rPr>
        <w:t>Socialpsykologi (Ps07</w:t>
      </w:r>
      <w:r>
        <w:rPr>
          <w:b/>
        </w:rPr>
        <w:t xml:space="preserve">) </w:t>
      </w:r>
    </w:p>
    <w:p w:rsidR="006E0FE9" w:rsidRDefault="006E0FE9" w:rsidP="00146BB9">
      <w:pPr>
        <w:pStyle w:val="Liststycke"/>
        <w:ind w:left="1276"/>
        <w:rPr>
          <w:i/>
        </w:rPr>
      </w:pPr>
    </w:p>
    <w:p w:rsidR="006E0FE9" w:rsidRPr="00202A49" w:rsidRDefault="006E0FE9" w:rsidP="006E0FE9">
      <w:pPr>
        <w:tabs>
          <w:tab w:val="left" w:pos="1276"/>
          <w:tab w:val="left" w:pos="1985"/>
          <w:tab w:val="right" w:pos="8789"/>
        </w:tabs>
        <w:spacing w:line="240" w:lineRule="auto"/>
        <w:ind w:left="1276"/>
        <w:rPr>
          <w:i/>
        </w:rPr>
      </w:pPr>
      <w:r>
        <w:rPr>
          <w:i/>
        </w:rPr>
        <w:t>Mål</w:t>
      </w:r>
    </w:p>
    <w:p w:rsidR="006E0FE9" w:rsidRDefault="006E0FE9" w:rsidP="006E0FE9">
      <w:pPr>
        <w:numPr>
          <w:ilvl w:val="0"/>
          <w:numId w:val="283"/>
        </w:numPr>
        <w:tabs>
          <w:tab w:val="left" w:pos="1276"/>
          <w:tab w:val="left" w:pos="1985"/>
          <w:tab w:val="right" w:pos="8789"/>
        </w:tabs>
        <w:spacing w:line="240" w:lineRule="auto"/>
      </w:pPr>
      <w:r>
        <w:t>utveckla och fördjupa kunskapen i socialpsykologi</w:t>
      </w:r>
    </w:p>
    <w:p w:rsidR="006E0FE9" w:rsidRDefault="006E0FE9" w:rsidP="006E0FE9">
      <w:pPr>
        <w:numPr>
          <w:ilvl w:val="0"/>
          <w:numId w:val="283"/>
        </w:numPr>
        <w:tabs>
          <w:tab w:val="left" w:pos="1276"/>
          <w:tab w:val="left" w:pos="1985"/>
          <w:tab w:val="right" w:pos="8789"/>
        </w:tabs>
        <w:spacing w:line="240" w:lineRule="auto"/>
      </w:pPr>
      <w:r>
        <w:t>förstå hur grupper tillkommer och hur de fungerar</w:t>
      </w:r>
    </w:p>
    <w:p w:rsidR="006E0FE9" w:rsidRDefault="006E0FE9" w:rsidP="006E0FE9">
      <w:pPr>
        <w:numPr>
          <w:ilvl w:val="0"/>
          <w:numId w:val="283"/>
        </w:numPr>
        <w:tabs>
          <w:tab w:val="left" w:pos="1276"/>
          <w:tab w:val="left" w:pos="1985"/>
          <w:tab w:val="right" w:pos="8789"/>
        </w:tabs>
        <w:spacing w:line="240" w:lineRule="auto"/>
      </w:pPr>
      <w:r>
        <w:t>känna till de metoder för påverkan som används i det offentliga livet</w:t>
      </w:r>
    </w:p>
    <w:p w:rsidR="006E0FE9" w:rsidRDefault="006E0FE9" w:rsidP="006E0FE9">
      <w:pPr>
        <w:numPr>
          <w:ilvl w:val="0"/>
          <w:numId w:val="283"/>
        </w:numPr>
        <w:tabs>
          <w:tab w:val="left" w:pos="1276"/>
          <w:tab w:val="left" w:pos="1985"/>
          <w:tab w:val="right" w:pos="8789"/>
        </w:tabs>
        <w:spacing w:line="240" w:lineRule="auto"/>
      </w:pPr>
      <w:r>
        <w:t>förstå den växelverkan som sker mellan olika grupper och individer tillhörande olika grupper</w:t>
      </w:r>
    </w:p>
    <w:p w:rsidR="006E0FE9" w:rsidRDefault="006E0FE9" w:rsidP="006E0FE9">
      <w:pPr>
        <w:numPr>
          <w:ilvl w:val="0"/>
          <w:numId w:val="283"/>
        </w:numPr>
        <w:tabs>
          <w:tab w:val="left" w:pos="1276"/>
          <w:tab w:val="left" w:pos="1985"/>
          <w:tab w:val="right" w:pos="8789"/>
        </w:tabs>
        <w:spacing w:line="240" w:lineRule="auto"/>
      </w:pPr>
      <w:r>
        <w:t>få kunskap om hur människan och hennes omgivning och miljö samverkar</w:t>
      </w:r>
    </w:p>
    <w:p w:rsidR="006E0FE9" w:rsidRDefault="006E0FE9" w:rsidP="00F26636">
      <w:pPr>
        <w:tabs>
          <w:tab w:val="left" w:pos="1276"/>
          <w:tab w:val="left" w:pos="1985"/>
          <w:tab w:val="right" w:pos="8789"/>
        </w:tabs>
        <w:spacing w:line="360" w:lineRule="auto"/>
        <w:ind w:left="1636"/>
      </w:pPr>
    </w:p>
    <w:p w:rsidR="006E0FE9" w:rsidRPr="00202A49" w:rsidRDefault="006E0FE9" w:rsidP="006E0FE9">
      <w:pPr>
        <w:tabs>
          <w:tab w:val="left" w:pos="1276"/>
          <w:tab w:val="left" w:pos="1985"/>
          <w:tab w:val="right" w:pos="8789"/>
        </w:tabs>
        <w:spacing w:line="240" w:lineRule="auto"/>
        <w:ind w:left="1276"/>
        <w:rPr>
          <w:i/>
        </w:rPr>
      </w:pPr>
      <w:r>
        <w:rPr>
          <w:i/>
        </w:rPr>
        <w:t>Centralt innehåll</w:t>
      </w:r>
    </w:p>
    <w:p w:rsidR="006E0FE9" w:rsidRDefault="006E0FE9" w:rsidP="006E0FE9">
      <w:pPr>
        <w:numPr>
          <w:ilvl w:val="0"/>
          <w:numId w:val="283"/>
        </w:numPr>
        <w:tabs>
          <w:tab w:val="left" w:pos="1276"/>
          <w:tab w:val="left" w:pos="1985"/>
          <w:tab w:val="right" w:pos="8789"/>
        </w:tabs>
        <w:spacing w:line="240" w:lineRule="auto"/>
      </w:pPr>
      <w:r>
        <w:t>socialpsykologi som vetenskap</w:t>
      </w:r>
    </w:p>
    <w:p w:rsidR="006E0FE9" w:rsidRDefault="006E0FE9" w:rsidP="006E0FE9">
      <w:pPr>
        <w:numPr>
          <w:ilvl w:val="0"/>
          <w:numId w:val="283"/>
        </w:numPr>
        <w:tabs>
          <w:tab w:val="left" w:pos="1276"/>
          <w:tab w:val="left" w:pos="1985"/>
          <w:tab w:val="right" w:pos="8789"/>
        </w:tabs>
        <w:spacing w:line="240" w:lineRule="auto"/>
      </w:pPr>
      <w:r>
        <w:t>social kognition och socialisation</w:t>
      </w:r>
    </w:p>
    <w:p w:rsidR="006E0FE9" w:rsidRDefault="006E0FE9" w:rsidP="006E0FE9">
      <w:pPr>
        <w:numPr>
          <w:ilvl w:val="0"/>
          <w:numId w:val="283"/>
        </w:numPr>
        <w:tabs>
          <w:tab w:val="left" w:pos="1276"/>
          <w:tab w:val="left" w:pos="1985"/>
          <w:tab w:val="right" w:pos="8789"/>
        </w:tabs>
        <w:spacing w:line="240" w:lineRule="auto"/>
      </w:pPr>
      <w:r>
        <w:t>grupper och deras dynamik</w:t>
      </w:r>
    </w:p>
    <w:p w:rsidR="006E0FE9" w:rsidRDefault="006E0FE9" w:rsidP="006E0FE9">
      <w:pPr>
        <w:numPr>
          <w:ilvl w:val="0"/>
          <w:numId w:val="283"/>
        </w:numPr>
        <w:tabs>
          <w:tab w:val="left" w:pos="1276"/>
          <w:tab w:val="left" w:pos="1985"/>
          <w:tab w:val="right" w:pos="8789"/>
        </w:tabs>
        <w:spacing w:line="240" w:lineRule="auto"/>
      </w:pPr>
      <w:r>
        <w:t>kommunikation</w:t>
      </w:r>
    </w:p>
    <w:p w:rsidR="006E0FE9" w:rsidRDefault="006E0FE9" w:rsidP="006E0FE9">
      <w:pPr>
        <w:numPr>
          <w:ilvl w:val="0"/>
          <w:numId w:val="283"/>
        </w:numPr>
        <w:tabs>
          <w:tab w:val="left" w:pos="1276"/>
          <w:tab w:val="left" w:pos="1985"/>
          <w:tab w:val="right" w:pos="8789"/>
        </w:tabs>
        <w:spacing w:line="240" w:lineRule="auto"/>
      </w:pPr>
      <w:r>
        <w:t>massfenomen</w:t>
      </w:r>
    </w:p>
    <w:p w:rsidR="00146BB9" w:rsidRPr="00937C45" w:rsidRDefault="00146BB9" w:rsidP="00146BB9">
      <w:pPr>
        <w:pStyle w:val="Liststycke"/>
        <w:ind w:left="1276"/>
      </w:pPr>
    </w:p>
    <w:p w:rsidR="00115EC2" w:rsidRDefault="00115EC2" w:rsidP="002573A5">
      <w:pPr>
        <w:pStyle w:val="Liststycke"/>
        <w:spacing w:line="240" w:lineRule="auto"/>
        <w:ind w:left="1276"/>
        <w:rPr>
          <w:i/>
        </w:rPr>
      </w:pPr>
    </w:p>
    <w:p w:rsidR="00115EC2" w:rsidRDefault="00115EC2" w:rsidP="002573A5">
      <w:pPr>
        <w:pStyle w:val="Liststycke"/>
        <w:spacing w:line="240" w:lineRule="auto"/>
        <w:ind w:left="1276"/>
        <w:rPr>
          <w:i/>
        </w:rPr>
      </w:pPr>
    </w:p>
    <w:p w:rsidR="00146BB9" w:rsidRPr="00937C45" w:rsidRDefault="00146BB9" w:rsidP="002573A5">
      <w:pPr>
        <w:pStyle w:val="Liststycke"/>
        <w:spacing w:line="240" w:lineRule="auto"/>
        <w:ind w:left="1276"/>
        <w:rPr>
          <w:i/>
        </w:rPr>
      </w:pPr>
      <w:r w:rsidRPr="00937C45">
        <w:rPr>
          <w:i/>
        </w:rPr>
        <w:lastRenderedPageBreak/>
        <w:t>Bedömning</w:t>
      </w:r>
    </w:p>
    <w:p w:rsidR="00146BB9" w:rsidRPr="00EF12D5" w:rsidRDefault="00146BB9" w:rsidP="002573A5">
      <w:pPr>
        <w:pStyle w:val="Liststycke"/>
        <w:spacing w:line="240" w:lineRule="auto"/>
        <w:ind w:left="1276"/>
      </w:pPr>
      <w:r w:rsidRPr="00937C45">
        <w:t>Kursen bedöms med siffervitsord</w:t>
      </w:r>
      <w:r w:rsidR="00115EC2">
        <w:t>, som dock inte automati</w:t>
      </w:r>
      <w:r w:rsidR="00B23AE4">
        <w:t>skt räknas med i ämnets slutvitsord</w:t>
      </w:r>
      <w:r w:rsidR="00115EC2">
        <w:t xml:space="preserve">. </w:t>
      </w:r>
      <w:r>
        <w:tab/>
        <w:t xml:space="preserve"> </w:t>
      </w:r>
    </w:p>
    <w:p w:rsidR="00B23AE4" w:rsidRDefault="00B23AE4" w:rsidP="002573A5">
      <w:pPr>
        <w:pStyle w:val="Liststycke"/>
        <w:ind w:left="1276"/>
        <w:rPr>
          <w:i/>
        </w:rPr>
      </w:pPr>
    </w:p>
    <w:p w:rsidR="00146BB9" w:rsidRDefault="00146BB9" w:rsidP="002573A5">
      <w:pPr>
        <w:pStyle w:val="Liststycke"/>
        <w:ind w:left="1276"/>
      </w:pPr>
      <w:r>
        <w:rPr>
          <w:i/>
        </w:rPr>
        <w:t xml:space="preserve">Kursen kan endast i undantagsfall avläggas genom självständiga studier. </w:t>
      </w:r>
      <w:r>
        <w:rPr>
          <w:i/>
        </w:rPr>
        <w:tab/>
      </w:r>
    </w:p>
    <w:p w:rsidR="00146BB9" w:rsidRDefault="00146BB9" w:rsidP="00146BB9">
      <w:pPr>
        <w:pStyle w:val="Liststycke"/>
        <w:ind w:left="1276"/>
      </w:pPr>
    </w:p>
    <w:p w:rsidR="00146BB9" w:rsidRPr="00421870" w:rsidRDefault="00146BB9" w:rsidP="002573A5">
      <w:pPr>
        <w:pStyle w:val="Liststycke"/>
        <w:spacing w:line="240" w:lineRule="auto"/>
        <w:ind w:left="1276"/>
        <w:rPr>
          <w:i/>
        </w:rPr>
      </w:pPr>
      <w:r w:rsidRPr="00421870">
        <w:rPr>
          <w:i/>
        </w:rPr>
        <w:t>Rekommenderade förkunskaper</w:t>
      </w:r>
    </w:p>
    <w:p w:rsidR="00146BB9" w:rsidRPr="00ED70AF" w:rsidRDefault="002573A5" w:rsidP="002573A5">
      <w:pPr>
        <w:pStyle w:val="Liststycke"/>
        <w:spacing w:line="240" w:lineRule="auto"/>
        <w:ind w:left="1276"/>
        <w:rPr>
          <w:i/>
        </w:rPr>
      </w:pPr>
      <w:r>
        <w:t>Ps</w:t>
      </w:r>
      <w:r w:rsidR="00146BB9" w:rsidRPr="00EB1530">
        <w:t xml:space="preserve">01–02 </w:t>
      </w:r>
    </w:p>
    <w:p w:rsidR="002573A5" w:rsidRDefault="002573A5" w:rsidP="00146BB9">
      <w:pPr>
        <w:tabs>
          <w:tab w:val="left" w:pos="1276"/>
          <w:tab w:val="left" w:pos="1985"/>
          <w:tab w:val="right" w:pos="8789"/>
        </w:tabs>
        <w:spacing w:line="240" w:lineRule="auto"/>
        <w:ind w:left="1276"/>
        <w:rPr>
          <w:b/>
        </w:rPr>
      </w:pPr>
    </w:p>
    <w:p w:rsidR="002573A5" w:rsidRDefault="002573A5" w:rsidP="00146BB9">
      <w:pPr>
        <w:tabs>
          <w:tab w:val="left" w:pos="1276"/>
          <w:tab w:val="left" w:pos="1985"/>
          <w:tab w:val="right" w:pos="8789"/>
        </w:tabs>
        <w:spacing w:line="240" w:lineRule="auto"/>
        <w:ind w:left="1276"/>
        <w:rPr>
          <w:b/>
        </w:rPr>
      </w:pPr>
    </w:p>
    <w:p w:rsidR="00146BB9" w:rsidRPr="00202A49" w:rsidRDefault="00194AB7" w:rsidP="00146BB9">
      <w:pPr>
        <w:tabs>
          <w:tab w:val="left" w:pos="1276"/>
          <w:tab w:val="left" w:pos="1985"/>
          <w:tab w:val="right" w:pos="8789"/>
        </w:tabs>
        <w:spacing w:line="240" w:lineRule="auto"/>
        <w:ind w:left="1276"/>
        <w:rPr>
          <w:b/>
        </w:rPr>
      </w:pPr>
      <w:r>
        <w:rPr>
          <w:b/>
        </w:rPr>
        <w:t xml:space="preserve">8.  </w:t>
      </w:r>
      <w:r w:rsidR="002573A5">
        <w:rPr>
          <w:b/>
        </w:rPr>
        <w:t>Idrottspsykologi och mental träning</w:t>
      </w:r>
      <w:r>
        <w:rPr>
          <w:b/>
        </w:rPr>
        <w:t xml:space="preserve"> (Ps08</w:t>
      </w:r>
      <w:r w:rsidR="00146BB9" w:rsidRPr="00202A49">
        <w:rPr>
          <w:b/>
        </w:rPr>
        <w:t xml:space="preserve">) </w:t>
      </w:r>
    </w:p>
    <w:p w:rsidR="002573A5" w:rsidRDefault="002573A5" w:rsidP="00146BB9">
      <w:pPr>
        <w:pStyle w:val="Liststycke"/>
        <w:ind w:left="1276"/>
        <w:rPr>
          <w:i/>
        </w:rPr>
      </w:pPr>
    </w:p>
    <w:p w:rsidR="002573A5" w:rsidRPr="00202A49" w:rsidRDefault="002573A5" w:rsidP="002573A5">
      <w:pPr>
        <w:tabs>
          <w:tab w:val="left" w:pos="1276"/>
          <w:tab w:val="left" w:pos="1985"/>
          <w:tab w:val="right" w:pos="8789"/>
        </w:tabs>
        <w:spacing w:line="240" w:lineRule="auto"/>
        <w:ind w:left="1276"/>
        <w:rPr>
          <w:i/>
        </w:rPr>
      </w:pPr>
      <w:r>
        <w:rPr>
          <w:i/>
        </w:rPr>
        <w:t>Mål</w:t>
      </w:r>
    </w:p>
    <w:p w:rsidR="002573A5" w:rsidRDefault="002573A5" w:rsidP="002573A5">
      <w:pPr>
        <w:numPr>
          <w:ilvl w:val="0"/>
          <w:numId w:val="283"/>
        </w:numPr>
        <w:tabs>
          <w:tab w:val="left" w:pos="1276"/>
          <w:tab w:val="left" w:pos="1985"/>
          <w:tab w:val="right" w:pos="8789"/>
        </w:tabs>
        <w:spacing w:line="240" w:lineRule="auto"/>
      </w:pPr>
      <w:r>
        <w:t>praktiskt kunna tillämpa psykologins teorier, framför allt den humanistiska och kognitiva psykologins teorier i t.ex. idrottsprestationer eller skolarbetet</w:t>
      </w:r>
    </w:p>
    <w:p w:rsidR="002573A5" w:rsidRDefault="00590C21" w:rsidP="002573A5">
      <w:pPr>
        <w:numPr>
          <w:ilvl w:val="0"/>
          <w:numId w:val="283"/>
        </w:numPr>
        <w:tabs>
          <w:tab w:val="left" w:pos="1276"/>
          <w:tab w:val="left" w:pos="1985"/>
          <w:tab w:val="right" w:pos="8789"/>
        </w:tabs>
        <w:spacing w:line="240" w:lineRule="auto"/>
      </w:pPr>
      <w:r>
        <w:t>öka självkännedomen och stärka självförtroendet hos de studerande</w:t>
      </w:r>
    </w:p>
    <w:p w:rsidR="00590C21" w:rsidRDefault="00590C21" w:rsidP="002573A5">
      <w:pPr>
        <w:numPr>
          <w:ilvl w:val="0"/>
          <w:numId w:val="283"/>
        </w:numPr>
        <w:tabs>
          <w:tab w:val="left" w:pos="1276"/>
          <w:tab w:val="left" w:pos="1985"/>
          <w:tab w:val="right" w:pos="8789"/>
        </w:tabs>
        <w:spacing w:line="240" w:lineRule="auto"/>
      </w:pPr>
      <w:r>
        <w:t>ge redskap för hur man handskas med situationer som är stressande eller kräver att man presterar</w:t>
      </w:r>
    </w:p>
    <w:p w:rsidR="00590C21" w:rsidRDefault="00590C21" w:rsidP="002573A5">
      <w:pPr>
        <w:numPr>
          <w:ilvl w:val="0"/>
          <w:numId w:val="283"/>
        </w:numPr>
        <w:tabs>
          <w:tab w:val="left" w:pos="1276"/>
          <w:tab w:val="left" w:pos="1985"/>
          <w:tab w:val="right" w:pos="8789"/>
        </w:tabs>
        <w:spacing w:line="240" w:lineRule="auto"/>
      </w:pPr>
      <w:r>
        <w:t>förstå hur personligheten påverkar prestation</w:t>
      </w:r>
    </w:p>
    <w:p w:rsidR="00590C21" w:rsidRDefault="00590C21" w:rsidP="002573A5">
      <w:pPr>
        <w:numPr>
          <w:ilvl w:val="0"/>
          <w:numId w:val="283"/>
        </w:numPr>
        <w:tabs>
          <w:tab w:val="left" w:pos="1276"/>
          <w:tab w:val="left" w:pos="1985"/>
          <w:tab w:val="right" w:pos="8789"/>
        </w:tabs>
        <w:spacing w:line="240" w:lineRule="auto"/>
      </w:pPr>
      <w:r>
        <w:t>lära sig kontrollera anspänningsnivå och koncentrationsnivå</w:t>
      </w:r>
    </w:p>
    <w:p w:rsidR="002573A5" w:rsidRDefault="002573A5" w:rsidP="00146BB9">
      <w:pPr>
        <w:pStyle w:val="Liststycke"/>
        <w:ind w:left="1276"/>
        <w:rPr>
          <w:i/>
        </w:rPr>
      </w:pPr>
    </w:p>
    <w:p w:rsidR="00590C21" w:rsidRPr="00202A49" w:rsidRDefault="00590C21" w:rsidP="00590C21">
      <w:pPr>
        <w:tabs>
          <w:tab w:val="left" w:pos="1276"/>
          <w:tab w:val="left" w:pos="1985"/>
          <w:tab w:val="right" w:pos="8789"/>
        </w:tabs>
        <w:spacing w:line="240" w:lineRule="auto"/>
        <w:ind w:left="1276"/>
        <w:rPr>
          <w:i/>
        </w:rPr>
      </w:pPr>
      <w:r>
        <w:rPr>
          <w:i/>
        </w:rPr>
        <w:t>Centralt innehåll</w:t>
      </w:r>
    </w:p>
    <w:p w:rsidR="00590C21" w:rsidRDefault="00590C21" w:rsidP="00590C21">
      <w:pPr>
        <w:numPr>
          <w:ilvl w:val="0"/>
          <w:numId w:val="283"/>
        </w:numPr>
        <w:tabs>
          <w:tab w:val="left" w:pos="1276"/>
          <w:tab w:val="left" w:pos="1985"/>
          <w:tab w:val="right" w:pos="8789"/>
        </w:tabs>
        <w:spacing w:line="240" w:lineRule="auto"/>
      </w:pPr>
      <w:r>
        <w:t>målbild och målmedvetenhet</w:t>
      </w:r>
    </w:p>
    <w:p w:rsidR="00590C21" w:rsidRDefault="00590C21" w:rsidP="00590C21">
      <w:pPr>
        <w:numPr>
          <w:ilvl w:val="0"/>
          <w:numId w:val="283"/>
        </w:numPr>
        <w:tabs>
          <w:tab w:val="left" w:pos="1276"/>
          <w:tab w:val="left" w:pos="1985"/>
          <w:tab w:val="right" w:pos="8789"/>
        </w:tabs>
        <w:spacing w:line="240" w:lineRule="auto"/>
      </w:pPr>
      <w:proofErr w:type="spellStart"/>
      <w:r>
        <w:t>copingstrategier</w:t>
      </w:r>
      <w:proofErr w:type="spellEnd"/>
      <w:r>
        <w:t xml:space="preserve"> vid stress</w:t>
      </w:r>
    </w:p>
    <w:p w:rsidR="00590C21" w:rsidRDefault="00590C21" w:rsidP="00590C21">
      <w:pPr>
        <w:numPr>
          <w:ilvl w:val="0"/>
          <w:numId w:val="283"/>
        </w:numPr>
        <w:tabs>
          <w:tab w:val="left" w:pos="1276"/>
          <w:tab w:val="left" w:pos="1985"/>
          <w:tab w:val="right" w:pos="8789"/>
        </w:tabs>
        <w:spacing w:line="240" w:lineRule="auto"/>
      </w:pPr>
      <w:r>
        <w:t>att göra upp mentala planer</w:t>
      </w:r>
    </w:p>
    <w:p w:rsidR="00590C21" w:rsidRDefault="00590C21" w:rsidP="00590C21">
      <w:pPr>
        <w:numPr>
          <w:ilvl w:val="0"/>
          <w:numId w:val="283"/>
        </w:numPr>
        <w:tabs>
          <w:tab w:val="left" w:pos="1276"/>
          <w:tab w:val="left" w:pos="1985"/>
          <w:tab w:val="right" w:pos="8789"/>
        </w:tabs>
        <w:spacing w:line="240" w:lineRule="auto"/>
      </w:pPr>
      <w:proofErr w:type="spellStart"/>
      <w:r>
        <w:t>mindfullness</w:t>
      </w:r>
      <w:proofErr w:type="spellEnd"/>
      <w:r>
        <w:t xml:space="preserve"> som </w:t>
      </w:r>
      <w:proofErr w:type="spellStart"/>
      <w:r>
        <w:t>stressreducerare</w:t>
      </w:r>
      <w:proofErr w:type="spellEnd"/>
      <w:r>
        <w:t xml:space="preserve"> och </w:t>
      </w:r>
      <w:proofErr w:type="spellStart"/>
      <w:r>
        <w:t>koncentrationshäjare</w:t>
      </w:r>
      <w:proofErr w:type="spellEnd"/>
    </w:p>
    <w:p w:rsidR="00590C21" w:rsidRDefault="00590C21" w:rsidP="00590C21">
      <w:pPr>
        <w:numPr>
          <w:ilvl w:val="0"/>
          <w:numId w:val="283"/>
        </w:numPr>
        <w:tabs>
          <w:tab w:val="left" w:pos="1276"/>
          <w:tab w:val="left" w:pos="1985"/>
          <w:tab w:val="right" w:pos="8789"/>
        </w:tabs>
        <w:spacing w:line="240" w:lineRule="auto"/>
      </w:pPr>
      <w:r>
        <w:t>praktiska övningar</w:t>
      </w:r>
    </w:p>
    <w:p w:rsidR="00146BB9" w:rsidRPr="00937C45" w:rsidRDefault="00146BB9" w:rsidP="00146BB9">
      <w:pPr>
        <w:pStyle w:val="Liststycke"/>
        <w:ind w:left="1276"/>
      </w:pPr>
    </w:p>
    <w:p w:rsidR="00146BB9" w:rsidRPr="00937C45" w:rsidRDefault="00146BB9" w:rsidP="006B6CFF">
      <w:pPr>
        <w:pStyle w:val="Liststycke"/>
        <w:spacing w:line="240" w:lineRule="auto"/>
        <w:ind w:left="1276"/>
        <w:rPr>
          <w:i/>
        </w:rPr>
      </w:pPr>
      <w:r w:rsidRPr="00937C45">
        <w:rPr>
          <w:i/>
        </w:rPr>
        <w:t>Bedömning</w:t>
      </w:r>
    </w:p>
    <w:p w:rsidR="00146BB9" w:rsidRPr="00937C45" w:rsidRDefault="00146BB9" w:rsidP="006B6CFF">
      <w:pPr>
        <w:pStyle w:val="Liststycke"/>
        <w:spacing w:line="240" w:lineRule="auto"/>
        <w:ind w:left="1276"/>
      </w:pPr>
      <w:r>
        <w:t xml:space="preserve">Kursen bedöms </w:t>
      </w:r>
      <w:r w:rsidRPr="00937C45">
        <w:t xml:space="preserve">som avlagd (A) eller underkänd (U). </w:t>
      </w:r>
    </w:p>
    <w:p w:rsidR="006B6CFF" w:rsidRDefault="006B6CFF" w:rsidP="00146BB9">
      <w:pPr>
        <w:pStyle w:val="Liststycke"/>
        <w:ind w:left="1276"/>
      </w:pPr>
    </w:p>
    <w:p w:rsidR="00146BB9" w:rsidRPr="00421870" w:rsidRDefault="00146BB9" w:rsidP="00146BB9">
      <w:pPr>
        <w:pStyle w:val="Liststycke"/>
        <w:ind w:left="1276"/>
        <w:rPr>
          <w:i/>
        </w:rPr>
      </w:pPr>
      <w:r w:rsidRPr="00421870">
        <w:rPr>
          <w:i/>
        </w:rPr>
        <w:t>Kursen kan inte avläggas genom självständiga studier.</w:t>
      </w:r>
    </w:p>
    <w:p w:rsidR="00146BB9" w:rsidRDefault="00146BB9" w:rsidP="00146BB9">
      <w:pPr>
        <w:pStyle w:val="Liststycke"/>
        <w:ind w:left="1276"/>
      </w:pPr>
    </w:p>
    <w:p w:rsidR="00146BB9" w:rsidRPr="00421870" w:rsidRDefault="00146BB9" w:rsidP="006B6CFF">
      <w:pPr>
        <w:pStyle w:val="Liststycke"/>
        <w:spacing w:line="240" w:lineRule="auto"/>
        <w:ind w:left="1276"/>
        <w:rPr>
          <w:i/>
        </w:rPr>
      </w:pPr>
      <w:r w:rsidRPr="00421870">
        <w:rPr>
          <w:i/>
        </w:rPr>
        <w:t>Rekommenderade förkunskaper</w:t>
      </w:r>
    </w:p>
    <w:p w:rsidR="00146BB9" w:rsidRPr="00ED70AF" w:rsidRDefault="006B6CFF" w:rsidP="006B6CFF">
      <w:pPr>
        <w:pStyle w:val="Liststycke"/>
        <w:spacing w:line="240" w:lineRule="auto"/>
        <w:ind w:left="1276"/>
        <w:rPr>
          <w:i/>
        </w:rPr>
      </w:pPr>
      <w:r>
        <w:t xml:space="preserve">Ps01 </w:t>
      </w:r>
    </w:p>
    <w:p w:rsidR="006B6CFF" w:rsidRDefault="006B6CFF" w:rsidP="00146BB9">
      <w:pPr>
        <w:tabs>
          <w:tab w:val="left" w:pos="1276"/>
          <w:tab w:val="left" w:pos="1985"/>
          <w:tab w:val="right" w:pos="8789"/>
        </w:tabs>
        <w:spacing w:line="240" w:lineRule="auto"/>
        <w:ind w:left="1276"/>
        <w:rPr>
          <w:b/>
        </w:rPr>
      </w:pPr>
    </w:p>
    <w:p w:rsidR="0024353E" w:rsidRDefault="0024353E" w:rsidP="00146BB9">
      <w:pPr>
        <w:tabs>
          <w:tab w:val="left" w:pos="1276"/>
          <w:tab w:val="left" w:pos="1985"/>
          <w:tab w:val="right" w:pos="8789"/>
        </w:tabs>
        <w:spacing w:line="240" w:lineRule="auto"/>
        <w:ind w:left="1276"/>
        <w:rPr>
          <w:b/>
        </w:rPr>
      </w:pPr>
    </w:p>
    <w:p w:rsidR="00146BB9" w:rsidRPr="00202A49" w:rsidRDefault="00DC030D" w:rsidP="00146BB9">
      <w:pPr>
        <w:tabs>
          <w:tab w:val="left" w:pos="1276"/>
          <w:tab w:val="left" w:pos="1985"/>
          <w:tab w:val="right" w:pos="8789"/>
        </w:tabs>
        <w:spacing w:line="240" w:lineRule="auto"/>
        <w:ind w:left="1276"/>
        <w:rPr>
          <w:b/>
        </w:rPr>
      </w:pPr>
      <w:r>
        <w:rPr>
          <w:b/>
        </w:rPr>
        <w:t xml:space="preserve">9.  Miljöpsykologi </w:t>
      </w:r>
      <w:r w:rsidR="00AD367F" w:rsidRPr="001437B7">
        <w:rPr>
          <w:b/>
        </w:rPr>
        <w:t>(Parkskolan</w:t>
      </w:r>
      <w:r w:rsidR="005F4637">
        <w:rPr>
          <w:b/>
        </w:rPr>
        <w:t xml:space="preserve">) </w:t>
      </w:r>
      <w:r w:rsidR="00194AB7">
        <w:rPr>
          <w:b/>
        </w:rPr>
        <w:t>(Ps09</w:t>
      </w:r>
      <w:r w:rsidR="00146BB9" w:rsidRPr="00202A49">
        <w:rPr>
          <w:b/>
        </w:rPr>
        <w:t xml:space="preserve">) </w:t>
      </w:r>
    </w:p>
    <w:p w:rsidR="00DC030D" w:rsidRDefault="00DC030D" w:rsidP="00146BB9">
      <w:pPr>
        <w:pStyle w:val="Liststycke"/>
        <w:ind w:left="1276"/>
        <w:rPr>
          <w:i/>
        </w:rPr>
      </w:pPr>
    </w:p>
    <w:p w:rsidR="00DC030D" w:rsidRPr="00202A49" w:rsidRDefault="00DC030D" w:rsidP="00DC030D">
      <w:pPr>
        <w:tabs>
          <w:tab w:val="left" w:pos="1276"/>
          <w:tab w:val="left" w:pos="1985"/>
          <w:tab w:val="right" w:pos="8789"/>
        </w:tabs>
        <w:spacing w:line="240" w:lineRule="auto"/>
        <w:ind w:left="1276"/>
        <w:rPr>
          <w:i/>
        </w:rPr>
      </w:pPr>
      <w:r>
        <w:rPr>
          <w:i/>
        </w:rPr>
        <w:t>Mål</w:t>
      </w:r>
    </w:p>
    <w:p w:rsidR="00DC030D" w:rsidRDefault="005F4637" w:rsidP="00DC030D">
      <w:pPr>
        <w:numPr>
          <w:ilvl w:val="0"/>
          <w:numId w:val="283"/>
        </w:numPr>
        <w:tabs>
          <w:tab w:val="left" w:pos="1276"/>
          <w:tab w:val="left" w:pos="1985"/>
          <w:tab w:val="right" w:pos="8789"/>
        </w:tabs>
        <w:spacing w:line="240" w:lineRule="auto"/>
      </w:pPr>
      <w:r>
        <w:t>förstå samspelet mellan människan och hennes omgivning</w:t>
      </w:r>
    </w:p>
    <w:p w:rsidR="005F4637" w:rsidRDefault="005F4637" w:rsidP="00DC030D">
      <w:pPr>
        <w:numPr>
          <w:ilvl w:val="0"/>
          <w:numId w:val="283"/>
        </w:numPr>
        <w:tabs>
          <w:tab w:val="left" w:pos="1276"/>
          <w:tab w:val="left" w:pos="1985"/>
          <w:tab w:val="right" w:pos="8789"/>
        </w:tabs>
        <w:spacing w:line="240" w:lineRule="auto"/>
      </w:pPr>
      <w:r>
        <w:t>förstå hur individen påverkas av och påverkar såväl fysiska som sociala miljöer</w:t>
      </w:r>
    </w:p>
    <w:p w:rsidR="005F4637" w:rsidRDefault="005F4637" w:rsidP="00DC030D">
      <w:pPr>
        <w:numPr>
          <w:ilvl w:val="0"/>
          <w:numId w:val="283"/>
        </w:numPr>
        <w:tabs>
          <w:tab w:val="left" w:pos="1276"/>
          <w:tab w:val="left" w:pos="1985"/>
          <w:tab w:val="right" w:pos="8789"/>
        </w:tabs>
        <w:spacing w:line="240" w:lineRule="auto"/>
      </w:pPr>
      <w:r>
        <w:t>insikt i hur kunskapen om individens interaktion med sina miljöer kan användas för att förbättra miljöerna samt individens samverkan med dessa</w:t>
      </w:r>
    </w:p>
    <w:p w:rsidR="00DC030D" w:rsidRDefault="00DC030D" w:rsidP="00DC030D">
      <w:pPr>
        <w:pStyle w:val="Liststycke"/>
        <w:ind w:left="1276"/>
        <w:rPr>
          <w:i/>
        </w:rPr>
      </w:pPr>
    </w:p>
    <w:p w:rsidR="00DC030D" w:rsidRPr="00202A49" w:rsidRDefault="00DC030D" w:rsidP="00DC030D">
      <w:pPr>
        <w:tabs>
          <w:tab w:val="left" w:pos="1276"/>
          <w:tab w:val="left" w:pos="1985"/>
          <w:tab w:val="right" w:pos="8789"/>
        </w:tabs>
        <w:spacing w:line="240" w:lineRule="auto"/>
        <w:ind w:left="1276"/>
        <w:rPr>
          <w:i/>
        </w:rPr>
      </w:pPr>
      <w:r>
        <w:rPr>
          <w:i/>
        </w:rPr>
        <w:t>Centralt innehåll</w:t>
      </w:r>
    </w:p>
    <w:p w:rsidR="005F4637" w:rsidRDefault="005F4637" w:rsidP="00DC030D">
      <w:pPr>
        <w:numPr>
          <w:ilvl w:val="0"/>
          <w:numId w:val="283"/>
        </w:numPr>
        <w:tabs>
          <w:tab w:val="left" w:pos="1276"/>
          <w:tab w:val="left" w:pos="1985"/>
          <w:tab w:val="right" w:pos="8789"/>
        </w:tabs>
        <w:spacing w:line="240" w:lineRule="auto"/>
      </w:pPr>
      <w:r>
        <w:lastRenderedPageBreak/>
        <w:t>hur olika miljöer såsom parkmiljöer eller stadsmiljöer påverkar människan</w:t>
      </w:r>
    </w:p>
    <w:p w:rsidR="00DC030D" w:rsidRDefault="005F4637" w:rsidP="00DC030D">
      <w:pPr>
        <w:numPr>
          <w:ilvl w:val="0"/>
          <w:numId w:val="283"/>
        </w:numPr>
        <w:tabs>
          <w:tab w:val="left" w:pos="1276"/>
          <w:tab w:val="left" w:pos="1985"/>
          <w:tab w:val="right" w:pos="8789"/>
        </w:tabs>
        <w:spacing w:line="240" w:lineRule="auto"/>
      </w:pPr>
      <w:r>
        <w:t>undersökningsmetoder inom miljöpsykologi</w:t>
      </w:r>
    </w:p>
    <w:p w:rsidR="005F4637" w:rsidRDefault="005F4637" w:rsidP="00DC030D">
      <w:pPr>
        <w:numPr>
          <w:ilvl w:val="0"/>
          <w:numId w:val="283"/>
        </w:numPr>
        <w:tabs>
          <w:tab w:val="left" w:pos="1276"/>
          <w:tab w:val="left" w:pos="1985"/>
          <w:tab w:val="right" w:pos="8789"/>
        </w:tabs>
        <w:spacing w:line="240" w:lineRule="auto"/>
      </w:pPr>
      <w:r>
        <w:t xml:space="preserve">hur vi bör planera ett samhälle och boende för att optimera </w:t>
      </w:r>
      <w:proofErr w:type="spellStart"/>
      <w:r>
        <w:t>välmåendet</w:t>
      </w:r>
      <w:proofErr w:type="spellEnd"/>
      <w:r>
        <w:t xml:space="preserve"> hos invånarna</w:t>
      </w:r>
    </w:p>
    <w:p w:rsidR="005F4637" w:rsidRDefault="005F4637" w:rsidP="00DC030D">
      <w:pPr>
        <w:numPr>
          <w:ilvl w:val="0"/>
          <w:numId w:val="283"/>
        </w:numPr>
        <w:tabs>
          <w:tab w:val="left" w:pos="1276"/>
          <w:tab w:val="left" w:pos="1985"/>
          <w:tab w:val="right" w:pos="8789"/>
        </w:tabs>
        <w:spacing w:line="240" w:lineRule="auto"/>
      </w:pPr>
      <w:r>
        <w:t>hur enskilda miljöfaktorer såsom ljud och ljus påverkar människan</w:t>
      </w:r>
    </w:p>
    <w:p w:rsidR="005F4637" w:rsidRDefault="005F4637" w:rsidP="00DC030D">
      <w:pPr>
        <w:numPr>
          <w:ilvl w:val="0"/>
          <w:numId w:val="283"/>
        </w:numPr>
        <w:tabs>
          <w:tab w:val="left" w:pos="1276"/>
          <w:tab w:val="left" w:pos="1985"/>
          <w:tab w:val="right" w:pos="8789"/>
        </w:tabs>
        <w:spacing w:line="240" w:lineRule="auto"/>
      </w:pPr>
      <w:r>
        <w:t>attityder i förhållande till miljö och hållbar livsstil</w:t>
      </w:r>
    </w:p>
    <w:p w:rsidR="005F4637" w:rsidRDefault="005F4637" w:rsidP="00DC030D">
      <w:pPr>
        <w:numPr>
          <w:ilvl w:val="0"/>
          <w:numId w:val="283"/>
        </w:numPr>
        <w:tabs>
          <w:tab w:val="left" w:pos="1276"/>
          <w:tab w:val="left" w:pos="1985"/>
          <w:tab w:val="right" w:pos="8789"/>
        </w:tabs>
        <w:spacing w:line="240" w:lineRule="auto"/>
      </w:pPr>
      <w:r>
        <w:t>virtuella miljöers påverkan på individen</w:t>
      </w:r>
    </w:p>
    <w:p w:rsidR="00DC030D" w:rsidRPr="00937C45" w:rsidRDefault="00DC030D" w:rsidP="00DC030D">
      <w:pPr>
        <w:pStyle w:val="Liststycke"/>
        <w:ind w:left="1276"/>
      </w:pPr>
    </w:p>
    <w:p w:rsidR="00DC030D" w:rsidRPr="00937C45" w:rsidRDefault="00DC030D" w:rsidP="00DC030D">
      <w:pPr>
        <w:pStyle w:val="Liststycke"/>
        <w:spacing w:line="240" w:lineRule="auto"/>
        <w:ind w:left="1276"/>
        <w:rPr>
          <w:i/>
        </w:rPr>
      </w:pPr>
      <w:r w:rsidRPr="00937C45">
        <w:rPr>
          <w:i/>
        </w:rPr>
        <w:t>Bedömning</w:t>
      </w:r>
    </w:p>
    <w:p w:rsidR="00DC030D" w:rsidRPr="00937C45" w:rsidRDefault="00DC030D" w:rsidP="00DC030D">
      <w:pPr>
        <w:pStyle w:val="Liststycke"/>
        <w:spacing w:line="240" w:lineRule="auto"/>
        <w:ind w:left="1276"/>
      </w:pPr>
      <w:r>
        <w:t xml:space="preserve">Kursen bedöms </w:t>
      </w:r>
      <w:r w:rsidRPr="00937C45">
        <w:t xml:space="preserve">som avlagd (A) eller underkänd (U). </w:t>
      </w:r>
    </w:p>
    <w:p w:rsidR="00DC030D" w:rsidRDefault="00DC030D" w:rsidP="00DC030D">
      <w:pPr>
        <w:pStyle w:val="Liststycke"/>
        <w:ind w:left="1276"/>
      </w:pPr>
    </w:p>
    <w:p w:rsidR="00DC030D" w:rsidRPr="00421870" w:rsidRDefault="00DC030D" w:rsidP="00DC030D">
      <w:pPr>
        <w:pStyle w:val="Liststycke"/>
        <w:ind w:left="1276"/>
        <w:rPr>
          <w:i/>
        </w:rPr>
      </w:pPr>
      <w:r w:rsidRPr="00421870">
        <w:rPr>
          <w:i/>
        </w:rPr>
        <w:t>Kursen kan inte avläggas genom självständiga studier.</w:t>
      </w:r>
    </w:p>
    <w:p w:rsidR="00DC030D" w:rsidRDefault="00DC030D" w:rsidP="00DC030D">
      <w:pPr>
        <w:pStyle w:val="Liststycke"/>
        <w:ind w:left="1276"/>
      </w:pPr>
    </w:p>
    <w:p w:rsidR="00DC030D" w:rsidRPr="00421870" w:rsidRDefault="00DC030D" w:rsidP="00DC030D">
      <w:pPr>
        <w:pStyle w:val="Liststycke"/>
        <w:spacing w:line="240" w:lineRule="auto"/>
        <w:ind w:left="1276"/>
        <w:rPr>
          <w:i/>
        </w:rPr>
      </w:pPr>
      <w:r w:rsidRPr="00421870">
        <w:rPr>
          <w:i/>
        </w:rPr>
        <w:t>Rekommenderade förkunskaper</w:t>
      </w:r>
    </w:p>
    <w:p w:rsidR="00DC030D" w:rsidRPr="00ED70AF" w:rsidRDefault="00DC030D" w:rsidP="00DC030D">
      <w:pPr>
        <w:pStyle w:val="Liststycke"/>
        <w:spacing w:line="240" w:lineRule="auto"/>
        <w:ind w:left="1276"/>
        <w:rPr>
          <w:i/>
        </w:rPr>
      </w:pPr>
      <w:r>
        <w:t>Ps01</w:t>
      </w:r>
      <w:r w:rsidR="001B5AC5">
        <w:t xml:space="preserve">–03 </w:t>
      </w:r>
      <w:r>
        <w:t xml:space="preserve"> </w:t>
      </w:r>
    </w:p>
    <w:p w:rsidR="0024353E" w:rsidRPr="008C4D64" w:rsidRDefault="008C4D64" w:rsidP="001B5AC5">
      <w:pPr>
        <w:rPr>
          <w:i/>
        </w:rPr>
      </w:pPr>
      <w:r>
        <w:rPr>
          <w:i/>
        </w:rPr>
        <w:br w:type="page"/>
      </w:r>
    </w:p>
    <w:p w:rsidR="005B6862" w:rsidRPr="00202A49" w:rsidRDefault="005B6862" w:rsidP="00C30280">
      <w:pPr>
        <w:pStyle w:val="Rubrik2"/>
      </w:pPr>
      <w:bookmarkStart w:id="137" w:name="_Toc484000689"/>
      <w:bookmarkStart w:id="138" w:name="_Toc490138552"/>
      <w:r w:rsidRPr="00202A49">
        <w:lastRenderedPageBreak/>
        <w:t>5.13 Historia</w:t>
      </w:r>
      <w:bookmarkEnd w:id="137"/>
      <w:bookmarkEnd w:id="138"/>
    </w:p>
    <w:p w:rsidR="005B6862" w:rsidRPr="00202A49" w:rsidRDefault="005B6862" w:rsidP="005B6862">
      <w:pPr>
        <w:autoSpaceDE w:val="0"/>
        <w:autoSpaceDN w:val="0"/>
        <w:spacing w:line="240" w:lineRule="auto"/>
      </w:pPr>
    </w:p>
    <w:p w:rsidR="005B6862" w:rsidRPr="00202A49" w:rsidRDefault="005B6862" w:rsidP="005B6862">
      <w:pPr>
        <w:autoSpaceDE w:val="0"/>
        <w:autoSpaceDN w:val="0"/>
        <w:spacing w:line="240" w:lineRule="auto"/>
        <w:ind w:left="1304"/>
        <w:rPr>
          <w:color w:val="FF0000"/>
        </w:rPr>
      </w:pPr>
      <w:r w:rsidRPr="00202A49">
        <w:t xml:space="preserve">Undervisningen i historia </w:t>
      </w:r>
      <w:r w:rsidRPr="00202A49">
        <w:rPr>
          <w:color w:val="000000" w:themeColor="text1"/>
        </w:rPr>
        <w:t xml:space="preserve">ska stärka </w:t>
      </w:r>
      <w:r w:rsidRPr="00202A49">
        <w:t>de studerandes allmänbildning och ge förutsättningar att förstå dagens värld och förändringsprocesser</w:t>
      </w:r>
      <w:r w:rsidR="00DE0B36">
        <w:t>.</w:t>
      </w:r>
      <w:r w:rsidRPr="00202A49">
        <w:t xml:space="preserve"> Undervisningen ska även ge dem verktyg att förstå och förklara nutiden på historisk grund och med utblick mot framtiden. Historia är ett kulturorienterande ämne som ska fördjupa de studerandes individuella, nationella, europeiska och globala identitet. Historieämnet ska även stödja deras utveckling till aktiva och fördomsfria samhällsmedlemmar som inser att mångfald berikar.</w:t>
      </w:r>
    </w:p>
    <w:p w:rsidR="005B6862" w:rsidRPr="00202A49" w:rsidRDefault="005B6862" w:rsidP="005B6862">
      <w:pPr>
        <w:spacing w:line="240" w:lineRule="auto"/>
        <w:ind w:right="184"/>
      </w:pPr>
    </w:p>
    <w:p w:rsidR="005B6862" w:rsidRPr="00202A49" w:rsidRDefault="005B6862" w:rsidP="005B6862">
      <w:pPr>
        <w:spacing w:line="240" w:lineRule="auto"/>
        <w:ind w:left="1304"/>
        <w:rPr>
          <w:rFonts w:eastAsia="Calibri"/>
        </w:rPr>
      </w:pPr>
      <w:r w:rsidRPr="00202A49">
        <w:t xml:space="preserve">Undervisningen ska utgå från historia som vetenskap, Man ska fästa uppmärksamhet vid hur historisk kunskap är uppbyggd, vid att kritiskt bedöma dess tillförlitlighet och vid att historiska företeelser kan tolkas på olika sätt. Undervisningen i historia ska utveckla förmåga att söka information, skilja på väsentliga och oväsentliga fakta och hantera stora kunskapsmängder. De studerande ska i synnerhet undersöka samband mellan det förflutna, nutid och framtid samt hur historiska fakta kan tolkas och brukas på olika sätt i samhället. Tid, förändring, kontinuitet, orsak och verkan samt </w:t>
      </w:r>
      <w:r w:rsidR="004C6765" w:rsidRPr="00202A49">
        <w:t>empati utgör</w:t>
      </w:r>
      <w:r w:rsidRPr="00202A49">
        <w:t xml:space="preserve"> centrala begrepp i ämnet historia.</w:t>
      </w:r>
    </w:p>
    <w:p w:rsidR="005B6862" w:rsidRPr="00202A49" w:rsidRDefault="005B6862" w:rsidP="005B6862">
      <w:pPr>
        <w:spacing w:line="240" w:lineRule="auto"/>
        <w:ind w:right="54"/>
        <w:rPr>
          <w:rFonts w:eastAsia="Calibri"/>
        </w:rPr>
      </w:pPr>
    </w:p>
    <w:p w:rsidR="005B6862" w:rsidRPr="00202A49" w:rsidRDefault="005B6862" w:rsidP="005B6862">
      <w:pPr>
        <w:autoSpaceDE w:val="0"/>
        <w:autoSpaceDN w:val="0"/>
        <w:spacing w:line="240" w:lineRule="auto"/>
        <w:ind w:left="1304"/>
        <w:contextualSpacing/>
        <w:textAlignment w:val="auto"/>
      </w:pPr>
      <w:r w:rsidRPr="00202A49">
        <w:t xml:space="preserve">I undervisningen i historia studerar man den utveckling som har format nutiden, förhållandet mellan människan och miljön samt växelverkan mellan kultur, maktutövning och ekonomi. De studerande ska undersöka individens betydelse som samhällsaktör samt reflektera kring drivkrafter bakom, intentioner och motiv för individers och kollektivs agerande i historien. Undervisningen ska lyfta fram betydelsen av mänskliga rättigheter, jämlikhet och jämställdhet samt de möjligheter som demokrati och internationellt samarbete ger för att lösa dagens och framtidens utmaningar. Finlands historia ska studeras i ett globalt perspektiv. </w:t>
      </w:r>
    </w:p>
    <w:p w:rsidR="00CC6954" w:rsidRDefault="00CC6954" w:rsidP="005B6862">
      <w:pPr>
        <w:autoSpaceDE w:val="0"/>
        <w:autoSpaceDN w:val="0"/>
        <w:spacing w:line="240" w:lineRule="auto"/>
        <w:ind w:firstLine="1304"/>
        <w:rPr>
          <w:b/>
        </w:rPr>
      </w:pPr>
    </w:p>
    <w:p w:rsidR="00A81554" w:rsidRPr="00202A49" w:rsidRDefault="00A81554" w:rsidP="005B6862">
      <w:pPr>
        <w:autoSpaceDE w:val="0"/>
        <w:autoSpaceDN w:val="0"/>
        <w:spacing w:line="240" w:lineRule="auto"/>
        <w:ind w:firstLine="1304"/>
        <w:rPr>
          <w:b/>
        </w:rPr>
      </w:pPr>
    </w:p>
    <w:p w:rsidR="005B6862" w:rsidRPr="00202A49" w:rsidRDefault="005B6862" w:rsidP="005B6862">
      <w:pPr>
        <w:autoSpaceDE w:val="0"/>
        <w:autoSpaceDN w:val="0"/>
        <w:spacing w:line="240" w:lineRule="auto"/>
        <w:ind w:left="1304"/>
        <w:rPr>
          <w:b/>
        </w:rPr>
      </w:pPr>
      <w:r w:rsidRPr="00202A49">
        <w:rPr>
          <w:b/>
        </w:rPr>
        <w:t>Mål för undervisningen</w:t>
      </w:r>
    </w:p>
    <w:p w:rsidR="005B6862" w:rsidRPr="00202A49" w:rsidRDefault="005B6862" w:rsidP="005B6862">
      <w:pPr>
        <w:autoSpaceDE w:val="0"/>
        <w:autoSpaceDN w:val="0"/>
        <w:spacing w:line="240" w:lineRule="auto"/>
        <w:ind w:firstLine="1304"/>
        <w:rPr>
          <w:b/>
        </w:rPr>
      </w:pPr>
    </w:p>
    <w:p w:rsidR="005B6862" w:rsidRPr="00202A49" w:rsidRDefault="005B6862" w:rsidP="005B6862">
      <w:pPr>
        <w:autoSpaceDE w:val="0"/>
        <w:autoSpaceDN w:val="0"/>
        <w:spacing w:line="240" w:lineRule="auto"/>
        <w:ind w:firstLine="1304"/>
      </w:pPr>
      <w:r w:rsidRPr="00202A49">
        <w:t>Målen för undervisningen i historia är att den studerande ska</w:t>
      </w:r>
    </w:p>
    <w:p w:rsidR="005B6862" w:rsidRPr="00202A49" w:rsidRDefault="005B6862" w:rsidP="005B6862">
      <w:pPr>
        <w:widowControl/>
        <w:numPr>
          <w:ilvl w:val="0"/>
          <w:numId w:val="79"/>
        </w:numPr>
        <w:autoSpaceDE w:val="0"/>
        <w:autoSpaceDN w:val="0"/>
        <w:adjustRightInd/>
        <w:spacing w:line="240" w:lineRule="auto"/>
        <w:contextualSpacing/>
        <w:textAlignment w:val="auto"/>
      </w:pPr>
      <w:r w:rsidRPr="00202A49">
        <w:t xml:space="preserve">få insikt i att historiska företeelser har en mångfald av aspekter och olika kulturella uttrycksformer </w:t>
      </w:r>
    </w:p>
    <w:p w:rsidR="005B6862" w:rsidRPr="00202A49" w:rsidRDefault="005B6862" w:rsidP="005B6862">
      <w:pPr>
        <w:widowControl/>
        <w:numPr>
          <w:ilvl w:val="0"/>
          <w:numId w:val="79"/>
        </w:numPr>
        <w:autoSpaceDE w:val="0"/>
        <w:autoSpaceDN w:val="0"/>
        <w:adjustRightInd/>
        <w:spacing w:line="240" w:lineRule="auto"/>
        <w:contextualSpacing/>
        <w:textAlignment w:val="auto"/>
      </w:pPr>
      <w:r w:rsidRPr="00202A49">
        <w:t xml:space="preserve">behärska huvuddragen och de viktigaste händelserna och processerna i Finlands historia och i världshistorien, samt bakgrunden till och följderna av dem, och kunna kritiskt analysera och utvärdera deras orsaker och verkningar </w:t>
      </w:r>
    </w:p>
    <w:p w:rsidR="005B6862" w:rsidRPr="00202A49" w:rsidRDefault="005B6862" w:rsidP="005B6862">
      <w:pPr>
        <w:widowControl/>
        <w:numPr>
          <w:ilvl w:val="0"/>
          <w:numId w:val="79"/>
        </w:numPr>
        <w:autoSpaceDE w:val="0"/>
        <w:autoSpaceDN w:val="0"/>
        <w:adjustRightInd/>
        <w:spacing w:line="240" w:lineRule="auto"/>
        <w:contextualSpacing/>
        <w:textAlignment w:val="auto"/>
      </w:pPr>
      <w:r w:rsidRPr="00202A49">
        <w:t>förstå nuet som resultat av en historisk utveckling och som utgångspunkt för framtiden, kunna relatera sin egen tid och sig själv till det historiska skeendet och därmed fördjupa sitt historiemedvetande</w:t>
      </w:r>
    </w:p>
    <w:p w:rsidR="005B6862" w:rsidRPr="00202A49" w:rsidRDefault="005B6862" w:rsidP="005B6862">
      <w:pPr>
        <w:widowControl/>
        <w:numPr>
          <w:ilvl w:val="0"/>
          <w:numId w:val="79"/>
        </w:numPr>
        <w:autoSpaceDE w:val="0"/>
        <w:autoSpaceDN w:val="0"/>
        <w:adjustRightInd/>
        <w:spacing w:line="240" w:lineRule="auto"/>
        <w:contextualSpacing/>
        <w:textAlignment w:val="auto"/>
        <w:rPr>
          <w:strike/>
        </w:rPr>
      </w:pPr>
      <w:r w:rsidRPr="00202A49">
        <w:t xml:space="preserve">kunna, som en ansvarsfull medborgare, skapa sig en idé om att respekt </w:t>
      </w:r>
      <w:r w:rsidR="004C6765" w:rsidRPr="00202A49">
        <w:t>för mänskliga</w:t>
      </w:r>
      <w:r w:rsidRPr="00202A49">
        <w:t xml:space="preserve"> rättigheter, jämlikhet och demokrati är förutsättningar för en god värld </w:t>
      </w:r>
    </w:p>
    <w:p w:rsidR="005B6862" w:rsidRPr="00202A49" w:rsidRDefault="005B6862" w:rsidP="005B6862">
      <w:pPr>
        <w:widowControl/>
        <w:numPr>
          <w:ilvl w:val="0"/>
          <w:numId w:val="79"/>
        </w:numPr>
        <w:autoSpaceDE w:val="0"/>
        <w:autoSpaceDN w:val="0"/>
        <w:adjustRightInd/>
        <w:spacing w:line="240" w:lineRule="auto"/>
        <w:contextualSpacing/>
        <w:textAlignment w:val="auto"/>
      </w:pPr>
      <w:r w:rsidRPr="00202A49">
        <w:t xml:space="preserve">kunna analysera historiska händelser och mänskliga handlingar mångsidigt och ur ett samtida perspektiv </w:t>
      </w:r>
    </w:p>
    <w:p w:rsidR="005B6862" w:rsidRPr="00202A49" w:rsidRDefault="005B6862" w:rsidP="005B6862">
      <w:pPr>
        <w:widowControl/>
        <w:numPr>
          <w:ilvl w:val="0"/>
          <w:numId w:val="79"/>
        </w:numPr>
        <w:autoSpaceDE w:val="0"/>
        <w:autoSpaceDN w:val="0"/>
        <w:adjustRightInd/>
        <w:spacing w:line="240" w:lineRule="auto"/>
        <w:contextualSpacing/>
        <w:textAlignment w:val="auto"/>
      </w:pPr>
      <w:r w:rsidRPr="00202A49">
        <w:t xml:space="preserve">kunna producera kunskap om det förflutna genom att använda relevanta källor, bedöma information kritiskt samt förstå att historisk kunskap är relativ och därmed kan tolkas på olika sätt </w:t>
      </w:r>
    </w:p>
    <w:p w:rsidR="005B6862" w:rsidRPr="00202A49" w:rsidRDefault="005B6862" w:rsidP="005B6862">
      <w:pPr>
        <w:widowControl/>
        <w:numPr>
          <w:ilvl w:val="0"/>
          <w:numId w:val="79"/>
        </w:numPr>
        <w:autoSpaceDE w:val="0"/>
        <w:autoSpaceDN w:val="0"/>
        <w:adjustRightInd/>
        <w:spacing w:line="240" w:lineRule="auto"/>
        <w:contextualSpacing/>
        <w:textAlignment w:val="auto"/>
      </w:pPr>
      <w:r w:rsidRPr="00202A49">
        <w:t>kunna använda historia för att bilda sig en välgrundad åsikt samt kritiskt bedöma olika historiebruk för att påverka i samhället och i andra sammanhang</w:t>
      </w:r>
    </w:p>
    <w:p w:rsidR="005B6862" w:rsidRPr="00202A49" w:rsidRDefault="005B6862" w:rsidP="005B6862">
      <w:pPr>
        <w:widowControl/>
        <w:numPr>
          <w:ilvl w:val="0"/>
          <w:numId w:val="79"/>
        </w:numPr>
        <w:autoSpaceDE w:val="0"/>
        <w:autoSpaceDN w:val="0"/>
        <w:adjustRightInd/>
        <w:spacing w:line="240" w:lineRule="auto"/>
        <w:contextualSpacing/>
        <w:textAlignment w:val="auto"/>
      </w:pPr>
      <w:r w:rsidRPr="00202A49">
        <w:lastRenderedPageBreak/>
        <w:t xml:space="preserve">kunna tillämpa sina kunskaper i historia för att bedöma kulturella, samhälleliga och ekonomiska problem i dag och i framtiden och finna alternativa lösningar.  </w:t>
      </w:r>
    </w:p>
    <w:p w:rsidR="00A81554" w:rsidRDefault="00A81554" w:rsidP="005B6862">
      <w:pPr>
        <w:spacing w:line="240" w:lineRule="auto"/>
        <w:ind w:left="1304"/>
        <w:rPr>
          <w:b/>
          <w:spacing w:val="1"/>
        </w:rPr>
      </w:pPr>
    </w:p>
    <w:p w:rsidR="00A81554" w:rsidRDefault="00A81554" w:rsidP="005B6862">
      <w:pPr>
        <w:spacing w:line="240" w:lineRule="auto"/>
        <w:ind w:left="1304"/>
        <w:rPr>
          <w:b/>
          <w:spacing w:val="1"/>
        </w:rPr>
      </w:pPr>
    </w:p>
    <w:p w:rsidR="005B6862" w:rsidRPr="00202A49" w:rsidRDefault="005B6862" w:rsidP="005B6862">
      <w:pPr>
        <w:spacing w:line="240" w:lineRule="auto"/>
        <w:ind w:left="1304"/>
        <w:rPr>
          <w:rFonts w:eastAsia="Calibri"/>
          <w:b/>
          <w:bCs/>
        </w:rPr>
      </w:pPr>
      <w:r w:rsidRPr="00202A49">
        <w:rPr>
          <w:b/>
          <w:spacing w:val="1"/>
        </w:rPr>
        <w:t>Bedömning</w:t>
      </w:r>
    </w:p>
    <w:p w:rsidR="005B6862" w:rsidRPr="00202A49" w:rsidRDefault="005B6862" w:rsidP="005B6862">
      <w:pPr>
        <w:spacing w:line="240" w:lineRule="auto"/>
        <w:ind w:right="49"/>
        <w:rPr>
          <w:rFonts w:eastAsia="Calibri"/>
        </w:rPr>
      </w:pPr>
    </w:p>
    <w:p w:rsidR="005B6862" w:rsidRPr="00202A49" w:rsidRDefault="005B6862" w:rsidP="005B6862">
      <w:pPr>
        <w:spacing w:line="240" w:lineRule="auto"/>
        <w:ind w:left="1304"/>
        <w:rPr>
          <w:rFonts w:eastAsia="Calibri"/>
          <w:b/>
        </w:rPr>
      </w:pPr>
      <w:r w:rsidRPr="00202A49">
        <w:t xml:space="preserve">Bedömningen i historieämnet ska fokusera på hur väl den studerande behärskar kunskaper och färdigheter som är specifika för historia samt hur väl de allmänna målen för läroämnet uppnåtts.  Bedömning och respons under lärprocessen stödjer och utvecklar den studerandes förmåga att utgående från sina kunskaper i historia se historiska förlopp i ett större perspektiv som strukturerade helheter, att skilja på väsentliga och oväsentliga fakta, att överblicka tidsförlopp och orsakssammanhang och att kunna bedöma historiska fenomen och användningen av historia.  </w:t>
      </w:r>
      <w:r w:rsidRPr="00202A49">
        <w:br/>
      </w:r>
      <w:r w:rsidRPr="00202A49">
        <w:br/>
        <w:t xml:space="preserve">Kursvitsordet ska grunda sig på kontinuerlig och mångsidig bedömning av den studerandes kunskaper och förmåga att tillämpa sina kunskaper i praktiken, såsom förmåga att använda historia för att bygga upp en argumentation, historiska fakta för att bilda sig en välgrundad åsikt och förmåga att kritiskt bedöma tolkningar och bruk av historia. </w:t>
      </w:r>
    </w:p>
    <w:p w:rsidR="005B6862" w:rsidRPr="00202A49" w:rsidRDefault="005B6862" w:rsidP="005B6862">
      <w:pPr>
        <w:spacing w:line="240" w:lineRule="auto"/>
        <w:ind w:right="44"/>
        <w:rPr>
          <w:rFonts w:eastAsia="Calibri"/>
          <w:b/>
        </w:rPr>
      </w:pPr>
    </w:p>
    <w:p w:rsidR="005B6862" w:rsidRPr="00202A49" w:rsidRDefault="005B6862" w:rsidP="005B6862">
      <w:pPr>
        <w:spacing w:line="240" w:lineRule="auto"/>
        <w:ind w:right="44"/>
        <w:rPr>
          <w:rFonts w:eastAsia="Calibri"/>
          <w:b/>
        </w:rPr>
      </w:pPr>
    </w:p>
    <w:p w:rsidR="005B6862" w:rsidRPr="00202A49" w:rsidRDefault="005B6862" w:rsidP="005B6862">
      <w:pPr>
        <w:spacing w:line="240" w:lineRule="auto"/>
        <w:ind w:left="1304"/>
        <w:rPr>
          <w:rFonts w:eastAsia="Calibri"/>
          <w:b/>
        </w:rPr>
      </w:pPr>
      <w:r w:rsidRPr="00202A49">
        <w:rPr>
          <w:b/>
        </w:rPr>
        <w:t>Obligatoriska kurser</w:t>
      </w:r>
    </w:p>
    <w:p w:rsidR="00CC6954" w:rsidRPr="00202A49" w:rsidRDefault="00CC6954" w:rsidP="005B6862">
      <w:pPr>
        <w:spacing w:line="240" w:lineRule="auto"/>
        <w:ind w:left="1304" w:right="44"/>
        <w:rPr>
          <w:rFonts w:eastAsia="Calibri"/>
          <w:b/>
        </w:rPr>
      </w:pPr>
    </w:p>
    <w:p w:rsidR="005B6862" w:rsidRPr="00202A49" w:rsidRDefault="005B6862" w:rsidP="005B6862">
      <w:pPr>
        <w:widowControl/>
        <w:numPr>
          <w:ilvl w:val="0"/>
          <w:numId w:val="102"/>
        </w:numPr>
        <w:adjustRightInd/>
        <w:spacing w:line="240" w:lineRule="auto"/>
        <w:ind w:right="44"/>
        <w:contextualSpacing/>
        <w:textAlignment w:val="auto"/>
        <w:rPr>
          <w:rFonts w:eastAsia="Calibri"/>
          <w:b/>
        </w:rPr>
      </w:pPr>
      <w:r w:rsidRPr="00202A49">
        <w:rPr>
          <w:b/>
        </w:rPr>
        <w:t>Människan i en föränderlig om</w:t>
      </w:r>
      <w:r w:rsidR="00291481" w:rsidRPr="00202A49">
        <w:rPr>
          <w:b/>
        </w:rPr>
        <w:t>värld</w:t>
      </w:r>
      <w:r w:rsidR="00E60D8F" w:rsidRPr="00202A49">
        <w:rPr>
          <w:b/>
        </w:rPr>
        <w:t xml:space="preserve"> </w:t>
      </w:r>
      <w:r w:rsidRPr="00202A49">
        <w:t>(</w:t>
      </w:r>
      <w:r w:rsidR="009A49DC">
        <w:rPr>
          <w:b/>
        </w:rPr>
        <w:t>Hi0</w:t>
      </w:r>
      <w:r w:rsidRPr="00202A49">
        <w:rPr>
          <w:b/>
        </w:rPr>
        <w:t>1)</w:t>
      </w:r>
    </w:p>
    <w:p w:rsidR="005B6862" w:rsidRPr="00202A49" w:rsidRDefault="005B6862" w:rsidP="005B6862">
      <w:pPr>
        <w:spacing w:line="240" w:lineRule="auto"/>
        <w:ind w:left="113" w:right="44"/>
        <w:rPr>
          <w:rFonts w:eastAsia="Calibri"/>
        </w:rPr>
      </w:pPr>
    </w:p>
    <w:p w:rsidR="005B6862" w:rsidRPr="00202A49" w:rsidRDefault="005B6862" w:rsidP="005B6862">
      <w:pPr>
        <w:spacing w:line="240" w:lineRule="auto"/>
        <w:ind w:left="1304"/>
        <w:rPr>
          <w:rFonts w:eastAsia="Calibri"/>
          <w:spacing w:val="6"/>
        </w:rPr>
      </w:pPr>
      <w:r w:rsidRPr="00202A49">
        <w:t>Under kursen granskas växelverkan mellan individen, samhället och naturen i den europeiska och globala kulturmiljön. Tyngdpunkten i undervisningen ska ligga på att förklara nutiden och granska historiska fenomen i ett långtidsperspektiv. Under kursen bekantar sig den studerande med centrala förändringar i de socioekonomiska strukturerna samt social- och miljöhistorien från jordbrukets början till nutid. Den studerande övar sig att använda olika typer av historiska källor.</w:t>
      </w:r>
    </w:p>
    <w:p w:rsidR="005B6862" w:rsidRPr="00202A49" w:rsidRDefault="005B6862" w:rsidP="00A81554">
      <w:pPr>
        <w:spacing w:line="360" w:lineRule="auto"/>
        <w:ind w:left="1304" w:right="44"/>
        <w:rPr>
          <w:rFonts w:eastAsia="Calibri"/>
          <w:spacing w:val="6"/>
        </w:rPr>
      </w:pPr>
    </w:p>
    <w:p w:rsidR="005B6862" w:rsidRPr="00202A49" w:rsidRDefault="005B6862" w:rsidP="005B6862">
      <w:pPr>
        <w:spacing w:line="240" w:lineRule="auto"/>
        <w:ind w:left="1304" w:right="-20"/>
        <w:rPr>
          <w:rFonts w:eastAsia="Calibri"/>
          <w:i/>
        </w:rPr>
      </w:pPr>
      <w:r w:rsidRPr="00202A49">
        <w:rPr>
          <w:i/>
        </w:rPr>
        <w:t>Mål</w:t>
      </w:r>
    </w:p>
    <w:p w:rsidR="005B6862" w:rsidRPr="00202A49" w:rsidRDefault="005B6862" w:rsidP="005B6862">
      <w:pPr>
        <w:spacing w:line="240" w:lineRule="auto"/>
        <w:ind w:left="1304" w:right="-20"/>
        <w:rPr>
          <w:rFonts w:eastAsia="Calibri"/>
        </w:rPr>
      </w:pPr>
      <w:r w:rsidRPr="00202A49">
        <w:t>Kursens mål är att den studerande ska</w:t>
      </w:r>
    </w:p>
    <w:p w:rsidR="005B6862" w:rsidRPr="00202A49" w:rsidRDefault="005B6862" w:rsidP="005B6862">
      <w:pPr>
        <w:widowControl/>
        <w:numPr>
          <w:ilvl w:val="0"/>
          <w:numId w:val="77"/>
        </w:numPr>
        <w:adjustRightInd/>
        <w:spacing w:line="240" w:lineRule="auto"/>
        <w:contextualSpacing/>
        <w:textAlignment w:val="auto"/>
        <w:rPr>
          <w:rFonts w:eastAsia="Calibri"/>
        </w:rPr>
      </w:pPr>
      <w:r w:rsidRPr="00202A49">
        <w:t>förstå beroendeförhållandet mellan människan, naturen och samhället samt vilka utmaningar det innebär med tanke på en hållbar framtid</w:t>
      </w:r>
    </w:p>
    <w:p w:rsidR="005B6862" w:rsidRPr="00202A49" w:rsidRDefault="005B6862" w:rsidP="005B6862">
      <w:pPr>
        <w:widowControl/>
        <w:numPr>
          <w:ilvl w:val="0"/>
          <w:numId w:val="77"/>
        </w:numPr>
        <w:adjustRightInd/>
        <w:spacing w:line="240" w:lineRule="auto"/>
        <w:contextualSpacing/>
        <w:textAlignment w:val="auto"/>
        <w:rPr>
          <w:rFonts w:eastAsia="Calibri"/>
        </w:rPr>
      </w:pPr>
      <w:r w:rsidRPr="00202A49">
        <w:t xml:space="preserve">förstå centrala processer som format europeiska kulturkretsar och samhällen samt det globala ekonomiska systemet </w:t>
      </w:r>
    </w:p>
    <w:p w:rsidR="005B6862" w:rsidRPr="00202A49" w:rsidRDefault="005B6862" w:rsidP="005B6862">
      <w:pPr>
        <w:widowControl/>
        <w:numPr>
          <w:ilvl w:val="0"/>
          <w:numId w:val="77"/>
        </w:numPr>
        <w:adjustRightInd/>
        <w:spacing w:line="240" w:lineRule="auto"/>
        <w:contextualSpacing/>
        <w:textAlignment w:val="auto"/>
        <w:rPr>
          <w:rFonts w:eastAsia="Calibri"/>
        </w:rPr>
      </w:pPr>
      <w:r w:rsidRPr="00202A49">
        <w:t xml:space="preserve">kunna analysera beroendeförhållanden mellan befolkningsutveckling, ekonomi och samhällsstrukturer samt vilka utmaningar de innebär </w:t>
      </w:r>
    </w:p>
    <w:p w:rsidR="005B6862" w:rsidRPr="00202A49" w:rsidRDefault="005B6862" w:rsidP="005B6862">
      <w:pPr>
        <w:widowControl/>
        <w:numPr>
          <w:ilvl w:val="0"/>
          <w:numId w:val="77"/>
        </w:numPr>
        <w:adjustRightInd/>
        <w:spacing w:line="240" w:lineRule="auto"/>
        <w:contextualSpacing/>
        <w:textAlignment w:val="auto"/>
        <w:rPr>
          <w:rFonts w:eastAsia="Calibri"/>
        </w:rPr>
      </w:pPr>
      <w:r w:rsidRPr="00202A49">
        <w:t>kunna kritiskt bedöma hur tekniken, vetenskapen och ny kunskap formar människors levnadsförhållanden</w:t>
      </w:r>
    </w:p>
    <w:p w:rsidR="005B6862" w:rsidRPr="00202A49" w:rsidRDefault="005B6862" w:rsidP="005B6862">
      <w:pPr>
        <w:widowControl/>
        <w:numPr>
          <w:ilvl w:val="0"/>
          <w:numId w:val="77"/>
        </w:numPr>
        <w:adjustRightInd/>
        <w:spacing w:line="240" w:lineRule="auto"/>
        <w:contextualSpacing/>
        <w:textAlignment w:val="auto"/>
        <w:rPr>
          <w:rFonts w:eastAsia="Calibri"/>
        </w:rPr>
      </w:pPr>
      <w:r w:rsidRPr="00202A49">
        <w:t>kunna producera historisk information självständigt eller i grupp genom att använda mångsidiga, kritiskt granskade källor.</w:t>
      </w:r>
    </w:p>
    <w:p w:rsidR="005B6862" w:rsidRPr="00202A49" w:rsidRDefault="005B6862" w:rsidP="00A81554">
      <w:pPr>
        <w:spacing w:line="360" w:lineRule="auto"/>
        <w:ind w:right="-1"/>
        <w:rPr>
          <w:rFonts w:eastAsia="Calibri"/>
        </w:rPr>
      </w:pPr>
    </w:p>
    <w:p w:rsidR="005B6862" w:rsidRPr="00202A49" w:rsidRDefault="005B6862" w:rsidP="005B6862">
      <w:pPr>
        <w:spacing w:line="240" w:lineRule="auto"/>
        <w:ind w:left="1304"/>
        <w:rPr>
          <w:rFonts w:eastAsia="Calibri"/>
          <w:i/>
        </w:rPr>
      </w:pPr>
      <w:r w:rsidRPr="00202A49">
        <w:rPr>
          <w:i/>
        </w:rPr>
        <w:t xml:space="preserve">Centralt innehåll </w:t>
      </w:r>
    </w:p>
    <w:p w:rsidR="005B6862" w:rsidRPr="00202A49" w:rsidRDefault="005B6862" w:rsidP="005B6862">
      <w:pPr>
        <w:spacing w:line="240" w:lineRule="auto"/>
        <w:ind w:left="113" w:right="-1" w:firstLine="1191"/>
        <w:rPr>
          <w:rFonts w:eastAsia="Calibri"/>
          <w:spacing w:val="-1"/>
        </w:rPr>
      </w:pPr>
    </w:p>
    <w:p w:rsidR="005B6862" w:rsidRPr="00202A49" w:rsidRDefault="005B6862" w:rsidP="005B6862">
      <w:pPr>
        <w:spacing w:line="240" w:lineRule="auto"/>
        <w:ind w:left="1304" w:right="-1"/>
        <w:rPr>
          <w:rFonts w:eastAsia="Calibri"/>
          <w:strike/>
          <w:spacing w:val="1"/>
        </w:rPr>
      </w:pPr>
      <w:r w:rsidRPr="00202A49">
        <w:t>Historia som vetenskap</w:t>
      </w:r>
    </w:p>
    <w:p w:rsidR="005B6862" w:rsidRPr="00202A49" w:rsidRDefault="005B6862" w:rsidP="005B6862">
      <w:pPr>
        <w:widowControl/>
        <w:numPr>
          <w:ilvl w:val="0"/>
          <w:numId w:val="78"/>
        </w:numPr>
        <w:adjustRightInd/>
        <w:spacing w:line="240" w:lineRule="auto"/>
        <w:contextualSpacing/>
        <w:textAlignment w:val="auto"/>
        <w:rPr>
          <w:rFonts w:eastAsia="Calibri"/>
          <w:spacing w:val="1"/>
        </w:rPr>
      </w:pPr>
      <w:r w:rsidRPr="00202A49">
        <w:t xml:space="preserve">historieforskning, forskningsmetoder och användning av källor </w:t>
      </w:r>
    </w:p>
    <w:p w:rsidR="005B6862" w:rsidRPr="00202A49" w:rsidRDefault="005B6862" w:rsidP="005B6862">
      <w:pPr>
        <w:spacing w:line="240" w:lineRule="auto"/>
        <w:ind w:left="113" w:firstLine="1191"/>
        <w:rPr>
          <w:rFonts w:eastAsia="Calibri"/>
        </w:rPr>
      </w:pPr>
      <w:r w:rsidRPr="00202A49">
        <w:lastRenderedPageBreak/>
        <w:t xml:space="preserve">Från fångstkultur till högkulturer och </w:t>
      </w:r>
      <w:proofErr w:type="spellStart"/>
      <w:r w:rsidRPr="00202A49">
        <w:t>handelsstater</w:t>
      </w:r>
      <w:proofErr w:type="spellEnd"/>
    </w:p>
    <w:p w:rsidR="005B6862" w:rsidRPr="00202A49" w:rsidRDefault="005B6862" w:rsidP="005B6862">
      <w:pPr>
        <w:widowControl/>
        <w:numPr>
          <w:ilvl w:val="0"/>
          <w:numId w:val="78"/>
        </w:numPr>
        <w:adjustRightInd/>
        <w:spacing w:line="240" w:lineRule="auto"/>
        <w:contextualSpacing/>
        <w:textAlignment w:val="auto"/>
        <w:rPr>
          <w:rFonts w:eastAsia="Calibri"/>
        </w:rPr>
      </w:pPr>
      <w:r w:rsidRPr="00202A49">
        <w:t>jordbruket, arbetsfördelningen och kulturens uppkomst</w:t>
      </w:r>
    </w:p>
    <w:p w:rsidR="005B6862" w:rsidRPr="00202A49" w:rsidRDefault="005B6862" w:rsidP="005B6862">
      <w:pPr>
        <w:widowControl/>
        <w:numPr>
          <w:ilvl w:val="0"/>
          <w:numId w:val="69"/>
        </w:numPr>
        <w:tabs>
          <w:tab w:val="left" w:pos="820"/>
        </w:tabs>
        <w:adjustRightInd/>
        <w:spacing w:line="240" w:lineRule="auto"/>
        <w:contextualSpacing/>
        <w:textAlignment w:val="auto"/>
        <w:rPr>
          <w:rFonts w:eastAsia="Calibri"/>
        </w:rPr>
      </w:pPr>
      <w:r w:rsidRPr="00202A49">
        <w:t>kulturerna i de stora floddalarna</w:t>
      </w:r>
    </w:p>
    <w:p w:rsidR="005B6862" w:rsidRPr="00202A49" w:rsidRDefault="005B6862" w:rsidP="005B6862">
      <w:pPr>
        <w:widowControl/>
        <w:numPr>
          <w:ilvl w:val="0"/>
          <w:numId w:val="69"/>
        </w:numPr>
        <w:tabs>
          <w:tab w:val="left" w:pos="820"/>
        </w:tabs>
        <w:adjustRightInd/>
        <w:spacing w:line="240" w:lineRule="auto"/>
        <w:contextualSpacing/>
        <w:textAlignment w:val="auto"/>
        <w:rPr>
          <w:rFonts w:eastAsia="Calibri"/>
        </w:rPr>
      </w:pPr>
      <w:r w:rsidRPr="00202A49">
        <w:t>Medelhavets ekonomiska sfär och samhällena under antiken</w:t>
      </w:r>
    </w:p>
    <w:p w:rsidR="0054281C" w:rsidRPr="00202A49" w:rsidRDefault="0054281C" w:rsidP="00A50A52">
      <w:pPr>
        <w:spacing w:line="240" w:lineRule="auto"/>
      </w:pPr>
    </w:p>
    <w:p w:rsidR="005B6862" w:rsidRPr="00202A49" w:rsidRDefault="005B6862" w:rsidP="005B6862">
      <w:pPr>
        <w:spacing w:line="240" w:lineRule="auto"/>
        <w:ind w:left="1304"/>
        <w:rPr>
          <w:rFonts w:eastAsia="Calibri"/>
        </w:rPr>
      </w:pPr>
      <w:r w:rsidRPr="00202A49">
        <w:t>Medeltidens ekonomi och samhälle</w:t>
      </w:r>
      <w:r w:rsidRPr="00202A49">
        <w:tab/>
      </w:r>
    </w:p>
    <w:p w:rsidR="005B6862" w:rsidRPr="00202A49" w:rsidRDefault="005B6862" w:rsidP="005B6862">
      <w:pPr>
        <w:widowControl/>
        <w:numPr>
          <w:ilvl w:val="0"/>
          <w:numId w:val="69"/>
        </w:numPr>
        <w:tabs>
          <w:tab w:val="left" w:pos="820"/>
        </w:tabs>
        <w:adjustRightInd/>
        <w:spacing w:line="240" w:lineRule="auto"/>
        <w:contextualSpacing/>
        <w:textAlignment w:val="auto"/>
      </w:pPr>
      <w:r w:rsidRPr="00202A49">
        <w:t>feodalsamhället</w:t>
      </w:r>
      <w:r w:rsidRPr="00202A49">
        <w:tab/>
      </w:r>
    </w:p>
    <w:p w:rsidR="005B6862" w:rsidRPr="00202A49" w:rsidRDefault="005B6862" w:rsidP="005B6862">
      <w:pPr>
        <w:widowControl/>
        <w:numPr>
          <w:ilvl w:val="0"/>
          <w:numId w:val="69"/>
        </w:numPr>
        <w:tabs>
          <w:tab w:val="left" w:pos="820"/>
        </w:tabs>
        <w:adjustRightInd/>
        <w:spacing w:line="240" w:lineRule="auto"/>
        <w:contextualSpacing/>
        <w:textAlignment w:val="auto"/>
      </w:pPr>
      <w:r w:rsidRPr="00202A49">
        <w:t xml:space="preserve">befolkningen, handeln och städerna under medeltiden  </w:t>
      </w:r>
    </w:p>
    <w:p w:rsidR="005B6862" w:rsidRPr="00202A49" w:rsidRDefault="005B6862" w:rsidP="005B6862">
      <w:pPr>
        <w:tabs>
          <w:tab w:val="left" w:pos="820"/>
        </w:tabs>
        <w:adjustRightInd/>
        <w:spacing w:line="240" w:lineRule="auto"/>
        <w:ind w:left="1664" w:right="-20"/>
        <w:contextualSpacing/>
        <w:textAlignment w:val="auto"/>
      </w:pPr>
    </w:p>
    <w:p w:rsidR="005B6862" w:rsidRPr="00202A49" w:rsidRDefault="005B6862" w:rsidP="005B6862">
      <w:pPr>
        <w:widowControl/>
        <w:tabs>
          <w:tab w:val="left" w:pos="820"/>
        </w:tabs>
        <w:adjustRightInd/>
        <w:spacing w:line="240" w:lineRule="auto"/>
        <w:ind w:left="1304"/>
        <w:contextualSpacing/>
        <w:textAlignment w:val="auto"/>
      </w:pPr>
      <w:r w:rsidRPr="00202A49">
        <w:t>Uppkomsten av en världsekonomi</w:t>
      </w:r>
    </w:p>
    <w:p w:rsidR="005B6862" w:rsidRPr="00202A49" w:rsidRDefault="009A49DC" w:rsidP="005B6862">
      <w:pPr>
        <w:widowControl/>
        <w:numPr>
          <w:ilvl w:val="0"/>
          <w:numId w:val="98"/>
        </w:numPr>
        <w:tabs>
          <w:tab w:val="left" w:pos="820"/>
        </w:tabs>
        <w:adjustRightInd/>
        <w:spacing w:line="240" w:lineRule="auto"/>
        <w:contextualSpacing/>
        <w:textAlignment w:val="auto"/>
      </w:pPr>
      <w:r>
        <w:t>upptäc</w:t>
      </w:r>
      <w:r w:rsidR="005B6862" w:rsidRPr="00202A49">
        <w:t>ktsfärdernas förutsättningar och deras påverkan på samhällena</w:t>
      </w:r>
    </w:p>
    <w:p w:rsidR="005B6862" w:rsidRPr="00202A49" w:rsidRDefault="005B6862" w:rsidP="005B6862">
      <w:pPr>
        <w:widowControl/>
        <w:numPr>
          <w:ilvl w:val="0"/>
          <w:numId w:val="98"/>
        </w:numPr>
        <w:tabs>
          <w:tab w:val="left" w:pos="820"/>
        </w:tabs>
        <w:adjustRightInd/>
        <w:spacing w:line="240" w:lineRule="auto"/>
        <w:contextualSpacing/>
        <w:textAlignment w:val="auto"/>
      </w:pPr>
      <w:r w:rsidRPr="00202A49">
        <w:t>kolonialismen och de första stegen mot en global ekonomi</w:t>
      </w:r>
    </w:p>
    <w:p w:rsidR="005B6862" w:rsidRPr="00202A49" w:rsidRDefault="005B6862" w:rsidP="005B6862">
      <w:pPr>
        <w:tabs>
          <w:tab w:val="left" w:pos="820"/>
        </w:tabs>
        <w:spacing w:line="240" w:lineRule="auto"/>
        <w:ind w:right="-20"/>
        <w:rPr>
          <w:rFonts w:eastAsia="Calibri"/>
        </w:rPr>
      </w:pPr>
      <w:r w:rsidRPr="00202A49">
        <w:tab/>
      </w:r>
      <w:r w:rsidRPr="00202A49">
        <w:tab/>
      </w:r>
    </w:p>
    <w:p w:rsidR="005B6862" w:rsidRPr="00202A49" w:rsidRDefault="005B6862" w:rsidP="005B6862">
      <w:pPr>
        <w:tabs>
          <w:tab w:val="left" w:pos="820"/>
        </w:tabs>
        <w:spacing w:line="240" w:lineRule="auto"/>
        <w:ind w:left="1304"/>
        <w:rPr>
          <w:rFonts w:eastAsia="Calibri"/>
        </w:rPr>
      </w:pPr>
      <w:r w:rsidRPr="00202A49">
        <w:t xml:space="preserve">Förutsättningarna för industrialiseringen samt de ekonomiska och samhälleliga följderna av den </w:t>
      </w:r>
    </w:p>
    <w:p w:rsidR="005B6862" w:rsidRPr="00202A49" w:rsidRDefault="005B6862" w:rsidP="005B6862">
      <w:pPr>
        <w:widowControl/>
        <w:numPr>
          <w:ilvl w:val="0"/>
          <w:numId w:val="70"/>
        </w:numPr>
        <w:tabs>
          <w:tab w:val="left" w:pos="820"/>
        </w:tabs>
        <w:adjustRightInd/>
        <w:spacing w:line="240" w:lineRule="auto"/>
        <w:contextualSpacing/>
        <w:textAlignment w:val="auto"/>
        <w:rPr>
          <w:rFonts w:eastAsia="Calibri"/>
        </w:rPr>
      </w:pPr>
      <w:r w:rsidRPr="00202A49">
        <w:t xml:space="preserve">utvecklingen av modern vetenskap och teknik, ökad produktivitet och högre levnadsstandard </w:t>
      </w:r>
    </w:p>
    <w:p w:rsidR="005B6862" w:rsidRPr="00202A49" w:rsidRDefault="005B6862" w:rsidP="005B6862">
      <w:pPr>
        <w:widowControl/>
        <w:numPr>
          <w:ilvl w:val="0"/>
          <w:numId w:val="70"/>
        </w:numPr>
        <w:tabs>
          <w:tab w:val="left" w:pos="820"/>
        </w:tabs>
        <w:adjustRightInd/>
        <w:spacing w:line="240" w:lineRule="auto"/>
        <w:contextualSpacing/>
        <w:textAlignment w:val="auto"/>
        <w:rPr>
          <w:rFonts w:eastAsia="Calibri"/>
        </w:rPr>
      </w:pPr>
      <w:r w:rsidRPr="00202A49">
        <w:t xml:space="preserve">förändringar i könsrollerna och arbetsfördelningen mellan könen </w:t>
      </w:r>
    </w:p>
    <w:p w:rsidR="005B6862" w:rsidRPr="00202A49" w:rsidRDefault="005B6862" w:rsidP="005B6862">
      <w:pPr>
        <w:widowControl/>
        <w:numPr>
          <w:ilvl w:val="0"/>
          <w:numId w:val="70"/>
        </w:numPr>
        <w:tabs>
          <w:tab w:val="left" w:pos="820"/>
        </w:tabs>
        <w:adjustRightInd/>
        <w:spacing w:line="240" w:lineRule="auto"/>
        <w:contextualSpacing/>
        <w:textAlignment w:val="auto"/>
        <w:rPr>
          <w:rFonts w:eastAsia="Calibri"/>
        </w:rPr>
      </w:pPr>
      <w:r w:rsidRPr="00202A49">
        <w:t>flyttningsrörelser och miljökonsekvenser</w:t>
      </w:r>
    </w:p>
    <w:p w:rsidR="005B6862" w:rsidRPr="00202A49" w:rsidRDefault="005B6862" w:rsidP="005B6862">
      <w:pPr>
        <w:tabs>
          <w:tab w:val="left" w:pos="820"/>
        </w:tabs>
        <w:spacing w:line="240" w:lineRule="auto"/>
        <w:ind w:left="1304" w:right="-20"/>
        <w:rPr>
          <w:rFonts w:eastAsia="Calibri"/>
        </w:rPr>
      </w:pPr>
    </w:p>
    <w:p w:rsidR="005B6862" w:rsidRPr="00202A49" w:rsidRDefault="005B6862" w:rsidP="005B6862">
      <w:pPr>
        <w:tabs>
          <w:tab w:val="left" w:pos="820"/>
        </w:tabs>
        <w:spacing w:line="240" w:lineRule="auto"/>
        <w:ind w:left="1304"/>
        <w:rPr>
          <w:rFonts w:eastAsia="Calibri"/>
        </w:rPr>
      </w:pPr>
      <w:r w:rsidRPr="00202A49">
        <w:t xml:space="preserve">Utvecklingen av det moderna konsumtionssamhället och gränserna för ekonomisk tillväxt </w:t>
      </w:r>
    </w:p>
    <w:p w:rsidR="005B6862" w:rsidRPr="00202A49" w:rsidRDefault="005B6862" w:rsidP="005B6862">
      <w:pPr>
        <w:widowControl/>
        <w:numPr>
          <w:ilvl w:val="0"/>
          <w:numId w:val="103"/>
        </w:numPr>
        <w:tabs>
          <w:tab w:val="left" w:pos="820"/>
        </w:tabs>
        <w:adjustRightInd/>
        <w:spacing w:line="240" w:lineRule="auto"/>
        <w:contextualSpacing/>
        <w:textAlignment w:val="auto"/>
        <w:rPr>
          <w:rFonts w:eastAsia="Calibri"/>
        </w:rPr>
      </w:pPr>
      <w:r w:rsidRPr="00202A49">
        <w:t xml:space="preserve">ökat välbefinnande och uppkomsten av servicesamhället </w:t>
      </w:r>
    </w:p>
    <w:p w:rsidR="005B6862" w:rsidRPr="00202A49" w:rsidRDefault="005B6862" w:rsidP="005B6862">
      <w:pPr>
        <w:widowControl/>
        <w:numPr>
          <w:ilvl w:val="0"/>
          <w:numId w:val="103"/>
        </w:numPr>
        <w:tabs>
          <w:tab w:val="left" w:pos="820"/>
        </w:tabs>
        <w:adjustRightInd/>
        <w:spacing w:line="240" w:lineRule="auto"/>
        <w:contextualSpacing/>
        <w:textAlignment w:val="auto"/>
        <w:rPr>
          <w:rFonts w:eastAsia="Calibri"/>
        </w:rPr>
      </w:pPr>
      <w:r w:rsidRPr="00202A49">
        <w:t xml:space="preserve">demografisk </w:t>
      </w:r>
      <w:proofErr w:type="spellStart"/>
      <w:r w:rsidRPr="00202A49">
        <w:t>transition</w:t>
      </w:r>
      <w:proofErr w:type="spellEnd"/>
      <w:r w:rsidRPr="00202A49">
        <w:t xml:space="preserve"> och de samhälleliga förutsättningarna för och effekterna av den </w:t>
      </w:r>
    </w:p>
    <w:p w:rsidR="005B6862" w:rsidRPr="00202A49" w:rsidRDefault="005B6862" w:rsidP="005B6862">
      <w:pPr>
        <w:widowControl/>
        <w:numPr>
          <w:ilvl w:val="0"/>
          <w:numId w:val="103"/>
        </w:numPr>
        <w:tabs>
          <w:tab w:val="left" w:pos="820"/>
        </w:tabs>
        <w:adjustRightInd/>
        <w:spacing w:line="240" w:lineRule="auto"/>
        <w:contextualSpacing/>
        <w:textAlignment w:val="auto"/>
        <w:rPr>
          <w:rFonts w:eastAsia="Calibri"/>
        </w:rPr>
      </w:pPr>
      <w:r w:rsidRPr="00202A49">
        <w:t>2000-talets nätverkssamhälle</w:t>
      </w:r>
    </w:p>
    <w:p w:rsidR="005B6862" w:rsidRDefault="005B6862" w:rsidP="00A81554">
      <w:pPr>
        <w:tabs>
          <w:tab w:val="left" w:pos="820"/>
        </w:tabs>
        <w:spacing w:line="360" w:lineRule="auto"/>
        <w:ind w:right="-20"/>
      </w:pPr>
      <w:r w:rsidRPr="00202A49">
        <w:tab/>
      </w:r>
      <w:r w:rsidRPr="00202A49">
        <w:tab/>
      </w:r>
    </w:p>
    <w:p w:rsidR="009A49DC" w:rsidRPr="00937C45" w:rsidRDefault="009A49DC" w:rsidP="009A49DC">
      <w:pPr>
        <w:pStyle w:val="Liststycke"/>
        <w:spacing w:line="240" w:lineRule="auto"/>
        <w:ind w:left="1304"/>
        <w:rPr>
          <w:i/>
        </w:rPr>
      </w:pPr>
      <w:r w:rsidRPr="00937C45">
        <w:rPr>
          <w:i/>
        </w:rPr>
        <w:t>Bedömning</w:t>
      </w:r>
    </w:p>
    <w:p w:rsidR="009A49DC" w:rsidRPr="00EF12D5" w:rsidRDefault="009A49DC" w:rsidP="009A49DC">
      <w:pPr>
        <w:pStyle w:val="Liststycke"/>
        <w:spacing w:line="240" w:lineRule="auto"/>
        <w:ind w:left="1304"/>
      </w:pPr>
      <w:r w:rsidRPr="00937C45">
        <w:t>Kursen bedöms med siffervitsord</w:t>
      </w:r>
      <w:r>
        <w:t xml:space="preserve">. </w:t>
      </w:r>
      <w:r>
        <w:tab/>
        <w:t xml:space="preserve"> </w:t>
      </w:r>
    </w:p>
    <w:p w:rsidR="009A49DC" w:rsidRDefault="009A49DC" w:rsidP="009A49DC">
      <w:pPr>
        <w:pStyle w:val="Liststycke"/>
        <w:ind w:left="1304"/>
      </w:pPr>
    </w:p>
    <w:p w:rsidR="009A49DC" w:rsidRPr="00421870" w:rsidRDefault="009A49DC" w:rsidP="009A49DC">
      <w:pPr>
        <w:pStyle w:val="Liststycke"/>
        <w:ind w:left="1304"/>
        <w:rPr>
          <w:i/>
        </w:rPr>
      </w:pPr>
      <w:r w:rsidRPr="00421870">
        <w:rPr>
          <w:i/>
        </w:rPr>
        <w:t>Kursen kan inte avläggas genom självständiga studier.</w:t>
      </w:r>
    </w:p>
    <w:p w:rsidR="009A49DC" w:rsidRDefault="009A49DC" w:rsidP="009A49DC">
      <w:pPr>
        <w:pStyle w:val="Liststycke"/>
        <w:ind w:left="1304"/>
      </w:pPr>
    </w:p>
    <w:p w:rsidR="009A49DC" w:rsidRPr="00421870" w:rsidRDefault="009A49DC" w:rsidP="009A49DC">
      <w:pPr>
        <w:pStyle w:val="Liststycke"/>
        <w:spacing w:line="240" w:lineRule="auto"/>
        <w:ind w:left="1304"/>
        <w:rPr>
          <w:i/>
        </w:rPr>
      </w:pPr>
      <w:r w:rsidRPr="00421870">
        <w:rPr>
          <w:i/>
        </w:rPr>
        <w:t>Rekommenderade förkunskaper</w:t>
      </w:r>
    </w:p>
    <w:p w:rsidR="009A49DC" w:rsidRPr="00EB1530" w:rsidRDefault="009A49DC" w:rsidP="009A49DC">
      <w:pPr>
        <w:pStyle w:val="Liststycke"/>
        <w:spacing w:line="240" w:lineRule="auto"/>
        <w:ind w:left="1304"/>
      </w:pPr>
      <w:r w:rsidRPr="00EB1530">
        <w:t>Kursen kan avläggas utan särskilda förkunskaper</w:t>
      </w:r>
      <w:r>
        <w:t>.</w:t>
      </w:r>
      <w:r w:rsidRPr="00EB1530">
        <w:tab/>
      </w:r>
    </w:p>
    <w:p w:rsidR="009A49DC" w:rsidRPr="00A81554" w:rsidRDefault="009A49DC" w:rsidP="00A81554">
      <w:pPr>
        <w:pStyle w:val="Liststycke"/>
        <w:spacing w:line="240" w:lineRule="auto"/>
        <w:ind w:left="1304"/>
      </w:pPr>
    </w:p>
    <w:p w:rsidR="00A81554" w:rsidRPr="00A81554" w:rsidRDefault="00A81554" w:rsidP="00A81554">
      <w:pPr>
        <w:pStyle w:val="Liststycke"/>
        <w:spacing w:line="240" w:lineRule="auto"/>
        <w:ind w:left="1304"/>
      </w:pPr>
    </w:p>
    <w:p w:rsidR="005B6862" w:rsidRPr="00202A49" w:rsidRDefault="005B6862" w:rsidP="005B6862">
      <w:pPr>
        <w:tabs>
          <w:tab w:val="left" w:pos="820"/>
        </w:tabs>
        <w:spacing w:line="240" w:lineRule="auto"/>
        <w:ind w:left="1304"/>
        <w:rPr>
          <w:rFonts w:eastAsia="Calibri"/>
          <w:b/>
        </w:rPr>
      </w:pPr>
      <w:r w:rsidRPr="00202A49">
        <w:rPr>
          <w:b/>
        </w:rPr>
        <w:t>2</w:t>
      </w:r>
      <w:r w:rsidR="00846547">
        <w:rPr>
          <w:b/>
        </w:rPr>
        <w:t>. Internationella relationer (Hi0</w:t>
      </w:r>
      <w:r w:rsidRPr="00202A49">
        <w:rPr>
          <w:b/>
        </w:rPr>
        <w:t>2)</w:t>
      </w:r>
    </w:p>
    <w:p w:rsidR="005B6862" w:rsidRPr="00202A49" w:rsidRDefault="005B6862" w:rsidP="005B6862">
      <w:pPr>
        <w:autoSpaceDE w:val="0"/>
        <w:autoSpaceDN w:val="0"/>
        <w:spacing w:line="240" w:lineRule="auto"/>
        <w:ind w:left="1304"/>
      </w:pPr>
    </w:p>
    <w:p w:rsidR="005B6862" w:rsidRPr="00202A49" w:rsidRDefault="005B6862" w:rsidP="005B6862">
      <w:pPr>
        <w:autoSpaceDE w:val="0"/>
        <w:autoSpaceDN w:val="0"/>
        <w:spacing w:line="240" w:lineRule="auto"/>
        <w:ind w:left="1304"/>
      </w:pPr>
      <w:r w:rsidRPr="00202A49">
        <w:t xml:space="preserve">Kursen behandlar centrala fenomen och förändrade maktförhållanden inom den internationella politiken från och med början av 1900-talet fram till i dag. Den internationella politiken analyseras utifrån olika ekonomiska och ideologiska modeller. Centrala teman är konflikten mellan konkurrens och samarbete, strävan efter balans och säkerhet samt konkurrensen mellan olika politiska system. Under kursen fördjupar den studerande sin förmåga att söka, analysera och producera information och att tolka och bedöma olika typer av källor som berör internationella relationer. </w:t>
      </w:r>
    </w:p>
    <w:p w:rsidR="005B6862" w:rsidRDefault="005B6862" w:rsidP="005B6862">
      <w:pPr>
        <w:widowControl/>
        <w:spacing w:line="240" w:lineRule="auto"/>
        <w:rPr>
          <w:b/>
          <w:i/>
        </w:rPr>
      </w:pPr>
    </w:p>
    <w:p w:rsidR="00A81554" w:rsidRPr="00202A49" w:rsidRDefault="00A81554" w:rsidP="005B6862">
      <w:pPr>
        <w:widowControl/>
        <w:spacing w:line="240" w:lineRule="auto"/>
        <w:rPr>
          <w:b/>
          <w:i/>
        </w:rPr>
      </w:pPr>
    </w:p>
    <w:p w:rsidR="005B6862" w:rsidRPr="00202A49" w:rsidRDefault="005B6862" w:rsidP="005B6862">
      <w:pPr>
        <w:widowControl/>
        <w:spacing w:line="240" w:lineRule="auto"/>
        <w:ind w:left="1304"/>
      </w:pPr>
      <w:r w:rsidRPr="00202A49">
        <w:rPr>
          <w:i/>
        </w:rPr>
        <w:lastRenderedPageBreak/>
        <w:t xml:space="preserve">Mål </w:t>
      </w:r>
    </w:p>
    <w:p w:rsidR="005B6862" w:rsidRPr="00202A49" w:rsidRDefault="005B6862" w:rsidP="005B6862">
      <w:pPr>
        <w:widowControl/>
        <w:spacing w:line="240" w:lineRule="auto"/>
        <w:ind w:left="1304"/>
      </w:pPr>
      <w:r w:rsidRPr="00202A49">
        <w:t xml:space="preserve">Kursens mål är att den studerande ska </w:t>
      </w:r>
    </w:p>
    <w:p w:rsidR="005B6862" w:rsidRPr="00202A49" w:rsidRDefault="005B6862" w:rsidP="005B6862">
      <w:pPr>
        <w:widowControl/>
        <w:numPr>
          <w:ilvl w:val="0"/>
          <w:numId w:val="80"/>
        </w:numPr>
        <w:suppressAutoHyphens/>
        <w:autoSpaceDN w:val="0"/>
        <w:adjustRightInd/>
        <w:spacing w:line="240" w:lineRule="auto"/>
        <w:textAlignment w:val="auto"/>
      </w:pPr>
      <w:r w:rsidRPr="00202A49">
        <w:t xml:space="preserve">behärska grundläggande begrepp och de viktigaste teoretiska modellerna inom internationell politik </w:t>
      </w:r>
    </w:p>
    <w:p w:rsidR="005B6862" w:rsidRPr="00202A49" w:rsidRDefault="005B6862" w:rsidP="005B6862">
      <w:pPr>
        <w:widowControl/>
        <w:numPr>
          <w:ilvl w:val="0"/>
          <w:numId w:val="80"/>
        </w:numPr>
        <w:suppressAutoHyphens/>
        <w:autoSpaceDN w:val="0"/>
        <w:adjustRightInd/>
        <w:spacing w:line="240" w:lineRule="auto"/>
        <w:textAlignment w:val="auto"/>
      </w:pPr>
      <w:r w:rsidRPr="00202A49">
        <w:t>kunna använda mångsidiga informationskällor och urskilja propaganda som spritts i media under olika tider</w:t>
      </w:r>
    </w:p>
    <w:p w:rsidR="005B6862" w:rsidRPr="00202A49" w:rsidRDefault="005B6862" w:rsidP="005B6862">
      <w:pPr>
        <w:widowControl/>
        <w:numPr>
          <w:ilvl w:val="0"/>
          <w:numId w:val="80"/>
        </w:numPr>
        <w:suppressAutoHyphens/>
        <w:autoSpaceDN w:val="0"/>
        <w:adjustRightInd/>
        <w:spacing w:line="240" w:lineRule="auto"/>
        <w:textAlignment w:val="auto"/>
      </w:pPr>
      <w:r w:rsidRPr="00202A49">
        <w:t xml:space="preserve">kunna beskriva betydelsen av ideologiska och ekonomiska intressekonflikter för de internationella relationernas utveckling och kunna bedöma hur de påverkar i dag och i framtiden </w:t>
      </w:r>
    </w:p>
    <w:p w:rsidR="005B6862" w:rsidRPr="00202A49" w:rsidRDefault="005B6862" w:rsidP="005B6862">
      <w:pPr>
        <w:widowControl/>
        <w:numPr>
          <w:ilvl w:val="0"/>
          <w:numId w:val="80"/>
        </w:numPr>
        <w:suppressAutoHyphens/>
        <w:autoSpaceDN w:val="0"/>
        <w:adjustRightInd/>
        <w:spacing w:line="240" w:lineRule="auto"/>
        <w:textAlignment w:val="auto"/>
      </w:pPr>
      <w:r w:rsidRPr="00202A49">
        <w:t xml:space="preserve">kunna analysera orsakerna till och följderna av internationellt samarbete och internationella konflikter </w:t>
      </w:r>
      <w:r w:rsidR="00856053">
        <w:t xml:space="preserve">samt </w:t>
      </w:r>
      <w:r w:rsidRPr="00202A49">
        <w:t xml:space="preserve">internationella samarbetsstrukturer och motsättningar </w:t>
      </w:r>
    </w:p>
    <w:p w:rsidR="005B6862" w:rsidRPr="00202A49" w:rsidRDefault="005B6862" w:rsidP="005B6862">
      <w:pPr>
        <w:widowControl/>
        <w:numPr>
          <w:ilvl w:val="0"/>
          <w:numId w:val="80"/>
        </w:numPr>
        <w:suppressAutoHyphens/>
        <w:autoSpaceDN w:val="0"/>
        <w:adjustRightInd/>
        <w:spacing w:line="240" w:lineRule="auto"/>
        <w:textAlignment w:val="auto"/>
      </w:pPr>
      <w:r w:rsidRPr="00202A49">
        <w:t xml:space="preserve">följa med medierna aktivt och kritiskt granska aktuella internationella frågor samt kunna utreda och bedöma orsaker till konflikter och hur de kunde lösas. </w:t>
      </w:r>
    </w:p>
    <w:p w:rsidR="005B6862" w:rsidRPr="00202A49" w:rsidRDefault="005B6862" w:rsidP="00A81554">
      <w:pPr>
        <w:widowControl/>
        <w:spacing w:line="360" w:lineRule="auto"/>
        <w:ind w:firstLine="1304"/>
        <w:rPr>
          <w:i/>
        </w:rPr>
      </w:pPr>
    </w:p>
    <w:p w:rsidR="005B6862" w:rsidRPr="00202A49" w:rsidRDefault="005B6862" w:rsidP="005B6862">
      <w:pPr>
        <w:widowControl/>
        <w:spacing w:line="240" w:lineRule="auto"/>
        <w:ind w:firstLine="1304"/>
        <w:rPr>
          <w:i/>
        </w:rPr>
      </w:pPr>
      <w:r w:rsidRPr="00202A49">
        <w:rPr>
          <w:i/>
        </w:rPr>
        <w:t xml:space="preserve">Centralt innehåll  </w:t>
      </w:r>
    </w:p>
    <w:p w:rsidR="005B6862" w:rsidRPr="00202A49" w:rsidRDefault="005B6862" w:rsidP="005B6862">
      <w:pPr>
        <w:widowControl/>
        <w:spacing w:line="240" w:lineRule="auto"/>
      </w:pPr>
    </w:p>
    <w:p w:rsidR="005B6862" w:rsidRPr="00202A49" w:rsidRDefault="005B6862" w:rsidP="005B6862">
      <w:pPr>
        <w:widowControl/>
        <w:spacing w:line="240" w:lineRule="auto"/>
        <w:ind w:left="1304"/>
      </w:pPr>
      <w:r w:rsidRPr="00202A49">
        <w:t>Grunderna i internationell politik</w:t>
      </w:r>
    </w:p>
    <w:p w:rsidR="0054281C" w:rsidRPr="00202A49" w:rsidRDefault="005B6862" w:rsidP="00A50A52">
      <w:pPr>
        <w:widowControl/>
        <w:numPr>
          <w:ilvl w:val="0"/>
          <w:numId w:val="101"/>
        </w:numPr>
        <w:adjustRightInd/>
        <w:spacing w:line="240" w:lineRule="auto"/>
        <w:contextualSpacing/>
        <w:textAlignment w:val="auto"/>
      </w:pPr>
      <w:r w:rsidRPr="00202A49">
        <w:t>bruket av historia som politiskt verktyg</w:t>
      </w:r>
      <w:r w:rsidRPr="00202A49">
        <w:br/>
      </w:r>
    </w:p>
    <w:p w:rsidR="005B6862" w:rsidRPr="00202A49" w:rsidRDefault="005B6862" w:rsidP="005B6862">
      <w:pPr>
        <w:widowControl/>
        <w:spacing w:line="240" w:lineRule="auto"/>
        <w:ind w:left="1304"/>
      </w:pPr>
      <w:r w:rsidRPr="00202A49">
        <w:t>Nationalstaternas blomstringstid och världskrigen</w:t>
      </w:r>
    </w:p>
    <w:p w:rsidR="005B6862" w:rsidRPr="00202A49" w:rsidRDefault="005B6862" w:rsidP="005B6862">
      <w:pPr>
        <w:widowControl/>
        <w:numPr>
          <w:ilvl w:val="0"/>
          <w:numId w:val="81"/>
        </w:numPr>
        <w:suppressAutoHyphens/>
        <w:autoSpaceDN w:val="0"/>
        <w:adjustRightInd/>
        <w:spacing w:line="240" w:lineRule="auto"/>
        <w:textAlignment w:val="auto"/>
      </w:pPr>
      <w:r w:rsidRPr="00202A49">
        <w:t xml:space="preserve">imperialismens, nationalismens och andra ideologiers inflytande på internationell politik och samhällen </w:t>
      </w:r>
    </w:p>
    <w:p w:rsidR="005B6862" w:rsidRPr="00202A49" w:rsidRDefault="005B6862" w:rsidP="005B6862">
      <w:pPr>
        <w:widowControl/>
        <w:numPr>
          <w:ilvl w:val="0"/>
          <w:numId w:val="81"/>
        </w:numPr>
        <w:suppressAutoHyphens/>
        <w:autoSpaceDN w:val="0"/>
        <w:adjustRightInd/>
        <w:spacing w:line="240" w:lineRule="auto"/>
        <w:textAlignment w:val="auto"/>
      </w:pPr>
      <w:r w:rsidRPr="00202A49">
        <w:t xml:space="preserve">följderna av första världskriget </w:t>
      </w:r>
    </w:p>
    <w:p w:rsidR="005B6862" w:rsidRPr="00202A49" w:rsidRDefault="005B6862" w:rsidP="005B6862">
      <w:pPr>
        <w:widowControl/>
        <w:numPr>
          <w:ilvl w:val="0"/>
          <w:numId w:val="81"/>
        </w:numPr>
        <w:suppressAutoHyphens/>
        <w:autoSpaceDN w:val="0"/>
        <w:adjustRightInd/>
        <w:spacing w:line="240" w:lineRule="auto"/>
        <w:textAlignment w:val="auto"/>
      </w:pPr>
      <w:r w:rsidRPr="00202A49">
        <w:t>demokratiska och totalitära stater i internationell politik</w:t>
      </w:r>
    </w:p>
    <w:p w:rsidR="005B6862" w:rsidRPr="00202A49" w:rsidRDefault="005B6862" w:rsidP="005B6862">
      <w:pPr>
        <w:widowControl/>
        <w:numPr>
          <w:ilvl w:val="0"/>
          <w:numId w:val="81"/>
        </w:numPr>
        <w:tabs>
          <w:tab w:val="left" w:pos="820"/>
        </w:tabs>
        <w:suppressAutoHyphens/>
        <w:autoSpaceDN w:val="0"/>
        <w:adjustRightInd/>
        <w:spacing w:line="240" w:lineRule="auto"/>
        <w:ind w:right="-20"/>
        <w:textAlignment w:val="auto"/>
        <w:rPr>
          <w:rFonts w:eastAsia="Calibri"/>
          <w:b/>
        </w:rPr>
      </w:pPr>
      <w:r w:rsidRPr="00202A49">
        <w:t xml:space="preserve">människorättsfrågor, förintelsen och andra folkmord </w:t>
      </w:r>
    </w:p>
    <w:p w:rsidR="005B6862" w:rsidRPr="00202A49" w:rsidRDefault="005B6862" w:rsidP="005B6862">
      <w:pPr>
        <w:widowControl/>
        <w:numPr>
          <w:ilvl w:val="0"/>
          <w:numId w:val="81"/>
        </w:numPr>
        <w:suppressAutoHyphens/>
        <w:autoSpaceDN w:val="0"/>
        <w:adjustRightInd/>
        <w:spacing w:line="240" w:lineRule="auto"/>
        <w:textAlignment w:val="auto"/>
      </w:pPr>
      <w:r w:rsidRPr="00202A49">
        <w:t xml:space="preserve">andra världskriget och dess följder </w:t>
      </w:r>
    </w:p>
    <w:p w:rsidR="005B6862" w:rsidRPr="00202A49" w:rsidRDefault="005B6862" w:rsidP="005B6862">
      <w:pPr>
        <w:widowControl/>
        <w:suppressAutoHyphens/>
        <w:autoSpaceDN w:val="0"/>
        <w:adjustRightInd/>
        <w:spacing w:line="240" w:lineRule="auto"/>
        <w:ind w:left="1304"/>
      </w:pPr>
    </w:p>
    <w:p w:rsidR="005B6862" w:rsidRPr="00202A49" w:rsidRDefault="005B6862" w:rsidP="005B6862">
      <w:pPr>
        <w:widowControl/>
        <w:spacing w:line="240" w:lineRule="auto"/>
        <w:ind w:left="1304"/>
      </w:pPr>
      <w:r w:rsidRPr="00202A49">
        <w:t>En delad värld</w:t>
      </w:r>
    </w:p>
    <w:p w:rsidR="005B6862" w:rsidRPr="00202A49" w:rsidRDefault="005B6862" w:rsidP="005B6862">
      <w:pPr>
        <w:widowControl/>
        <w:numPr>
          <w:ilvl w:val="0"/>
          <w:numId w:val="71"/>
        </w:numPr>
        <w:suppressAutoHyphens/>
        <w:autoSpaceDN w:val="0"/>
        <w:adjustRightInd/>
        <w:spacing w:line="240" w:lineRule="auto"/>
        <w:textAlignment w:val="auto"/>
      </w:pPr>
      <w:r w:rsidRPr="00202A49">
        <w:t>den ideologiska, ekonomiska och militära kampen mellan supermakterna under kalla kriget</w:t>
      </w:r>
    </w:p>
    <w:p w:rsidR="005B6862" w:rsidRPr="00202A49" w:rsidRDefault="005B6862" w:rsidP="005B6862">
      <w:pPr>
        <w:widowControl/>
        <w:numPr>
          <w:ilvl w:val="0"/>
          <w:numId w:val="71"/>
        </w:numPr>
        <w:suppressAutoHyphens/>
        <w:autoSpaceDN w:val="0"/>
        <w:adjustRightInd/>
        <w:spacing w:line="240" w:lineRule="auto"/>
        <w:textAlignment w:val="auto"/>
      </w:pPr>
      <w:r w:rsidRPr="00202A49">
        <w:t>avkoloniseringen och dess följder</w:t>
      </w:r>
    </w:p>
    <w:p w:rsidR="005B6862" w:rsidRPr="00202A49" w:rsidRDefault="005B6862" w:rsidP="005B6862">
      <w:pPr>
        <w:widowControl/>
        <w:numPr>
          <w:ilvl w:val="0"/>
          <w:numId w:val="71"/>
        </w:numPr>
        <w:tabs>
          <w:tab w:val="left" w:pos="820"/>
        </w:tabs>
        <w:suppressAutoHyphens/>
        <w:autoSpaceDN w:val="0"/>
        <w:adjustRightInd/>
        <w:spacing w:line="240" w:lineRule="auto"/>
        <w:textAlignment w:val="auto"/>
        <w:rPr>
          <w:rFonts w:eastAsia="Calibri"/>
          <w:b/>
        </w:rPr>
      </w:pPr>
      <w:r w:rsidRPr="00202A49">
        <w:t xml:space="preserve">kalla krigets slut och följder </w:t>
      </w:r>
    </w:p>
    <w:p w:rsidR="005B6862" w:rsidRPr="00202A49" w:rsidRDefault="005B6862" w:rsidP="005B6862">
      <w:pPr>
        <w:widowControl/>
        <w:spacing w:line="240" w:lineRule="auto"/>
      </w:pPr>
    </w:p>
    <w:p w:rsidR="005B6862" w:rsidRPr="00202A49" w:rsidRDefault="00291481" w:rsidP="005B6862">
      <w:pPr>
        <w:widowControl/>
        <w:spacing w:line="240" w:lineRule="auto"/>
        <w:ind w:left="1304"/>
      </w:pPr>
      <w:r w:rsidRPr="00202A49">
        <w:t>En</w:t>
      </w:r>
      <w:r w:rsidR="005B6862" w:rsidRPr="00202A49">
        <w:t xml:space="preserve"> värld </w:t>
      </w:r>
      <w:r w:rsidRPr="00202A49">
        <w:t>av ömsesidigt beroende</w:t>
      </w:r>
    </w:p>
    <w:p w:rsidR="005B6862" w:rsidRPr="00995BDD" w:rsidRDefault="005B6862" w:rsidP="00484E60">
      <w:pPr>
        <w:widowControl/>
        <w:numPr>
          <w:ilvl w:val="0"/>
          <w:numId w:val="73"/>
        </w:numPr>
        <w:suppressAutoHyphens/>
        <w:autoSpaceDN w:val="0"/>
        <w:adjustRightInd/>
        <w:spacing w:line="240" w:lineRule="auto"/>
        <w:textAlignment w:val="auto"/>
      </w:pPr>
      <w:r w:rsidRPr="00995BDD">
        <w:t xml:space="preserve">Mellanöstern </w:t>
      </w:r>
      <w:r w:rsidR="00E242FA" w:rsidRPr="00995BDD">
        <w:t xml:space="preserve">och andra konfliktområden </w:t>
      </w:r>
      <w:r w:rsidR="00484E60" w:rsidRPr="00995BDD">
        <w:t xml:space="preserve">samt olika typer av konflikter </w:t>
      </w:r>
    </w:p>
    <w:p w:rsidR="005B6862" w:rsidRPr="00202A49" w:rsidRDefault="005B6862" w:rsidP="005B6862">
      <w:pPr>
        <w:widowControl/>
        <w:numPr>
          <w:ilvl w:val="0"/>
          <w:numId w:val="73"/>
        </w:numPr>
        <w:suppressAutoHyphens/>
        <w:autoSpaceDN w:val="0"/>
        <w:adjustRightInd/>
        <w:spacing w:line="240" w:lineRule="auto"/>
        <w:textAlignment w:val="auto"/>
      </w:pPr>
      <w:r w:rsidRPr="00202A49">
        <w:t xml:space="preserve">nya maktkoncentrationer i världen och växelverkan mellan dem </w:t>
      </w:r>
    </w:p>
    <w:p w:rsidR="005B6862" w:rsidRPr="00202A49" w:rsidRDefault="005B6862" w:rsidP="005B6862">
      <w:pPr>
        <w:widowControl/>
        <w:numPr>
          <w:ilvl w:val="0"/>
          <w:numId w:val="72"/>
        </w:numPr>
        <w:tabs>
          <w:tab w:val="left" w:pos="820"/>
        </w:tabs>
        <w:suppressAutoHyphens/>
        <w:autoSpaceDN w:val="0"/>
        <w:adjustRightInd/>
        <w:spacing w:line="240" w:lineRule="auto"/>
        <w:textAlignment w:val="auto"/>
        <w:rPr>
          <w:rFonts w:eastAsia="Calibri"/>
          <w:b/>
        </w:rPr>
      </w:pPr>
      <w:r w:rsidRPr="00202A49">
        <w:t>FN och övriga internationella fredsorganisationer</w:t>
      </w:r>
    </w:p>
    <w:p w:rsidR="005B6862" w:rsidRDefault="005B6862" w:rsidP="005D18F9">
      <w:pPr>
        <w:widowControl/>
        <w:tabs>
          <w:tab w:val="left" w:pos="820"/>
        </w:tabs>
        <w:suppressAutoHyphens/>
        <w:autoSpaceDN w:val="0"/>
        <w:adjustRightInd/>
        <w:spacing w:line="360" w:lineRule="auto"/>
        <w:ind w:right="-20"/>
        <w:rPr>
          <w:rFonts w:eastAsia="Calibri"/>
          <w:b/>
        </w:rPr>
      </w:pPr>
    </w:p>
    <w:p w:rsidR="009A49DC" w:rsidRPr="00937C45" w:rsidRDefault="009A49DC" w:rsidP="00846547">
      <w:pPr>
        <w:pStyle w:val="Liststycke"/>
        <w:spacing w:line="240" w:lineRule="auto"/>
        <w:ind w:left="1304"/>
        <w:rPr>
          <w:i/>
        </w:rPr>
      </w:pPr>
      <w:r w:rsidRPr="00937C45">
        <w:rPr>
          <w:i/>
        </w:rPr>
        <w:t>Bedömning</w:t>
      </w:r>
    </w:p>
    <w:p w:rsidR="009A49DC" w:rsidRPr="00937C45" w:rsidRDefault="009A49DC" w:rsidP="00846547">
      <w:pPr>
        <w:pStyle w:val="Liststycke"/>
        <w:spacing w:line="240" w:lineRule="auto"/>
        <w:ind w:left="1304"/>
      </w:pPr>
      <w:r w:rsidRPr="00937C45">
        <w:t>Kursen bedöms med siffervitsord</w:t>
      </w:r>
      <w:r>
        <w:t xml:space="preserve">. </w:t>
      </w:r>
      <w:r>
        <w:tab/>
      </w:r>
    </w:p>
    <w:p w:rsidR="009A49DC" w:rsidRDefault="009A49DC" w:rsidP="009A49DC">
      <w:pPr>
        <w:pStyle w:val="Liststycke"/>
        <w:ind w:left="1304"/>
      </w:pPr>
    </w:p>
    <w:p w:rsidR="009A49DC" w:rsidRDefault="009A49DC" w:rsidP="00846547">
      <w:pPr>
        <w:pStyle w:val="Liststycke"/>
        <w:ind w:left="1304"/>
      </w:pPr>
      <w:r>
        <w:rPr>
          <w:i/>
        </w:rPr>
        <w:t xml:space="preserve">Kursen kan endast i undantagsfall avläggas genom självständiga studier. </w:t>
      </w:r>
      <w:r>
        <w:rPr>
          <w:i/>
        </w:rPr>
        <w:tab/>
      </w:r>
    </w:p>
    <w:p w:rsidR="009A49DC" w:rsidRDefault="009A49DC" w:rsidP="009A49DC">
      <w:pPr>
        <w:pStyle w:val="Liststycke"/>
        <w:ind w:left="1304"/>
      </w:pPr>
    </w:p>
    <w:p w:rsidR="009A49DC" w:rsidRPr="00421870" w:rsidRDefault="009A49DC" w:rsidP="005E7E57">
      <w:pPr>
        <w:pStyle w:val="Liststycke"/>
        <w:spacing w:line="240" w:lineRule="auto"/>
        <w:ind w:left="1304"/>
        <w:rPr>
          <w:i/>
        </w:rPr>
      </w:pPr>
      <w:r w:rsidRPr="00421870">
        <w:rPr>
          <w:i/>
        </w:rPr>
        <w:t>Rekommenderade förkunskaper</w:t>
      </w:r>
    </w:p>
    <w:p w:rsidR="009A49DC" w:rsidRPr="00EB1530" w:rsidRDefault="009A49DC" w:rsidP="005E7E57">
      <w:pPr>
        <w:pStyle w:val="Liststycke"/>
        <w:spacing w:line="240" w:lineRule="auto"/>
        <w:ind w:left="1304"/>
      </w:pPr>
      <w:r w:rsidRPr="00EB1530">
        <w:t>Kursen kan avläggas utan särskilda förkunskaper</w:t>
      </w:r>
      <w:r>
        <w:t>.</w:t>
      </w:r>
      <w:r w:rsidRPr="00EB1530">
        <w:tab/>
      </w:r>
    </w:p>
    <w:p w:rsidR="009A49DC" w:rsidRPr="00202A49" w:rsidRDefault="009A49DC" w:rsidP="005B6862">
      <w:pPr>
        <w:widowControl/>
        <w:tabs>
          <w:tab w:val="left" w:pos="820"/>
        </w:tabs>
        <w:suppressAutoHyphens/>
        <w:autoSpaceDN w:val="0"/>
        <w:adjustRightInd/>
        <w:spacing w:line="240" w:lineRule="auto"/>
        <w:ind w:right="-20"/>
        <w:rPr>
          <w:rFonts w:eastAsia="Calibri"/>
          <w:b/>
        </w:rPr>
      </w:pPr>
    </w:p>
    <w:p w:rsidR="005B6862" w:rsidRPr="00202A49" w:rsidRDefault="005B6862" w:rsidP="005B6862">
      <w:pPr>
        <w:widowControl/>
        <w:tabs>
          <w:tab w:val="left" w:pos="820"/>
        </w:tabs>
        <w:spacing w:line="240" w:lineRule="auto"/>
        <w:ind w:left="1304"/>
      </w:pPr>
      <w:r w:rsidRPr="00202A49">
        <w:rPr>
          <w:b/>
        </w:rPr>
        <w:lastRenderedPageBreak/>
        <w:t>3. Det sjä</w:t>
      </w:r>
      <w:r w:rsidR="00C3405C">
        <w:rPr>
          <w:b/>
        </w:rPr>
        <w:t>lvständiga Finlands historia (Hi0</w:t>
      </w:r>
      <w:r w:rsidRPr="00202A49">
        <w:rPr>
          <w:b/>
        </w:rPr>
        <w:t xml:space="preserve">3) </w:t>
      </w:r>
    </w:p>
    <w:p w:rsidR="005B6862" w:rsidRPr="00202A49" w:rsidRDefault="005B6862" w:rsidP="005B6862">
      <w:pPr>
        <w:widowControl/>
        <w:tabs>
          <w:tab w:val="left" w:pos="820"/>
        </w:tabs>
        <w:spacing w:line="240" w:lineRule="auto"/>
        <w:ind w:right="-20"/>
      </w:pPr>
    </w:p>
    <w:p w:rsidR="005B6862" w:rsidRPr="00202A49" w:rsidRDefault="005B6862" w:rsidP="005B6862">
      <w:pPr>
        <w:autoSpaceDE w:val="0"/>
        <w:autoSpaceDN w:val="0"/>
        <w:spacing w:line="240" w:lineRule="auto"/>
        <w:ind w:left="1304"/>
      </w:pPr>
      <w:r w:rsidRPr="00202A49">
        <w:t>Kursens syfte är att analysera viktiga förändringsprocesser och utvecklingslinjer i Finlands historia från slutet av den autonoma tiden till nutid. Centrala föremål för granskning är utvecklingen av Finlands politiska och internationella ställning, kriser i anslutning till förändringarna, övergången från ståndssamhälle till medborgarsamhälle samt politiska, ekonomiska och kulturella brytningar. Under kursen undersöker den studerande olika källor, nya tolkningar och bruk av historia med avseende på Finlands historia.</w:t>
      </w:r>
    </w:p>
    <w:p w:rsidR="005B6862" w:rsidRPr="00202A49" w:rsidRDefault="005B6862" w:rsidP="005B6862">
      <w:pPr>
        <w:autoSpaceDE w:val="0"/>
        <w:autoSpaceDN w:val="0"/>
        <w:spacing w:line="240" w:lineRule="auto"/>
      </w:pPr>
    </w:p>
    <w:p w:rsidR="005B6862" w:rsidRPr="00202A49" w:rsidRDefault="005B6862" w:rsidP="005B6862">
      <w:pPr>
        <w:autoSpaceDE w:val="0"/>
        <w:autoSpaceDN w:val="0"/>
        <w:spacing w:line="240" w:lineRule="auto"/>
        <w:ind w:left="1304"/>
        <w:rPr>
          <w:i/>
        </w:rPr>
      </w:pPr>
      <w:r w:rsidRPr="00202A49">
        <w:rPr>
          <w:i/>
        </w:rPr>
        <w:t>Mål</w:t>
      </w:r>
    </w:p>
    <w:p w:rsidR="005B6862" w:rsidRPr="00202A49" w:rsidRDefault="005B6862" w:rsidP="005B6862">
      <w:pPr>
        <w:autoSpaceDE w:val="0"/>
        <w:autoSpaceDN w:val="0"/>
        <w:spacing w:line="240" w:lineRule="auto"/>
        <w:ind w:left="1304"/>
      </w:pPr>
      <w:r w:rsidRPr="00202A49">
        <w:t>Kursens mål är att den studerande ska</w:t>
      </w:r>
    </w:p>
    <w:p w:rsidR="005B6862" w:rsidRPr="00202A49" w:rsidRDefault="005B6862" w:rsidP="005B6862">
      <w:pPr>
        <w:widowControl/>
        <w:numPr>
          <w:ilvl w:val="0"/>
          <w:numId w:val="83"/>
        </w:numPr>
        <w:autoSpaceDE w:val="0"/>
        <w:autoSpaceDN w:val="0"/>
        <w:adjustRightInd/>
        <w:spacing w:line="240" w:lineRule="auto"/>
        <w:contextualSpacing/>
        <w:textAlignment w:val="auto"/>
      </w:pPr>
      <w:r w:rsidRPr="00202A49">
        <w:t>känna till utvecklingsförlopp som format den finländska kulturen och det finländska samhället samt kunna reflektera över framtida möjligheter</w:t>
      </w:r>
    </w:p>
    <w:p w:rsidR="005B6862" w:rsidRPr="00202A49" w:rsidRDefault="005B6862" w:rsidP="005B6862">
      <w:pPr>
        <w:widowControl/>
        <w:numPr>
          <w:ilvl w:val="0"/>
          <w:numId w:val="83"/>
        </w:numPr>
        <w:autoSpaceDE w:val="0"/>
        <w:autoSpaceDN w:val="0"/>
        <w:adjustRightInd/>
        <w:spacing w:line="240" w:lineRule="auto"/>
        <w:contextualSpacing/>
        <w:textAlignment w:val="auto"/>
      </w:pPr>
      <w:r w:rsidRPr="00202A49">
        <w:t>känna till de viktigaste samhälleliga och ekonomiska förändringarna och deras betydelse i det finländska samhället från 1860-talet fram till i dag</w:t>
      </w:r>
    </w:p>
    <w:p w:rsidR="005B6862" w:rsidRPr="00202A49" w:rsidRDefault="005B6862" w:rsidP="005B6862">
      <w:pPr>
        <w:widowControl/>
        <w:numPr>
          <w:ilvl w:val="0"/>
          <w:numId w:val="83"/>
        </w:numPr>
        <w:autoSpaceDE w:val="0"/>
        <w:autoSpaceDN w:val="0"/>
        <w:adjustRightInd/>
        <w:spacing w:line="240" w:lineRule="auto"/>
        <w:contextualSpacing/>
        <w:textAlignment w:val="auto"/>
      </w:pPr>
      <w:r w:rsidRPr="00202A49">
        <w:t xml:space="preserve">kunna ställa den politiska utvecklingen i Finland mot den allmäneuropeiska och världspolitiska bakgrunden </w:t>
      </w:r>
    </w:p>
    <w:p w:rsidR="005B6862" w:rsidRPr="00202A49" w:rsidRDefault="005B6862" w:rsidP="005B6862">
      <w:pPr>
        <w:widowControl/>
        <w:numPr>
          <w:ilvl w:val="0"/>
          <w:numId w:val="83"/>
        </w:numPr>
        <w:autoSpaceDE w:val="0"/>
        <w:autoSpaceDN w:val="0"/>
        <w:adjustRightInd/>
        <w:spacing w:line="240" w:lineRule="auto"/>
        <w:contextualSpacing/>
        <w:textAlignment w:val="auto"/>
      </w:pPr>
      <w:r w:rsidRPr="00202A49">
        <w:t>förstå sambanden mellan olika företeelser i det ekonomiska, sociala, kulturella, ideologiska och politiska livet förr och i dag</w:t>
      </w:r>
    </w:p>
    <w:p w:rsidR="005B6862" w:rsidRPr="00202A49" w:rsidRDefault="005B6862" w:rsidP="005B6862">
      <w:pPr>
        <w:widowControl/>
        <w:numPr>
          <w:ilvl w:val="0"/>
          <w:numId w:val="82"/>
        </w:numPr>
        <w:autoSpaceDE w:val="0"/>
        <w:autoSpaceDN w:val="0"/>
        <w:adjustRightInd/>
        <w:spacing w:line="240" w:lineRule="auto"/>
        <w:contextualSpacing/>
        <w:textAlignment w:val="auto"/>
      </w:pPr>
      <w:r w:rsidRPr="00202A49">
        <w:t xml:space="preserve">kunna bedöma tolkningar av Finlands historia och motiven bakom dem i en historisk kontext </w:t>
      </w:r>
    </w:p>
    <w:p w:rsidR="005B6862" w:rsidRPr="00202A49" w:rsidRDefault="005B6862" w:rsidP="005B6862">
      <w:pPr>
        <w:widowControl/>
        <w:numPr>
          <w:ilvl w:val="0"/>
          <w:numId w:val="82"/>
        </w:numPr>
        <w:autoSpaceDE w:val="0"/>
        <w:autoSpaceDN w:val="0"/>
        <w:adjustRightInd/>
        <w:spacing w:line="240" w:lineRule="auto"/>
        <w:contextualSpacing/>
        <w:textAlignment w:val="auto"/>
      </w:pPr>
      <w:r w:rsidRPr="00202A49">
        <w:t>kunna analysera ideal och föreställningar som förknippas med finländskhet och finländsk kultur under olika tider och hur de påverkat dagens Finland.</w:t>
      </w:r>
    </w:p>
    <w:p w:rsidR="005B6862" w:rsidRPr="00202A49" w:rsidRDefault="005B6862" w:rsidP="005D18F9">
      <w:pPr>
        <w:spacing w:line="360" w:lineRule="auto"/>
      </w:pPr>
    </w:p>
    <w:p w:rsidR="005B6862" w:rsidRPr="00202A49" w:rsidRDefault="005B6862" w:rsidP="005B6862">
      <w:pPr>
        <w:spacing w:line="240" w:lineRule="auto"/>
        <w:ind w:left="1304"/>
        <w:rPr>
          <w:i/>
        </w:rPr>
      </w:pPr>
      <w:r w:rsidRPr="00202A49">
        <w:rPr>
          <w:i/>
        </w:rPr>
        <w:t>Centralt innehåll</w:t>
      </w:r>
    </w:p>
    <w:p w:rsidR="005B6862" w:rsidRPr="00202A49" w:rsidRDefault="005B6862" w:rsidP="005B6862">
      <w:pPr>
        <w:spacing w:line="240" w:lineRule="auto"/>
        <w:ind w:left="1304"/>
        <w:rPr>
          <w:b/>
        </w:rPr>
      </w:pPr>
    </w:p>
    <w:p w:rsidR="005B6862" w:rsidRPr="00202A49" w:rsidRDefault="005B6862" w:rsidP="005B6862">
      <w:pPr>
        <w:spacing w:line="240" w:lineRule="auto"/>
        <w:ind w:left="1304"/>
      </w:pPr>
      <w:r w:rsidRPr="00202A49">
        <w:t>Hur Finland blev Finland</w:t>
      </w:r>
    </w:p>
    <w:p w:rsidR="005B6862" w:rsidRPr="00202A49" w:rsidRDefault="005B6862" w:rsidP="005B6862">
      <w:pPr>
        <w:widowControl/>
        <w:numPr>
          <w:ilvl w:val="0"/>
          <w:numId w:val="100"/>
        </w:numPr>
        <w:adjustRightInd/>
        <w:spacing w:line="240" w:lineRule="auto"/>
        <w:contextualSpacing/>
        <w:textAlignment w:val="auto"/>
      </w:pPr>
      <w:r w:rsidRPr="00202A49">
        <w:t>arvet från den svenska tiden och autonomins betydelse samt 1860-talets brytningstid</w:t>
      </w:r>
    </w:p>
    <w:p w:rsidR="005B6862" w:rsidRPr="00202A49" w:rsidRDefault="005B6862" w:rsidP="005B6862">
      <w:pPr>
        <w:widowControl/>
        <w:numPr>
          <w:ilvl w:val="0"/>
          <w:numId w:val="74"/>
        </w:numPr>
        <w:tabs>
          <w:tab w:val="left" w:pos="820"/>
        </w:tabs>
        <w:adjustRightInd/>
        <w:spacing w:line="240" w:lineRule="auto"/>
        <w:contextualSpacing/>
        <w:textAlignment w:val="auto"/>
        <w:rPr>
          <w:rFonts w:eastAsia="Calibri"/>
        </w:rPr>
      </w:pPr>
      <w:r w:rsidRPr="00202A49">
        <w:t>kulturella och samhälleliga förändringar vid övergången från 1800- till 1900-talet</w:t>
      </w:r>
    </w:p>
    <w:p w:rsidR="0054281C" w:rsidRPr="00202A49" w:rsidRDefault="0054281C" w:rsidP="00A50A52">
      <w:pPr>
        <w:spacing w:line="240" w:lineRule="auto"/>
      </w:pPr>
    </w:p>
    <w:p w:rsidR="005B6862" w:rsidRPr="00202A49" w:rsidRDefault="005B6862" w:rsidP="005B6862">
      <w:pPr>
        <w:spacing w:line="240" w:lineRule="auto"/>
        <w:ind w:left="1304"/>
      </w:pPr>
      <w:r w:rsidRPr="00202A49">
        <w:t>Finlands väg till självständighet och de första åren av självständighet</w:t>
      </w:r>
    </w:p>
    <w:p w:rsidR="005B6862" w:rsidRPr="00202A49" w:rsidRDefault="005B6862" w:rsidP="005B6862">
      <w:pPr>
        <w:widowControl/>
        <w:numPr>
          <w:ilvl w:val="0"/>
          <w:numId w:val="75"/>
        </w:numPr>
        <w:adjustRightInd/>
        <w:spacing w:line="240" w:lineRule="auto"/>
        <w:contextualSpacing/>
        <w:textAlignment w:val="auto"/>
      </w:pPr>
      <w:r w:rsidRPr="00202A49">
        <w:t>självständigheten i en internationell kontext</w:t>
      </w:r>
    </w:p>
    <w:p w:rsidR="005B6862" w:rsidRPr="00202A49" w:rsidRDefault="005B6862" w:rsidP="005B6862">
      <w:pPr>
        <w:widowControl/>
        <w:numPr>
          <w:ilvl w:val="0"/>
          <w:numId w:val="75"/>
        </w:numPr>
        <w:adjustRightInd/>
        <w:spacing w:line="240" w:lineRule="auto"/>
        <w:contextualSpacing/>
        <w:textAlignment w:val="auto"/>
      </w:pPr>
      <w:r w:rsidRPr="00202A49">
        <w:t>inbördeskrigets orsaker och följder samt återuppbyggnadstiden</w:t>
      </w:r>
    </w:p>
    <w:p w:rsidR="005B6862" w:rsidRPr="00202A49" w:rsidRDefault="005B6862" w:rsidP="005B6862">
      <w:pPr>
        <w:widowControl/>
        <w:adjustRightInd/>
        <w:spacing w:line="240" w:lineRule="auto"/>
        <w:ind w:left="1664"/>
        <w:contextualSpacing/>
        <w:textAlignment w:val="auto"/>
      </w:pPr>
    </w:p>
    <w:p w:rsidR="005B6862" w:rsidRPr="00202A49" w:rsidRDefault="005B6862" w:rsidP="005B6862">
      <w:pPr>
        <w:spacing w:line="240" w:lineRule="auto"/>
        <w:ind w:left="1304"/>
      </w:pPr>
      <w:r w:rsidRPr="00202A49">
        <w:t>Finland i internationella konflikter</w:t>
      </w:r>
    </w:p>
    <w:p w:rsidR="005B6862" w:rsidRPr="00202A49" w:rsidRDefault="005B6862" w:rsidP="005B6862">
      <w:pPr>
        <w:widowControl/>
        <w:numPr>
          <w:ilvl w:val="0"/>
          <w:numId w:val="76"/>
        </w:numPr>
        <w:adjustRightInd/>
        <w:spacing w:line="240" w:lineRule="auto"/>
        <w:contextualSpacing/>
        <w:textAlignment w:val="auto"/>
      </w:pPr>
      <w:r w:rsidRPr="00202A49">
        <w:t>säkerhetspolitiska alternativ före andra världskriget</w:t>
      </w:r>
    </w:p>
    <w:p w:rsidR="005B6862" w:rsidRPr="00202A49" w:rsidRDefault="005B6862" w:rsidP="005B6862">
      <w:pPr>
        <w:widowControl/>
        <w:numPr>
          <w:ilvl w:val="0"/>
          <w:numId w:val="76"/>
        </w:numPr>
        <w:adjustRightInd/>
        <w:spacing w:line="240" w:lineRule="auto"/>
        <w:contextualSpacing/>
        <w:textAlignment w:val="auto"/>
      </w:pPr>
      <w:r w:rsidRPr="00202A49">
        <w:t xml:space="preserve">Finland i andra världskriget </w:t>
      </w:r>
    </w:p>
    <w:p w:rsidR="005B6862" w:rsidRPr="00202A49" w:rsidRDefault="005B6862" w:rsidP="005B6862">
      <w:pPr>
        <w:widowControl/>
        <w:numPr>
          <w:ilvl w:val="0"/>
          <w:numId w:val="76"/>
        </w:numPr>
        <w:adjustRightInd/>
        <w:spacing w:line="240" w:lineRule="auto"/>
        <w:contextualSpacing/>
        <w:textAlignment w:val="auto"/>
      </w:pPr>
      <w:r w:rsidRPr="00202A49">
        <w:t>Finlands inrikespolitik och ställning i den internationella politiken under och efter kalla kriget</w:t>
      </w:r>
    </w:p>
    <w:p w:rsidR="005B6862" w:rsidRPr="00202A49" w:rsidRDefault="005B6862" w:rsidP="005B6862">
      <w:pPr>
        <w:widowControl/>
        <w:adjustRightInd/>
        <w:spacing w:line="240" w:lineRule="auto"/>
        <w:ind w:left="1664"/>
        <w:contextualSpacing/>
        <w:textAlignment w:val="auto"/>
      </w:pPr>
    </w:p>
    <w:p w:rsidR="005B6862" w:rsidRPr="00202A49" w:rsidRDefault="005B6862" w:rsidP="005B6862">
      <w:pPr>
        <w:spacing w:line="240" w:lineRule="auto"/>
        <w:ind w:left="1304"/>
      </w:pPr>
      <w:r w:rsidRPr="00202A49">
        <w:t>Utvecklingen mot dagens Finland</w:t>
      </w:r>
    </w:p>
    <w:p w:rsidR="005B6862" w:rsidRPr="00202A49" w:rsidRDefault="005B6862" w:rsidP="005B6862">
      <w:pPr>
        <w:numPr>
          <w:ilvl w:val="0"/>
          <w:numId w:val="84"/>
        </w:numPr>
        <w:adjustRightInd/>
        <w:spacing w:line="240" w:lineRule="auto"/>
        <w:contextualSpacing/>
        <w:textAlignment w:val="auto"/>
      </w:pPr>
      <w:r w:rsidRPr="00202A49">
        <w:t>samhälleliga och ekonomiska strukturomvandlingar, välfärdsstaten</w:t>
      </w:r>
    </w:p>
    <w:p w:rsidR="005B6862" w:rsidRPr="00202A49" w:rsidRDefault="005B6862" w:rsidP="005B6862">
      <w:pPr>
        <w:widowControl/>
        <w:numPr>
          <w:ilvl w:val="0"/>
          <w:numId w:val="84"/>
        </w:numPr>
        <w:adjustRightInd/>
        <w:spacing w:line="240" w:lineRule="auto"/>
        <w:contextualSpacing/>
        <w:textAlignment w:val="auto"/>
      </w:pPr>
      <w:r w:rsidRPr="00202A49">
        <w:t>kultur, vetenskap och kunskap</w:t>
      </w:r>
    </w:p>
    <w:p w:rsidR="005B6862" w:rsidRPr="00202A49" w:rsidRDefault="005B6862" w:rsidP="005B6862">
      <w:pPr>
        <w:widowControl/>
        <w:numPr>
          <w:ilvl w:val="0"/>
          <w:numId w:val="84"/>
        </w:numPr>
        <w:adjustRightInd/>
        <w:spacing w:line="240" w:lineRule="auto"/>
        <w:contextualSpacing/>
        <w:textAlignment w:val="auto"/>
      </w:pPr>
      <w:r w:rsidRPr="00202A49">
        <w:t>det kulturellt mångskiftande och internationella Finland</w:t>
      </w:r>
    </w:p>
    <w:p w:rsidR="005B6862" w:rsidRDefault="005B6862" w:rsidP="005D18F9">
      <w:pPr>
        <w:adjustRightInd/>
        <w:spacing w:line="240" w:lineRule="auto"/>
        <w:contextualSpacing/>
        <w:textAlignment w:val="auto"/>
      </w:pPr>
    </w:p>
    <w:p w:rsidR="009A49DC" w:rsidRPr="00937C45" w:rsidRDefault="009A49DC" w:rsidP="00C3405C">
      <w:pPr>
        <w:pStyle w:val="Liststycke"/>
        <w:spacing w:line="240" w:lineRule="auto"/>
        <w:ind w:left="1304"/>
        <w:rPr>
          <w:i/>
        </w:rPr>
      </w:pPr>
      <w:r w:rsidRPr="00937C45">
        <w:rPr>
          <w:i/>
        </w:rPr>
        <w:t>Bedömning</w:t>
      </w:r>
    </w:p>
    <w:p w:rsidR="009A49DC" w:rsidRPr="00EF12D5" w:rsidRDefault="009A49DC" w:rsidP="00C3405C">
      <w:pPr>
        <w:pStyle w:val="Liststycke"/>
        <w:spacing w:line="240" w:lineRule="auto"/>
        <w:ind w:left="1304"/>
      </w:pPr>
      <w:r w:rsidRPr="00937C45">
        <w:t>Kursen bedöms med siffervitsord</w:t>
      </w:r>
      <w:r>
        <w:t xml:space="preserve">. </w:t>
      </w:r>
      <w:r>
        <w:tab/>
        <w:t xml:space="preserve"> </w:t>
      </w:r>
    </w:p>
    <w:p w:rsidR="009A49DC" w:rsidRDefault="009A49DC" w:rsidP="00C3405C">
      <w:pPr>
        <w:pStyle w:val="Liststycke"/>
        <w:ind w:left="1304"/>
      </w:pPr>
      <w:r>
        <w:rPr>
          <w:i/>
        </w:rPr>
        <w:lastRenderedPageBreak/>
        <w:t xml:space="preserve">Kursen kan endast i undantagsfall avläggas genom självständiga studier. </w:t>
      </w:r>
      <w:r>
        <w:rPr>
          <w:i/>
        </w:rPr>
        <w:tab/>
      </w:r>
    </w:p>
    <w:p w:rsidR="00C3405C" w:rsidRDefault="00C3405C" w:rsidP="00C3405C">
      <w:pPr>
        <w:pStyle w:val="Liststycke"/>
        <w:spacing w:line="240" w:lineRule="auto"/>
        <w:ind w:left="1304"/>
        <w:rPr>
          <w:i/>
        </w:rPr>
      </w:pPr>
    </w:p>
    <w:p w:rsidR="009A49DC" w:rsidRPr="00421870" w:rsidRDefault="009A49DC" w:rsidP="00C3405C">
      <w:pPr>
        <w:pStyle w:val="Liststycke"/>
        <w:spacing w:line="240" w:lineRule="auto"/>
        <w:ind w:left="1304"/>
        <w:rPr>
          <w:i/>
        </w:rPr>
      </w:pPr>
      <w:r w:rsidRPr="00421870">
        <w:rPr>
          <w:i/>
        </w:rPr>
        <w:t>Rekommenderade förkunskaper</w:t>
      </w:r>
    </w:p>
    <w:p w:rsidR="009A49DC" w:rsidRPr="00EB1530" w:rsidRDefault="00C3405C" w:rsidP="00C3405C">
      <w:pPr>
        <w:pStyle w:val="Liststycke"/>
        <w:spacing w:line="240" w:lineRule="auto"/>
        <w:ind w:left="1304"/>
      </w:pPr>
      <w:r>
        <w:t>Hi05</w:t>
      </w:r>
      <w:r w:rsidR="009A49DC" w:rsidRPr="00EB1530">
        <w:tab/>
      </w:r>
    </w:p>
    <w:p w:rsidR="009A49DC" w:rsidRPr="00202A49" w:rsidRDefault="009A49DC" w:rsidP="005B6862">
      <w:pPr>
        <w:adjustRightInd/>
        <w:spacing w:line="240" w:lineRule="auto"/>
        <w:contextualSpacing/>
        <w:textAlignment w:val="auto"/>
      </w:pPr>
    </w:p>
    <w:p w:rsidR="005B6862" w:rsidRPr="00202A49" w:rsidRDefault="005B6862" w:rsidP="005B6862">
      <w:pPr>
        <w:adjustRightInd/>
        <w:spacing w:line="240" w:lineRule="auto"/>
        <w:contextualSpacing/>
        <w:textAlignment w:val="auto"/>
      </w:pPr>
    </w:p>
    <w:p w:rsidR="005B6862" w:rsidRPr="00202A49" w:rsidRDefault="005B6862" w:rsidP="005B6862">
      <w:pPr>
        <w:widowControl/>
        <w:spacing w:line="240" w:lineRule="auto"/>
        <w:ind w:left="1304"/>
        <w:rPr>
          <w:b/>
        </w:rPr>
      </w:pPr>
      <w:r w:rsidRPr="00202A49">
        <w:rPr>
          <w:b/>
        </w:rPr>
        <w:t xml:space="preserve">Nationella fördjupade kurser </w:t>
      </w:r>
    </w:p>
    <w:p w:rsidR="005B6862" w:rsidRPr="00202A49" w:rsidRDefault="005B6862" w:rsidP="005B6862">
      <w:pPr>
        <w:widowControl/>
        <w:spacing w:line="240" w:lineRule="auto"/>
        <w:ind w:left="1304" w:firstLine="1304"/>
        <w:rPr>
          <w:b/>
          <w:strike/>
        </w:rPr>
      </w:pPr>
    </w:p>
    <w:p w:rsidR="005B6862" w:rsidRPr="00202A49" w:rsidRDefault="005B6862" w:rsidP="005B6862">
      <w:pPr>
        <w:widowControl/>
        <w:spacing w:line="240" w:lineRule="auto"/>
        <w:ind w:left="1304"/>
        <w:rPr>
          <w:b/>
        </w:rPr>
      </w:pPr>
      <w:r w:rsidRPr="00995BDD">
        <w:rPr>
          <w:b/>
        </w:rPr>
        <w:t>4. En europeisk världsbild växer fram</w:t>
      </w:r>
      <w:r w:rsidR="00484E60" w:rsidRPr="00995BDD">
        <w:rPr>
          <w:b/>
        </w:rPr>
        <w:t xml:space="preserve"> </w:t>
      </w:r>
      <w:r w:rsidR="00C3405C">
        <w:rPr>
          <w:b/>
        </w:rPr>
        <w:t>(Hi0</w:t>
      </w:r>
      <w:r w:rsidR="00484E60" w:rsidRPr="00995BDD">
        <w:rPr>
          <w:b/>
        </w:rPr>
        <w:t>4)</w:t>
      </w:r>
    </w:p>
    <w:p w:rsidR="005B6862" w:rsidRPr="00202A49" w:rsidRDefault="005B6862" w:rsidP="005B6862">
      <w:pPr>
        <w:widowControl/>
        <w:spacing w:line="240" w:lineRule="auto"/>
        <w:ind w:left="1304"/>
        <w:rPr>
          <w:b/>
        </w:rPr>
      </w:pPr>
    </w:p>
    <w:p w:rsidR="005B6862" w:rsidRPr="00202A49" w:rsidRDefault="005B6862" w:rsidP="005B6862">
      <w:pPr>
        <w:spacing w:line="240" w:lineRule="auto"/>
        <w:ind w:left="1304"/>
        <w:rPr>
          <w:rFonts w:eastAsia="Calibri"/>
        </w:rPr>
      </w:pPr>
      <w:r w:rsidRPr="00202A49">
        <w:t>Under kursen granskas utvecklingen av samhälleligt tänkande, ideologier och mänskliga rättigheter samt mytiska, religiösa och vetenskapliga världsförklaringar från antiken till i dag. Under kursen fördjupar sig den studerande i kulturarvet, konsten och vetenskapen som uttryck för sin tid i Europa. Föremål för granskning är: den europeiska människan, förhållandet mellan individ och samhälle, kön och vardagsliv.</w:t>
      </w:r>
    </w:p>
    <w:p w:rsidR="005B6862" w:rsidRPr="00202A49" w:rsidRDefault="005B6862" w:rsidP="005D18F9">
      <w:pPr>
        <w:spacing w:line="360" w:lineRule="auto"/>
      </w:pPr>
    </w:p>
    <w:p w:rsidR="005B6862" w:rsidRPr="00202A49" w:rsidRDefault="005B6862" w:rsidP="005B6862">
      <w:pPr>
        <w:spacing w:line="240" w:lineRule="auto"/>
        <w:ind w:left="1304"/>
        <w:rPr>
          <w:rFonts w:eastAsia="Calibri"/>
          <w:i/>
        </w:rPr>
      </w:pPr>
      <w:r w:rsidRPr="00202A49">
        <w:rPr>
          <w:i/>
        </w:rPr>
        <w:t>Mål</w:t>
      </w:r>
    </w:p>
    <w:p w:rsidR="005B6862" w:rsidRPr="00202A49" w:rsidRDefault="005B6862" w:rsidP="005B6862">
      <w:pPr>
        <w:spacing w:line="240" w:lineRule="auto"/>
        <w:ind w:left="1304"/>
        <w:rPr>
          <w:rFonts w:eastAsia="Calibri"/>
        </w:rPr>
      </w:pPr>
      <w:r w:rsidRPr="00202A49">
        <w:t>Kursens mål är att den studerande ska</w:t>
      </w:r>
    </w:p>
    <w:p w:rsidR="005B6862" w:rsidRPr="00202A49" w:rsidRDefault="005B6862" w:rsidP="005B6862">
      <w:pPr>
        <w:widowControl/>
        <w:numPr>
          <w:ilvl w:val="0"/>
          <w:numId w:val="90"/>
        </w:numPr>
        <w:adjustRightInd/>
        <w:spacing w:line="240" w:lineRule="auto"/>
        <w:contextualSpacing/>
        <w:textAlignment w:val="auto"/>
        <w:rPr>
          <w:rFonts w:eastAsia="Calibri"/>
        </w:rPr>
      </w:pPr>
      <w:r w:rsidRPr="00202A49">
        <w:t xml:space="preserve">känna till det viktigaste europeiska kulturarvet och förstå vilka faktorer som påverkat den europeiska kulturen </w:t>
      </w:r>
    </w:p>
    <w:p w:rsidR="005B6862" w:rsidRPr="00202A49" w:rsidRDefault="005B6862" w:rsidP="005B6862">
      <w:pPr>
        <w:widowControl/>
        <w:numPr>
          <w:ilvl w:val="0"/>
          <w:numId w:val="90"/>
        </w:numPr>
        <w:adjustRightInd/>
        <w:spacing w:line="240" w:lineRule="auto"/>
        <w:contextualSpacing/>
        <w:textAlignment w:val="auto"/>
        <w:rPr>
          <w:rFonts w:eastAsia="Calibri"/>
        </w:rPr>
      </w:pPr>
      <w:r w:rsidRPr="00202A49">
        <w:t xml:space="preserve">kunna analysera betydelsen av vetenskapliga rön och världsbilder under olika tidsperioder </w:t>
      </w:r>
    </w:p>
    <w:p w:rsidR="005B6862" w:rsidRPr="00202A49" w:rsidRDefault="005B6862" w:rsidP="005B6862">
      <w:pPr>
        <w:widowControl/>
        <w:numPr>
          <w:ilvl w:val="0"/>
          <w:numId w:val="90"/>
        </w:numPr>
        <w:adjustRightInd/>
        <w:spacing w:line="240" w:lineRule="auto"/>
        <w:contextualSpacing/>
        <w:textAlignment w:val="auto"/>
        <w:rPr>
          <w:rFonts w:eastAsia="Calibri"/>
        </w:rPr>
      </w:pPr>
      <w:r w:rsidRPr="00202A49">
        <w:t>kunna bedöma utvecklingen av olika ideologier samt deras effekter på den omgivande världen</w:t>
      </w:r>
    </w:p>
    <w:p w:rsidR="005B6862" w:rsidRPr="00202A49" w:rsidRDefault="005B6862" w:rsidP="005B6862">
      <w:pPr>
        <w:widowControl/>
        <w:numPr>
          <w:ilvl w:val="0"/>
          <w:numId w:val="90"/>
        </w:numPr>
        <w:adjustRightInd/>
        <w:spacing w:line="240" w:lineRule="auto"/>
        <w:contextualSpacing/>
        <w:textAlignment w:val="auto"/>
        <w:rPr>
          <w:rFonts w:eastAsia="Calibri"/>
        </w:rPr>
      </w:pPr>
      <w:r w:rsidRPr="00202A49">
        <w:t>kunna analysera kultur i dess historiska kontext samt förstå växelverkan mellan kultur och politik</w:t>
      </w:r>
    </w:p>
    <w:p w:rsidR="005B6862" w:rsidRPr="00202A49" w:rsidRDefault="005B6862" w:rsidP="005B6862">
      <w:pPr>
        <w:widowControl/>
        <w:numPr>
          <w:ilvl w:val="0"/>
          <w:numId w:val="90"/>
        </w:numPr>
        <w:adjustRightInd/>
        <w:spacing w:line="240" w:lineRule="auto"/>
        <w:contextualSpacing/>
        <w:textAlignment w:val="auto"/>
        <w:rPr>
          <w:rFonts w:eastAsia="Calibri"/>
        </w:rPr>
      </w:pPr>
      <w:r w:rsidRPr="00202A49">
        <w:t xml:space="preserve">kunna granska europeisk kultur som en del av den kulturella globaliseringen. </w:t>
      </w:r>
    </w:p>
    <w:p w:rsidR="005B6862" w:rsidRPr="00202A49" w:rsidRDefault="005B6862" w:rsidP="005D18F9">
      <w:pPr>
        <w:widowControl/>
        <w:adjustRightInd/>
        <w:spacing w:line="360" w:lineRule="auto"/>
        <w:ind w:right="-20"/>
        <w:contextualSpacing/>
        <w:textAlignment w:val="auto"/>
        <w:rPr>
          <w:rFonts w:eastAsia="Calibri"/>
          <w:color w:val="FF0000"/>
        </w:rPr>
      </w:pPr>
    </w:p>
    <w:p w:rsidR="005B6862" w:rsidRPr="00202A49" w:rsidRDefault="005B6862" w:rsidP="005B6862">
      <w:pPr>
        <w:spacing w:line="240" w:lineRule="auto"/>
        <w:ind w:left="1304"/>
        <w:rPr>
          <w:rFonts w:eastAsia="Calibri"/>
          <w:i/>
        </w:rPr>
      </w:pPr>
      <w:r w:rsidRPr="00202A49">
        <w:rPr>
          <w:i/>
        </w:rPr>
        <w:t xml:space="preserve">Centralt innehåll </w:t>
      </w:r>
    </w:p>
    <w:p w:rsidR="005B6862" w:rsidRPr="00202A49" w:rsidRDefault="005B6862" w:rsidP="005B6862">
      <w:pPr>
        <w:spacing w:line="240" w:lineRule="auto"/>
        <w:ind w:left="1304" w:right="-20"/>
        <w:rPr>
          <w:rFonts w:eastAsia="Calibri"/>
          <w:b/>
        </w:rPr>
      </w:pPr>
    </w:p>
    <w:p w:rsidR="005B6862" w:rsidRPr="00202A49" w:rsidRDefault="005B6862" w:rsidP="005B6862">
      <w:pPr>
        <w:spacing w:line="240" w:lineRule="auto"/>
        <w:ind w:left="1304"/>
        <w:rPr>
          <w:rFonts w:eastAsia="Calibri"/>
        </w:rPr>
      </w:pPr>
      <w:r w:rsidRPr="00202A49">
        <w:t>Antikens kulturkrets</w:t>
      </w:r>
    </w:p>
    <w:p w:rsidR="005B6862" w:rsidRPr="00202A49" w:rsidRDefault="005B6862" w:rsidP="005B6862">
      <w:pPr>
        <w:widowControl/>
        <w:numPr>
          <w:ilvl w:val="0"/>
          <w:numId w:val="85"/>
        </w:numPr>
        <w:adjustRightInd/>
        <w:spacing w:line="240" w:lineRule="auto"/>
        <w:contextualSpacing/>
        <w:textAlignment w:val="auto"/>
        <w:rPr>
          <w:rFonts w:eastAsia="Calibri"/>
        </w:rPr>
      </w:pPr>
      <w:r w:rsidRPr="00202A49">
        <w:t>kulturer och levnadssätt</w:t>
      </w:r>
    </w:p>
    <w:p w:rsidR="005B6862" w:rsidRPr="00202A49" w:rsidRDefault="005B6862" w:rsidP="005B6862">
      <w:pPr>
        <w:widowControl/>
        <w:numPr>
          <w:ilvl w:val="0"/>
          <w:numId w:val="85"/>
        </w:numPr>
        <w:adjustRightInd/>
        <w:spacing w:line="240" w:lineRule="auto"/>
        <w:contextualSpacing/>
        <w:textAlignment w:val="auto"/>
        <w:rPr>
          <w:rFonts w:eastAsia="Calibri"/>
        </w:rPr>
      </w:pPr>
      <w:r w:rsidRPr="00202A49">
        <w:t>vetenskapens första steg och demokratins uppkomst</w:t>
      </w:r>
    </w:p>
    <w:p w:rsidR="005B6862" w:rsidRPr="00202A49" w:rsidRDefault="005B6862" w:rsidP="005B6862">
      <w:pPr>
        <w:widowControl/>
        <w:adjustRightInd/>
        <w:spacing w:line="240" w:lineRule="auto"/>
        <w:ind w:left="1664" w:right="-20"/>
        <w:contextualSpacing/>
        <w:textAlignment w:val="auto"/>
        <w:rPr>
          <w:rFonts w:eastAsia="Calibri"/>
        </w:rPr>
      </w:pPr>
    </w:p>
    <w:p w:rsidR="005B6862" w:rsidRPr="00202A49" w:rsidRDefault="005B6862" w:rsidP="005B6862">
      <w:pPr>
        <w:spacing w:line="240" w:lineRule="auto"/>
        <w:ind w:left="1304"/>
        <w:rPr>
          <w:rFonts w:eastAsia="Calibri"/>
        </w:rPr>
      </w:pPr>
      <w:r w:rsidRPr="00202A49">
        <w:t xml:space="preserve">Den medeltida kulturen </w:t>
      </w:r>
    </w:p>
    <w:p w:rsidR="005B6862" w:rsidRPr="00202A49" w:rsidRDefault="005B6862" w:rsidP="005B6862">
      <w:pPr>
        <w:widowControl/>
        <w:numPr>
          <w:ilvl w:val="0"/>
          <w:numId w:val="86"/>
        </w:numPr>
        <w:adjustRightInd/>
        <w:spacing w:line="240" w:lineRule="auto"/>
        <w:contextualSpacing/>
        <w:textAlignment w:val="auto"/>
        <w:rPr>
          <w:rFonts w:eastAsia="Calibri"/>
        </w:rPr>
      </w:pPr>
      <w:r w:rsidRPr="00202A49">
        <w:t>den medeltida världsbilden</w:t>
      </w:r>
    </w:p>
    <w:p w:rsidR="005B6862" w:rsidRPr="00202A49" w:rsidRDefault="005B6862" w:rsidP="005B6862">
      <w:pPr>
        <w:widowControl/>
        <w:numPr>
          <w:ilvl w:val="0"/>
          <w:numId w:val="86"/>
        </w:numPr>
        <w:adjustRightInd/>
        <w:spacing w:line="240" w:lineRule="auto"/>
        <w:contextualSpacing/>
        <w:textAlignment w:val="auto"/>
        <w:rPr>
          <w:rFonts w:eastAsia="Calibri"/>
        </w:rPr>
      </w:pPr>
      <w:r w:rsidRPr="00202A49">
        <w:t>interaktion mellan religion, kultur och kulturkretsar</w:t>
      </w:r>
    </w:p>
    <w:p w:rsidR="005B6862" w:rsidRPr="00202A49" w:rsidRDefault="005B6862" w:rsidP="005B6862">
      <w:pPr>
        <w:widowControl/>
        <w:adjustRightInd/>
        <w:spacing w:line="240" w:lineRule="auto"/>
        <w:ind w:left="1664"/>
        <w:contextualSpacing/>
        <w:textAlignment w:val="auto"/>
        <w:rPr>
          <w:rFonts w:eastAsia="Calibri"/>
        </w:rPr>
      </w:pPr>
    </w:p>
    <w:p w:rsidR="005B6862" w:rsidRPr="00202A49" w:rsidRDefault="005B6862" w:rsidP="005B6862">
      <w:pPr>
        <w:spacing w:line="240" w:lineRule="auto"/>
        <w:ind w:left="113" w:firstLine="1191"/>
        <w:rPr>
          <w:rFonts w:eastAsia="Calibri"/>
        </w:rPr>
      </w:pPr>
      <w:r w:rsidRPr="00202A49">
        <w:t>Den nya tidens genombrott</w:t>
      </w:r>
    </w:p>
    <w:p w:rsidR="005B6862" w:rsidRPr="00202A49" w:rsidRDefault="005B6862" w:rsidP="005B6862">
      <w:pPr>
        <w:widowControl/>
        <w:numPr>
          <w:ilvl w:val="0"/>
          <w:numId w:val="87"/>
        </w:numPr>
        <w:adjustRightInd/>
        <w:spacing w:line="240" w:lineRule="auto"/>
        <w:contextualSpacing/>
        <w:textAlignment w:val="auto"/>
        <w:rPr>
          <w:rFonts w:eastAsia="Calibri"/>
        </w:rPr>
      </w:pPr>
      <w:r w:rsidRPr="00202A49">
        <w:t>renässansen och kunskapsrevolutionen</w:t>
      </w:r>
    </w:p>
    <w:p w:rsidR="005B6862" w:rsidRPr="00202A49" w:rsidRDefault="005B6862" w:rsidP="005B6862">
      <w:pPr>
        <w:widowControl/>
        <w:numPr>
          <w:ilvl w:val="0"/>
          <w:numId w:val="87"/>
        </w:numPr>
        <w:adjustRightInd/>
        <w:spacing w:line="240" w:lineRule="auto"/>
        <w:contextualSpacing/>
        <w:textAlignment w:val="auto"/>
        <w:rPr>
          <w:rFonts w:eastAsia="Calibri"/>
        </w:rPr>
      </w:pPr>
      <w:r w:rsidRPr="00202A49">
        <w:t>reformationens betydelse</w:t>
      </w:r>
    </w:p>
    <w:p w:rsidR="005B6862" w:rsidRPr="00202A49" w:rsidRDefault="005B6862" w:rsidP="005B6862">
      <w:pPr>
        <w:widowControl/>
        <w:numPr>
          <w:ilvl w:val="0"/>
          <w:numId w:val="87"/>
        </w:numPr>
        <w:adjustRightInd/>
        <w:spacing w:line="240" w:lineRule="auto"/>
        <w:contextualSpacing/>
        <w:textAlignment w:val="auto"/>
        <w:rPr>
          <w:rFonts w:eastAsia="Calibri"/>
        </w:rPr>
      </w:pPr>
      <w:r w:rsidRPr="00202A49">
        <w:t>kulturen under enväldets tid</w:t>
      </w:r>
    </w:p>
    <w:p w:rsidR="005B6862" w:rsidRPr="00202A49" w:rsidRDefault="005B6862" w:rsidP="005B6862">
      <w:pPr>
        <w:widowControl/>
        <w:adjustRightInd/>
        <w:spacing w:line="240" w:lineRule="auto"/>
        <w:ind w:left="1664"/>
        <w:contextualSpacing/>
        <w:textAlignment w:val="auto"/>
        <w:rPr>
          <w:rFonts w:eastAsia="Calibri"/>
        </w:rPr>
      </w:pPr>
    </w:p>
    <w:p w:rsidR="005B6862" w:rsidRPr="00202A49" w:rsidRDefault="005B6862" w:rsidP="005B6862">
      <w:pPr>
        <w:spacing w:line="240" w:lineRule="auto"/>
        <w:ind w:left="1304"/>
        <w:rPr>
          <w:rFonts w:eastAsia="Calibri"/>
        </w:rPr>
      </w:pPr>
      <w:r w:rsidRPr="00202A49">
        <w:t>Upplysningens tidevarv</w:t>
      </w:r>
    </w:p>
    <w:p w:rsidR="005B6862" w:rsidRPr="00202A49" w:rsidRDefault="005B6862" w:rsidP="005B6862">
      <w:pPr>
        <w:widowControl/>
        <w:numPr>
          <w:ilvl w:val="0"/>
          <w:numId w:val="97"/>
        </w:numPr>
        <w:adjustRightInd/>
        <w:spacing w:line="240" w:lineRule="auto"/>
        <w:contextualSpacing/>
        <w:textAlignment w:val="auto"/>
        <w:rPr>
          <w:rFonts w:eastAsia="Calibri"/>
        </w:rPr>
      </w:pPr>
      <w:r w:rsidRPr="00202A49">
        <w:t>uppkomsten av en naturvetenskaplig världsbild</w:t>
      </w:r>
    </w:p>
    <w:p w:rsidR="005B6862" w:rsidRPr="00202A49" w:rsidRDefault="005B6862" w:rsidP="005B6862">
      <w:pPr>
        <w:widowControl/>
        <w:numPr>
          <w:ilvl w:val="0"/>
          <w:numId w:val="97"/>
        </w:numPr>
        <w:adjustRightInd/>
        <w:spacing w:line="240" w:lineRule="auto"/>
        <w:contextualSpacing/>
        <w:textAlignment w:val="auto"/>
        <w:rPr>
          <w:rFonts w:eastAsia="Calibri"/>
        </w:rPr>
      </w:pPr>
      <w:r w:rsidRPr="00202A49">
        <w:t xml:space="preserve">upplysningens ideologiska grund och inflytande </w:t>
      </w:r>
    </w:p>
    <w:p w:rsidR="005B6862" w:rsidRPr="00202A49" w:rsidRDefault="005B6862" w:rsidP="005B6862">
      <w:pPr>
        <w:widowControl/>
        <w:numPr>
          <w:ilvl w:val="0"/>
          <w:numId w:val="97"/>
        </w:numPr>
        <w:adjustRightInd/>
        <w:spacing w:line="240" w:lineRule="auto"/>
        <w:contextualSpacing/>
        <w:textAlignment w:val="auto"/>
        <w:rPr>
          <w:rFonts w:eastAsia="Calibri"/>
        </w:rPr>
      </w:pPr>
      <w:r w:rsidRPr="00202A49">
        <w:t>uppkomsten av mänskliga rättigheter och jämlikhetstänkande</w:t>
      </w:r>
    </w:p>
    <w:p w:rsidR="005B6862" w:rsidRPr="00202A49" w:rsidRDefault="005B6862" w:rsidP="005B6862">
      <w:pPr>
        <w:spacing w:line="240" w:lineRule="auto"/>
        <w:ind w:left="1304"/>
        <w:rPr>
          <w:rFonts w:eastAsia="Calibri"/>
        </w:rPr>
      </w:pPr>
      <w:r w:rsidRPr="00202A49">
        <w:lastRenderedPageBreak/>
        <w:t>Ideologiernas och industrialiseringens tid</w:t>
      </w:r>
    </w:p>
    <w:p w:rsidR="005B6862" w:rsidRPr="00202A49" w:rsidRDefault="005B6862" w:rsidP="005B6862">
      <w:pPr>
        <w:widowControl/>
        <w:numPr>
          <w:ilvl w:val="0"/>
          <w:numId w:val="88"/>
        </w:numPr>
        <w:adjustRightInd/>
        <w:spacing w:line="240" w:lineRule="auto"/>
        <w:contextualSpacing/>
        <w:textAlignment w:val="auto"/>
        <w:rPr>
          <w:rFonts w:eastAsia="Calibri"/>
        </w:rPr>
      </w:pPr>
      <w:r w:rsidRPr="00202A49">
        <w:t>centrala idéer och konstströmningar</w:t>
      </w:r>
    </w:p>
    <w:p w:rsidR="005B6862" w:rsidRPr="00202A49" w:rsidRDefault="005B6862" w:rsidP="005B6862">
      <w:pPr>
        <w:widowControl/>
        <w:numPr>
          <w:ilvl w:val="0"/>
          <w:numId w:val="88"/>
        </w:numPr>
        <w:adjustRightInd/>
        <w:spacing w:line="240" w:lineRule="auto"/>
        <w:contextualSpacing/>
        <w:textAlignment w:val="auto"/>
        <w:rPr>
          <w:rFonts w:eastAsia="Calibri"/>
        </w:rPr>
      </w:pPr>
      <w:r w:rsidRPr="00202A49">
        <w:t>vetenskapen utmanar religionen</w:t>
      </w:r>
    </w:p>
    <w:p w:rsidR="005B6862" w:rsidRPr="00202A49" w:rsidRDefault="005B6862" w:rsidP="005B6862">
      <w:pPr>
        <w:widowControl/>
        <w:numPr>
          <w:ilvl w:val="0"/>
          <w:numId w:val="88"/>
        </w:numPr>
        <w:adjustRightInd/>
        <w:spacing w:line="240" w:lineRule="auto"/>
        <w:contextualSpacing/>
        <w:textAlignment w:val="auto"/>
        <w:rPr>
          <w:rFonts w:eastAsia="Calibri"/>
        </w:rPr>
      </w:pPr>
      <w:r w:rsidRPr="00202A49">
        <w:t xml:space="preserve">samhällsförändringar under borgerskapets århundrade </w:t>
      </w:r>
    </w:p>
    <w:p w:rsidR="005B6862" w:rsidRPr="00202A49" w:rsidRDefault="005B6862" w:rsidP="005B6862">
      <w:pPr>
        <w:widowControl/>
        <w:adjustRightInd/>
        <w:spacing w:line="240" w:lineRule="auto"/>
        <w:ind w:left="1664"/>
        <w:contextualSpacing/>
        <w:textAlignment w:val="auto"/>
        <w:rPr>
          <w:rFonts w:eastAsia="Calibri"/>
        </w:rPr>
      </w:pPr>
    </w:p>
    <w:p w:rsidR="005B6862" w:rsidRPr="00202A49" w:rsidRDefault="005B6862" w:rsidP="005B6862">
      <w:pPr>
        <w:spacing w:line="240" w:lineRule="auto"/>
        <w:ind w:left="1304"/>
        <w:rPr>
          <w:rFonts w:eastAsia="Calibri"/>
        </w:rPr>
      </w:pPr>
      <w:r w:rsidRPr="00202A49">
        <w:t>Den mångfasetterade nutiden</w:t>
      </w:r>
    </w:p>
    <w:p w:rsidR="005B6862" w:rsidRPr="00202A49" w:rsidRDefault="005B6862" w:rsidP="005B6862">
      <w:pPr>
        <w:widowControl/>
        <w:numPr>
          <w:ilvl w:val="0"/>
          <w:numId w:val="89"/>
        </w:numPr>
        <w:adjustRightInd/>
        <w:spacing w:line="240" w:lineRule="auto"/>
        <w:contextualSpacing/>
        <w:textAlignment w:val="auto"/>
        <w:rPr>
          <w:rFonts w:eastAsia="Calibri"/>
          <w:strike/>
        </w:rPr>
      </w:pPr>
      <w:r w:rsidRPr="00202A49">
        <w:t xml:space="preserve">massrörelsernas tid och den kommersialiserade populärkulturens uppkomst </w:t>
      </w:r>
    </w:p>
    <w:p w:rsidR="005B6862" w:rsidRPr="00202A49" w:rsidRDefault="005B6862" w:rsidP="005B6862">
      <w:pPr>
        <w:widowControl/>
        <w:numPr>
          <w:ilvl w:val="0"/>
          <w:numId w:val="89"/>
        </w:numPr>
        <w:adjustRightInd/>
        <w:spacing w:line="240" w:lineRule="auto"/>
        <w:contextualSpacing/>
        <w:textAlignment w:val="auto"/>
        <w:rPr>
          <w:rFonts w:eastAsia="Calibri"/>
        </w:rPr>
      </w:pPr>
      <w:r w:rsidRPr="00202A49">
        <w:t>kulturell globalisering</w:t>
      </w:r>
    </w:p>
    <w:p w:rsidR="005B6862" w:rsidRPr="00202A49" w:rsidRDefault="005B6862" w:rsidP="005B6862">
      <w:pPr>
        <w:widowControl/>
        <w:numPr>
          <w:ilvl w:val="0"/>
          <w:numId w:val="89"/>
        </w:numPr>
        <w:adjustRightInd/>
        <w:spacing w:line="240" w:lineRule="auto"/>
        <w:contextualSpacing/>
        <w:textAlignment w:val="auto"/>
        <w:rPr>
          <w:rFonts w:eastAsia="Calibri"/>
        </w:rPr>
      </w:pPr>
      <w:r w:rsidRPr="00202A49">
        <w:t xml:space="preserve">könsrollernas förändring </w:t>
      </w:r>
    </w:p>
    <w:p w:rsidR="005B6862" w:rsidRPr="00202A49" w:rsidRDefault="005B6862" w:rsidP="005B6862">
      <w:pPr>
        <w:widowControl/>
        <w:numPr>
          <w:ilvl w:val="0"/>
          <w:numId w:val="89"/>
        </w:numPr>
        <w:adjustRightInd/>
        <w:spacing w:line="240" w:lineRule="auto"/>
        <w:contextualSpacing/>
        <w:textAlignment w:val="auto"/>
        <w:rPr>
          <w:rFonts w:eastAsia="Calibri"/>
        </w:rPr>
      </w:pPr>
      <w:r w:rsidRPr="00202A49">
        <w:t xml:space="preserve">vetenskapens utveckling och mediernas ökade betydelse </w:t>
      </w:r>
    </w:p>
    <w:p w:rsidR="005B6862" w:rsidRDefault="005B6862" w:rsidP="005D18F9">
      <w:pPr>
        <w:widowControl/>
        <w:adjustRightInd/>
        <w:spacing w:line="360" w:lineRule="auto"/>
        <w:ind w:right="-20"/>
        <w:contextualSpacing/>
        <w:textAlignment w:val="auto"/>
        <w:rPr>
          <w:rFonts w:eastAsia="Calibri"/>
        </w:rPr>
      </w:pPr>
    </w:p>
    <w:p w:rsidR="009A49DC" w:rsidRPr="00937C45" w:rsidRDefault="009A49DC" w:rsidP="00C3405C">
      <w:pPr>
        <w:pStyle w:val="Liststycke"/>
        <w:spacing w:line="240" w:lineRule="auto"/>
        <w:ind w:left="1304"/>
        <w:rPr>
          <w:i/>
        </w:rPr>
      </w:pPr>
      <w:r w:rsidRPr="00937C45">
        <w:rPr>
          <w:i/>
        </w:rPr>
        <w:t>Bedömning</w:t>
      </w:r>
    </w:p>
    <w:p w:rsidR="00C3405C" w:rsidRDefault="009A49DC" w:rsidP="00C3405C">
      <w:pPr>
        <w:pStyle w:val="Liststycke"/>
        <w:spacing w:line="240" w:lineRule="auto"/>
        <w:ind w:left="1304"/>
      </w:pPr>
      <w:r w:rsidRPr="00937C45">
        <w:t>Kursen bedöms med siffervitsord</w:t>
      </w:r>
      <w:r>
        <w:t xml:space="preserve">. </w:t>
      </w:r>
      <w:r>
        <w:tab/>
      </w:r>
    </w:p>
    <w:p w:rsidR="009A49DC" w:rsidRPr="00EF12D5" w:rsidRDefault="009A49DC" w:rsidP="009A49DC">
      <w:pPr>
        <w:pStyle w:val="Liststycke"/>
        <w:ind w:left="1304"/>
      </w:pPr>
      <w:r>
        <w:t xml:space="preserve"> </w:t>
      </w:r>
    </w:p>
    <w:p w:rsidR="009A49DC" w:rsidRDefault="009A49DC" w:rsidP="00C3405C">
      <w:pPr>
        <w:pStyle w:val="Liststycke"/>
        <w:ind w:left="1304"/>
      </w:pPr>
      <w:r>
        <w:rPr>
          <w:i/>
        </w:rPr>
        <w:t xml:space="preserve">Kursen kan endast i undantagsfall avläggas genom självständiga studier. </w:t>
      </w:r>
      <w:r>
        <w:rPr>
          <w:i/>
        </w:rPr>
        <w:tab/>
      </w:r>
    </w:p>
    <w:p w:rsidR="009A49DC" w:rsidRDefault="009A49DC" w:rsidP="009A49DC">
      <w:pPr>
        <w:pStyle w:val="Liststycke"/>
        <w:ind w:left="1304"/>
      </w:pPr>
    </w:p>
    <w:p w:rsidR="009A49DC" w:rsidRPr="00421870" w:rsidRDefault="009A49DC" w:rsidP="00C3405C">
      <w:pPr>
        <w:pStyle w:val="Liststycke"/>
        <w:spacing w:line="240" w:lineRule="auto"/>
        <w:ind w:left="1304"/>
        <w:rPr>
          <w:i/>
        </w:rPr>
      </w:pPr>
      <w:r w:rsidRPr="00421870">
        <w:rPr>
          <w:i/>
        </w:rPr>
        <w:t>Rekommenderade förkunskaper</w:t>
      </w:r>
    </w:p>
    <w:p w:rsidR="009A49DC" w:rsidRPr="00ED70AF" w:rsidRDefault="00C3405C" w:rsidP="00C3405C">
      <w:pPr>
        <w:pStyle w:val="Liststycke"/>
        <w:spacing w:line="240" w:lineRule="auto"/>
        <w:ind w:left="1304"/>
        <w:rPr>
          <w:i/>
        </w:rPr>
      </w:pPr>
      <w:r>
        <w:t>Hi</w:t>
      </w:r>
      <w:r w:rsidR="009A49DC" w:rsidRPr="00EB1530">
        <w:t>01</w:t>
      </w:r>
      <w:r w:rsidR="009A49DC" w:rsidRPr="00ED70AF">
        <w:t xml:space="preserve"> </w:t>
      </w:r>
    </w:p>
    <w:p w:rsidR="00674D5F" w:rsidRDefault="00674D5F" w:rsidP="005B6862">
      <w:pPr>
        <w:widowControl/>
        <w:adjustRightInd/>
        <w:spacing w:line="240" w:lineRule="auto"/>
        <w:ind w:right="-20"/>
        <w:contextualSpacing/>
        <w:textAlignment w:val="auto"/>
        <w:rPr>
          <w:rFonts w:eastAsia="Calibri"/>
        </w:rPr>
      </w:pPr>
    </w:p>
    <w:p w:rsidR="005D18F9" w:rsidRPr="00202A49" w:rsidRDefault="005D18F9" w:rsidP="005B6862">
      <w:pPr>
        <w:widowControl/>
        <w:adjustRightInd/>
        <w:spacing w:line="240" w:lineRule="auto"/>
        <w:ind w:right="-20"/>
        <w:contextualSpacing/>
        <w:textAlignment w:val="auto"/>
        <w:rPr>
          <w:rFonts w:eastAsia="Calibri"/>
        </w:rPr>
      </w:pPr>
    </w:p>
    <w:p w:rsidR="005B6862" w:rsidRPr="00202A49" w:rsidRDefault="005B6862" w:rsidP="005B6862">
      <w:pPr>
        <w:widowControl/>
        <w:spacing w:line="240" w:lineRule="auto"/>
        <w:ind w:left="1304"/>
        <w:rPr>
          <w:b/>
        </w:rPr>
      </w:pPr>
      <w:r w:rsidRPr="00202A49">
        <w:rPr>
          <w:b/>
        </w:rPr>
        <w:t>5. Sveriges östra riks</w:t>
      </w:r>
      <w:r w:rsidR="008E1A92">
        <w:rPr>
          <w:b/>
        </w:rPr>
        <w:t>halva blir Finland (Hi0</w:t>
      </w:r>
      <w:r w:rsidRPr="00202A49">
        <w:rPr>
          <w:b/>
        </w:rPr>
        <w:t>5)</w:t>
      </w:r>
    </w:p>
    <w:p w:rsidR="005B6862" w:rsidRPr="00202A49" w:rsidRDefault="005B6862" w:rsidP="005B6862">
      <w:pPr>
        <w:spacing w:line="240" w:lineRule="auto"/>
        <w:ind w:left="1304" w:right="45"/>
      </w:pPr>
    </w:p>
    <w:p w:rsidR="005B6862" w:rsidRPr="00202A49" w:rsidRDefault="005B6862" w:rsidP="005B6862">
      <w:pPr>
        <w:spacing w:line="240" w:lineRule="auto"/>
        <w:ind w:left="1304"/>
        <w:rPr>
          <w:rFonts w:eastAsia="Calibri"/>
        </w:rPr>
      </w:pPr>
      <w:r w:rsidRPr="00202A49">
        <w:t>Kursen behandlar Finlands utveckling som en del av Östersjöområdets historia ända fram till autonomins tid. Under kursen undersöker den studerande utöver samhälle, ekonomi och miljö även växelverkan mellan grupper och individer, vardagshistoria och människors levnadssätt samt näringsgrenar under olika historiska tidsperioder. Man fördjupar sig i synnerhet i näromgivningens historiska källor och i olika forskningsmetoder.</w:t>
      </w:r>
      <w:r w:rsidR="008B070D">
        <w:t xml:space="preserve"> Kursen kan innehålla exkursioner i näromgivningen och museibesök. </w:t>
      </w:r>
    </w:p>
    <w:p w:rsidR="00CC6954" w:rsidRDefault="00CC6954" w:rsidP="005D18F9">
      <w:pPr>
        <w:spacing w:line="360" w:lineRule="auto"/>
        <w:ind w:left="1304" w:right="45"/>
        <w:rPr>
          <w:rFonts w:eastAsia="Calibri"/>
        </w:rPr>
      </w:pPr>
    </w:p>
    <w:p w:rsidR="005B6862" w:rsidRPr="00202A49" w:rsidRDefault="005B6862" w:rsidP="005B6862">
      <w:pPr>
        <w:widowControl/>
        <w:spacing w:line="240" w:lineRule="auto"/>
        <w:ind w:left="1304"/>
        <w:rPr>
          <w:i/>
        </w:rPr>
      </w:pPr>
      <w:r w:rsidRPr="00202A49">
        <w:rPr>
          <w:i/>
        </w:rPr>
        <w:t xml:space="preserve">Mål </w:t>
      </w:r>
    </w:p>
    <w:p w:rsidR="005B6862" w:rsidRPr="00202A49" w:rsidRDefault="005B6862" w:rsidP="005B6862">
      <w:pPr>
        <w:widowControl/>
        <w:spacing w:line="240" w:lineRule="auto"/>
        <w:ind w:left="1304"/>
      </w:pPr>
      <w:r w:rsidRPr="00202A49">
        <w:t>Kursens mål är att den studerande ska</w:t>
      </w:r>
    </w:p>
    <w:p w:rsidR="005B6862" w:rsidRPr="00202A49" w:rsidRDefault="005B6862" w:rsidP="005B6862">
      <w:pPr>
        <w:widowControl/>
        <w:numPr>
          <w:ilvl w:val="0"/>
          <w:numId w:val="94"/>
        </w:numPr>
        <w:adjustRightInd/>
        <w:spacing w:line="240" w:lineRule="auto"/>
        <w:contextualSpacing/>
        <w:textAlignment w:val="auto"/>
      </w:pPr>
      <w:r w:rsidRPr="00202A49">
        <w:t>känna till det finländska kulturarvet</w:t>
      </w:r>
    </w:p>
    <w:p w:rsidR="005B6862" w:rsidRPr="00202A49" w:rsidRDefault="005B6862" w:rsidP="005B6862">
      <w:pPr>
        <w:widowControl/>
        <w:numPr>
          <w:ilvl w:val="0"/>
          <w:numId w:val="94"/>
        </w:numPr>
        <w:adjustRightInd/>
        <w:spacing w:line="240" w:lineRule="auto"/>
        <w:contextualSpacing/>
        <w:textAlignment w:val="auto"/>
      </w:pPr>
      <w:r w:rsidRPr="00202A49">
        <w:t>känna till de historiska utvecklingslinjerna i Finland och deras koppling till Östersjöområdet</w:t>
      </w:r>
    </w:p>
    <w:p w:rsidR="005B6862" w:rsidRPr="00202A49" w:rsidRDefault="005B6862" w:rsidP="005B6862">
      <w:pPr>
        <w:widowControl/>
        <w:numPr>
          <w:ilvl w:val="0"/>
          <w:numId w:val="94"/>
        </w:numPr>
        <w:adjustRightInd/>
        <w:spacing w:line="240" w:lineRule="auto"/>
        <w:contextualSpacing/>
        <w:textAlignment w:val="auto"/>
      </w:pPr>
      <w:r w:rsidRPr="00202A49">
        <w:t xml:space="preserve">kunna förknippa de historiska utvecklingslinjerna med sin hembygds historia och se utvecklingen också ur den enskilda människans synvinkel </w:t>
      </w:r>
    </w:p>
    <w:p w:rsidR="005B6862" w:rsidRPr="00202A49" w:rsidRDefault="005B6862" w:rsidP="005B6862">
      <w:pPr>
        <w:widowControl/>
        <w:numPr>
          <w:ilvl w:val="0"/>
          <w:numId w:val="94"/>
        </w:numPr>
        <w:adjustRightInd/>
        <w:spacing w:line="240" w:lineRule="auto"/>
        <w:contextualSpacing/>
        <w:textAlignment w:val="auto"/>
      </w:pPr>
      <w:r w:rsidRPr="00202A49">
        <w:t xml:space="preserve">känna till befolkningens, de sociala förhållandenas och ekonomins utveckling i Finland </w:t>
      </w:r>
    </w:p>
    <w:p w:rsidR="005B6862" w:rsidRPr="00202A49" w:rsidRDefault="005B6862" w:rsidP="005B6862">
      <w:pPr>
        <w:widowControl/>
        <w:numPr>
          <w:ilvl w:val="0"/>
          <w:numId w:val="94"/>
        </w:numPr>
        <w:adjustRightInd/>
        <w:spacing w:line="240" w:lineRule="auto"/>
        <w:contextualSpacing/>
        <w:textAlignment w:val="auto"/>
      </w:pPr>
      <w:r w:rsidRPr="00202A49">
        <w:t>kunna se och förstå sambanden mellan den finländska bildningen och den västerländska kulturen.</w:t>
      </w:r>
    </w:p>
    <w:p w:rsidR="005B6862" w:rsidRPr="00202A49" w:rsidRDefault="005B6862" w:rsidP="005D18F9">
      <w:pPr>
        <w:widowControl/>
        <w:adjustRightInd/>
        <w:spacing w:line="360" w:lineRule="auto"/>
        <w:ind w:left="1664" w:right="45"/>
        <w:contextualSpacing/>
        <w:textAlignment w:val="auto"/>
      </w:pPr>
    </w:p>
    <w:p w:rsidR="005B6862" w:rsidRPr="00202A49" w:rsidRDefault="005B6862" w:rsidP="005B6862">
      <w:pPr>
        <w:spacing w:line="240" w:lineRule="auto"/>
        <w:ind w:left="1304"/>
        <w:rPr>
          <w:rFonts w:eastAsia="Calibri"/>
          <w:i/>
        </w:rPr>
      </w:pPr>
      <w:r w:rsidRPr="00202A49">
        <w:rPr>
          <w:i/>
        </w:rPr>
        <w:t>Centralt innehåll</w:t>
      </w:r>
    </w:p>
    <w:p w:rsidR="005B6862" w:rsidRPr="00202A49" w:rsidRDefault="005B6862" w:rsidP="005B6862">
      <w:pPr>
        <w:widowControl/>
        <w:adjustRightInd/>
        <w:spacing w:line="240" w:lineRule="auto"/>
        <w:ind w:right="-20"/>
        <w:contextualSpacing/>
        <w:textAlignment w:val="auto"/>
        <w:rPr>
          <w:rFonts w:eastAsia="Calibri"/>
        </w:rPr>
      </w:pPr>
    </w:p>
    <w:p w:rsidR="005B6862" w:rsidRPr="00202A49" w:rsidRDefault="005B6862" w:rsidP="005B6862">
      <w:pPr>
        <w:widowControl/>
        <w:adjustRightInd/>
        <w:spacing w:line="240" w:lineRule="auto"/>
        <w:ind w:left="1304"/>
        <w:contextualSpacing/>
        <w:textAlignment w:val="auto"/>
        <w:rPr>
          <w:rFonts w:eastAsia="Calibri"/>
        </w:rPr>
      </w:pPr>
      <w:r w:rsidRPr="00202A49">
        <w:t>Finlands område före korstågen</w:t>
      </w:r>
    </w:p>
    <w:p w:rsidR="005B6862" w:rsidRPr="00202A49" w:rsidRDefault="005B6862" w:rsidP="005B6862">
      <w:pPr>
        <w:widowControl/>
        <w:numPr>
          <w:ilvl w:val="0"/>
          <w:numId w:val="99"/>
        </w:numPr>
        <w:adjustRightInd/>
        <w:spacing w:line="240" w:lineRule="auto"/>
        <w:contextualSpacing/>
        <w:textAlignment w:val="auto"/>
        <w:rPr>
          <w:rFonts w:eastAsia="Calibri"/>
        </w:rPr>
      </w:pPr>
      <w:r w:rsidRPr="00202A49">
        <w:t>forskningsmetoder och uppfattningar om folkgruppers ursprung i Finland</w:t>
      </w:r>
    </w:p>
    <w:p w:rsidR="005B6862" w:rsidRPr="00202A49" w:rsidRDefault="005B6862" w:rsidP="005B6862">
      <w:pPr>
        <w:widowControl/>
        <w:numPr>
          <w:ilvl w:val="0"/>
          <w:numId w:val="99"/>
        </w:numPr>
        <w:adjustRightInd/>
        <w:spacing w:line="240" w:lineRule="auto"/>
        <w:contextualSpacing/>
        <w:textAlignment w:val="auto"/>
        <w:rPr>
          <w:rFonts w:eastAsia="Calibri"/>
        </w:rPr>
      </w:pPr>
      <w:r w:rsidRPr="00202A49">
        <w:t xml:space="preserve">det finländska stamsamhället under järnåldern </w:t>
      </w:r>
    </w:p>
    <w:p w:rsidR="005B6862" w:rsidRPr="00202A49" w:rsidRDefault="005B6862" w:rsidP="005B6862">
      <w:pPr>
        <w:spacing w:line="240" w:lineRule="auto"/>
        <w:ind w:left="1304"/>
        <w:rPr>
          <w:rFonts w:eastAsia="Calibri"/>
        </w:rPr>
      </w:pPr>
      <w:r w:rsidRPr="00202A49">
        <w:lastRenderedPageBreak/>
        <w:t>Medeltiden</w:t>
      </w:r>
    </w:p>
    <w:p w:rsidR="005B6862" w:rsidRPr="00202A49" w:rsidRDefault="005B6862" w:rsidP="005B6862">
      <w:pPr>
        <w:widowControl/>
        <w:numPr>
          <w:ilvl w:val="0"/>
          <w:numId w:val="91"/>
        </w:numPr>
        <w:adjustRightInd/>
        <w:spacing w:line="240" w:lineRule="auto"/>
        <w:contextualSpacing/>
        <w:textAlignment w:val="auto"/>
        <w:rPr>
          <w:rFonts w:eastAsia="Calibri"/>
        </w:rPr>
      </w:pPr>
      <w:r w:rsidRPr="00202A49">
        <w:t>den statliga utvecklingen i Östersjöområdet</w:t>
      </w:r>
    </w:p>
    <w:p w:rsidR="005B6862" w:rsidRPr="00202A49" w:rsidRDefault="005B6862" w:rsidP="005B6862">
      <w:pPr>
        <w:widowControl/>
        <w:numPr>
          <w:ilvl w:val="0"/>
          <w:numId w:val="91"/>
        </w:numPr>
        <w:adjustRightInd/>
        <w:spacing w:line="240" w:lineRule="auto"/>
        <w:contextualSpacing/>
        <w:textAlignment w:val="auto"/>
        <w:rPr>
          <w:rFonts w:eastAsia="Calibri"/>
        </w:rPr>
      </w:pPr>
      <w:r w:rsidRPr="00202A49">
        <w:t>fördelningen mellan religiös och världslig makt</w:t>
      </w:r>
    </w:p>
    <w:p w:rsidR="0054281C" w:rsidRPr="00202A49" w:rsidRDefault="005B6862" w:rsidP="00A50A52">
      <w:pPr>
        <w:widowControl/>
        <w:numPr>
          <w:ilvl w:val="0"/>
          <w:numId w:val="91"/>
        </w:numPr>
        <w:adjustRightInd/>
        <w:spacing w:line="240" w:lineRule="auto"/>
        <w:contextualSpacing/>
        <w:textAlignment w:val="auto"/>
        <w:rPr>
          <w:rFonts w:eastAsia="Calibri"/>
        </w:rPr>
      </w:pPr>
      <w:r w:rsidRPr="00202A49">
        <w:t>samhälle, n</w:t>
      </w:r>
      <w:r w:rsidR="00A50A52" w:rsidRPr="00202A49">
        <w:t>äringar, levnadssätt och kultur</w:t>
      </w:r>
    </w:p>
    <w:p w:rsidR="0054281C" w:rsidRPr="00202A49" w:rsidRDefault="0054281C" w:rsidP="005B6862">
      <w:pPr>
        <w:spacing w:line="240" w:lineRule="auto"/>
        <w:ind w:left="113" w:firstLine="1191"/>
      </w:pPr>
    </w:p>
    <w:p w:rsidR="005B6862" w:rsidRPr="00202A49" w:rsidRDefault="005B6862" w:rsidP="005B6862">
      <w:pPr>
        <w:spacing w:line="240" w:lineRule="auto"/>
        <w:ind w:left="113" w:firstLine="1191"/>
        <w:rPr>
          <w:rFonts w:eastAsia="Calibri"/>
        </w:rPr>
      </w:pPr>
      <w:r w:rsidRPr="00202A49">
        <w:t>Nya tiden</w:t>
      </w:r>
    </w:p>
    <w:p w:rsidR="005B6862" w:rsidRPr="00202A49" w:rsidRDefault="005B6862" w:rsidP="005B6862">
      <w:pPr>
        <w:widowControl/>
        <w:numPr>
          <w:ilvl w:val="0"/>
          <w:numId w:val="92"/>
        </w:numPr>
        <w:adjustRightInd/>
        <w:spacing w:line="240" w:lineRule="auto"/>
        <w:contextualSpacing/>
        <w:textAlignment w:val="auto"/>
        <w:rPr>
          <w:rFonts w:eastAsia="Calibri"/>
        </w:rPr>
      </w:pPr>
      <w:r w:rsidRPr="00202A49">
        <w:t>reformationen och en starkare regeringsmakt</w:t>
      </w:r>
    </w:p>
    <w:p w:rsidR="005B6862" w:rsidRPr="00202A49" w:rsidRDefault="005B6862" w:rsidP="005B6862">
      <w:pPr>
        <w:widowControl/>
        <w:numPr>
          <w:ilvl w:val="0"/>
          <w:numId w:val="92"/>
        </w:numPr>
        <w:adjustRightInd/>
        <w:spacing w:line="240" w:lineRule="auto"/>
        <w:contextualSpacing/>
        <w:textAlignment w:val="auto"/>
        <w:rPr>
          <w:rFonts w:eastAsia="Calibri"/>
        </w:rPr>
      </w:pPr>
      <w:r w:rsidRPr="00202A49">
        <w:t>hur Finland påverkades av Sveriges stormaktssträvanden</w:t>
      </w:r>
    </w:p>
    <w:p w:rsidR="005B6862" w:rsidRPr="00202A49" w:rsidRDefault="005B6862" w:rsidP="005B6862">
      <w:pPr>
        <w:widowControl/>
        <w:numPr>
          <w:ilvl w:val="0"/>
          <w:numId w:val="92"/>
        </w:numPr>
        <w:adjustRightInd/>
        <w:spacing w:line="240" w:lineRule="auto"/>
        <w:contextualSpacing/>
        <w:textAlignment w:val="auto"/>
        <w:rPr>
          <w:rFonts w:eastAsia="Calibri"/>
        </w:rPr>
      </w:pPr>
      <w:r w:rsidRPr="00202A49">
        <w:t>stånds- och jordbrukssamhället</w:t>
      </w:r>
    </w:p>
    <w:p w:rsidR="005B6862" w:rsidRPr="00995BDD" w:rsidRDefault="005B6862" w:rsidP="005B6862">
      <w:pPr>
        <w:widowControl/>
        <w:numPr>
          <w:ilvl w:val="0"/>
          <w:numId w:val="92"/>
        </w:numPr>
        <w:adjustRightInd/>
        <w:spacing w:line="240" w:lineRule="auto"/>
        <w:contextualSpacing/>
        <w:textAlignment w:val="auto"/>
        <w:rPr>
          <w:rFonts w:eastAsia="Calibri"/>
        </w:rPr>
      </w:pPr>
      <w:r w:rsidRPr="00995BDD">
        <w:t xml:space="preserve">den </w:t>
      </w:r>
      <w:r w:rsidR="009A477E" w:rsidRPr="00995BDD">
        <w:t>fram</w:t>
      </w:r>
      <w:r w:rsidRPr="00995BDD">
        <w:t>växande ekonomin</w:t>
      </w:r>
      <w:r w:rsidRPr="00995BDD">
        <w:br/>
      </w:r>
    </w:p>
    <w:p w:rsidR="005B6862" w:rsidRPr="00202A49" w:rsidRDefault="005B6862" w:rsidP="005B6862">
      <w:pPr>
        <w:spacing w:line="240" w:lineRule="auto"/>
        <w:ind w:left="1304"/>
        <w:rPr>
          <w:rFonts w:eastAsia="Calibri"/>
        </w:rPr>
      </w:pPr>
      <w:r w:rsidRPr="00202A49">
        <w:t>En del av Sverige blir en del av Ryssland</w:t>
      </w:r>
    </w:p>
    <w:p w:rsidR="005B6862" w:rsidRPr="00202A49" w:rsidRDefault="005B6862" w:rsidP="005B6862">
      <w:pPr>
        <w:widowControl/>
        <w:numPr>
          <w:ilvl w:val="0"/>
          <w:numId w:val="93"/>
        </w:numPr>
        <w:adjustRightInd/>
        <w:spacing w:line="240" w:lineRule="auto"/>
        <w:contextualSpacing/>
        <w:textAlignment w:val="auto"/>
        <w:rPr>
          <w:rFonts w:eastAsia="Calibri"/>
        </w:rPr>
      </w:pPr>
      <w:r w:rsidRPr="00202A49">
        <w:t>Finlands förändrade ställning och samhällsreformer i slutet av den svenska tiden</w:t>
      </w:r>
    </w:p>
    <w:p w:rsidR="005B6862" w:rsidRPr="00202A49" w:rsidRDefault="005B6862" w:rsidP="005B6862">
      <w:pPr>
        <w:widowControl/>
        <w:numPr>
          <w:ilvl w:val="0"/>
          <w:numId w:val="93"/>
        </w:numPr>
        <w:adjustRightInd/>
        <w:spacing w:line="240" w:lineRule="auto"/>
        <w:contextualSpacing/>
        <w:textAlignment w:val="auto"/>
        <w:rPr>
          <w:rFonts w:eastAsia="Calibri"/>
        </w:rPr>
      </w:pPr>
      <w:r w:rsidRPr="00202A49">
        <w:t>Finlands införlivande med Ryssland och autonomins uppkomst</w:t>
      </w:r>
    </w:p>
    <w:p w:rsidR="005B6862" w:rsidRPr="00202A49" w:rsidRDefault="005B6862" w:rsidP="005B6862">
      <w:pPr>
        <w:widowControl/>
        <w:numPr>
          <w:ilvl w:val="0"/>
          <w:numId w:val="93"/>
        </w:numPr>
        <w:adjustRightInd/>
        <w:spacing w:line="240" w:lineRule="auto"/>
        <w:contextualSpacing/>
        <w:textAlignment w:val="auto"/>
        <w:rPr>
          <w:rFonts w:eastAsia="Calibri"/>
        </w:rPr>
      </w:pPr>
      <w:r w:rsidRPr="00202A49">
        <w:t xml:space="preserve">det nationella uppvaknandet, bildning, vetenskap och konst </w:t>
      </w:r>
    </w:p>
    <w:p w:rsidR="005B6862" w:rsidRPr="00202A49" w:rsidRDefault="005B6862" w:rsidP="005D18F9">
      <w:pPr>
        <w:widowControl/>
        <w:adjustRightInd/>
        <w:spacing w:line="360" w:lineRule="auto"/>
        <w:ind w:right="-20"/>
        <w:contextualSpacing/>
        <w:textAlignment w:val="auto"/>
        <w:rPr>
          <w:rFonts w:eastAsia="Calibri"/>
        </w:rPr>
      </w:pPr>
    </w:p>
    <w:p w:rsidR="009A49DC" w:rsidRPr="00937C45" w:rsidRDefault="009A49DC" w:rsidP="008B070D">
      <w:pPr>
        <w:pStyle w:val="Liststycke"/>
        <w:spacing w:line="240" w:lineRule="auto"/>
        <w:ind w:left="1304"/>
        <w:rPr>
          <w:i/>
        </w:rPr>
      </w:pPr>
      <w:r w:rsidRPr="00937C45">
        <w:rPr>
          <w:i/>
        </w:rPr>
        <w:t>Bedömning</w:t>
      </w:r>
    </w:p>
    <w:p w:rsidR="009A49DC" w:rsidRPr="00EF12D5" w:rsidRDefault="009A49DC" w:rsidP="008B070D">
      <w:pPr>
        <w:pStyle w:val="Liststycke"/>
        <w:spacing w:line="240" w:lineRule="auto"/>
        <w:ind w:left="1304"/>
      </w:pPr>
      <w:r w:rsidRPr="00937C45">
        <w:t>Kursen bedöms med siffervitsord</w:t>
      </w:r>
      <w:r>
        <w:t xml:space="preserve">. </w:t>
      </w:r>
      <w:r>
        <w:tab/>
        <w:t xml:space="preserve"> </w:t>
      </w:r>
    </w:p>
    <w:p w:rsidR="009A49DC" w:rsidRDefault="009A49DC" w:rsidP="009A49DC">
      <w:pPr>
        <w:pStyle w:val="Liststycke"/>
        <w:ind w:left="1304"/>
      </w:pPr>
    </w:p>
    <w:p w:rsidR="009A49DC" w:rsidRDefault="009A49DC" w:rsidP="008B070D">
      <w:pPr>
        <w:pStyle w:val="Liststycke"/>
        <w:ind w:left="1304"/>
      </w:pPr>
      <w:r>
        <w:rPr>
          <w:i/>
        </w:rPr>
        <w:t xml:space="preserve">Kursen kan endast i undantagsfall avläggas genom självständiga studier. </w:t>
      </w:r>
      <w:r>
        <w:rPr>
          <w:i/>
        </w:rPr>
        <w:tab/>
      </w:r>
    </w:p>
    <w:p w:rsidR="009A49DC" w:rsidRDefault="009A49DC" w:rsidP="009A49DC">
      <w:pPr>
        <w:pStyle w:val="Liststycke"/>
        <w:ind w:left="1304"/>
      </w:pPr>
    </w:p>
    <w:p w:rsidR="009A49DC" w:rsidRPr="00421870" w:rsidRDefault="009A49DC" w:rsidP="008B070D">
      <w:pPr>
        <w:pStyle w:val="Liststycke"/>
        <w:spacing w:line="240" w:lineRule="auto"/>
        <w:ind w:left="1304"/>
        <w:rPr>
          <w:i/>
        </w:rPr>
      </w:pPr>
      <w:r w:rsidRPr="00421870">
        <w:rPr>
          <w:i/>
        </w:rPr>
        <w:t>Rekommenderade förkunskaper</w:t>
      </w:r>
    </w:p>
    <w:p w:rsidR="009A49DC" w:rsidRPr="00EB1530" w:rsidRDefault="009A49DC" w:rsidP="008B070D">
      <w:pPr>
        <w:pStyle w:val="Liststycke"/>
        <w:spacing w:line="240" w:lineRule="auto"/>
        <w:ind w:left="1304"/>
      </w:pPr>
      <w:r w:rsidRPr="00EB1530">
        <w:t>Kursen kan avläggas utan särskilda förkunskaper</w:t>
      </w:r>
      <w:r>
        <w:t>.</w:t>
      </w:r>
      <w:r w:rsidRPr="00EB1530">
        <w:tab/>
      </w:r>
    </w:p>
    <w:p w:rsidR="008B070D" w:rsidRDefault="008B070D" w:rsidP="005B6862">
      <w:pPr>
        <w:widowControl/>
        <w:spacing w:line="240" w:lineRule="auto"/>
        <w:ind w:left="1304"/>
        <w:rPr>
          <w:b/>
        </w:rPr>
      </w:pPr>
    </w:p>
    <w:p w:rsidR="005D18F9" w:rsidRDefault="005D18F9" w:rsidP="005B6862">
      <w:pPr>
        <w:widowControl/>
        <w:spacing w:line="240" w:lineRule="auto"/>
        <w:ind w:left="1304"/>
        <w:rPr>
          <w:b/>
        </w:rPr>
      </w:pPr>
    </w:p>
    <w:p w:rsidR="005B6862" w:rsidRPr="00202A49" w:rsidRDefault="008B070D" w:rsidP="005B6862">
      <w:pPr>
        <w:widowControl/>
        <w:spacing w:line="240" w:lineRule="auto"/>
        <w:ind w:left="1304"/>
        <w:rPr>
          <w:b/>
        </w:rPr>
      </w:pPr>
      <w:r>
        <w:rPr>
          <w:b/>
        </w:rPr>
        <w:t>6. Globala kulturmöten (Hi0</w:t>
      </w:r>
      <w:r w:rsidR="005B6862" w:rsidRPr="00202A49">
        <w:rPr>
          <w:b/>
        </w:rPr>
        <w:t>6)</w:t>
      </w:r>
    </w:p>
    <w:p w:rsidR="005B6862" w:rsidRPr="00202A49" w:rsidRDefault="005B6862" w:rsidP="005B6862">
      <w:pPr>
        <w:widowControl/>
        <w:spacing w:line="240" w:lineRule="auto"/>
        <w:ind w:left="1304"/>
        <w:rPr>
          <w:b/>
        </w:rPr>
      </w:pPr>
    </w:p>
    <w:p w:rsidR="005B6862" w:rsidRPr="00202A49" w:rsidRDefault="005B6862" w:rsidP="005B6862">
      <w:pPr>
        <w:spacing w:line="240" w:lineRule="auto"/>
        <w:ind w:left="1304"/>
      </w:pPr>
      <w:r w:rsidRPr="00202A49">
        <w:t>Under kursen fördjupar sig den studerande i begreppet kultur och hur tänkandet i fråga om kulturella skillnader förändrats samt undersöker hur inställningen till olika kulturer har varierat i takt med att tänkandet och samhällsstrukturen förändrats. Kultur ska ses som ett övergripande begrepp. Under kursen granskas möten och växelverkan mellan europeiska och utomeuropeiska kulturer under olika historiska tidsperioder.</w:t>
      </w:r>
    </w:p>
    <w:p w:rsidR="005B6862" w:rsidRPr="00202A49" w:rsidRDefault="005B6862" w:rsidP="005D18F9">
      <w:pPr>
        <w:spacing w:line="360" w:lineRule="auto"/>
        <w:ind w:left="1304"/>
      </w:pPr>
    </w:p>
    <w:p w:rsidR="005B6862" w:rsidRPr="00202A49" w:rsidRDefault="005B6862" w:rsidP="005B6862">
      <w:pPr>
        <w:spacing w:line="240" w:lineRule="auto"/>
        <w:ind w:left="1304"/>
        <w:rPr>
          <w:i/>
        </w:rPr>
      </w:pPr>
      <w:r w:rsidRPr="00202A49">
        <w:rPr>
          <w:i/>
        </w:rPr>
        <w:t>Mål</w:t>
      </w:r>
    </w:p>
    <w:p w:rsidR="005B6862" w:rsidRPr="00202A49" w:rsidRDefault="005B6862" w:rsidP="005B6862">
      <w:pPr>
        <w:spacing w:line="240" w:lineRule="auto"/>
        <w:ind w:left="1304"/>
      </w:pPr>
      <w:r w:rsidRPr="00202A49">
        <w:t>Kursens mål är att den studerande ska</w:t>
      </w:r>
    </w:p>
    <w:p w:rsidR="005B6862" w:rsidRPr="00202A49" w:rsidRDefault="005B6862" w:rsidP="005B6862">
      <w:pPr>
        <w:widowControl/>
        <w:numPr>
          <w:ilvl w:val="0"/>
          <w:numId w:val="96"/>
        </w:numPr>
        <w:adjustRightInd/>
        <w:spacing w:line="240" w:lineRule="auto"/>
        <w:textAlignment w:val="auto"/>
      </w:pPr>
      <w:r w:rsidRPr="00202A49">
        <w:t>behärska grundläggande begrepp inom kulturforskning och olika sätt att dela in världen i kulturområden</w:t>
      </w:r>
    </w:p>
    <w:p w:rsidR="005B6862" w:rsidRPr="00202A49" w:rsidRDefault="005B6862" w:rsidP="005B6862">
      <w:pPr>
        <w:widowControl/>
        <w:numPr>
          <w:ilvl w:val="0"/>
          <w:numId w:val="96"/>
        </w:numPr>
        <w:tabs>
          <w:tab w:val="left" w:pos="820"/>
        </w:tabs>
        <w:adjustRightInd/>
        <w:spacing w:line="240" w:lineRule="auto"/>
        <w:ind w:right="-20"/>
        <w:contextualSpacing/>
        <w:textAlignment w:val="auto"/>
        <w:rPr>
          <w:rFonts w:eastAsia="Calibri"/>
        </w:rPr>
      </w:pPr>
      <w:r w:rsidRPr="00202A49">
        <w:t xml:space="preserve">uppfatta hur kulturella värderingar och världsbilder kommer till uttryck i vardagslivet och sociala relationer </w:t>
      </w:r>
    </w:p>
    <w:p w:rsidR="005B6862" w:rsidRPr="00202A49" w:rsidRDefault="005B6862" w:rsidP="005B6862">
      <w:pPr>
        <w:widowControl/>
        <w:numPr>
          <w:ilvl w:val="0"/>
          <w:numId w:val="96"/>
        </w:numPr>
        <w:adjustRightInd/>
        <w:spacing w:line="240" w:lineRule="auto"/>
        <w:textAlignment w:val="auto"/>
      </w:pPr>
      <w:r w:rsidRPr="00202A49">
        <w:t>förstå den historiska utvecklingen samt olika värderingar och levnadssätt inom det kulturområde som utforskas och kunna analysera kulturella skillnader och likheter som uppstått genom växelverkan med andra kulturer</w:t>
      </w:r>
    </w:p>
    <w:p w:rsidR="005B6862" w:rsidRPr="00202A49" w:rsidRDefault="005B6862" w:rsidP="005B6862">
      <w:pPr>
        <w:widowControl/>
        <w:numPr>
          <w:ilvl w:val="0"/>
          <w:numId w:val="96"/>
        </w:numPr>
        <w:tabs>
          <w:tab w:val="left" w:pos="820"/>
        </w:tabs>
        <w:adjustRightInd/>
        <w:spacing w:line="240" w:lineRule="auto"/>
        <w:ind w:right="-20"/>
        <w:contextualSpacing/>
        <w:textAlignment w:val="auto"/>
        <w:rPr>
          <w:rFonts w:eastAsia="Calibri"/>
        </w:rPr>
      </w:pPr>
      <w:r w:rsidRPr="00202A49">
        <w:t>kunna analysera kulturella värderingar och bruk som förekommer inom exempelvis konsten, religioner och sociala strukturer</w:t>
      </w:r>
    </w:p>
    <w:p w:rsidR="005B6862" w:rsidRPr="00202A49" w:rsidRDefault="005B6862" w:rsidP="005B6862">
      <w:pPr>
        <w:widowControl/>
        <w:numPr>
          <w:ilvl w:val="0"/>
          <w:numId w:val="96"/>
        </w:numPr>
        <w:tabs>
          <w:tab w:val="left" w:pos="820"/>
        </w:tabs>
        <w:adjustRightInd/>
        <w:spacing w:line="240" w:lineRule="auto"/>
        <w:ind w:right="-20"/>
        <w:contextualSpacing/>
        <w:textAlignment w:val="auto"/>
        <w:rPr>
          <w:rFonts w:eastAsia="Calibri"/>
        </w:rPr>
      </w:pPr>
      <w:r w:rsidRPr="00202A49">
        <w:t>kunna bedöma kulturell mångfald som en historisk del av europeisk kultur och analysera olika definitioner av kulturell mångfald</w:t>
      </w:r>
    </w:p>
    <w:p w:rsidR="005B6862" w:rsidRPr="00202A49" w:rsidRDefault="005B6862" w:rsidP="005B6862">
      <w:pPr>
        <w:widowControl/>
        <w:numPr>
          <w:ilvl w:val="0"/>
          <w:numId w:val="96"/>
        </w:numPr>
        <w:tabs>
          <w:tab w:val="left" w:pos="820"/>
        </w:tabs>
        <w:adjustRightInd/>
        <w:spacing w:line="240" w:lineRule="auto"/>
        <w:ind w:right="-20"/>
        <w:contextualSpacing/>
        <w:textAlignment w:val="auto"/>
        <w:rPr>
          <w:rFonts w:eastAsia="Calibri"/>
        </w:rPr>
      </w:pPr>
      <w:r w:rsidRPr="00202A49">
        <w:lastRenderedPageBreak/>
        <w:t xml:space="preserve">kunna kritiskt granska och värdera påståenden om kulturella skillnader samt stereotyper som kopplas ihop med olika kulturer. </w:t>
      </w:r>
    </w:p>
    <w:p w:rsidR="005B6862" w:rsidRPr="00202A49" w:rsidRDefault="005B6862" w:rsidP="005D18F9">
      <w:pPr>
        <w:spacing w:line="360" w:lineRule="auto"/>
      </w:pPr>
    </w:p>
    <w:p w:rsidR="005B6862" w:rsidRPr="00202A49" w:rsidRDefault="005B6862" w:rsidP="005B6862">
      <w:pPr>
        <w:spacing w:line="240" w:lineRule="auto"/>
        <w:ind w:left="113" w:firstLine="1191"/>
        <w:rPr>
          <w:rFonts w:eastAsia="Calibri"/>
          <w:i/>
          <w:spacing w:val="1"/>
        </w:rPr>
      </w:pPr>
      <w:r w:rsidRPr="00202A49">
        <w:rPr>
          <w:i/>
        </w:rPr>
        <w:t>Centralt innehåll</w:t>
      </w:r>
    </w:p>
    <w:p w:rsidR="005B6862" w:rsidRPr="00202A49" w:rsidRDefault="005B6862" w:rsidP="005B6862">
      <w:pPr>
        <w:spacing w:line="240" w:lineRule="auto"/>
        <w:ind w:right="-1"/>
        <w:rPr>
          <w:rFonts w:eastAsia="Calibri"/>
          <w:spacing w:val="1"/>
        </w:rPr>
      </w:pPr>
    </w:p>
    <w:p w:rsidR="005B6862" w:rsidRPr="00202A49" w:rsidRDefault="005B6862" w:rsidP="005B6862">
      <w:pPr>
        <w:spacing w:line="240" w:lineRule="auto"/>
        <w:ind w:right="-1"/>
        <w:rPr>
          <w:rFonts w:eastAsia="Calibri"/>
          <w:spacing w:val="1"/>
        </w:rPr>
      </w:pPr>
      <w:r w:rsidRPr="00202A49">
        <w:tab/>
        <w:t>Grunder och begrepp inom kulturforskning</w:t>
      </w:r>
    </w:p>
    <w:p w:rsidR="005B6862" w:rsidRPr="00202A49" w:rsidRDefault="005B6862" w:rsidP="005B6862">
      <w:pPr>
        <w:spacing w:line="240" w:lineRule="auto"/>
        <w:ind w:left="113" w:right="-1" w:firstLine="1191"/>
        <w:rPr>
          <w:rFonts w:eastAsia="Calibri"/>
          <w:i/>
          <w:spacing w:val="1"/>
        </w:rPr>
      </w:pPr>
    </w:p>
    <w:p w:rsidR="005B6862" w:rsidRPr="00202A49" w:rsidRDefault="005B6862" w:rsidP="005B6862">
      <w:pPr>
        <w:spacing w:line="240" w:lineRule="auto"/>
        <w:ind w:left="1304"/>
        <w:rPr>
          <w:rFonts w:eastAsia="Calibri"/>
        </w:rPr>
      </w:pPr>
      <w:r w:rsidRPr="00202A49">
        <w:t>Under kursen väljer man att granska ett</w:t>
      </w:r>
      <w:r w:rsidR="00123D27" w:rsidRPr="00202A49">
        <w:t xml:space="preserve"> eller flera</w:t>
      </w:r>
      <w:r w:rsidRPr="00202A49">
        <w:t xml:space="preserve"> av följande kulturområden: </w:t>
      </w:r>
    </w:p>
    <w:p w:rsidR="005B6862" w:rsidRPr="00202A49" w:rsidRDefault="005B6862" w:rsidP="005B6862">
      <w:pPr>
        <w:widowControl/>
        <w:numPr>
          <w:ilvl w:val="0"/>
          <w:numId w:val="95"/>
        </w:numPr>
        <w:adjustRightInd/>
        <w:spacing w:line="240" w:lineRule="auto"/>
        <w:contextualSpacing/>
        <w:textAlignment w:val="auto"/>
        <w:rPr>
          <w:rFonts w:eastAsia="Calibri"/>
        </w:rPr>
      </w:pPr>
      <w:r w:rsidRPr="00202A49">
        <w:t>Amerikas ursprungskulturer</w:t>
      </w:r>
    </w:p>
    <w:p w:rsidR="005B6862" w:rsidRPr="00202A49" w:rsidRDefault="005B6862" w:rsidP="005B6862">
      <w:pPr>
        <w:widowControl/>
        <w:numPr>
          <w:ilvl w:val="0"/>
          <w:numId w:val="95"/>
        </w:numPr>
        <w:adjustRightInd/>
        <w:spacing w:line="240" w:lineRule="auto"/>
        <w:contextualSpacing/>
        <w:textAlignment w:val="auto"/>
        <w:rPr>
          <w:rFonts w:eastAsia="Calibri"/>
        </w:rPr>
      </w:pPr>
      <w:r w:rsidRPr="00202A49">
        <w:t>Australiens och Oceaniens ursprungskulturer</w:t>
      </w:r>
    </w:p>
    <w:p w:rsidR="005B6862" w:rsidRPr="00202A49" w:rsidRDefault="005B6862" w:rsidP="005B6862">
      <w:pPr>
        <w:widowControl/>
        <w:numPr>
          <w:ilvl w:val="0"/>
          <w:numId w:val="95"/>
        </w:numPr>
        <w:adjustRightInd/>
        <w:spacing w:line="240" w:lineRule="auto"/>
        <w:contextualSpacing/>
        <w:textAlignment w:val="auto"/>
        <w:rPr>
          <w:rFonts w:eastAsia="Calibri"/>
        </w:rPr>
      </w:pPr>
      <w:r w:rsidRPr="00202A49">
        <w:t>Asiens kulturer</w:t>
      </w:r>
    </w:p>
    <w:p w:rsidR="005B6862" w:rsidRPr="00202A49" w:rsidRDefault="005B6862" w:rsidP="005B6862">
      <w:pPr>
        <w:widowControl/>
        <w:numPr>
          <w:ilvl w:val="0"/>
          <w:numId w:val="95"/>
        </w:numPr>
        <w:adjustRightInd/>
        <w:spacing w:line="240" w:lineRule="auto"/>
        <w:contextualSpacing/>
        <w:textAlignment w:val="auto"/>
        <w:rPr>
          <w:rFonts w:eastAsia="Calibri"/>
        </w:rPr>
      </w:pPr>
      <w:r w:rsidRPr="00202A49">
        <w:t>Afrikas kulturer</w:t>
      </w:r>
    </w:p>
    <w:p w:rsidR="005B6862" w:rsidRPr="00202A49" w:rsidRDefault="005B6862" w:rsidP="005B6862">
      <w:pPr>
        <w:widowControl/>
        <w:numPr>
          <w:ilvl w:val="0"/>
          <w:numId w:val="95"/>
        </w:numPr>
        <w:adjustRightInd/>
        <w:spacing w:line="240" w:lineRule="auto"/>
        <w:contextualSpacing/>
        <w:textAlignment w:val="auto"/>
        <w:rPr>
          <w:rFonts w:eastAsia="Calibri"/>
        </w:rPr>
      </w:pPr>
      <w:r w:rsidRPr="00202A49">
        <w:t>arktiska kulturer</w:t>
      </w:r>
    </w:p>
    <w:p w:rsidR="005B6862" w:rsidRPr="00202A49" w:rsidRDefault="005B6862" w:rsidP="005B6862">
      <w:pPr>
        <w:widowControl/>
        <w:numPr>
          <w:ilvl w:val="0"/>
          <w:numId w:val="95"/>
        </w:numPr>
        <w:adjustRightInd/>
        <w:spacing w:line="240" w:lineRule="auto"/>
        <w:contextualSpacing/>
        <w:textAlignment w:val="auto"/>
        <w:rPr>
          <w:rFonts w:eastAsia="Calibri"/>
        </w:rPr>
      </w:pPr>
      <w:r w:rsidRPr="00202A49">
        <w:t>Latinamerikas kulturer</w:t>
      </w:r>
    </w:p>
    <w:p w:rsidR="005B6862" w:rsidRPr="00202A49" w:rsidRDefault="005B6862" w:rsidP="005B6862">
      <w:pPr>
        <w:widowControl/>
        <w:numPr>
          <w:ilvl w:val="0"/>
          <w:numId w:val="95"/>
        </w:numPr>
        <w:adjustRightInd/>
        <w:spacing w:line="240" w:lineRule="auto"/>
        <w:contextualSpacing/>
        <w:textAlignment w:val="auto"/>
        <w:rPr>
          <w:rFonts w:eastAsia="Calibri"/>
        </w:rPr>
      </w:pPr>
      <w:r w:rsidRPr="00202A49">
        <w:t>Mellanösterns kulturer.</w:t>
      </w:r>
    </w:p>
    <w:p w:rsidR="005B6862" w:rsidRPr="00202A49" w:rsidRDefault="005B6862" w:rsidP="005B6862"/>
    <w:p w:rsidR="009A49DC" w:rsidRPr="00937C45" w:rsidRDefault="009A49DC" w:rsidP="008B070D">
      <w:pPr>
        <w:pStyle w:val="Liststycke"/>
        <w:spacing w:line="240" w:lineRule="auto"/>
        <w:ind w:left="1304"/>
        <w:rPr>
          <w:i/>
        </w:rPr>
      </w:pPr>
      <w:r w:rsidRPr="00937C45">
        <w:rPr>
          <w:i/>
        </w:rPr>
        <w:t>Bedömning</w:t>
      </w:r>
    </w:p>
    <w:p w:rsidR="009A49DC" w:rsidRPr="00EF12D5" w:rsidRDefault="009A49DC" w:rsidP="008B070D">
      <w:pPr>
        <w:pStyle w:val="Liststycke"/>
        <w:spacing w:line="240" w:lineRule="auto"/>
        <w:ind w:left="1304"/>
      </w:pPr>
      <w:r w:rsidRPr="00937C45">
        <w:t>Kursen bedöms med siffervitsord</w:t>
      </w:r>
      <w:r>
        <w:t xml:space="preserve">. </w:t>
      </w:r>
      <w:r>
        <w:tab/>
        <w:t xml:space="preserve"> </w:t>
      </w:r>
    </w:p>
    <w:p w:rsidR="009A49DC" w:rsidRDefault="009A49DC" w:rsidP="009A49DC">
      <w:pPr>
        <w:pStyle w:val="Liststycke"/>
        <w:ind w:left="1304"/>
      </w:pPr>
    </w:p>
    <w:p w:rsidR="009A49DC" w:rsidRDefault="009A49DC" w:rsidP="008B070D">
      <w:pPr>
        <w:pStyle w:val="Liststycke"/>
        <w:ind w:left="1304"/>
      </w:pPr>
      <w:r>
        <w:rPr>
          <w:i/>
        </w:rPr>
        <w:t xml:space="preserve">Kursen kan endast i undantagsfall avläggas genom självständiga studier. </w:t>
      </w:r>
      <w:r>
        <w:rPr>
          <w:i/>
        </w:rPr>
        <w:tab/>
      </w:r>
    </w:p>
    <w:p w:rsidR="009A49DC" w:rsidRDefault="009A49DC" w:rsidP="009A49DC">
      <w:pPr>
        <w:pStyle w:val="Liststycke"/>
        <w:ind w:left="1304"/>
      </w:pPr>
    </w:p>
    <w:p w:rsidR="009A49DC" w:rsidRPr="00421870" w:rsidRDefault="009A49DC" w:rsidP="008B070D">
      <w:pPr>
        <w:pStyle w:val="Liststycke"/>
        <w:spacing w:line="240" w:lineRule="auto"/>
        <w:ind w:left="1304"/>
        <w:rPr>
          <w:i/>
        </w:rPr>
      </w:pPr>
      <w:r w:rsidRPr="00421870">
        <w:rPr>
          <w:i/>
        </w:rPr>
        <w:t>Rekommenderade förkunskaper</w:t>
      </w:r>
    </w:p>
    <w:p w:rsidR="009A49DC" w:rsidRPr="00EB1530" w:rsidRDefault="009A49DC" w:rsidP="008B070D">
      <w:pPr>
        <w:pStyle w:val="Liststycke"/>
        <w:spacing w:line="240" w:lineRule="auto"/>
        <w:ind w:left="1304"/>
      </w:pPr>
      <w:r w:rsidRPr="00EB1530">
        <w:t>Kursen kan avläggas utan särskilda förkunskaper</w:t>
      </w:r>
      <w:r>
        <w:t>.</w:t>
      </w:r>
      <w:r w:rsidRPr="00EB1530">
        <w:tab/>
      </w:r>
    </w:p>
    <w:p w:rsidR="005B6862" w:rsidRPr="00202A49" w:rsidRDefault="005B6862" w:rsidP="008B070D">
      <w:pPr>
        <w:spacing w:line="240" w:lineRule="auto"/>
        <w:ind w:left="1304"/>
        <w:rPr>
          <w:rFonts w:eastAsia="Calibri"/>
          <w:lang w:eastAsia="en-US"/>
        </w:rPr>
      </w:pPr>
    </w:p>
    <w:p w:rsidR="00453959" w:rsidRPr="00202A49" w:rsidRDefault="00453959" w:rsidP="00453959">
      <w:pPr>
        <w:spacing w:line="240" w:lineRule="auto"/>
        <w:rPr>
          <w:rFonts w:eastAsia="Calibri"/>
          <w:lang w:eastAsia="en-US"/>
        </w:rPr>
      </w:pPr>
    </w:p>
    <w:p w:rsidR="008B070D" w:rsidRPr="009F6C66" w:rsidRDefault="008B070D" w:rsidP="008B070D">
      <w:pPr>
        <w:autoSpaceDE w:val="0"/>
        <w:autoSpaceDN w:val="0"/>
        <w:spacing w:line="240" w:lineRule="auto"/>
        <w:ind w:firstLine="1304"/>
        <w:rPr>
          <w:b/>
        </w:rPr>
      </w:pPr>
      <w:bookmarkStart w:id="139" w:name="_Toc423098336"/>
      <w:r w:rsidRPr="009F6C66">
        <w:rPr>
          <w:b/>
        </w:rPr>
        <w:t>Lokal tillämpad kurs</w:t>
      </w:r>
    </w:p>
    <w:p w:rsidR="008B070D" w:rsidRPr="009F6C66" w:rsidRDefault="008B070D" w:rsidP="008B070D">
      <w:pPr>
        <w:autoSpaceDE w:val="0"/>
        <w:autoSpaceDN w:val="0"/>
        <w:spacing w:line="240" w:lineRule="auto"/>
        <w:rPr>
          <w:b/>
        </w:rPr>
      </w:pPr>
    </w:p>
    <w:p w:rsidR="008B070D" w:rsidRPr="00202A49" w:rsidRDefault="008B070D" w:rsidP="008B070D">
      <w:pPr>
        <w:autoSpaceDE w:val="0"/>
        <w:autoSpaceDN w:val="0"/>
        <w:spacing w:line="240" w:lineRule="auto"/>
        <w:ind w:firstLine="1304"/>
      </w:pPr>
      <w:r>
        <w:rPr>
          <w:b/>
        </w:rPr>
        <w:t>7. Repetition inför studentskrivningarna (Hi07</w:t>
      </w:r>
      <w:r w:rsidRPr="00202A49">
        <w:rPr>
          <w:b/>
        </w:rPr>
        <w:t>)</w:t>
      </w:r>
    </w:p>
    <w:p w:rsidR="008B070D" w:rsidRDefault="008B070D" w:rsidP="008B070D">
      <w:pPr>
        <w:pStyle w:val="Liststycke"/>
        <w:spacing w:line="240" w:lineRule="auto"/>
        <w:ind w:left="1304"/>
        <w:rPr>
          <w:i/>
        </w:rPr>
      </w:pPr>
    </w:p>
    <w:p w:rsidR="008B070D" w:rsidRDefault="008B070D" w:rsidP="008B070D">
      <w:pPr>
        <w:pStyle w:val="Liststycke"/>
        <w:spacing w:line="240" w:lineRule="auto"/>
        <w:ind w:left="1304"/>
        <w:rPr>
          <w:b/>
        </w:rPr>
      </w:pPr>
      <w:r w:rsidRPr="00937C45">
        <w:rPr>
          <w:i/>
        </w:rPr>
        <w:t>Mål</w:t>
      </w:r>
      <w:r w:rsidRPr="00937C45">
        <w:rPr>
          <w:b/>
        </w:rPr>
        <w:t xml:space="preserve"> </w:t>
      </w:r>
    </w:p>
    <w:p w:rsidR="008B070D" w:rsidRDefault="008B070D" w:rsidP="008B070D">
      <w:pPr>
        <w:pStyle w:val="Liststycke"/>
        <w:spacing w:line="240" w:lineRule="auto"/>
        <w:ind w:left="1304"/>
      </w:pPr>
      <w:r>
        <w:t xml:space="preserve">Kursen förbereder deltagarna inför studentskrivningarna genom varierande övningsuppgifter och genomgång av delar av innehållet i de obligatoriska och fördjupade kurserna. Deltagarna bekantar sig med olika frågetyper och </w:t>
      </w:r>
      <w:proofErr w:type="spellStart"/>
      <w:r>
        <w:t>svarstekniker</w:t>
      </w:r>
      <w:proofErr w:type="spellEnd"/>
      <w:r>
        <w:t xml:space="preserve">. Innehållet i kursen planeras utgående från deltagarnas behov och önskemål. </w:t>
      </w:r>
    </w:p>
    <w:p w:rsidR="008B070D" w:rsidRPr="009F6C66" w:rsidRDefault="008B070D" w:rsidP="005D18F9">
      <w:pPr>
        <w:pStyle w:val="Liststycke"/>
        <w:spacing w:line="360" w:lineRule="auto"/>
        <w:ind w:left="1304"/>
      </w:pPr>
      <w:r>
        <w:t xml:space="preserve"> </w:t>
      </w:r>
    </w:p>
    <w:p w:rsidR="008B070D" w:rsidRDefault="008B070D" w:rsidP="008B070D">
      <w:pPr>
        <w:pStyle w:val="Liststycke"/>
        <w:spacing w:line="240" w:lineRule="auto"/>
        <w:ind w:left="1304"/>
        <w:rPr>
          <w:i/>
        </w:rPr>
      </w:pPr>
      <w:r w:rsidRPr="00937C45">
        <w:rPr>
          <w:i/>
        </w:rPr>
        <w:t>Centralt innehåll</w:t>
      </w:r>
    </w:p>
    <w:p w:rsidR="008B070D" w:rsidRPr="00202A49" w:rsidRDefault="008B070D" w:rsidP="008B070D">
      <w:pPr>
        <w:pStyle w:val="Liststycke"/>
        <w:spacing w:line="240" w:lineRule="auto"/>
        <w:ind w:left="1304"/>
      </w:pPr>
      <w:r>
        <w:t>Kursen innehåller</w:t>
      </w:r>
    </w:p>
    <w:p w:rsidR="008B070D" w:rsidRDefault="008B070D" w:rsidP="008B070D">
      <w:pPr>
        <w:widowControl/>
        <w:numPr>
          <w:ilvl w:val="0"/>
          <w:numId w:val="121"/>
        </w:numPr>
        <w:autoSpaceDE w:val="0"/>
        <w:autoSpaceDN w:val="0"/>
        <w:adjustRightInd/>
        <w:spacing w:line="240" w:lineRule="auto"/>
        <w:contextualSpacing/>
        <w:textAlignment w:val="auto"/>
      </w:pPr>
      <w:r>
        <w:t>ämnesrelaterad terminologi och centrala begrepp</w:t>
      </w:r>
    </w:p>
    <w:p w:rsidR="008B070D" w:rsidRDefault="008B070D" w:rsidP="008B070D">
      <w:pPr>
        <w:widowControl/>
        <w:numPr>
          <w:ilvl w:val="0"/>
          <w:numId w:val="121"/>
        </w:numPr>
        <w:autoSpaceDE w:val="0"/>
        <w:autoSpaceDN w:val="0"/>
        <w:adjustRightInd/>
        <w:spacing w:line="240" w:lineRule="auto"/>
        <w:contextualSpacing/>
        <w:textAlignment w:val="auto"/>
      </w:pPr>
      <w:r>
        <w:t>genomgång av gamla studentprov och studentprovsfrågor</w:t>
      </w:r>
    </w:p>
    <w:p w:rsidR="0013308F" w:rsidRDefault="0013308F" w:rsidP="008B070D">
      <w:pPr>
        <w:widowControl/>
        <w:numPr>
          <w:ilvl w:val="0"/>
          <w:numId w:val="121"/>
        </w:numPr>
        <w:autoSpaceDE w:val="0"/>
        <w:autoSpaceDN w:val="0"/>
        <w:adjustRightInd/>
        <w:spacing w:line="240" w:lineRule="auto"/>
        <w:contextualSpacing/>
        <w:textAlignment w:val="auto"/>
      </w:pPr>
      <w:proofErr w:type="spellStart"/>
      <w:r>
        <w:t>svarsteknik</w:t>
      </w:r>
      <w:proofErr w:type="spellEnd"/>
    </w:p>
    <w:p w:rsidR="0013308F" w:rsidRDefault="0013308F" w:rsidP="008B070D">
      <w:pPr>
        <w:widowControl/>
        <w:numPr>
          <w:ilvl w:val="0"/>
          <w:numId w:val="121"/>
        </w:numPr>
        <w:autoSpaceDE w:val="0"/>
        <w:autoSpaceDN w:val="0"/>
        <w:adjustRightInd/>
        <w:spacing w:line="240" w:lineRule="auto"/>
        <w:contextualSpacing/>
        <w:textAlignment w:val="auto"/>
      </w:pPr>
      <w:r>
        <w:t>tidslinjer</w:t>
      </w:r>
    </w:p>
    <w:p w:rsidR="0013308F" w:rsidRDefault="0013308F" w:rsidP="008B070D">
      <w:pPr>
        <w:widowControl/>
        <w:numPr>
          <w:ilvl w:val="0"/>
          <w:numId w:val="121"/>
        </w:numPr>
        <w:autoSpaceDE w:val="0"/>
        <w:autoSpaceDN w:val="0"/>
        <w:adjustRightInd/>
        <w:spacing w:line="240" w:lineRule="auto"/>
        <w:contextualSpacing/>
        <w:textAlignment w:val="auto"/>
      </w:pPr>
      <w:r>
        <w:t>repetition av kursinnehåll</w:t>
      </w:r>
    </w:p>
    <w:p w:rsidR="0013308F" w:rsidRPr="00937C45" w:rsidRDefault="0013308F" w:rsidP="0013308F">
      <w:pPr>
        <w:pStyle w:val="Liststycke"/>
        <w:ind w:left="1304"/>
      </w:pPr>
    </w:p>
    <w:p w:rsidR="0013308F" w:rsidRPr="00937C45" w:rsidRDefault="0013308F" w:rsidP="0013308F">
      <w:pPr>
        <w:pStyle w:val="Liststycke"/>
        <w:spacing w:line="240" w:lineRule="auto"/>
        <w:ind w:left="1304"/>
        <w:rPr>
          <w:i/>
        </w:rPr>
      </w:pPr>
      <w:r w:rsidRPr="00937C45">
        <w:rPr>
          <w:i/>
        </w:rPr>
        <w:t>Bedömning</w:t>
      </w:r>
    </w:p>
    <w:p w:rsidR="0013308F" w:rsidRPr="00937C45" w:rsidRDefault="0013308F" w:rsidP="0013308F">
      <w:pPr>
        <w:pStyle w:val="Liststycke"/>
        <w:spacing w:line="240" w:lineRule="auto"/>
        <w:ind w:left="1304"/>
      </w:pPr>
      <w:r>
        <w:t xml:space="preserve">Kursen bedöms </w:t>
      </w:r>
      <w:r w:rsidRPr="00937C45">
        <w:t xml:space="preserve">som avlagd (A) eller underkänd (U). </w:t>
      </w:r>
    </w:p>
    <w:p w:rsidR="0013308F" w:rsidRDefault="0013308F" w:rsidP="0013308F">
      <w:pPr>
        <w:pStyle w:val="Liststycke"/>
        <w:ind w:left="1304"/>
      </w:pPr>
    </w:p>
    <w:p w:rsidR="0013308F" w:rsidRPr="00421870" w:rsidRDefault="0013308F" w:rsidP="0013308F">
      <w:pPr>
        <w:pStyle w:val="Liststycke"/>
        <w:ind w:left="1304"/>
        <w:rPr>
          <w:i/>
        </w:rPr>
      </w:pPr>
      <w:r w:rsidRPr="00421870">
        <w:rPr>
          <w:i/>
        </w:rPr>
        <w:lastRenderedPageBreak/>
        <w:t>Kursen kan inte avläggas genom självständiga studier.</w:t>
      </w:r>
    </w:p>
    <w:p w:rsidR="0013308F" w:rsidRDefault="0013308F" w:rsidP="0013308F">
      <w:pPr>
        <w:pStyle w:val="Liststycke"/>
        <w:ind w:left="1304"/>
      </w:pPr>
    </w:p>
    <w:p w:rsidR="0013308F" w:rsidRPr="00421870" w:rsidRDefault="0013308F" w:rsidP="0013308F">
      <w:pPr>
        <w:pStyle w:val="Liststycke"/>
        <w:spacing w:line="240" w:lineRule="auto"/>
        <w:ind w:left="1304"/>
        <w:rPr>
          <w:i/>
        </w:rPr>
      </w:pPr>
      <w:r w:rsidRPr="00421870">
        <w:rPr>
          <w:i/>
        </w:rPr>
        <w:t>Rekommenderade förkunskaper</w:t>
      </w:r>
    </w:p>
    <w:p w:rsidR="0013308F" w:rsidRDefault="0013308F" w:rsidP="0013308F">
      <w:pPr>
        <w:pStyle w:val="Liststycke"/>
        <w:spacing w:line="240" w:lineRule="auto"/>
        <w:ind w:left="1304"/>
      </w:pPr>
      <w:r>
        <w:t>Hi</w:t>
      </w:r>
      <w:r w:rsidRPr="00EB1530">
        <w:t>01–</w:t>
      </w:r>
      <w:r>
        <w:t>03</w:t>
      </w:r>
    </w:p>
    <w:p w:rsidR="0038391F" w:rsidRPr="00202A49" w:rsidRDefault="0038391F">
      <w:pPr>
        <w:widowControl/>
        <w:adjustRightInd/>
        <w:spacing w:after="200" w:line="276" w:lineRule="auto"/>
        <w:textAlignment w:val="auto"/>
        <w:rPr>
          <w:b/>
          <w:sz w:val="28"/>
          <w:szCs w:val="20"/>
        </w:rPr>
      </w:pPr>
      <w:r w:rsidRPr="00202A49">
        <w:br w:type="page"/>
      </w:r>
    </w:p>
    <w:p w:rsidR="00F34647" w:rsidRPr="00202A49" w:rsidRDefault="00F34647" w:rsidP="00C30280">
      <w:pPr>
        <w:pStyle w:val="Rubrik2"/>
      </w:pPr>
      <w:bookmarkStart w:id="140" w:name="_Toc484000690"/>
      <w:bookmarkStart w:id="141" w:name="_Toc490138553"/>
      <w:r w:rsidRPr="00202A49">
        <w:lastRenderedPageBreak/>
        <w:t>5.14 Samhällslära</w:t>
      </w:r>
      <w:bookmarkEnd w:id="139"/>
      <w:bookmarkEnd w:id="140"/>
      <w:bookmarkEnd w:id="141"/>
      <w:r w:rsidRPr="00202A49">
        <w:t xml:space="preserve"> </w:t>
      </w:r>
      <w:r w:rsidRPr="00202A49">
        <w:tab/>
      </w:r>
    </w:p>
    <w:p w:rsidR="004B1463" w:rsidRPr="00202A49" w:rsidRDefault="004B1463" w:rsidP="00F34647">
      <w:pPr>
        <w:spacing w:line="240" w:lineRule="auto"/>
        <w:ind w:left="113" w:right="44"/>
        <w:rPr>
          <w:rFonts w:eastAsia="Calibri"/>
          <w:b/>
        </w:rPr>
      </w:pPr>
    </w:p>
    <w:p w:rsidR="00F34647" w:rsidRPr="00202A49" w:rsidRDefault="00F34647" w:rsidP="00F34647">
      <w:pPr>
        <w:spacing w:line="240" w:lineRule="auto"/>
        <w:ind w:left="1304"/>
      </w:pPr>
      <w:r w:rsidRPr="00202A49">
        <w:t xml:space="preserve">Undervisningen i samhällslära ska fördjupa de studerandes kunskaper om det omgivande samhället och ge dem förutsättningar att utvecklas till aktiva och engagerade medborgare med intresse för samhällsfrågor. Medborgarsamhället samt samhällets struktur och centrala företeelser, makt, ekonomi och medborgarinflytande granskas ur finländsk, europeisk och global synvinkel. Samhällsläran bygger på samhällsvetenskaplig och juridisk kunskap. </w:t>
      </w:r>
    </w:p>
    <w:p w:rsidR="00F34647" w:rsidRPr="00202A49" w:rsidRDefault="00F34647" w:rsidP="00F34647">
      <w:pPr>
        <w:spacing w:line="240" w:lineRule="auto"/>
        <w:ind w:left="1304"/>
      </w:pPr>
    </w:p>
    <w:p w:rsidR="00F34647" w:rsidRPr="00202A49" w:rsidRDefault="00F34647" w:rsidP="00F34647">
      <w:pPr>
        <w:spacing w:line="240" w:lineRule="auto"/>
        <w:ind w:left="1304"/>
        <w:rPr>
          <w:rFonts w:eastAsia="Calibri"/>
        </w:rPr>
      </w:pPr>
      <w:r w:rsidRPr="00202A49">
        <w:t xml:space="preserve">Samhällsläran ska ge de studerande förutsättningar för att kritiskt granska aktuella företeelser samt reflektera över framtida trender och alternativ. Den ska också stärka de studerandes ekonomikunskaper och juridiska förståelse samt uppmuntra dem att aktivt delta i samhället. Utgångspunkten för undervisningen är att väcka ett genuint intresse för samhällsfrågor och världshändelser. Särskild uppmärksamhet ska fästas vid att utveckla färdigheter av betydelse för rollen som samhällsmedborgare, såsom att kunna söka information på olika sätt, kritiskt tolka information och statistiskt material samt diskutera och argumentera. </w:t>
      </w:r>
    </w:p>
    <w:p w:rsidR="00F34647" w:rsidRPr="00202A49" w:rsidRDefault="00F34647" w:rsidP="00F34647">
      <w:pPr>
        <w:autoSpaceDE w:val="0"/>
        <w:autoSpaceDN w:val="0"/>
        <w:spacing w:line="240" w:lineRule="auto"/>
      </w:pPr>
    </w:p>
    <w:p w:rsidR="00F34647" w:rsidRPr="00202A49" w:rsidRDefault="00F34647" w:rsidP="00F34647">
      <w:pPr>
        <w:autoSpaceDE w:val="0"/>
        <w:autoSpaceDN w:val="0"/>
        <w:spacing w:line="240" w:lineRule="auto"/>
        <w:ind w:left="1304"/>
      </w:pPr>
      <w:r w:rsidRPr="00202A49">
        <w:t>I undervisningen i samhällslära ska värdegrunden präglas av demokratiska principer, såsom jämlikhet, socialt ansvar, respekt för de mänskliga rättigheterna, åsiktsfrihet och aktivt medborgarskap samt uppskattning av arbete och företagsamhet.</w:t>
      </w:r>
    </w:p>
    <w:p w:rsidR="00F34647" w:rsidRPr="00202A49" w:rsidRDefault="00F34647" w:rsidP="00F34647">
      <w:pPr>
        <w:autoSpaceDE w:val="0"/>
        <w:autoSpaceDN w:val="0"/>
        <w:spacing w:line="240" w:lineRule="auto"/>
        <w:ind w:left="1304"/>
      </w:pPr>
    </w:p>
    <w:p w:rsidR="00F34647" w:rsidRPr="00202A49" w:rsidRDefault="00F34647" w:rsidP="00F34647">
      <w:pPr>
        <w:autoSpaceDE w:val="0"/>
        <w:autoSpaceDN w:val="0"/>
        <w:spacing w:line="240" w:lineRule="auto"/>
      </w:pPr>
    </w:p>
    <w:p w:rsidR="00F34647" w:rsidRPr="00202A49" w:rsidRDefault="00F34647" w:rsidP="00F34647">
      <w:pPr>
        <w:autoSpaceDE w:val="0"/>
        <w:autoSpaceDN w:val="0"/>
        <w:spacing w:line="240" w:lineRule="auto"/>
        <w:ind w:firstLine="1304"/>
        <w:rPr>
          <w:b/>
        </w:rPr>
      </w:pPr>
      <w:r w:rsidRPr="00202A49">
        <w:rPr>
          <w:b/>
        </w:rPr>
        <w:t>Mål för undervisningen</w:t>
      </w:r>
    </w:p>
    <w:p w:rsidR="00F34647" w:rsidRPr="00202A49" w:rsidRDefault="00F34647" w:rsidP="00F34647">
      <w:pPr>
        <w:autoSpaceDE w:val="0"/>
        <w:autoSpaceDN w:val="0"/>
        <w:spacing w:line="240" w:lineRule="auto"/>
        <w:ind w:firstLine="1304"/>
        <w:rPr>
          <w:b/>
        </w:rPr>
      </w:pPr>
    </w:p>
    <w:p w:rsidR="00F34647" w:rsidRPr="00202A49" w:rsidRDefault="00F34647" w:rsidP="00F34647">
      <w:pPr>
        <w:autoSpaceDE w:val="0"/>
        <w:autoSpaceDN w:val="0"/>
        <w:spacing w:line="240" w:lineRule="auto"/>
        <w:ind w:firstLine="1304"/>
      </w:pPr>
      <w:r w:rsidRPr="00202A49">
        <w:t>Målen för undervisningen i samhällslära är att den studerande ska</w:t>
      </w:r>
    </w:p>
    <w:p w:rsidR="00F34647" w:rsidRPr="00202A49" w:rsidRDefault="00F34647" w:rsidP="00F34647">
      <w:pPr>
        <w:widowControl/>
        <w:numPr>
          <w:ilvl w:val="0"/>
          <w:numId w:val="105"/>
        </w:numPr>
        <w:autoSpaceDE w:val="0"/>
        <w:autoSpaceDN w:val="0"/>
        <w:adjustRightInd/>
        <w:spacing w:line="240" w:lineRule="auto"/>
        <w:contextualSpacing/>
        <w:textAlignment w:val="auto"/>
      </w:pPr>
      <w:r w:rsidRPr="00202A49">
        <w:t>förstå samhällets karaktär och förändring som ett resultat av den historiska utvecklingen</w:t>
      </w:r>
    </w:p>
    <w:p w:rsidR="00F34647" w:rsidRPr="00202A49" w:rsidRDefault="00F34647" w:rsidP="00F34647">
      <w:pPr>
        <w:widowControl/>
        <w:numPr>
          <w:ilvl w:val="0"/>
          <w:numId w:val="105"/>
        </w:numPr>
        <w:autoSpaceDE w:val="0"/>
        <w:autoSpaceDN w:val="0"/>
        <w:adjustRightInd/>
        <w:spacing w:line="240" w:lineRule="auto"/>
        <w:contextualSpacing/>
        <w:textAlignment w:val="auto"/>
      </w:pPr>
      <w:r w:rsidRPr="00202A49">
        <w:t>känna till grunderna för hur kunskap om samhället uppstår och behärska centrala samhälleliga och ekonomiska begrepp</w:t>
      </w:r>
    </w:p>
    <w:p w:rsidR="00F34647" w:rsidRPr="00202A49" w:rsidRDefault="00F34647" w:rsidP="00F34647">
      <w:pPr>
        <w:widowControl/>
        <w:numPr>
          <w:ilvl w:val="0"/>
          <w:numId w:val="105"/>
        </w:numPr>
        <w:autoSpaceDE w:val="0"/>
        <w:autoSpaceDN w:val="0"/>
        <w:adjustRightInd/>
        <w:spacing w:line="240" w:lineRule="auto"/>
        <w:contextualSpacing/>
        <w:textAlignment w:val="auto"/>
      </w:pPr>
      <w:r w:rsidRPr="00202A49">
        <w:t>behärska grunderna för och tillvägagångssätten i det finska samhällssystemet, rättssystemet och näringslivet och kunna placera dem i europeiska och internationella sammanhang</w:t>
      </w:r>
    </w:p>
    <w:p w:rsidR="00F34647" w:rsidRPr="00202A49" w:rsidRDefault="00F34647" w:rsidP="00F34647">
      <w:pPr>
        <w:widowControl/>
        <w:numPr>
          <w:ilvl w:val="0"/>
          <w:numId w:val="105"/>
        </w:numPr>
        <w:autoSpaceDE w:val="0"/>
        <w:autoSpaceDN w:val="0"/>
        <w:adjustRightInd/>
        <w:spacing w:line="240" w:lineRule="auto"/>
        <w:contextualSpacing/>
        <w:textAlignment w:val="auto"/>
      </w:pPr>
      <w:r w:rsidRPr="00202A49">
        <w:t>kunna bilda sig en samhällsuppfattning som bygger på ansvarskänsla, demokrati, respekt för jämlikhet och förståelse för olikhet</w:t>
      </w:r>
    </w:p>
    <w:p w:rsidR="00F34647" w:rsidRPr="00202A49" w:rsidRDefault="00F34647" w:rsidP="00F34647">
      <w:pPr>
        <w:widowControl/>
        <w:numPr>
          <w:ilvl w:val="0"/>
          <w:numId w:val="105"/>
        </w:numPr>
        <w:autoSpaceDE w:val="0"/>
        <w:autoSpaceDN w:val="0"/>
        <w:adjustRightInd/>
        <w:spacing w:line="240" w:lineRule="auto"/>
        <w:contextualSpacing/>
        <w:textAlignment w:val="auto"/>
      </w:pPr>
      <w:r w:rsidRPr="00202A49">
        <w:t xml:space="preserve">känna till sina möjligheter att påverka som medlem i ett demokratiskt </w:t>
      </w:r>
      <w:r w:rsidRPr="00202A49">
        <w:br/>
        <w:t>samhälle på lokal, nationell och internationell nivå och vara motiverad att delta som en aktiv och ansvarsfull medborgare</w:t>
      </w:r>
    </w:p>
    <w:p w:rsidR="00F34647" w:rsidRPr="00202A49" w:rsidRDefault="00F34647" w:rsidP="00F34647">
      <w:pPr>
        <w:widowControl/>
        <w:numPr>
          <w:ilvl w:val="0"/>
          <w:numId w:val="105"/>
        </w:numPr>
        <w:autoSpaceDE w:val="0"/>
        <w:autoSpaceDN w:val="0"/>
        <w:adjustRightInd/>
        <w:spacing w:line="240" w:lineRule="auto"/>
        <w:contextualSpacing/>
        <w:textAlignment w:val="auto"/>
      </w:pPr>
      <w:r w:rsidRPr="00202A49">
        <w:t xml:space="preserve">kunna söka och hitta mångsidigt samhällsrelaterat och aktuellt material i olika källor, också med hjälp av digitala verktyg, samt kunna tolka och kritiskt granska verbal, visuell och statistisk information </w:t>
      </w:r>
    </w:p>
    <w:p w:rsidR="00F34647" w:rsidRPr="00202A49" w:rsidRDefault="00F34647" w:rsidP="00F34647">
      <w:pPr>
        <w:widowControl/>
        <w:numPr>
          <w:ilvl w:val="0"/>
          <w:numId w:val="104"/>
        </w:numPr>
        <w:autoSpaceDE w:val="0"/>
        <w:autoSpaceDN w:val="0"/>
        <w:adjustRightInd/>
        <w:spacing w:line="240" w:lineRule="auto"/>
        <w:contextualSpacing/>
        <w:textAlignment w:val="auto"/>
      </w:pPr>
      <w:r w:rsidRPr="00202A49">
        <w:t xml:space="preserve">kunna bilda sig motiverade åsikter om värdefrågor, kontroversiella samhällsfrågor samt ekonomiska frågor </w:t>
      </w:r>
    </w:p>
    <w:p w:rsidR="00F34647" w:rsidRPr="00202A49" w:rsidRDefault="00F34647" w:rsidP="00F34647">
      <w:pPr>
        <w:widowControl/>
        <w:numPr>
          <w:ilvl w:val="0"/>
          <w:numId w:val="104"/>
        </w:numPr>
        <w:autoSpaceDE w:val="0"/>
        <w:autoSpaceDN w:val="0"/>
        <w:adjustRightInd/>
        <w:spacing w:line="240" w:lineRule="auto"/>
        <w:contextualSpacing/>
        <w:textAlignment w:val="auto"/>
      </w:pPr>
      <w:r w:rsidRPr="00202A49">
        <w:t xml:space="preserve">kunna beskriva samband mellan komplexa samhällsfenomen, jämföra alternativa modeller för samhällsutveckling och ekonomisk utveckling samt bedöma olika motiv bakom och följder av samhällsbeslut och -åtgärder ur olika befolkningsgruppers perspektiv. </w:t>
      </w:r>
    </w:p>
    <w:p w:rsidR="00F34647" w:rsidRDefault="00F34647" w:rsidP="00F34647">
      <w:pPr>
        <w:autoSpaceDE w:val="0"/>
        <w:autoSpaceDN w:val="0"/>
        <w:spacing w:line="240" w:lineRule="auto"/>
        <w:ind w:firstLine="1304"/>
        <w:rPr>
          <w:b/>
        </w:rPr>
      </w:pPr>
    </w:p>
    <w:p w:rsidR="004B1463" w:rsidRPr="00202A49" w:rsidRDefault="004B1463" w:rsidP="00F34647">
      <w:pPr>
        <w:autoSpaceDE w:val="0"/>
        <w:autoSpaceDN w:val="0"/>
        <w:spacing w:line="240" w:lineRule="auto"/>
        <w:ind w:firstLine="1304"/>
        <w:rPr>
          <w:b/>
        </w:rPr>
      </w:pPr>
    </w:p>
    <w:p w:rsidR="0038391F" w:rsidRPr="00202A49" w:rsidRDefault="0038391F" w:rsidP="0038391F">
      <w:pPr>
        <w:autoSpaceDE w:val="0"/>
        <w:autoSpaceDN w:val="0"/>
        <w:spacing w:line="240" w:lineRule="auto"/>
        <w:rPr>
          <w:b/>
        </w:rPr>
      </w:pPr>
    </w:p>
    <w:p w:rsidR="00F34647" w:rsidRPr="00202A49" w:rsidRDefault="00F34647" w:rsidP="0038391F">
      <w:pPr>
        <w:autoSpaceDE w:val="0"/>
        <w:autoSpaceDN w:val="0"/>
        <w:spacing w:line="240" w:lineRule="auto"/>
        <w:ind w:firstLine="1304"/>
        <w:rPr>
          <w:b/>
        </w:rPr>
      </w:pPr>
      <w:r w:rsidRPr="00202A49">
        <w:rPr>
          <w:b/>
        </w:rPr>
        <w:lastRenderedPageBreak/>
        <w:t>Bedömning</w:t>
      </w:r>
    </w:p>
    <w:p w:rsidR="00F34647" w:rsidRPr="00202A49" w:rsidRDefault="00F34647" w:rsidP="00F34647">
      <w:pPr>
        <w:autoSpaceDE w:val="0"/>
        <w:autoSpaceDN w:val="0"/>
        <w:spacing w:line="240" w:lineRule="auto"/>
        <w:ind w:firstLine="1304"/>
        <w:rPr>
          <w:b/>
        </w:rPr>
      </w:pPr>
    </w:p>
    <w:p w:rsidR="00F34647" w:rsidRPr="00202A49" w:rsidRDefault="00F34647" w:rsidP="00F34647">
      <w:pPr>
        <w:autoSpaceDE w:val="0"/>
        <w:autoSpaceDN w:val="0"/>
        <w:spacing w:line="240" w:lineRule="auto"/>
        <w:ind w:left="1304"/>
      </w:pPr>
      <w:r w:rsidRPr="00202A49">
        <w:t xml:space="preserve">Bedömningen i samhällsläran ska fokusera på hur den studerande behärskar de kunskaper, färdigheter och förfaringssätt som är specifika för samhällslära samt når de allmänna målen för läroämnet. Bedömning och respons under lärprocessen utvecklar den studerandes förmåga att behärska centrala begrepp och större helheter samt att bedöma betydelsen av samband mellan orsak och verkan och mellan olika företeelser. </w:t>
      </w:r>
    </w:p>
    <w:p w:rsidR="00F34647" w:rsidRPr="00202A49" w:rsidRDefault="00F34647" w:rsidP="00F34647">
      <w:pPr>
        <w:autoSpaceDE w:val="0"/>
        <w:autoSpaceDN w:val="0"/>
        <w:spacing w:line="240" w:lineRule="auto"/>
        <w:ind w:left="1304"/>
      </w:pPr>
    </w:p>
    <w:p w:rsidR="00F34647" w:rsidRPr="00202A49" w:rsidRDefault="009A477E" w:rsidP="00F34647">
      <w:pPr>
        <w:autoSpaceDE w:val="0"/>
        <w:autoSpaceDN w:val="0"/>
        <w:spacing w:line="240" w:lineRule="auto"/>
        <w:ind w:left="1304"/>
      </w:pPr>
      <w:r w:rsidRPr="00396B9F">
        <w:t xml:space="preserve">Bedömningen </w:t>
      </w:r>
      <w:r w:rsidR="00F34647" w:rsidRPr="00396B9F">
        <w:t xml:space="preserve">ska grunda sig på kontinuerlig och mångsidig </w:t>
      </w:r>
      <w:r w:rsidR="00786C5A" w:rsidRPr="00396B9F">
        <w:t>utvärdering</w:t>
      </w:r>
      <w:r w:rsidR="00F34647" w:rsidRPr="00396B9F">
        <w:t xml:space="preserve"> av kunskaperna. Man ska fästa uppmärksamhet vid den studerandes</w:t>
      </w:r>
      <w:r w:rsidR="00F34647" w:rsidRPr="00202A49">
        <w:t xml:space="preserve"> förmåga att söka information, uttrycka sina kunskaper och argumentera strukturerat samt kritiskt tolka samhällsfenomen och verbal, numerisk och grafisk information i olika former.</w:t>
      </w:r>
    </w:p>
    <w:p w:rsidR="00F34647" w:rsidRDefault="00F34647" w:rsidP="00F34647">
      <w:pPr>
        <w:autoSpaceDE w:val="0"/>
        <w:autoSpaceDN w:val="0"/>
        <w:spacing w:line="240" w:lineRule="auto"/>
        <w:ind w:left="1304"/>
      </w:pPr>
    </w:p>
    <w:p w:rsidR="004B1463" w:rsidRPr="00202A49" w:rsidRDefault="004B1463" w:rsidP="00F34647">
      <w:pPr>
        <w:autoSpaceDE w:val="0"/>
        <w:autoSpaceDN w:val="0"/>
        <w:spacing w:line="240" w:lineRule="auto"/>
        <w:ind w:left="1304"/>
      </w:pPr>
    </w:p>
    <w:p w:rsidR="00F34647" w:rsidRPr="00202A49" w:rsidRDefault="00F34647" w:rsidP="00F34647">
      <w:pPr>
        <w:autoSpaceDE w:val="0"/>
        <w:autoSpaceDN w:val="0"/>
        <w:spacing w:line="240" w:lineRule="auto"/>
        <w:ind w:left="1304"/>
        <w:rPr>
          <w:rFonts w:eastAsia="Calibri"/>
          <w:b/>
        </w:rPr>
      </w:pPr>
      <w:r w:rsidRPr="00202A49">
        <w:rPr>
          <w:b/>
        </w:rPr>
        <w:t>Obligatoriska kurser</w:t>
      </w:r>
    </w:p>
    <w:p w:rsidR="00F34647" w:rsidRPr="00202A49" w:rsidRDefault="00F34647" w:rsidP="00F34647">
      <w:pPr>
        <w:autoSpaceDE w:val="0"/>
        <w:autoSpaceDN w:val="0"/>
        <w:spacing w:line="240" w:lineRule="auto"/>
        <w:ind w:left="1304"/>
        <w:rPr>
          <w:rFonts w:eastAsia="Calibri"/>
        </w:rPr>
      </w:pPr>
    </w:p>
    <w:p w:rsidR="00F34647" w:rsidRPr="00202A49" w:rsidRDefault="00E12645" w:rsidP="00F34647">
      <w:pPr>
        <w:autoSpaceDE w:val="0"/>
        <w:autoSpaceDN w:val="0"/>
        <w:spacing w:line="240" w:lineRule="auto"/>
        <w:ind w:left="1304"/>
        <w:rPr>
          <w:b/>
        </w:rPr>
      </w:pPr>
      <w:r>
        <w:rPr>
          <w:b/>
        </w:rPr>
        <w:t>1. Det finländska samhället (Sl0</w:t>
      </w:r>
      <w:r w:rsidR="00F34647" w:rsidRPr="00202A49">
        <w:rPr>
          <w:b/>
        </w:rPr>
        <w:t>1)</w:t>
      </w:r>
    </w:p>
    <w:p w:rsidR="00F34647" w:rsidRPr="00202A49" w:rsidRDefault="00F34647" w:rsidP="00F34647">
      <w:pPr>
        <w:widowControl/>
        <w:autoSpaceDE w:val="0"/>
        <w:autoSpaceDN w:val="0"/>
        <w:spacing w:line="240" w:lineRule="auto"/>
        <w:ind w:left="1664"/>
        <w:contextualSpacing/>
        <w:textAlignment w:val="auto"/>
        <w:rPr>
          <w:b/>
        </w:rPr>
      </w:pPr>
    </w:p>
    <w:p w:rsidR="00F34647" w:rsidRPr="00202A49" w:rsidRDefault="00F34647" w:rsidP="00F34647">
      <w:pPr>
        <w:autoSpaceDE w:val="0"/>
        <w:autoSpaceDN w:val="0"/>
        <w:spacing w:line="240" w:lineRule="auto"/>
        <w:ind w:left="1304"/>
      </w:pPr>
      <w:r w:rsidRPr="00202A49">
        <w:t>Kursen ger den studerande insikt i politiska system och samhällssystem och hur man kan påverka inom dem. Tyngdpunkten i kursen ska ligga på att analysera det finländska samhället med hjälp av statsvetenskapliga, socialpolitiska och sociologiska begrepp och teorier. Centrala perspektiv är demokrati, samhällets grundstrukturer och hur de uppstår och utvecklas, samt makt och påverkan med betoning på ett aktivt och engagerat medborgarskap.</w:t>
      </w:r>
    </w:p>
    <w:p w:rsidR="00F34647" w:rsidRPr="00202A49" w:rsidRDefault="00F34647" w:rsidP="000F07C6">
      <w:pPr>
        <w:autoSpaceDE w:val="0"/>
        <w:autoSpaceDN w:val="0"/>
        <w:spacing w:line="360" w:lineRule="auto"/>
      </w:pPr>
    </w:p>
    <w:p w:rsidR="00F34647" w:rsidRPr="00202A49" w:rsidRDefault="00F34647" w:rsidP="00F34647">
      <w:pPr>
        <w:autoSpaceDE w:val="0"/>
        <w:autoSpaceDN w:val="0"/>
        <w:spacing w:line="240" w:lineRule="auto"/>
        <w:ind w:firstLine="1304"/>
        <w:rPr>
          <w:i/>
        </w:rPr>
      </w:pPr>
      <w:r w:rsidRPr="00202A49">
        <w:rPr>
          <w:i/>
        </w:rPr>
        <w:t>Mål</w:t>
      </w:r>
    </w:p>
    <w:p w:rsidR="00F34647" w:rsidRPr="00202A49" w:rsidRDefault="00F34647" w:rsidP="00F34647">
      <w:pPr>
        <w:autoSpaceDE w:val="0"/>
        <w:autoSpaceDN w:val="0"/>
        <w:spacing w:line="240" w:lineRule="auto"/>
        <w:ind w:firstLine="1304"/>
      </w:pPr>
      <w:r w:rsidRPr="00202A49">
        <w:t>Kursens mål är att den studerande ska</w:t>
      </w:r>
    </w:p>
    <w:p w:rsidR="00F34647" w:rsidRPr="00202A49" w:rsidRDefault="00F34647" w:rsidP="00F34647">
      <w:pPr>
        <w:widowControl/>
        <w:numPr>
          <w:ilvl w:val="0"/>
          <w:numId w:val="124"/>
        </w:numPr>
        <w:autoSpaceDE w:val="0"/>
        <w:autoSpaceDN w:val="0"/>
        <w:adjustRightInd/>
        <w:spacing w:line="240" w:lineRule="auto"/>
        <w:contextualSpacing/>
        <w:textAlignment w:val="auto"/>
      </w:pPr>
      <w:r w:rsidRPr="00202A49">
        <w:t>förstå grundstrukturerna i det finländska samhället på lokal och nationell nivå</w:t>
      </w:r>
    </w:p>
    <w:p w:rsidR="00F34647" w:rsidRPr="00202A49" w:rsidRDefault="00F34647" w:rsidP="00F34647">
      <w:pPr>
        <w:widowControl/>
        <w:numPr>
          <w:ilvl w:val="0"/>
          <w:numId w:val="124"/>
        </w:numPr>
        <w:autoSpaceDE w:val="0"/>
        <w:autoSpaceDN w:val="0"/>
        <w:adjustRightInd/>
        <w:spacing w:line="240" w:lineRule="auto"/>
        <w:contextualSpacing/>
        <w:textAlignment w:val="auto"/>
      </w:pPr>
      <w:r w:rsidRPr="00202A49">
        <w:t>känna till grundläggande medborgerliga rättigheter, medel och möjligheter att påverka samt bli intresserad av att delta i samhället</w:t>
      </w:r>
    </w:p>
    <w:p w:rsidR="00F34647" w:rsidRPr="00202A49" w:rsidRDefault="00F34647" w:rsidP="00F34647">
      <w:pPr>
        <w:widowControl/>
        <w:numPr>
          <w:ilvl w:val="0"/>
          <w:numId w:val="124"/>
        </w:numPr>
        <w:autoSpaceDE w:val="0"/>
        <w:autoSpaceDN w:val="0"/>
        <w:adjustRightInd/>
        <w:spacing w:line="240" w:lineRule="auto"/>
        <w:contextualSpacing/>
        <w:textAlignment w:val="auto"/>
      </w:pPr>
      <w:r w:rsidRPr="00202A49">
        <w:t>kunna granska samhället och dess utveckling analytiskt ur olika perspektiv</w:t>
      </w:r>
    </w:p>
    <w:p w:rsidR="00F34647" w:rsidRPr="00202A49" w:rsidRDefault="00F34647" w:rsidP="00F34647">
      <w:pPr>
        <w:widowControl/>
        <w:numPr>
          <w:ilvl w:val="0"/>
          <w:numId w:val="124"/>
        </w:numPr>
        <w:autoSpaceDE w:val="0"/>
        <w:autoSpaceDN w:val="0"/>
        <w:adjustRightInd/>
        <w:spacing w:line="240" w:lineRule="auto"/>
        <w:contextualSpacing/>
        <w:textAlignment w:val="auto"/>
      </w:pPr>
      <w:r w:rsidRPr="00202A49">
        <w:t>känna till välfärds- och rättsstatens grundpelare och kunna jämföra olika välfärdsmodeller i Norden, Europa och på andra håll i världen</w:t>
      </w:r>
    </w:p>
    <w:p w:rsidR="00F34647" w:rsidRPr="00202A49" w:rsidRDefault="00F34647" w:rsidP="00F34647">
      <w:pPr>
        <w:widowControl/>
        <w:numPr>
          <w:ilvl w:val="0"/>
          <w:numId w:val="124"/>
        </w:numPr>
        <w:autoSpaceDE w:val="0"/>
        <w:autoSpaceDN w:val="0"/>
        <w:adjustRightInd/>
        <w:spacing w:line="240" w:lineRule="auto"/>
        <w:contextualSpacing/>
        <w:textAlignment w:val="auto"/>
      </w:pPr>
      <w:r w:rsidRPr="00202A49">
        <w:t xml:space="preserve">kunna kritiskt granska samhällsinformation och motiveringar till samhällsbeslut på lokal och nationell nivå samt bedöma hur de påverkar olika befolkningsgrupper och samhällsaktörer. </w:t>
      </w:r>
    </w:p>
    <w:p w:rsidR="00F34647" w:rsidRPr="00202A49" w:rsidRDefault="00F34647" w:rsidP="000F07C6">
      <w:pPr>
        <w:autoSpaceDE w:val="0"/>
        <w:autoSpaceDN w:val="0"/>
        <w:spacing w:line="360" w:lineRule="auto"/>
      </w:pPr>
    </w:p>
    <w:p w:rsidR="00F34647" w:rsidRPr="00202A49" w:rsidRDefault="00F34647" w:rsidP="00F34647">
      <w:pPr>
        <w:autoSpaceDE w:val="0"/>
        <w:autoSpaceDN w:val="0"/>
        <w:spacing w:line="240" w:lineRule="auto"/>
        <w:ind w:firstLine="1304"/>
        <w:rPr>
          <w:i/>
        </w:rPr>
      </w:pPr>
      <w:r w:rsidRPr="00202A49">
        <w:rPr>
          <w:i/>
        </w:rPr>
        <w:t>Centralt innehåll</w:t>
      </w:r>
    </w:p>
    <w:p w:rsidR="00F34647" w:rsidRPr="00202A49" w:rsidRDefault="00F34647" w:rsidP="00F34647">
      <w:pPr>
        <w:autoSpaceDE w:val="0"/>
        <w:autoSpaceDN w:val="0"/>
        <w:spacing w:line="240" w:lineRule="auto"/>
        <w:ind w:firstLine="1304"/>
        <w:rPr>
          <w:b/>
          <w:i/>
        </w:rPr>
      </w:pPr>
    </w:p>
    <w:p w:rsidR="00F34647" w:rsidRPr="00202A49" w:rsidRDefault="00F34647" w:rsidP="00F34647">
      <w:pPr>
        <w:autoSpaceDE w:val="0"/>
        <w:autoSpaceDN w:val="0"/>
        <w:spacing w:line="240" w:lineRule="auto"/>
        <w:ind w:firstLine="1304"/>
      </w:pPr>
      <w:r w:rsidRPr="00202A49">
        <w:t>Det finländska samhällets struktur</w:t>
      </w:r>
    </w:p>
    <w:p w:rsidR="00F34647" w:rsidRPr="00202A49" w:rsidRDefault="00F34647" w:rsidP="00F34647">
      <w:pPr>
        <w:widowControl/>
        <w:numPr>
          <w:ilvl w:val="0"/>
          <w:numId w:val="106"/>
        </w:numPr>
        <w:autoSpaceDE w:val="0"/>
        <w:autoSpaceDN w:val="0"/>
        <w:adjustRightInd/>
        <w:spacing w:line="240" w:lineRule="auto"/>
        <w:contextualSpacing/>
        <w:textAlignment w:val="auto"/>
      </w:pPr>
      <w:r w:rsidRPr="00202A49">
        <w:t>Finlands befolkningsstruktur – demografiskt och socialt sett</w:t>
      </w:r>
    </w:p>
    <w:p w:rsidR="00F34647" w:rsidRPr="00202A49" w:rsidRDefault="00F34647" w:rsidP="00F34647">
      <w:pPr>
        <w:widowControl/>
        <w:numPr>
          <w:ilvl w:val="0"/>
          <w:numId w:val="106"/>
        </w:numPr>
        <w:autoSpaceDE w:val="0"/>
        <w:autoSpaceDN w:val="0"/>
        <w:adjustRightInd/>
        <w:spacing w:line="240" w:lineRule="auto"/>
        <w:contextualSpacing/>
        <w:textAlignment w:val="auto"/>
      </w:pPr>
      <w:r w:rsidRPr="00202A49">
        <w:t>faktorer som påverkar förändringar i befolkningsstrukturen</w:t>
      </w:r>
    </w:p>
    <w:p w:rsidR="00F34647" w:rsidRPr="00202A49" w:rsidRDefault="00F34647" w:rsidP="00F34647">
      <w:pPr>
        <w:autoSpaceDE w:val="0"/>
        <w:autoSpaceDN w:val="0"/>
        <w:spacing w:line="240" w:lineRule="auto"/>
        <w:ind w:left="1304"/>
      </w:pPr>
    </w:p>
    <w:p w:rsidR="00F34647" w:rsidRPr="00202A49" w:rsidRDefault="00F34647" w:rsidP="00F34647">
      <w:pPr>
        <w:autoSpaceDE w:val="0"/>
        <w:autoSpaceDN w:val="0"/>
        <w:spacing w:line="240" w:lineRule="auto"/>
        <w:ind w:left="1304"/>
      </w:pPr>
      <w:r w:rsidRPr="00202A49">
        <w:t xml:space="preserve">Rättsstaten och intern säkerhet </w:t>
      </w:r>
    </w:p>
    <w:p w:rsidR="00F34647" w:rsidRPr="00202A49" w:rsidRDefault="00F34647" w:rsidP="00F34647">
      <w:pPr>
        <w:widowControl/>
        <w:numPr>
          <w:ilvl w:val="0"/>
          <w:numId w:val="123"/>
        </w:numPr>
        <w:autoSpaceDE w:val="0"/>
        <w:autoSpaceDN w:val="0"/>
        <w:adjustRightInd/>
        <w:spacing w:line="240" w:lineRule="auto"/>
        <w:contextualSpacing/>
        <w:textAlignment w:val="auto"/>
      </w:pPr>
      <w:r w:rsidRPr="00202A49">
        <w:t>grundläggande medborgerliga rättigheter och skyldigheter</w:t>
      </w:r>
    </w:p>
    <w:p w:rsidR="00F34647" w:rsidRPr="00202A49" w:rsidRDefault="00F34647" w:rsidP="00F34647">
      <w:pPr>
        <w:widowControl/>
        <w:numPr>
          <w:ilvl w:val="0"/>
          <w:numId w:val="123"/>
        </w:numPr>
        <w:autoSpaceDE w:val="0"/>
        <w:autoSpaceDN w:val="0"/>
        <w:adjustRightInd/>
        <w:spacing w:line="240" w:lineRule="auto"/>
        <w:contextualSpacing/>
        <w:textAlignment w:val="auto"/>
      </w:pPr>
      <w:r w:rsidRPr="00202A49">
        <w:t xml:space="preserve">rättsväsendet, domsrätten och ordningsmakten </w:t>
      </w:r>
    </w:p>
    <w:p w:rsidR="00F34647" w:rsidRPr="00202A49" w:rsidRDefault="00F34647" w:rsidP="00F34647">
      <w:pPr>
        <w:autoSpaceDE w:val="0"/>
        <w:autoSpaceDN w:val="0"/>
        <w:spacing w:line="240" w:lineRule="auto"/>
        <w:ind w:firstLine="1304"/>
      </w:pPr>
    </w:p>
    <w:p w:rsidR="00F34647" w:rsidRPr="00202A49" w:rsidRDefault="00F34647" w:rsidP="00F34647">
      <w:pPr>
        <w:autoSpaceDE w:val="0"/>
        <w:autoSpaceDN w:val="0"/>
        <w:spacing w:line="240" w:lineRule="auto"/>
        <w:ind w:firstLine="1304"/>
      </w:pPr>
      <w:r w:rsidRPr="00202A49">
        <w:t>Välbefinnande och jämlikhet</w:t>
      </w:r>
    </w:p>
    <w:p w:rsidR="00F34647" w:rsidRPr="00202A49" w:rsidRDefault="00F34647" w:rsidP="00F34647">
      <w:pPr>
        <w:widowControl/>
        <w:numPr>
          <w:ilvl w:val="0"/>
          <w:numId w:val="108"/>
        </w:numPr>
        <w:autoSpaceDE w:val="0"/>
        <w:autoSpaceDN w:val="0"/>
        <w:adjustRightInd/>
        <w:spacing w:line="240" w:lineRule="auto"/>
        <w:contextualSpacing/>
        <w:textAlignment w:val="auto"/>
      </w:pPr>
      <w:r w:rsidRPr="00202A49">
        <w:lastRenderedPageBreak/>
        <w:t xml:space="preserve">välfärdsstatens uppgifter och resurser </w:t>
      </w:r>
    </w:p>
    <w:p w:rsidR="00F34647" w:rsidRPr="00202A49" w:rsidRDefault="00F34647" w:rsidP="00F34647">
      <w:pPr>
        <w:widowControl/>
        <w:numPr>
          <w:ilvl w:val="0"/>
          <w:numId w:val="108"/>
        </w:numPr>
        <w:autoSpaceDE w:val="0"/>
        <w:autoSpaceDN w:val="0"/>
        <w:adjustRightInd/>
        <w:spacing w:line="240" w:lineRule="auto"/>
        <w:contextualSpacing/>
        <w:textAlignment w:val="auto"/>
      </w:pPr>
      <w:r w:rsidRPr="00202A49">
        <w:t>finansieringen av den nordiska välfärdsstaten, dess fördelar och utmaningar</w:t>
      </w:r>
    </w:p>
    <w:p w:rsidR="00F34647" w:rsidRPr="00202A49" w:rsidRDefault="00F34647" w:rsidP="00F34647">
      <w:pPr>
        <w:widowControl/>
        <w:numPr>
          <w:ilvl w:val="0"/>
          <w:numId w:val="108"/>
        </w:numPr>
        <w:autoSpaceDE w:val="0"/>
        <w:autoSpaceDN w:val="0"/>
        <w:adjustRightInd/>
        <w:spacing w:line="240" w:lineRule="auto"/>
        <w:contextualSpacing/>
        <w:textAlignment w:val="auto"/>
      </w:pPr>
      <w:r w:rsidRPr="00202A49">
        <w:t>jämlikhet och rättvisa i samhället</w:t>
      </w:r>
    </w:p>
    <w:p w:rsidR="007511DF" w:rsidRPr="00202A49" w:rsidRDefault="007511DF" w:rsidP="0038391F">
      <w:pPr>
        <w:autoSpaceDE w:val="0"/>
        <w:autoSpaceDN w:val="0"/>
        <w:spacing w:line="240" w:lineRule="auto"/>
      </w:pPr>
    </w:p>
    <w:p w:rsidR="00F34647" w:rsidRPr="00202A49" w:rsidRDefault="00F34647" w:rsidP="00F34647">
      <w:pPr>
        <w:autoSpaceDE w:val="0"/>
        <w:autoSpaceDN w:val="0"/>
        <w:spacing w:line="240" w:lineRule="auto"/>
        <w:ind w:firstLine="1304"/>
      </w:pPr>
      <w:r w:rsidRPr="00202A49">
        <w:t>Makt, påverkan och beslutsfattande</w:t>
      </w:r>
    </w:p>
    <w:p w:rsidR="00F34647" w:rsidRPr="00202A49" w:rsidRDefault="00F34647" w:rsidP="00F34647">
      <w:pPr>
        <w:widowControl/>
        <w:numPr>
          <w:ilvl w:val="0"/>
          <w:numId w:val="107"/>
        </w:numPr>
        <w:autoSpaceDE w:val="0"/>
        <w:autoSpaceDN w:val="0"/>
        <w:adjustRightInd/>
        <w:spacing w:line="240" w:lineRule="auto"/>
        <w:contextualSpacing/>
        <w:textAlignment w:val="auto"/>
      </w:pPr>
      <w:r w:rsidRPr="00202A49">
        <w:t xml:space="preserve">olika former av maktutövning i samhället </w:t>
      </w:r>
    </w:p>
    <w:p w:rsidR="00F34647" w:rsidRPr="00202A49" w:rsidRDefault="00F34647" w:rsidP="00F34647">
      <w:pPr>
        <w:widowControl/>
        <w:numPr>
          <w:ilvl w:val="0"/>
          <w:numId w:val="107"/>
        </w:numPr>
        <w:autoSpaceDE w:val="0"/>
        <w:autoSpaceDN w:val="0"/>
        <w:adjustRightInd/>
        <w:spacing w:line="240" w:lineRule="auto"/>
        <w:contextualSpacing/>
        <w:textAlignment w:val="auto"/>
      </w:pPr>
      <w:r w:rsidRPr="00202A49">
        <w:t>demokrati och andra politiska system</w:t>
      </w:r>
    </w:p>
    <w:p w:rsidR="00F34647" w:rsidRPr="00202A49" w:rsidRDefault="00F34647" w:rsidP="00F34647">
      <w:pPr>
        <w:widowControl/>
        <w:numPr>
          <w:ilvl w:val="0"/>
          <w:numId w:val="107"/>
        </w:numPr>
        <w:autoSpaceDE w:val="0"/>
        <w:autoSpaceDN w:val="0"/>
        <w:adjustRightInd/>
        <w:spacing w:line="240" w:lineRule="auto"/>
        <w:contextualSpacing/>
        <w:textAlignment w:val="auto"/>
      </w:pPr>
      <w:r w:rsidRPr="00202A49">
        <w:t xml:space="preserve">den kommunala och statliga beslutsprocessen i Finland </w:t>
      </w:r>
    </w:p>
    <w:p w:rsidR="00F34647" w:rsidRPr="00202A49" w:rsidRDefault="00F34647" w:rsidP="00F34647">
      <w:pPr>
        <w:widowControl/>
        <w:numPr>
          <w:ilvl w:val="0"/>
          <w:numId w:val="107"/>
        </w:numPr>
        <w:autoSpaceDE w:val="0"/>
        <w:autoSpaceDN w:val="0"/>
        <w:adjustRightInd/>
        <w:spacing w:line="240" w:lineRule="auto"/>
        <w:contextualSpacing/>
        <w:textAlignment w:val="auto"/>
      </w:pPr>
      <w:r w:rsidRPr="00202A49">
        <w:t>påverkningsmedel i medborg</w:t>
      </w:r>
      <w:r w:rsidR="001E6E63" w:rsidRPr="00202A49">
        <w:t>ar</w:t>
      </w:r>
      <w:r w:rsidRPr="00202A49">
        <w:t>samhället: val, partier, föreningsverksamhet och betydelsen av ett aktivt medborgarskap</w:t>
      </w:r>
    </w:p>
    <w:p w:rsidR="00F34647" w:rsidRPr="00202A49" w:rsidRDefault="00F34647" w:rsidP="00F34647">
      <w:pPr>
        <w:widowControl/>
        <w:numPr>
          <w:ilvl w:val="0"/>
          <w:numId w:val="107"/>
        </w:numPr>
        <w:autoSpaceDE w:val="0"/>
        <w:autoSpaceDN w:val="0"/>
        <w:adjustRightInd/>
        <w:spacing w:line="240" w:lineRule="auto"/>
        <w:contextualSpacing/>
        <w:textAlignment w:val="auto"/>
      </w:pPr>
      <w:r w:rsidRPr="00202A49">
        <w:t xml:space="preserve">det förändrade mediefältet </w:t>
      </w:r>
    </w:p>
    <w:p w:rsidR="00F34647" w:rsidRDefault="00F34647" w:rsidP="000F07C6">
      <w:pPr>
        <w:widowControl/>
        <w:spacing w:line="360" w:lineRule="auto"/>
        <w:rPr>
          <w:b/>
        </w:rPr>
      </w:pPr>
    </w:p>
    <w:p w:rsidR="00E12645" w:rsidRPr="00937C45" w:rsidRDefault="00E12645" w:rsidP="00E12645">
      <w:pPr>
        <w:pStyle w:val="Liststycke"/>
        <w:spacing w:line="240" w:lineRule="auto"/>
        <w:ind w:left="1304"/>
        <w:rPr>
          <w:i/>
        </w:rPr>
      </w:pPr>
      <w:r w:rsidRPr="00937C45">
        <w:rPr>
          <w:i/>
        </w:rPr>
        <w:t>Bedömning</w:t>
      </w:r>
    </w:p>
    <w:p w:rsidR="00E12645" w:rsidRDefault="00E12645" w:rsidP="00E12645">
      <w:pPr>
        <w:pStyle w:val="Liststycke"/>
        <w:spacing w:line="240" w:lineRule="auto"/>
        <w:ind w:left="1304"/>
      </w:pPr>
      <w:r w:rsidRPr="00937C45">
        <w:t>Kursen bedöms med siffervitsord</w:t>
      </w:r>
      <w:r>
        <w:t xml:space="preserve">. </w:t>
      </w:r>
      <w:r>
        <w:tab/>
      </w:r>
    </w:p>
    <w:p w:rsidR="00E12645" w:rsidRDefault="00E12645" w:rsidP="00E12645">
      <w:pPr>
        <w:pStyle w:val="Liststycke"/>
        <w:ind w:left="1304"/>
      </w:pPr>
      <w:r>
        <w:t xml:space="preserve"> </w:t>
      </w:r>
    </w:p>
    <w:p w:rsidR="00E12645" w:rsidRPr="00421870" w:rsidRDefault="00E12645" w:rsidP="00E12645">
      <w:pPr>
        <w:pStyle w:val="Liststycke"/>
        <w:ind w:left="1304"/>
        <w:rPr>
          <w:i/>
        </w:rPr>
      </w:pPr>
      <w:r w:rsidRPr="00421870">
        <w:rPr>
          <w:i/>
        </w:rPr>
        <w:t>Kursen kan inte avläggas genom självständiga studier.</w:t>
      </w:r>
    </w:p>
    <w:p w:rsidR="00E12645" w:rsidRDefault="00E12645" w:rsidP="00E12645">
      <w:pPr>
        <w:pStyle w:val="Liststycke"/>
        <w:ind w:left="1304"/>
      </w:pPr>
    </w:p>
    <w:p w:rsidR="00E12645" w:rsidRPr="00421870" w:rsidRDefault="00E12645" w:rsidP="00E12645">
      <w:pPr>
        <w:pStyle w:val="Liststycke"/>
        <w:spacing w:line="240" w:lineRule="auto"/>
        <w:ind w:left="1304"/>
        <w:rPr>
          <w:i/>
        </w:rPr>
      </w:pPr>
      <w:r w:rsidRPr="00421870">
        <w:rPr>
          <w:i/>
        </w:rPr>
        <w:t>Rekommenderade förkunskaper</w:t>
      </w:r>
    </w:p>
    <w:p w:rsidR="00E12645" w:rsidRPr="00EB1530" w:rsidRDefault="00E12645" w:rsidP="00E12645">
      <w:pPr>
        <w:pStyle w:val="Liststycke"/>
        <w:spacing w:line="240" w:lineRule="auto"/>
        <w:ind w:left="1304"/>
      </w:pPr>
      <w:r w:rsidRPr="00EB1530">
        <w:t>Kursen kan avläggas utan särskilda förkunskaper</w:t>
      </w:r>
      <w:r>
        <w:t>.</w:t>
      </w:r>
      <w:r w:rsidRPr="00EB1530">
        <w:tab/>
      </w:r>
    </w:p>
    <w:p w:rsidR="00E12645" w:rsidRPr="00202A49" w:rsidRDefault="00E12645" w:rsidP="00E12645">
      <w:pPr>
        <w:widowControl/>
        <w:spacing w:line="240" w:lineRule="auto"/>
        <w:rPr>
          <w:b/>
        </w:rPr>
      </w:pPr>
    </w:p>
    <w:p w:rsidR="00F34647" w:rsidRPr="00202A49" w:rsidRDefault="00F34647" w:rsidP="00F34647">
      <w:pPr>
        <w:widowControl/>
        <w:spacing w:line="240" w:lineRule="auto"/>
        <w:rPr>
          <w:b/>
        </w:rPr>
      </w:pPr>
    </w:p>
    <w:p w:rsidR="00F34647" w:rsidRPr="00202A49" w:rsidRDefault="00F34647" w:rsidP="00F34647">
      <w:pPr>
        <w:autoSpaceDE w:val="0"/>
        <w:autoSpaceDN w:val="0"/>
        <w:spacing w:line="240" w:lineRule="auto"/>
        <w:ind w:firstLine="1304"/>
        <w:rPr>
          <w:b/>
        </w:rPr>
      </w:pPr>
      <w:r w:rsidRPr="00202A49">
        <w:rPr>
          <w:b/>
        </w:rPr>
        <w:t>2. Ekonomikunskap (</w:t>
      </w:r>
      <w:r w:rsidR="00421CD2">
        <w:rPr>
          <w:b/>
        </w:rPr>
        <w:t>Sl0</w:t>
      </w:r>
      <w:r w:rsidRPr="00202A49">
        <w:rPr>
          <w:b/>
        </w:rPr>
        <w:t>2)</w:t>
      </w:r>
    </w:p>
    <w:p w:rsidR="00F34647" w:rsidRPr="00202A49" w:rsidRDefault="00F34647" w:rsidP="00F34647">
      <w:pPr>
        <w:autoSpaceDE w:val="0"/>
        <w:autoSpaceDN w:val="0"/>
        <w:spacing w:line="240" w:lineRule="auto"/>
      </w:pPr>
    </w:p>
    <w:p w:rsidR="00F34647" w:rsidRPr="00202A49" w:rsidRDefault="00F34647" w:rsidP="00F34647">
      <w:pPr>
        <w:autoSpaceDE w:val="0"/>
        <w:autoSpaceDN w:val="0"/>
        <w:spacing w:line="240" w:lineRule="auto"/>
        <w:ind w:left="1304"/>
      </w:pPr>
      <w:r w:rsidRPr="00202A49">
        <w:t xml:space="preserve">Kursen grundar sig på ekonomiska vetenskaper och vägleder den studerande att förstå ekonomiska verksamhetsprinciper och den aktuella ekonomisk-politiska debatten. Mikro- och makroekonomiska frågor behandlas ur medborgarnas, företagens och staternas perspektiv. Under kursen undersöker den studerande samband mellan ekonomi och politik samt vilken betydelse arbete och företagande har för finansieringen av välfärdsstaten. Den studerande analyserar även sambandet mellan ekonomi och miljö ur ett hållbarhetsperspektiv. </w:t>
      </w:r>
    </w:p>
    <w:p w:rsidR="00F34647" w:rsidRPr="00202A49" w:rsidRDefault="00F34647" w:rsidP="000F07C6">
      <w:pPr>
        <w:autoSpaceDE w:val="0"/>
        <w:autoSpaceDN w:val="0"/>
        <w:spacing w:line="360" w:lineRule="auto"/>
      </w:pPr>
    </w:p>
    <w:p w:rsidR="00F34647" w:rsidRPr="00202A49" w:rsidRDefault="00F34647" w:rsidP="00F34647">
      <w:pPr>
        <w:autoSpaceDE w:val="0"/>
        <w:autoSpaceDN w:val="0"/>
        <w:spacing w:line="240" w:lineRule="auto"/>
        <w:ind w:firstLine="1304"/>
        <w:rPr>
          <w:i/>
        </w:rPr>
      </w:pPr>
      <w:r w:rsidRPr="00202A49">
        <w:rPr>
          <w:i/>
        </w:rPr>
        <w:t>Mål</w:t>
      </w:r>
    </w:p>
    <w:p w:rsidR="00F34647" w:rsidRPr="00202A49" w:rsidRDefault="00F34647" w:rsidP="00F34647">
      <w:pPr>
        <w:autoSpaceDE w:val="0"/>
        <w:autoSpaceDN w:val="0"/>
        <w:spacing w:line="240" w:lineRule="auto"/>
        <w:ind w:firstLine="1304"/>
      </w:pPr>
      <w:r w:rsidRPr="00202A49">
        <w:t>Kursens mål är att den studerande ska</w:t>
      </w:r>
    </w:p>
    <w:p w:rsidR="00F34647" w:rsidRPr="00202A49" w:rsidRDefault="00F34647" w:rsidP="00F34647">
      <w:pPr>
        <w:widowControl/>
        <w:numPr>
          <w:ilvl w:val="0"/>
          <w:numId w:val="109"/>
        </w:numPr>
        <w:autoSpaceDE w:val="0"/>
        <w:autoSpaceDN w:val="0"/>
        <w:adjustRightInd/>
        <w:spacing w:line="240" w:lineRule="auto"/>
        <w:contextualSpacing/>
        <w:textAlignment w:val="auto"/>
      </w:pPr>
      <w:r w:rsidRPr="00202A49">
        <w:t xml:space="preserve">kunna fatta ekonomiska beslut, ha kontroll över sin egen ekonomi och granska ekonomiska frågor också ur etiskt perspektiv samt förstå att Finland är en del av den globala ekonomin </w:t>
      </w:r>
    </w:p>
    <w:p w:rsidR="00F34647" w:rsidRPr="00202A49" w:rsidRDefault="00F34647" w:rsidP="00F34647">
      <w:pPr>
        <w:widowControl/>
        <w:numPr>
          <w:ilvl w:val="0"/>
          <w:numId w:val="109"/>
        </w:numPr>
        <w:autoSpaceDE w:val="0"/>
        <w:autoSpaceDN w:val="0"/>
        <w:adjustRightInd/>
        <w:spacing w:line="240" w:lineRule="auto"/>
        <w:contextualSpacing/>
        <w:textAlignment w:val="auto"/>
      </w:pPr>
      <w:r w:rsidRPr="00202A49">
        <w:t xml:space="preserve">förstå betydelsen av arbete och företagsamhet för ekonomin och samhället </w:t>
      </w:r>
    </w:p>
    <w:p w:rsidR="00F34647" w:rsidRPr="00202A49" w:rsidRDefault="00F34647" w:rsidP="00F34647">
      <w:pPr>
        <w:widowControl/>
        <w:numPr>
          <w:ilvl w:val="0"/>
          <w:numId w:val="109"/>
        </w:numPr>
        <w:autoSpaceDE w:val="0"/>
        <w:autoSpaceDN w:val="0"/>
        <w:adjustRightInd/>
        <w:spacing w:line="240" w:lineRule="auto"/>
        <w:contextualSpacing/>
        <w:textAlignment w:val="auto"/>
      </w:pPr>
      <w:r w:rsidRPr="00202A49">
        <w:t xml:space="preserve">känna till samhällsekonomins grunder, centrala begrepp och teorier samt förstå näringslivets strukturer och verksamhetsprinciper </w:t>
      </w:r>
    </w:p>
    <w:p w:rsidR="00F34647" w:rsidRPr="00202A49" w:rsidRDefault="00F34647" w:rsidP="00F34647">
      <w:pPr>
        <w:widowControl/>
        <w:numPr>
          <w:ilvl w:val="0"/>
          <w:numId w:val="109"/>
        </w:numPr>
        <w:autoSpaceDE w:val="0"/>
        <w:autoSpaceDN w:val="0"/>
        <w:adjustRightInd/>
        <w:spacing w:line="240" w:lineRule="auto"/>
        <w:contextualSpacing/>
        <w:textAlignment w:val="auto"/>
      </w:pPr>
      <w:r w:rsidRPr="00202A49">
        <w:t xml:space="preserve">kunna kritiskt analysera argument i en ekonomisk debatt </w:t>
      </w:r>
    </w:p>
    <w:p w:rsidR="00F34647" w:rsidRPr="00202A49" w:rsidRDefault="00F34647" w:rsidP="00F34647">
      <w:pPr>
        <w:widowControl/>
        <w:numPr>
          <w:ilvl w:val="0"/>
          <w:numId w:val="109"/>
        </w:numPr>
        <w:autoSpaceDE w:val="0"/>
        <w:autoSpaceDN w:val="0"/>
        <w:adjustRightInd/>
        <w:spacing w:line="240" w:lineRule="auto"/>
        <w:contextualSpacing/>
        <w:textAlignment w:val="auto"/>
      </w:pPr>
      <w:r w:rsidRPr="00202A49">
        <w:t xml:space="preserve">kunna analysera olika alternativ till ekonomisk-politiska lösningar och analysera bakgrunden till och följderna av dem. </w:t>
      </w:r>
    </w:p>
    <w:p w:rsidR="00F34647" w:rsidRPr="00202A49" w:rsidRDefault="00F34647" w:rsidP="000F07C6">
      <w:pPr>
        <w:autoSpaceDE w:val="0"/>
        <w:autoSpaceDN w:val="0"/>
        <w:spacing w:line="360" w:lineRule="auto"/>
      </w:pPr>
    </w:p>
    <w:p w:rsidR="00F34647" w:rsidRPr="00202A49" w:rsidRDefault="00F34647" w:rsidP="00F34647">
      <w:pPr>
        <w:autoSpaceDE w:val="0"/>
        <w:autoSpaceDN w:val="0"/>
        <w:spacing w:line="240" w:lineRule="auto"/>
        <w:ind w:left="1304"/>
      </w:pPr>
      <w:r w:rsidRPr="00202A49">
        <w:rPr>
          <w:i/>
        </w:rPr>
        <w:t>Centralt innehåll</w:t>
      </w:r>
    </w:p>
    <w:p w:rsidR="00F34647" w:rsidRPr="00202A49" w:rsidRDefault="00F34647" w:rsidP="00F34647">
      <w:pPr>
        <w:autoSpaceDE w:val="0"/>
        <w:autoSpaceDN w:val="0"/>
        <w:spacing w:line="240" w:lineRule="auto"/>
        <w:ind w:firstLine="1304"/>
      </w:pPr>
    </w:p>
    <w:p w:rsidR="00F34647" w:rsidRPr="00202A49" w:rsidRDefault="00F34647" w:rsidP="00F34647">
      <w:pPr>
        <w:autoSpaceDE w:val="0"/>
        <w:autoSpaceDN w:val="0"/>
        <w:spacing w:line="240" w:lineRule="auto"/>
        <w:ind w:firstLine="1304"/>
      </w:pPr>
      <w:r w:rsidRPr="00202A49">
        <w:t xml:space="preserve">Samhällsekonomi och privat ekonomi </w:t>
      </w:r>
    </w:p>
    <w:p w:rsidR="00F34647" w:rsidRPr="00202A49" w:rsidRDefault="00F34647" w:rsidP="00F34647">
      <w:pPr>
        <w:widowControl/>
        <w:numPr>
          <w:ilvl w:val="0"/>
          <w:numId w:val="110"/>
        </w:numPr>
        <w:autoSpaceDE w:val="0"/>
        <w:autoSpaceDN w:val="0"/>
        <w:adjustRightInd/>
        <w:spacing w:line="240" w:lineRule="auto"/>
        <w:contextualSpacing/>
        <w:textAlignment w:val="auto"/>
      </w:pPr>
      <w:r w:rsidRPr="00202A49">
        <w:t>grundläggande ekonomiska begrepp, hur ekonomisk kunskap uppstår</w:t>
      </w:r>
    </w:p>
    <w:p w:rsidR="00F34647" w:rsidRPr="00202A49" w:rsidRDefault="00F34647" w:rsidP="00F34647">
      <w:pPr>
        <w:widowControl/>
        <w:numPr>
          <w:ilvl w:val="0"/>
          <w:numId w:val="110"/>
        </w:numPr>
        <w:autoSpaceDE w:val="0"/>
        <w:autoSpaceDN w:val="0"/>
        <w:adjustRightInd/>
        <w:spacing w:line="240" w:lineRule="auto"/>
        <w:contextualSpacing/>
        <w:textAlignment w:val="auto"/>
      </w:pPr>
      <w:r w:rsidRPr="00202A49">
        <w:lastRenderedPageBreak/>
        <w:t>hantering av den egna ekonomin</w:t>
      </w:r>
    </w:p>
    <w:p w:rsidR="00F34647" w:rsidRPr="00202A49" w:rsidRDefault="00F34647" w:rsidP="00F34647">
      <w:pPr>
        <w:widowControl/>
        <w:numPr>
          <w:ilvl w:val="0"/>
          <w:numId w:val="110"/>
        </w:numPr>
        <w:autoSpaceDE w:val="0"/>
        <w:autoSpaceDN w:val="0"/>
        <w:adjustRightInd/>
        <w:spacing w:line="240" w:lineRule="auto"/>
        <w:contextualSpacing/>
        <w:textAlignment w:val="auto"/>
      </w:pPr>
      <w:r w:rsidRPr="00202A49">
        <w:t xml:space="preserve">arbete, företagsamhet samt företag och deras roll i samhällsekonomin  </w:t>
      </w:r>
    </w:p>
    <w:p w:rsidR="00F34647" w:rsidRPr="00202A49" w:rsidRDefault="00F34647" w:rsidP="00F34647">
      <w:pPr>
        <w:widowControl/>
        <w:numPr>
          <w:ilvl w:val="0"/>
          <w:numId w:val="110"/>
        </w:numPr>
        <w:autoSpaceDE w:val="0"/>
        <w:autoSpaceDN w:val="0"/>
        <w:adjustRightInd/>
        <w:spacing w:line="240" w:lineRule="auto"/>
        <w:contextualSpacing/>
        <w:textAlignment w:val="auto"/>
      </w:pPr>
      <w:r w:rsidRPr="00202A49">
        <w:t xml:space="preserve">det samhällsekonomiska kretsloppet samt växelverkan mellan privathushåll och samhällsekonomi </w:t>
      </w:r>
    </w:p>
    <w:p w:rsidR="00F34647" w:rsidRPr="00202A49" w:rsidRDefault="00F34647" w:rsidP="00F34647">
      <w:pPr>
        <w:autoSpaceDE w:val="0"/>
        <w:autoSpaceDN w:val="0"/>
        <w:spacing w:line="240" w:lineRule="auto"/>
        <w:ind w:firstLine="1304"/>
      </w:pPr>
    </w:p>
    <w:p w:rsidR="00F34647" w:rsidRPr="00202A49" w:rsidRDefault="00F34647" w:rsidP="00F34647">
      <w:pPr>
        <w:autoSpaceDE w:val="0"/>
        <w:autoSpaceDN w:val="0"/>
        <w:spacing w:line="240" w:lineRule="auto"/>
        <w:ind w:left="1304"/>
      </w:pPr>
      <w:r w:rsidRPr="00202A49">
        <w:t>Marknaden, konjunkturer och näringsliv</w:t>
      </w:r>
    </w:p>
    <w:p w:rsidR="00F34647" w:rsidRPr="00202A49" w:rsidRDefault="00F34647" w:rsidP="00F34647">
      <w:pPr>
        <w:widowControl/>
        <w:numPr>
          <w:ilvl w:val="0"/>
          <w:numId w:val="116"/>
        </w:numPr>
        <w:autoSpaceDE w:val="0"/>
        <w:autoSpaceDN w:val="0"/>
        <w:adjustRightInd/>
        <w:spacing w:line="240" w:lineRule="auto"/>
        <w:contextualSpacing/>
        <w:textAlignment w:val="auto"/>
      </w:pPr>
      <w:r w:rsidRPr="00202A49">
        <w:t xml:space="preserve">fri konkurrens och prisbildning </w:t>
      </w:r>
    </w:p>
    <w:p w:rsidR="00F34647" w:rsidRPr="00202A49" w:rsidRDefault="00F34647" w:rsidP="00F34647">
      <w:pPr>
        <w:widowControl/>
        <w:numPr>
          <w:ilvl w:val="0"/>
          <w:numId w:val="116"/>
        </w:numPr>
        <w:autoSpaceDE w:val="0"/>
        <w:autoSpaceDN w:val="0"/>
        <w:adjustRightInd/>
        <w:spacing w:line="240" w:lineRule="auto"/>
        <w:contextualSpacing/>
        <w:textAlignment w:val="auto"/>
      </w:pPr>
      <w:r w:rsidRPr="00202A49">
        <w:t>finansinstitut, placering och riskhantering</w:t>
      </w:r>
    </w:p>
    <w:p w:rsidR="00F34647" w:rsidRPr="00202A49" w:rsidRDefault="00F34647" w:rsidP="00F34647">
      <w:pPr>
        <w:widowControl/>
        <w:numPr>
          <w:ilvl w:val="0"/>
          <w:numId w:val="116"/>
        </w:numPr>
        <w:autoSpaceDE w:val="0"/>
        <w:autoSpaceDN w:val="0"/>
        <w:adjustRightInd/>
        <w:spacing w:line="240" w:lineRule="auto"/>
        <w:contextualSpacing/>
        <w:textAlignment w:val="auto"/>
      </w:pPr>
      <w:r w:rsidRPr="00202A49">
        <w:t>ekonomiska konjunkturväxlingar</w:t>
      </w:r>
    </w:p>
    <w:p w:rsidR="00F34647" w:rsidRPr="00202A49" w:rsidRDefault="00F34647" w:rsidP="00F34647">
      <w:pPr>
        <w:widowControl/>
        <w:numPr>
          <w:ilvl w:val="0"/>
          <w:numId w:val="116"/>
        </w:numPr>
        <w:autoSpaceDE w:val="0"/>
        <w:autoSpaceDN w:val="0"/>
        <w:adjustRightInd/>
        <w:spacing w:line="240" w:lineRule="auto"/>
        <w:contextualSpacing/>
        <w:textAlignment w:val="auto"/>
      </w:pPr>
      <w:r w:rsidRPr="00202A49">
        <w:t>arbetslöshet och arbetskraftsbrist</w:t>
      </w:r>
    </w:p>
    <w:p w:rsidR="00F34647" w:rsidRPr="00202A49" w:rsidRDefault="00F34647" w:rsidP="00F34647">
      <w:pPr>
        <w:autoSpaceDE w:val="0"/>
        <w:autoSpaceDN w:val="0"/>
        <w:spacing w:line="240" w:lineRule="auto"/>
      </w:pPr>
    </w:p>
    <w:p w:rsidR="00F34647" w:rsidRPr="00202A49" w:rsidRDefault="00F34647" w:rsidP="00F34647">
      <w:pPr>
        <w:autoSpaceDE w:val="0"/>
        <w:autoSpaceDN w:val="0"/>
        <w:spacing w:line="240" w:lineRule="auto"/>
        <w:ind w:left="1304"/>
      </w:pPr>
      <w:r w:rsidRPr="00202A49">
        <w:t>Ekonomisk politik</w:t>
      </w:r>
    </w:p>
    <w:p w:rsidR="00F34647" w:rsidRPr="00202A49" w:rsidRDefault="00F34647" w:rsidP="00F34647">
      <w:pPr>
        <w:widowControl/>
        <w:numPr>
          <w:ilvl w:val="0"/>
          <w:numId w:val="110"/>
        </w:numPr>
        <w:autoSpaceDE w:val="0"/>
        <w:autoSpaceDN w:val="0"/>
        <w:adjustRightInd/>
        <w:spacing w:line="240" w:lineRule="auto"/>
        <w:contextualSpacing/>
        <w:textAlignment w:val="auto"/>
      </w:pPr>
      <w:r w:rsidRPr="00202A49">
        <w:t xml:space="preserve">utgångspunkter för ekonomisk tillväxt, fördelar och problem </w:t>
      </w:r>
    </w:p>
    <w:p w:rsidR="00F34647" w:rsidRPr="00202A49" w:rsidRDefault="00F34647" w:rsidP="00F34647">
      <w:pPr>
        <w:widowControl/>
        <w:numPr>
          <w:ilvl w:val="0"/>
          <w:numId w:val="111"/>
        </w:numPr>
        <w:autoSpaceDE w:val="0"/>
        <w:autoSpaceDN w:val="0"/>
        <w:adjustRightInd/>
        <w:spacing w:line="240" w:lineRule="auto"/>
        <w:contextualSpacing/>
        <w:textAlignment w:val="auto"/>
      </w:pPr>
      <w:r w:rsidRPr="00202A49">
        <w:t xml:space="preserve">beskattningens betydelse för skattebetalarna samt för den statliga och kommunala ekonomin </w:t>
      </w:r>
    </w:p>
    <w:p w:rsidR="00F34647" w:rsidRPr="00202A49" w:rsidRDefault="00F34647" w:rsidP="00F34647">
      <w:pPr>
        <w:widowControl/>
        <w:numPr>
          <w:ilvl w:val="0"/>
          <w:numId w:val="111"/>
        </w:numPr>
        <w:autoSpaceDE w:val="0"/>
        <w:autoSpaceDN w:val="0"/>
        <w:adjustRightInd/>
        <w:spacing w:line="240" w:lineRule="auto"/>
        <w:contextualSpacing/>
        <w:textAlignment w:val="auto"/>
      </w:pPr>
      <w:r w:rsidRPr="00202A49">
        <w:t>ekonomisk-politiska medel</w:t>
      </w:r>
    </w:p>
    <w:p w:rsidR="00F34647" w:rsidRPr="00202A49" w:rsidRDefault="00F34647" w:rsidP="00F34647">
      <w:pPr>
        <w:widowControl/>
        <w:numPr>
          <w:ilvl w:val="0"/>
          <w:numId w:val="111"/>
        </w:numPr>
        <w:autoSpaceDE w:val="0"/>
        <w:autoSpaceDN w:val="0"/>
        <w:adjustRightInd/>
        <w:spacing w:line="240" w:lineRule="auto"/>
        <w:contextualSpacing/>
        <w:textAlignment w:val="auto"/>
      </w:pPr>
      <w:r w:rsidRPr="00202A49">
        <w:t>politikens och marknadskrafternas betydelse för ekonomiska beslut</w:t>
      </w:r>
    </w:p>
    <w:p w:rsidR="00F34647" w:rsidRPr="00202A49" w:rsidRDefault="00F34647" w:rsidP="00F34647">
      <w:pPr>
        <w:autoSpaceDE w:val="0"/>
        <w:autoSpaceDN w:val="0"/>
        <w:spacing w:line="240" w:lineRule="auto"/>
      </w:pPr>
    </w:p>
    <w:p w:rsidR="00F34647" w:rsidRPr="00202A49" w:rsidRDefault="00F34647" w:rsidP="00F34647">
      <w:pPr>
        <w:autoSpaceDE w:val="0"/>
        <w:autoSpaceDN w:val="0"/>
        <w:spacing w:line="240" w:lineRule="auto"/>
        <w:ind w:left="1304"/>
      </w:pPr>
      <w:r w:rsidRPr="00202A49">
        <w:t>Den internationella ekonomin och Finland</w:t>
      </w:r>
    </w:p>
    <w:p w:rsidR="00F34647" w:rsidRPr="00202A49" w:rsidRDefault="00F34647" w:rsidP="00F34647">
      <w:pPr>
        <w:widowControl/>
        <w:numPr>
          <w:ilvl w:val="0"/>
          <w:numId w:val="118"/>
        </w:numPr>
        <w:autoSpaceDE w:val="0"/>
        <w:autoSpaceDN w:val="0"/>
        <w:adjustRightInd/>
        <w:spacing w:line="240" w:lineRule="auto"/>
        <w:contextualSpacing/>
        <w:textAlignment w:val="auto"/>
      </w:pPr>
      <w:r w:rsidRPr="00202A49">
        <w:t>den globala ekonomin</w:t>
      </w:r>
    </w:p>
    <w:p w:rsidR="00F34647" w:rsidRPr="00202A49" w:rsidRDefault="00F34647" w:rsidP="00F34647">
      <w:pPr>
        <w:widowControl/>
        <w:numPr>
          <w:ilvl w:val="0"/>
          <w:numId w:val="118"/>
        </w:numPr>
        <w:autoSpaceDE w:val="0"/>
        <w:autoSpaceDN w:val="0"/>
        <w:adjustRightInd/>
        <w:spacing w:line="240" w:lineRule="auto"/>
        <w:contextualSpacing/>
        <w:textAlignment w:val="auto"/>
      </w:pPr>
      <w:r w:rsidRPr="00202A49">
        <w:t>Finlands utrikeshandel och dess betydelse</w:t>
      </w:r>
    </w:p>
    <w:p w:rsidR="00F34647" w:rsidRPr="00202A49" w:rsidRDefault="00F34647" w:rsidP="00F34647">
      <w:pPr>
        <w:widowControl/>
        <w:numPr>
          <w:ilvl w:val="0"/>
          <w:numId w:val="118"/>
        </w:numPr>
        <w:autoSpaceDE w:val="0"/>
        <w:autoSpaceDN w:val="0"/>
        <w:adjustRightInd/>
        <w:spacing w:line="240" w:lineRule="auto"/>
        <w:contextualSpacing/>
        <w:textAlignment w:val="auto"/>
      </w:pPr>
      <w:r w:rsidRPr="00202A49">
        <w:t>ekonomiska framtidsutsikter</w:t>
      </w:r>
    </w:p>
    <w:p w:rsidR="00F34647" w:rsidRPr="00202A49" w:rsidRDefault="00F34647" w:rsidP="000F07C6">
      <w:pPr>
        <w:autoSpaceDE w:val="0"/>
        <w:autoSpaceDN w:val="0"/>
        <w:spacing w:line="360" w:lineRule="auto"/>
      </w:pPr>
    </w:p>
    <w:p w:rsidR="00E12645" w:rsidRPr="00937C45" w:rsidRDefault="00E12645" w:rsidP="00421CD2">
      <w:pPr>
        <w:pStyle w:val="Liststycke"/>
        <w:spacing w:line="240" w:lineRule="auto"/>
        <w:ind w:left="1304"/>
        <w:rPr>
          <w:i/>
        </w:rPr>
      </w:pPr>
      <w:r w:rsidRPr="00937C45">
        <w:rPr>
          <w:i/>
        </w:rPr>
        <w:t>Bedömning</w:t>
      </w:r>
    </w:p>
    <w:p w:rsidR="00E12645" w:rsidRPr="00EF12D5" w:rsidRDefault="00E12645" w:rsidP="00421CD2">
      <w:pPr>
        <w:pStyle w:val="Liststycke"/>
        <w:spacing w:line="240" w:lineRule="auto"/>
        <w:ind w:left="1304"/>
      </w:pPr>
      <w:r w:rsidRPr="00937C45">
        <w:t>Kursen bedöms med siffervitsord</w:t>
      </w:r>
      <w:r>
        <w:t xml:space="preserve">. </w:t>
      </w:r>
      <w:r>
        <w:tab/>
        <w:t xml:space="preserve"> </w:t>
      </w:r>
    </w:p>
    <w:p w:rsidR="00E12645" w:rsidRDefault="00E12645" w:rsidP="00421CD2">
      <w:pPr>
        <w:pStyle w:val="Liststycke"/>
        <w:spacing w:line="240" w:lineRule="auto"/>
        <w:ind w:left="1304"/>
      </w:pPr>
    </w:p>
    <w:p w:rsidR="00E12645" w:rsidRDefault="00E12645" w:rsidP="00421CD2">
      <w:pPr>
        <w:pStyle w:val="Liststycke"/>
        <w:ind w:left="1304"/>
      </w:pPr>
      <w:r>
        <w:rPr>
          <w:i/>
        </w:rPr>
        <w:t xml:space="preserve">Kursen kan endast i undantagsfall avläggas genom självständiga studier. </w:t>
      </w:r>
      <w:r>
        <w:rPr>
          <w:i/>
        </w:rPr>
        <w:tab/>
      </w:r>
    </w:p>
    <w:p w:rsidR="00E12645" w:rsidRDefault="00E12645" w:rsidP="00E12645">
      <w:pPr>
        <w:pStyle w:val="Liststycke"/>
        <w:ind w:left="1304"/>
      </w:pPr>
    </w:p>
    <w:p w:rsidR="00E12645" w:rsidRPr="00421870" w:rsidRDefault="00E12645" w:rsidP="00FD6853">
      <w:pPr>
        <w:pStyle w:val="Liststycke"/>
        <w:spacing w:line="240" w:lineRule="auto"/>
        <w:ind w:left="1304"/>
        <w:rPr>
          <w:i/>
        </w:rPr>
      </w:pPr>
      <w:r w:rsidRPr="00421870">
        <w:rPr>
          <w:i/>
        </w:rPr>
        <w:t>Rekommenderade förkunskaper</w:t>
      </w:r>
    </w:p>
    <w:p w:rsidR="00E12645" w:rsidRPr="00EB1530" w:rsidRDefault="00E12645" w:rsidP="00FD6853">
      <w:pPr>
        <w:pStyle w:val="Liststycke"/>
        <w:spacing w:line="240" w:lineRule="auto"/>
        <w:ind w:left="1304"/>
      </w:pPr>
      <w:r w:rsidRPr="00EB1530">
        <w:t>Kursen kan avläggas utan särskilda förkunskaper</w:t>
      </w:r>
      <w:r>
        <w:t>.</w:t>
      </w:r>
      <w:r w:rsidRPr="00EB1530">
        <w:tab/>
      </w:r>
    </w:p>
    <w:p w:rsidR="00E12645" w:rsidRPr="00ED70AF" w:rsidRDefault="00E12645" w:rsidP="00E12645">
      <w:pPr>
        <w:pStyle w:val="Liststycke"/>
        <w:ind w:left="1304"/>
        <w:rPr>
          <w:i/>
        </w:rPr>
      </w:pPr>
    </w:p>
    <w:p w:rsidR="00F34647" w:rsidRPr="00202A49" w:rsidRDefault="00F34647" w:rsidP="00F34647">
      <w:pPr>
        <w:shd w:val="clear" w:color="auto" w:fill="FFFFFF"/>
        <w:spacing w:line="240" w:lineRule="auto"/>
        <w:ind w:left="1304"/>
        <w:rPr>
          <w:b/>
        </w:rPr>
      </w:pPr>
    </w:p>
    <w:p w:rsidR="00F34647" w:rsidRPr="00202A49" w:rsidRDefault="00F34647" w:rsidP="00F34647">
      <w:pPr>
        <w:shd w:val="clear" w:color="auto" w:fill="FFFFFF"/>
        <w:spacing w:line="240" w:lineRule="auto"/>
        <w:ind w:left="1304"/>
        <w:rPr>
          <w:b/>
        </w:rPr>
      </w:pPr>
      <w:r w:rsidRPr="00202A49">
        <w:rPr>
          <w:b/>
        </w:rPr>
        <w:t>3. Finland</w:t>
      </w:r>
      <w:r w:rsidR="004F5C4F" w:rsidRPr="00202A49">
        <w:rPr>
          <w:b/>
        </w:rPr>
        <w:t>, Europa och en värld i förändring</w:t>
      </w:r>
      <w:r w:rsidR="001839BA">
        <w:rPr>
          <w:b/>
        </w:rPr>
        <w:t xml:space="preserve"> (Sl0</w:t>
      </w:r>
      <w:r w:rsidRPr="00202A49">
        <w:rPr>
          <w:b/>
        </w:rPr>
        <w:t>3)</w:t>
      </w:r>
    </w:p>
    <w:p w:rsidR="00F34647" w:rsidRPr="00202A49" w:rsidRDefault="00F34647" w:rsidP="00F34647">
      <w:pPr>
        <w:shd w:val="clear" w:color="auto" w:fill="FFFFFF"/>
        <w:tabs>
          <w:tab w:val="left" w:pos="1890"/>
        </w:tabs>
        <w:spacing w:line="240" w:lineRule="auto"/>
        <w:ind w:left="1304"/>
        <w:rPr>
          <w:b/>
        </w:rPr>
      </w:pPr>
      <w:r w:rsidRPr="00202A49">
        <w:tab/>
      </w:r>
    </w:p>
    <w:p w:rsidR="00F34647" w:rsidRPr="00202A49" w:rsidRDefault="00F34647" w:rsidP="00F34647">
      <w:pPr>
        <w:autoSpaceDE w:val="0"/>
        <w:autoSpaceDN w:val="0"/>
        <w:spacing w:line="240" w:lineRule="auto"/>
        <w:ind w:left="1304"/>
      </w:pPr>
      <w:r w:rsidRPr="00202A49">
        <w:t xml:space="preserve">Kursen fördjupar den studerandes kunskap om Europas ekonomiska och politiska integration och den enskilda medborgarens ställning i ett integrerat Europa och i en global värld. Under kursen lär sig den studerande att följa med aktuella händelser i världen. Kursen sporrar den studerande att delta i debatter om olika händelser inom internationell politik. I kursen betonas undersökande arbetssätt där man använder medier och andra mångsidiga informationskällor. </w:t>
      </w:r>
    </w:p>
    <w:p w:rsidR="00F34647" w:rsidRPr="00202A49" w:rsidRDefault="00F34647" w:rsidP="000F07C6">
      <w:pPr>
        <w:autoSpaceDE w:val="0"/>
        <w:autoSpaceDN w:val="0"/>
        <w:spacing w:line="360" w:lineRule="auto"/>
        <w:ind w:left="1304"/>
      </w:pPr>
    </w:p>
    <w:p w:rsidR="00F34647" w:rsidRPr="00202A49" w:rsidRDefault="00F34647" w:rsidP="00F34647">
      <w:pPr>
        <w:autoSpaceDE w:val="0"/>
        <w:autoSpaceDN w:val="0"/>
        <w:spacing w:line="240" w:lineRule="auto"/>
        <w:ind w:firstLine="1304"/>
        <w:rPr>
          <w:i/>
        </w:rPr>
      </w:pPr>
      <w:r w:rsidRPr="00202A49">
        <w:rPr>
          <w:i/>
        </w:rPr>
        <w:t>Mål</w:t>
      </w:r>
    </w:p>
    <w:p w:rsidR="00F34647" w:rsidRPr="00202A49" w:rsidRDefault="00F34647" w:rsidP="00F34647">
      <w:pPr>
        <w:autoSpaceDE w:val="0"/>
        <w:autoSpaceDN w:val="0"/>
        <w:spacing w:line="240" w:lineRule="auto"/>
        <w:ind w:firstLine="1304"/>
      </w:pPr>
      <w:r w:rsidRPr="00202A49">
        <w:t>Kursens mål är att den studerande ska</w:t>
      </w:r>
    </w:p>
    <w:p w:rsidR="00F34647" w:rsidRPr="00202A49" w:rsidRDefault="00F34647" w:rsidP="00F34647">
      <w:pPr>
        <w:widowControl/>
        <w:numPr>
          <w:ilvl w:val="0"/>
          <w:numId w:val="117"/>
        </w:numPr>
        <w:autoSpaceDE w:val="0"/>
        <w:autoSpaceDN w:val="0"/>
        <w:adjustRightInd/>
        <w:spacing w:line="240" w:lineRule="auto"/>
        <w:contextualSpacing/>
        <w:textAlignment w:val="auto"/>
      </w:pPr>
      <w:r w:rsidRPr="00202A49">
        <w:t xml:space="preserve">få en bred överblick av verksamheten i Europeiska unionen och kunna söka jämförande information om den </w:t>
      </w:r>
    </w:p>
    <w:p w:rsidR="00F34647" w:rsidRPr="00202A49" w:rsidRDefault="00F34647" w:rsidP="00F34647">
      <w:pPr>
        <w:widowControl/>
        <w:numPr>
          <w:ilvl w:val="0"/>
          <w:numId w:val="117"/>
        </w:numPr>
        <w:autoSpaceDE w:val="0"/>
        <w:autoSpaceDN w:val="0"/>
        <w:adjustRightInd/>
        <w:spacing w:line="240" w:lineRule="auto"/>
        <w:contextualSpacing/>
        <w:textAlignment w:val="auto"/>
      </w:pPr>
      <w:r w:rsidRPr="00202A49">
        <w:t>förstå sina möjligheter att påverka och kunna agera som en världsmedborgare</w:t>
      </w:r>
    </w:p>
    <w:p w:rsidR="00F34647" w:rsidRPr="00202A49" w:rsidRDefault="00F34647" w:rsidP="00F34647">
      <w:pPr>
        <w:widowControl/>
        <w:numPr>
          <w:ilvl w:val="0"/>
          <w:numId w:val="117"/>
        </w:numPr>
        <w:autoSpaceDE w:val="0"/>
        <w:autoSpaceDN w:val="0"/>
        <w:adjustRightInd/>
        <w:spacing w:line="240" w:lineRule="auto"/>
        <w:contextualSpacing/>
        <w:textAlignment w:val="auto"/>
      </w:pPr>
      <w:r w:rsidRPr="00202A49">
        <w:lastRenderedPageBreak/>
        <w:t xml:space="preserve">kunna analysera fördelar och nackdelar, möjligheter och utmaningar som den europeiska integrationen medför </w:t>
      </w:r>
    </w:p>
    <w:p w:rsidR="00F34647" w:rsidRPr="00202A49" w:rsidRDefault="00F34647" w:rsidP="00F34647">
      <w:pPr>
        <w:widowControl/>
        <w:numPr>
          <w:ilvl w:val="0"/>
          <w:numId w:val="117"/>
        </w:numPr>
        <w:autoSpaceDE w:val="0"/>
        <w:autoSpaceDN w:val="0"/>
        <w:adjustRightInd/>
        <w:spacing w:line="240" w:lineRule="auto"/>
        <w:contextualSpacing/>
        <w:textAlignment w:val="auto"/>
      </w:pPr>
      <w:r w:rsidRPr="00202A49">
        <w:t>kunna bedöma hur globaliseringen påverkar det egna livet samt Finlands ekonomiska och politiska system</w:t>
      </w:r>
    </w:p>
    <w:p w:rsidR="00F34647" w:rsidRPr="00202A49" w:rsidRDefault="00F34647" w:rsidP="00F34647">
      <w:pPr>
        <w:widowControl/>
        <w:numPr>
          <w:ilvl w:val="0"/>
          <w:numId w:val="117"/>
        </w:numPr>
        <w:autoSpaceDE w:val="0"/>
        <w:autoSpaceDN w:val="0"/>
        <w:adjustRightInd/>
        <w:spacing w:line="240" w:lineRule="auto"/>
        <w:contextualSpacing/>
        <w:textAlignment w:val="auto"/>
      </w:pPr>
      <w:r w:rsidRPr="00202A49">
        <w:t xml:space="preserve">kunna analysera nya hot mot medborgarnas säkerhet och den internationella säkerhetsmiljön och möjligheter att avvärja dem. </w:t>
      </w:r>
    </w:p>
    <w:p w:rsidR="00F34647" w:rsidRPr="00202A49" w:rsidRDefault="00F34647" w:rsidP="000F07C6">
      <w:pPr>
        <w:shd w:val="clear" w:color="auto" w:fill="FFFFFF"/>
        <w:spacing w:line="360" w:lineRule="auto"/>
      </w:pPr>
    </w:p>
    <w:p w:rsidR="00F34647" w:rsidRPr="00202A49" w:rsidRDefault="00F34647" w:rsidP="00F34647">
      <w:pPr>
        <w:shd w:val="clear" w:color="auto" w:fill="FFFFFF"/>
        <w:spacing w:line="240" w:lineRule="auto"/>
        <w:ind w:left="1304"/>
        <w:rPr>
          <w:i/>
        </w:rPr>
      </w:pPr>
      <w:r w:rsidRPr="00202A49">
        <w:rPr>
          <w:i/>
        </w:rPr>
        <w:t>Centralt innehåll</w:t>
      </w:r>
    </w:p>
    <w:p w:rsidR="00F34647" w:rsidRPr="00202A49" w:rsidRDefault="00F34647" w:rsidP="00F34647">
      <w:pPr>
        <w:shd w:val="clear" w:color="auto" w:fill="FFFFFF"/>
        <w:spacing w:line="240" w:lineRule="auto"/>
        <w:ind w:left="1304"/>
        <w:rPr>
          <w:b/>
          <w:i/>
        </w:rPr>
      </w:pPr>
    </w:p>
    <w:p w:rsidR="00F34647" w:rsidRPr="00202A49" w:rsidRDefault="00F34647" w:rsidP="00F34647">
      <w:pPr>
        <w:shd w:val="clear" w:color="auto" w:fill="FFFFFF"/>
        <w:spacing w:line="240" w:lineRule="auto"/>
        <w:ind w:left="1304"/>
      </w:pPr>
      <w:r w:rsidRPr="00202A49">
        <w:t>Europa och europeisk identitet</w:t>
      </w:r>
    </w:p>
    <w:p w:rsidR="00F34647" w:rsidRPr="00202A49" w:rsidRDefault="00F34647" w:rsidP="00F34647">
      <w:pPr>
        <w:widowControl/>
        <w:numPr>
          <w:ilvl w:val="0"/>
          <w:numId w:val="112"/>
        </w:numPr>
        <w:shd w:val="clear" w:color="auto" w:fill="FFFFFF"/>
        <w:adjustRightInd/>
        <w:spacing w:line="240" w:lineRule="auto"/>
        <w:contextualSpacing/>
        <w:textAlignment w:val="auto"/>
      </w:pPr>
      <w:r w:rsidRPr="00202A49">
        <w:t>värderingar, politiska kulturer och kulturell mångfald</w:t>
      </w:r>
    </w:p>
    <w:p w:rsidR="00F34647" w:rsidRPr="00202A49" w:rsidRDefault="00F34647" w:rsidP="00F34647">
      <w:pPr>
        <w:widowControl/>
        <w:numPr>
          <w:ilvl w:val="0"/>
          <w:numId w:val="112"/>
        </w:numPr>
        <w:shd w:val="clear" w:color="auto" w:fill="FFFFFF"/>
        <w:adjustRightInd/>
        <w:spacing w:line="240" w:lineRule="auto"/>
        <w:contextualSpacing/>
        <w:textAlignment w:val="auto"/>
      </w:pPr>
      <w:r w:rsidRPr="00202A49">
        <w:t>grundläggande friheter och medborgarskap</w:t>
      </w:r>
    </w:p>
    <w:p w:rsidR="00F34647" w:rsidRPr="00202A49" w:rsidRDefault="00F34647" w:rsidP="00F34647">
      <w:pPr>
        <w:widowControl/>
        <w:numPr>
          <w:ilvl w:val="0"/>
          <w:numId w:val="112"/>
        </w:numPr>
        <w:shd w:val="clear" w:color="auto" w:fill="FFFFFF"/>
        <w:adjustRightInd/>
        <w:spacing w:line="240" w:lineRule="auto"/>
        <w:contextualSpacing/>
        <w:textAlignment w:val="auto"/>
      </w:pPr>
      <w:r w:rsidRPr="00202A49">
        <w:t>Finland och Norden i Europa</w:t>
      </w:r>
    </w:p>
    <w:p w:rsidR="00F34647" w:rsidRPr="00202A49" w:rsidRDefault="00F34647" w:rsidP="00F34647">
      <w:pPr>
        <w:shd w:val="clear" w:color="auto" w:fill="FFFFFF"/>
        <w:spacing w:line="240" w:lineRule="auto"/>
        <w:ind w:left="1304"/>
      </w:pPr>
    </w:p>
    <w:p w:rsidR="00F34647" w:rsidRPr="00202A49" w:rsidRDefault="00F34647" w:rsidP="00F34647">
      <w:pPr>
        <w:shd w:val="clear" w:color="auto" w:fill="FFFFFF"/>
        <w:spacing w:line="240" w:lineRule="auto"/>
        <w:ind w:firstLine="1304"/>
      </w:pPr>
      <w:r w:rsidRPr="00202A49">
        <w:t>Den europeiska integrationens mål och verksamhet</w:t>
      </w:r>
    </w:p>
    <w:p w:rsidR="00F34647" w:rsidRPr="00202A49" w:rsidRDefault="00F34647" w:rsidP="00F34647">
      <w:pPr>
        <w:widowControl/>
        <w:numPr>
          <w:ilvl w:val="0"/>
          <w:numId w:val="113"/>
        </w:numPr>
        <w:shd w:val="clear" w:color="auto" w:fill="FFFFFF"/>
        <w:adjustRightInd/>
        <w:spacing w:line="240" w:lineRule="auto"/>
        <w:contextualSpacing/>
        <w:textAlignment w:val="auto"/>
      </w:pPr>
      <w:r w:rsidRPr="00202A49">
        <w:t>EU:s beslutsfattande och gemensamma ekonomi-och finanspolitik samt utmaningar angående dem</w:t>
      </w:r>
    </w:p>
    <w:p w:rsidR="00F34647" w:rsidRPr="00202A49" w:rsidRDefault="00F34647" w:rsidP="00F34647">
      <w:pPr>
        <w:widowControl/>
        <w:numPr>
          <w:ilvl w:val="0"/>
          <w:numId w:val="113"/>
        </w:numPr>
        <w:shd w:val="clear" w:color="auto" w:fill="FFFFFF"/>
        <w:adjustRightInd/>
        <w:spacing w:line="240" w:lineRule="auto"/>
        <w:contextualSpacing/>
        <w:textAlignment w:val="auto"/>
      </w:pPr>
      <w:r w:rsidRPr="00202A49">
        <w:t xml:space="preserve">Finland som en del av Eurosystemet </w:t>
      </w:r>
    </w:p>
    <w:p w:rsidR="00F34647" w:rsidRPr="00202A49" w:rsidRDefault="00F34647" w:rsidP="00F34647">
      <w:pPr>
        <w:widowControl/>
        <w:numPr>
          <w:ilvl w:val="0"/>
          <w:numId w:val="113"/>
        </w:numPr>
        <w:adjustRightInd/>
        <w:spacing w:line="240" w:lineRule="auto"/>
        <w:contextualSpacing/>
        <w:textAlignment w:val="auto"/>
      </w:pPr>
      <w:r w:rsidRPr="00202A49">
        <w:t>utmaningar och möjligheter inom EU och de närliggande områdena</w:t>
      </w:r>
    </w:p>
    <w:p w:rsidR="00F34647" w:rsidRPr="00202A49" w:rsidRDefault="00F34647" w:rsidP="00F34647">
      <w:pPr>
        <w:spacing w:line="240" w:lineRule="auto"/>
        <w:ind w:firstLine="1304"/>
      </w:pPr>
    </w:p>
    <w:p w:rsidR="00F34647" w:rsidRPr="00202A49" w:rsidRDefault="00F34647" w:rsidP="00F34647">
      <w:pPr>
        <w:spacing w:line="240" w:lineRule="auto"/>
        <w:ind w:firstLine="1304"/>
      </w:pPr>
      <w:r w:rsidRPr="00202A49">
        <w:t>Säkerhet och nya framtida utmaningar</w:t>
      </w:r>
    </w:p>
    <w:p w:rsidR="00F34647" w:rsidRPr="00202A49" w:rsidRDefault="00F34647" w:rsidP="00F34647">
      <w:pPr>
        <w:widowControl/>
        <w:numPr>
          <w:ilvl w:val="0"/>
          <w:numId w:val="114"/>
        </w:numPr>
        <w:adjustRightInd/>
        <w:spacing w:line="240" w:lineRule="auto"/>
        <w:contextualSpacing/>
        <w:textAlignment w:val="auto"/>
      </w:pPr>
      <w:r w:rsidRPr="00202A49">
        <w:t>Finlands säkerhetsmiljö och säkerhetspolitik samt nya hot mot säkerheten</w:t>
      </w:r>
    </w:p>
    <w:p w:rsidR="00F34647" w:rsidRPr="00202A49" w:rsidRDefault="00F34647" w:rsidP="00F34647">
      <w:pPr>
        <w:widowControl/>
        <w:numPr>
          <w:ilvl w:val="0"/>
          <w:numId w:val="114"/>
        </w:numPr>
        <w:tabs>
          <w:tab w:val="left" w:pos="820"/>
        </w:tabs>
        <w:adjustRightInd/>
        <w:spacing w:line="240" w:lineRule="auto"/>
        <w:ind w:right="-20"/>
        <w:contextualSpacing/>
        <w:textAlignment w:val="auto"/>
      </w:pPr>
      <w:r w:rsidRPr="00202A49">
        <w:t>Finland och främjande av internationellt samförstånd</w:t>
      </w:r>
    </w:p>
    <w:p w:rsidR="00F34647" w:rsidRPr="00202A49" w:rsidRDefault="00F34647" w:rsidP="00F34647">
      <w:pPr>
        <w:widowControl/>
        <w:numPr>
          <w:ilvl w:val="0"/>
          <w:numId w:val="115"/>
        </w:numPr>
        <w:tabs>
          <w:tab w:val="left" w:pos="820"/>
        </w:tabs>
        <w:autoSpaceDE w:val="0"/>
        <w:autoSpaceDN w:val="0"/>
        <w:adjustRightInd/>
        <w:spacing w:line="240" w:lineRule="auto"/>
        <w:ind w:right="-20"/>
        <w:contextualSpacing/>
        <w:textAlignment w:val="auto"/>
        <w:rPr>
          <w:b/>
        </w:rPr>
      </w:pPr>
      <w:r w:rsidRPr="00202A49">
        <w:t xml:space="preserve">globaliseringen, miljön, befolkningen och en hållbar framtid </w:t>
      </w:r>
    </w:p>
    <w:p w:rsidR="00F34647" w:rsidRPr="00202A49" w:rsidRDefault="00F34647" w:rsidP="000F07C6">
      <w:pPr>
        <w:widowControl/>
        <w:tabs>
          <w:tab w:val="left" w:pos="820"/>
        </w:tabs>
        <w:autoSpaceDE w:val="0"/>
        <w:autoSpaceDN w:val="0"/>
        <w:adjustRightInd/>
        <w:spacing w:line="360" w:lineRule="auto"/>
        <w:ind w:left="1664" w:right="-20"/>
        <w:contextualSpacing/>
        <w:textAlignment w:val="auto"/>
        <w:rPr>
          <w:b/>
        </w:rPr>
      </w:pPr>
    </w:p>
    <w:p w:rsidR="00E12645" w:rsidRPr="00937C45" w:rsidRDefault="00E12645" w:rsidP="001839BA">
      <w:pPr>
        <w:pStyle w:val="Liststycke"/>
        <w:spacing w:line="240" w:lineRule="auto"/>
        <w:ind w:left="1304"/>
        <w:rPr>
          <w:i/>
        </w:rPr>
      </w:pPr>
      <w:r w:rsidRPr="00937C45">
        <w:rPr>
          <w:i/>
        </w:rPr>
        <w:t>Bedömning</w:t>
      </w:r>
    </w:p>
    <w:p w:rsidR="00E12645" w:rsidRPr="00EF12D5" w:rsidRDefault="00E12645" w:rsidP="001839BA">
      <w:pPr>
        <w:pStyle w:val="Liststycke"/>
        <w:spacing w:line="240" w:lineRule="auto"/>
        <w:ind w:left="1304"/>
      </w:pPr>
      <w:r w:rsidRPr="00937C45">
        <w:t>Kursen bedöms med siffervitsord</w:t>
      </w:r>
      <w:r>
        <w:t xml:space="preserve">. </w:t>
      </w:r>
      <w:r>
        <w:tab/>
        <w:t xml:space="preserve"> </w:t>
      </w:r>
    </w:p>
    <w:p w:rsidR="00E12645" w:rsidRDefault="00E12645" w:rsidP="00E12645">
      <w:pPr>
        <w:pStyle w:val="Liststycke"/>
        <w:ind w:left="1304"/>
      </w:pPr>
    </w:p>
    <w:p w:rsidR="00E12645" w:rsidRDefault="00E12645" w:rsidP="001839BA">
      <w:pPr>
        <w:pStyle w:val="Liststycke"/>
        <w:ind w:left="1304"/>
      </w:pPr>
      <w:r>
        <w:rPr>
          <w:i/>
        </w:rPr>
        <w:t xml:space="preserve">Kursen kan endast i undantagsfall avläggas genom självständiga studier. </w:t>
      </w:r>
      <w:r>
        <w:rPr>
          <w:i/>
        </w:rPr>
        <w:tab/>
      </w:r>
    </w:p>
    <w:p w:rsidR="00E12645" w:rsidRDefault="00E12645" w:rsidP="00E12645">
      <w:pPr>
        <w:pStyle w:val="Liststycke"/>
        <w:ind w:left="1304"/>
      </w:pPr>
    </w:p>
    <w:p w:rsidR="00E12645" w:rsidRPr="00421870" w:rsidRDefault="00E12645" w:rsidP="001839BA">
      <w:pPr>
        <w:pStyle w:val="Liststycke"/>
        <w:spacing w:line="240" w:lineRule="auto"/>
        <w:ind w:left="1304"/>
        <w:rPr>
          <w:i/>
        </w:rPr>
      </w:pPr>
      <w:r w:rsidRPr="00421870">
        <w:rPr>
          <w:i/>
        </w:rPr>
        <w:t>Rekommenderade förkunskaper</w:t>
      </w:r>
    </w:p>
    <w:p w:rsidR="00E12645" w:rsidRPr="00EB1530" w:rsidRDefault="00E12645" w:rsidP="001839BA">
      <w:pPr>
        <w:pStyle w:val="Liststycke"/>
        <w:spacing w:line="240" w:lineRule="auto"/>
        <w:ind w:left="1304"/>
      </w:pPr>
      <w:r w:rsidRPr="00EB1530">
        <w:t>Kursen kan avläggas utan särskilda förkunskaper</w:t>
      </w:r>
      <w:r>
        <w:t>.</w:t>
      </w:r>
      <w:r w:rsidRPr="00EB1530">
        <w:tab/>
      </w:r>
    </w:p>
    <w:p w:rsidR="001839BA" w:rsidRDefault="001839BA" w:rsidP="00F34647">
      <w:pPr>
        <w:autoSpaceDE w:val="0"/>
        <w:autoSpaceDN w:val="0"/>
        <w:spacing w:line="240" w:lineRule="auto"/>
        <w:ind w:firstLine="1304"/>
        <w:rPr>
          <w:b/>
        </w:rPr>
      </w:pPr>
    </w:p>
    <w:p w:rsidR="000F07C6" w:rsidRDefault="000F07C6" w:rsidP="00F34647">
      <w:pPr>
        <w:autoSpaceDE w:val="0"/>
        <w:autoSpaceDN w:val="0"/>
        <w:spacing w:line="240" w:lineRule="auto"/>
        <w:ind w:firstLine="1304"/>
        <w:rPr>
          <w:b/>
        </w:rPr>
      </w:pPr>
    </w:p>
    <w:p w:rsidR="00F34647" w:rsidRPr="00202A49" w:rsidRDefault="00F34647" w:rsidP="00F34647">
      <w:pPr>
        <w:autoSpaceDE w:val="0"/>
        <w:autoSpaceDN w:val="0"/>
        <w:spacing w:line="240" w:lineRule="auto"/>
        <w:ind w:firstLine="1304"/>
        <w:rPr>
          <w:b/>
        </w:rPr>
      </w:pPr>
      <w:r w:rsidRPr="00202A49">
        <w:rPr>
          <w:b/>
        </w:rPr>
        <w:t>Nationell fördjupad kurs</w:t>
      </w:r>
    </w:p>
    <w:p w:rsidR="00F34647" w:rsidRPr="00202A49" w:rsidRDefault="00F34647" w:rsidP="00F34647">
      <w:pPr>
        <w:autoSpaceDE w:val="0"/>
        <w:autoSpaceDN w:val="0"/>
        <w:spacing w:line="240" w:lineRule="auto"/>
        <w:rPr>
          <w:b/>
        </w:rPr>
      </w:pPr>
    </w:p>
    <w:p w:rsidR="00F34647" w:rsidRPr="00202A49" w:rsidRDefault="001839BA" w:rsidP="00F34647">
      <w:pPr>
        <w:autoSpaceDE w:val="0"/>
        <w:autoSpaceDN w:val="0"/>
        <w:spacing w:line="240" w:lineRule="auto"/>
        <w:ind w:firstLine="1304"/>
      </w:pPr>
      <w:r>
        <w:rPr>
          <w:b/>
        </w:rPr>
        <w:t>4. Medborgarens lagkunskap (Sl0</w:t>
      </w:r>
      <w:r w:rsidR="00F34647" w:rsidRPr="00202A49">
        <w:rPr>
          <w:b/>
        </w:rPr>
        <w:t>4)</w:t>
      </w:r>
    </w:p>
    <w:p w:rsidR="00F34647" w:rsidRPr="00202A49" w:rsidRDefault="00F34647" w:rsidP="00F34647">
      <w:pPr>
        <w:autoSpaceDE w:val="0"/>
        <w:autoSpaceDN w:val="0"/>
        <w:spacing w:line="240" w:lineRule="auto"/>
      </w:pPr>
    </w:p>
    <w:p w:rsidR="00F34647" w:rsidRPr="00202A49" w:rsidRDefault="00F34647" w:rsidP="00F34647">
      <w:pPr>
        <w:autoSpaceDE w:val="0"/>
        <w:autoSpaceDN w:val="0"/>
        <w:spacing w:line="240" w:lineRule="auto"/>
        <w:ind w:left="1304"/>
        <w:rPr>
          <w:strike/>
        </w:rPr>
      </w:pPr>
      <w:r w:rsidRPr="00202A49">
        <w:t xml:space="preserve">Under kursen fördjupar den studerande sig i grunderna för Finlands rättssystem och hur man kan utöva sina juridiska rättigheter. </w:t>
      </w:r>
      <w:r w:rsidR="00B7551B">
        <w:t>Hen</w:t>
      </w:r>
      <w:r w:rsidR="00D37034" w:rsidRPr="00202A49">
        <w:t xml:space="preserve"> bekantar sig med juridiska avtal och informationskällor och fördjupar sig i hur man behandlar </w:t>
      </w:r>
      <w:r w:rsidR="009D3482" w:rsidRPr="00202A49">
        <w:t>allmänt förekommande</w:t>
      </w:r>
      <w:r w:rsidR="00D37034" w:rsidRPr="00202A49">
        <w:t xml:space="preserve"> juridiska frågor. </w:t>
      </w:r>
    </w:p>
    <w:p w:rsidR="00F34647" w:rsidRPr="00202A49" w:rsidRDefault="00F34647" w:rsidP="000F07C6">
      <w:pPr>
        <w:autoSpaceDE w:val="0"/>
        <w:autoSpaceDN w:val="0"/>
        <w:spacing w:line="360" w:lineRule="auto"/>
        <w:ind w:left="1304"/>
      </w:pPr>
    </w:p>
    <w:p w:rsidR="00F34647" w:rsidRPr="00202A49" w:rsidRDefault="00F34647" w:rsidP="00F34647">
      <w:pPr>
        <w:autoSpaceDE w:val="0"/>
        <w:autoSpaceDN w:val="0"/>
        <w:spacing w:line="240" w:lineRule="auto"/>
        <w:ind w:left="1304"/>
        <w:rPr>
          <w:i/>
        </w:rPr>
      </w:pPr>
      <w:r w:rsidRPr="00202A49">
        <w:rPr>
          <w:i/>
        </w:rPr>
        <w:t>Mål</w:t>
      </w:r>
    </w:p>
    <w:p w:rsidR="00F34647" w:rsidRPr="00202A49" w:rsidRDefault="00F34647" w:rsidP="00F34647">
      <w:pPr>
        <w:autoSpaceDE w:val="0"/>
        <w:autoSpaceDN w:val="0"/>
        <w:spacing w:line="240" w:lineRule="auto"/>
        <w:ind w:left="1304"/>
      </w:pPr>
      <w:r w:rsidRPr="00202A49">
        <w:t>Kursens mål är att den studerande ska</w:t>
      </w:r>
    </w:p>
    <w:p w:rsidR="00F34647" w:rsidRPr="00202A49" w:rsidRDefault="00F34647" w:rsidP="00F34647">
      <w:pPr>
        <w:widowControl/>
        <w:numPr>
          <w:ilvl w:val="0"/>
          <w:numId w:val="119"/>
        </w:numPr>
        <w:autoSpaceDE w:val="0"/>
        <w:autoSpaceDN w:val="0"/>
        <w:adjustRightInd/>
        <w:spacing w:line="240" w:lineRule="auto"/>
        <w:contextualSpacing/>
        <w:textAlignment w:val="auto"/>
      </w:pPr>
      <w:r w:rsidRPr="00202A49">
        <w:t>ha grundläggande kunskaper om Finlands rättsordning och dess viktigaste principer</w:t>
      </w:r>
    </w:p>
    <w:p w:rsidR="00F34647" w:rsidRPr="00202A49" w:rsidRDefault="00F34647" w:rsidP="00F34647">
      <w:pPr>
        <w:widowControl/>
        <w:numPr>
          <w:ilvl w:val="0"/>
          <w:numId w:val="119"/>
        </w:numPr>
        <w:autoSpaceDE w:val="0"/>
        <w:autoSpaceDN w:val="0"/>
        <w:adjustRightInd/>
        <w:spacing w:line="240" w:lineRule="auto"/>
        <w:contextualSpacing/>
        <w:textAlignment w:val="auto"/>
      </w:pPr>
      <w:r w:rsidRPr="00202A49">
        <w:lastRenderedPageBreak/>
        <w:t xml:space="preserve">känna till internationella domstolar som är relevanta för det finländska domstolsväsendet och den enskilda medborgaren </w:t>
      </w:r>
    </w:p>
    <w:p w:rsidR="00F34647" w:rsidRPr="00202A49" w:rsidRDefault="00F34647" w:rsidP="00F34647">
      <w:pPr>
        <w:widowControl/>
        <w:numPr>
          <w:ilvl w:val="0"/>
          <w:numId w:val="119"/>
        </w:numPr>
        <w:autoSpaceDE w:val="0"/>
        <w:autoSpaceDN w:val="0"/>
        <w:adjustRightInd/>
        <w:spacing w:line="240" w:lineRule="auto"/>
        <w:contextualSpacing/>
        <w:textAlignment w:val="auto"/>
      </w:pPr>
      <w:r w:rsidRPr="00202A49">
        <w:t xml:space="preserve">kunna bedöma sina rättigheter, fördelar och skyldigheter som medborgare, arbetstagare och konsument samt själv kunna sköta de vanligaste rättsärendena </w:t>
      </w:r>
    </w:p>
    <w:p w:rsidR="00F34647" w:rsidRPr="00202A49" w:rsidRDefault="00F34647" w:rsidP="00F34647">
      <w:pPr>
        <w:widowControl/>
        <w:numPr>
          <w:ilvl w:val="0"/>
          <w:numId w:val="119"/>
        </w:numPr>
        <w:autoSpaceDE w:val="0"/>
        <w:autoSpaceDN w:val="0"/>
        <w:adjustRightInd/>
        <w:spacing w:line="240" w:lineRule="auto"/>
        <w:contextualSpacing/>
        <w:textAlignment w:val="auto"/>
      </w:pPr>
      <w:r w:rsidRPr="00202A49">
        <w:t>kunna söka och använda central juridisk information</w:t>
      </w:r>
    </w:p>
    <w:p w:rsidR="00F34647" w:rsidRPr="00202A49" w:rsidRDefault="00F34647" w:rsidP="00F34647">
      <w:pPr>
        <w:widowControl/>
        <w:numPr>
          <w:ilvl w:val="0"/>
          <w:numId w:val="119"/>
        </w:numPr>
        <w:autoSpaceDE w:val="0"/>
        <w:autoSpaceDN w:val="0"/>
        <w:adjustRightInd/>
        <w:spacing w:line="240" w:lineRule="auto"/>
        <w:contextualSpacing/>
        <w:textAlignment w:val="auto"/>
      </w:pPr>
      <w:r w:rsidRPr="00202A49">
        <w:t>kunna handla rätt och lagligt samt tillämpa sina kunskaper i lagkunskap.</w:t>
      </w:r>
    </w:p>
    <w:p w:rsidR="00F34647" w:rsidRPr="00202A49" w:rsidRDefault="00F34647" w:rsidP="000F07C6">
      <w:pPr>
        <w:widowControl/>
        <w:autoSpaceDE w:val="0"/>
        <w:autoSpaceDN w:val="0"/>
        <w:adjustRightInd/>
        <w:spacing w:line="360" w:lineRule="auto"/>
        <w:contextualSpacing/>
        <w:textAlignment w:val="auto"/>
      </w:pPr>
    </w:p>
    <w:p w:rsidR="00F34647" w:rsidRPr="00202A49" w:rsidRDefault="00F34647" w:rsidP="00F34647">
      <w:pPr>
        <w:autoSpaceDE w:val="0"/>
        <w:autoSpaceDN w:val="0"/>
        <w:spacing w:line="240" w:lineRule="auto"/>
        <w:ind w:firstLine="1304"/>
        <w:rPr>
          <w:i/>
        </w:rPr>
      </w:pPr>
      <w:r w:rsidRPr="00202A49">
        <w:rPr>
          <w:i/>
        </w:rPr>
        <w:t>Centralt innehåll</w:t>
      </w:r>
    </w:p>
    <w:p w:rsidR="00F34647" w:rsidRPr="00202A49" w:rsidRDefault="00F34647" w:rsidP="00F34647">
      <w:pPr>
        <w:autoSpaceDE w:val="0"/>
        <w:autoSpaceDN w:val="0"/>
        <w:spacing w:line="240" w:lineRule="auto"/>
        <w:ind w:firstLine="1304"/>
        <w:rPr>
          <w:b/>
          <w:i/>
        </w:rPr>
      </w:pPr>
    </w:p>
    <w:p w:rsidR="00F34647" w:rsidRPr="00202A49" w:rsidRDefault="00F34647" w:rsidP="00F34647">
      <w:pPr>
        <w:autoSpaceDE w:val="0"/>
        <w:autoSpaceDN w:val="0"/>
        <w:spacing w:line="240" w:lineRule="auto"/>
        <w:ind w:firstLine="1304"/>
      </w:pPr>
      <w:r w:rsidRPr="00202A49">
        <w:t xml:space="preserve">Grunderna i lagkunskap </w:t>
      </w:r>
    </w:p>
    <w:p w:rsidR="00F34647" w:rsidRPr="00202A49" w:rsidRDefault="00F34647" w:rsidP="00F34647">
      <w:pPr>
        <w:widowControl/>
        <w:numPr>
          <w:ilvl w:val="0"/>
          <w:numId w:val="120"/>
        </w:numPr>
        <w:autoSpaceDE w:val="0"/>
        <w:autoSpaceDN w:val="0"/>
        <w:adjustRightInd/>
        <w:spacing w:line="240" w:lineRule="auto"/>
        <w:contextualSpacing/>
        <w:textAlignment w:val="auto"/>
      </w:pPr>
      <w:r w:rsidRPr="00202A49">
        <w:t>grundläggande begrepp och hur man söker juridisk information</w:t>
      </w:r>
    </w:p>
    <w:p w:rsidR="00F34647" w:rsidRPr="00202A49" w:rsidRDefault="00F34647" w:rsidP="00F34647">
      <w:pPr>
        <w:autoSpaceDE w:val="0"/>
        <w:autoSpaceDN w:val="0"/>
        <w:spacing w:line="240" w:lineRule="auto"/>
        <w:ind w:left="1664"/>
        <w:contextualSpacing/>
      </w:pPr>
    </w:p>
    <w:p w:rsidR="00F34647" w:rsidRPr="00202A49" w:rsidRDefault="00F34647" w:rsidP="00F34647">
      <w:pPr>
        <w:autoSpaceDE w:val="0"/>
        <w:autoSpaceDN w:val="0"/>
        <w:spacing w:line="240" w:lineRule="auto"/>
        <w:ind w:firstLine="1304"/>
      </w:pPr>
      <w:r w:rsidRPr="00202A49">
        <w:t>Medborgarens vanligaste rättsområden</w:t>
      </w:r>
    </w:p>
    <w:p w:rsidR="00F34647" w:rsidRPr="00202A49" w:rsidRDefault="00F34647" w:rsidP="00F34647">
      <w:pPr>
        <w:widowControl/>
        <w:numPr>
          <w:ilvl w:val="0"/>
          <w:numId w:val="122"/>
        </w:numPr>
        <w:autoSpaceDE w:val="0"/>
        <w:autoSpaceDN w:val="0"/>
        <w:adjustRightInd/>
        <w:spacing w:line="240" w:lineRule="auto"/>
        <w:contextualSpacing/>
        <w:textAlignment w:val="auto"/>
      </w:pPr>
      <w:r w:rsidRPr="00202A49">
        <w:t>familjerätt</w:t>
      </w:r>
    </w:p>
    <w:p w:rsidR="00F34647" w:rsidRPr="00202A49" w:rsidRDefault="00F34647" w:rsidP="00F34647">
      <w:pPr>
        <w:widowControl/>
        <w:numPr>
          <w:ilvl w:val="0"/>
          <w:numId w:val="122"/>
        </w:numPr>
        <w:autoSpaceDE w:val="0"/>
        <w:autoSpaceDN w:val="0"/>
        <w:adjustRightInd/>
        <w:spacing w:line="240" w:lineRule="auto"/>
        <w:contextualSpacing/>
        <w:textAlignment w:val="auto"/>
      </w:pPr>
      <w:r w:rsidRPr="00202A49">
        <w:t>arbetsrätt</w:t>
      </w:r>
    </w:p>
    <w:p w:rsidR="00F34647" w:rsidRPr="00202A49" w:rsidRDefault="00F34647" w:rsidP="00F34647">
      <w:pPr>
        <w:widowControl/>
        <w:numPr>
          <w:ilvl w:val="0"/>
          <w:numId w:val="122"/>
        </w:numPr>
        <w:autoSpaceDE w:val="0"/>
        <w:autoSpaceDN w:val="0"/>
        <w:adjustRightInd/>
        <w:spacing w:line="240" w:lineRule="auto"/>
        <w:contextualSpacing/>
        <w:textAlignment w:val="auto"/>
      </w:pPr>
      <w:r w:rsidRPr="00202A49">
        <w:t>konsumentskydd</w:t>
      </w:r>
    </w:p>
    <w:p w:rsidR="00F34647" w:rsidRPr="00202A49" w:rsidRDefault="00F34647" w:rsidP="00F34647">
      <w:pPr>
        <w:widowControl/>
        <w:numPr>
          <w:ilvl w:val="0"/>
          <w:numId w:val="122"/>
        </w:numPr>
        <w:autoSpaceDE w:val="0"/>
        <w:autoSpaceDN w:val="0"/>
        <w:adjustRightInd/>
        <w:spacing w:line="240" w:lineRule="auto"/>
        <w:contextualSpacing/>
        <w:textAlignment w:val="auto"/>
      </w:pPr>
      <w:r w:rsidRPr="00202A49">
        <w:t>gäld, säkerheter och insolvens</w:t>
      </w:r>
    </w:p>
    <w:p w:rsidR="00F34647" w:rsidRPr="00202A49" w:rsidRDefault="00F34647" w:rsidP="00F34647">
      <w:pPr>
        <w:widowControl/>
        <w:numPr>
          <w:ilvl w:val="0"/>
          <w:numId w:val="122"/>
        </w:numPr>
        <w:autoSpaceDE w:val="0"/>
        <w:autoSpaceDN w:val="0"/>
        <w:adjustRightInd/>
        <w:spacing w:line="240" w:lineRule="auto"/>
        <w:contextualSpacing/>
        <w:textAlignment w:val="auto"/>
      </w:pPr>
      <w:r w:rsidRPr="00202A49">
        <w:t>boende</w:t>
      </w:r>
    </w:p>
    <w:p w:rsidR="00F34647" w:rsidRPr="00202A49" w:rsidRDefault="00F34647" w:rsidP="00F34647">
      <w:pPr>
        <w:widowControl/>
        <w:numPr>
          <w:ilvl w:val="0"/>
          <w:numId w:val="122"/>
        </w:numPr>
        <w:autoSpaceDE w:val="0"/>
        <w:autoSpaceDN w:val="0"/>
        <w:adjustRightInd/>
        <w:spacing w:line="240" w:lineRule="auto"/>
        <w:contextualSpacing/>
        <w:textAlignment w:val="auto"/>
      </w:pPr>
      <w:r w:rsidRPr="00202A49">
        <w:t>överklagande av myndigheters beslut</w:t>
      </w:r>
    </w:p>
    <w:p w:rsidR="00F34647" w:rsidRPr="00202A49" w:rsidRDefault="00F34647" w:rsidP="00F34647">
      <w:pPr>
        <w:widowControl/>
        <w:numPr>
          <w:ilvl w:val="0"/>
          <w:numId w:val="121"/>
        </w:numPr>
        <w:autoSpaceDE w:val="0"/>
        <w:autoSpaceDN w:val="0"/>
        <w:adjustRightInd/>
        <w:spacing w:line="240" w:lineRule="auto"/>
        <w:contextualSpacing/>
        <w:textAlignment w:val="auto"/>
      </w:pPr>
      <w:r w:rsidRPr="00202A49">
        <w:t>upphovsrätt</w:t>
      </w:r>
    </w:p>
    <w:p w:rsidR="00F34647" w:rsidRPr="00202A49" w:rsidRDefault="00F34647" w:rsidP="00F34647">
      <w:pPr>
        <w:widowControl/>
        <w:numPr>
          <w:ilvl w:val="0"/>
          <w:numId w:val="121"/>
        </w:numPr>
        <w:autoSpaceDE w:val="0"/>
        <w:autoSpaceDN w:val="0"/>
        <w:adjustRightInd/>
        <w:spacing w:line="240" w:lineRule="auto"/>
        <w:contextualSpacing/>
        <w:textAlignment w:val="auto"/>
      </w:pPr>
      <w:r w:rsidRPr="00202A49">
        <w:t>miljörätt</w:t>
      </w:r>
      <w:r w:rsidRPr="00202A49">
        <w:br/>
      </w:r>
    </w:p>
    <w:p w:rsidR="00F34647" w:rsidRPr="00202A49" w:rsidRDefault="00F34647" w:rsidP="00F34647">
      <w:pPr>
        <w:autoSpaceDE w:val="0"/>
        <w:autoSpaceDN w:val="0"/>
        <w:spacing w:line="240" w:lineRule="auto"/>
        <w:ind w:firstLine="1304"/>
      </w:pPr>
      <w:r w:rsidRPr="00202A49">
        <w:t>Straff- och processrätt</w:t>
      </w:r>
    </w:p>
    <w:p w:rsidR="00F34647" w:rsidRPr="00202A49" w:rsidRDefault="00F34647" w:rsidP="00F34647">
      <w:pPr>
        <w:widowControl/>
        <w:numPr>
          <w:ilvl w:val="0"/>
          <w:numId w:val="121"/>
        </w:numPr>
        <w:autoSpaceDE w:val="0"/>
        <w:autoSpaceDN w:val="0"/>
        <w:adjustRightInd/>
        <w:spacing w:line="240" w:lineRule="auto"/>
        <w:contextualSpacing/>
        <w:textAlignment w:val="auto"/>
      </w:pPr>
      <w:r w:rsidRPr="00202A49">
        <w:t>brottsutredning och åtalsprövning</w:t>
      </w:r>
    </w:p>
    <w:p w:rsidR="00F34647" w:rsidRPr="00202A49" w:rsidRDefault="00F34647" w:rsidP="00F34647">
      <w:pPr>
        <w:widowControl/>
        <w:numPr>
          <w:ilvl w:val="0"/>
          <w:numId w:val="121"/>
        </w:numPr>
        <w:autoSpaceDE w:val="0"/>
        <w:autoSpaceDN w:val="0"/>
        <w:adjustRightInd/>
        <w:spacing w:line="240" w:lineRule="auto"/>
        <w:contextualSpacing/>
        <w:textAlignment w:val="auto"/>
      </w:pPr>
      <w:r w:rsidRPr="00202A49">
        <w:t>rättegångar och alternativ till dem</w:t>
      </w:r>
    </w:p>
    <w:p w:rsidR="006E1BF2" w:rsidRPr="00202A49" w:rsidRDefault="00F34647" w:rsidP="006E1BF2">
      <w:pPr>
        <w:widowControl/>
        <w:numPr>
          <w:ilvl w:val="0"/>
          <w:numId w:val="121"/>
        </w:numPr>
        <w:autoSpaceDE w:val="0"/>
        <w:autoSpaceDN w:val="0"/>
        <w:adjustRightInd/>
        <w:spacing w:line="240" w:lineRule="auto"/>
        <w:contextualSpacing/>
        <w:textAlignment w:val="auto"/>
      </w:pPr>
      <w:r w:rsidRPr="00202A49">
        <w:t>olika former av straff</w:t>
      </w:r>
      <w:bookmarkStart w:id="142" w:name="_Toc432414766"/>
    </w:p>
    <w:p w:rsidR="006D4B8C" w:rsidRPr="00202A49" w:rsidRDefault="00F34647" w:rsidP="006E1BF2">
      <w:pPr>
        <w:widowControl/>
        <w:numPr>
          <w:ilvl w:val="0"/>
          <w:numId w:val="121"/>
        </w:numPr>
        <w:autoSpaceDE w:val="0"/>
        <w:autoSpaceDN w:val="0"/>
        <w:adjustRightInd/>
        <w:spacing w:line="240" w:lineRule="auto"/>
        <w:contextualSpacing/>
        <w:textAlignment w:val="auto"/>
      </w:pPr>
      <w:r w:rsidRPr="00202A49">
        <w:t>internationell rätt och åberopande av den</w:t>
      </w:r>
      <w:bookmarkStart w:id="143" w:name="_Toc415582312"/>
      <w:bookmarkEnd w:id="142"/>
    </w:p>
    <w:p w:rsidR="006E1BF2" w:rsidRPr="00202A49" w:rsidRDefault="006E1BF2" w:rsidP="006E1BF2">
      <w:pPr>
        <w:widowControl/>
        <w:autoSpaceDE w:val="0"/>
        <w:autoSpaceDN w:val="0"/>
        <w:adjustRightInd/>
        <w:spacing w:line="240" w:lineRule="auto"/>
        <w:contextualSpacing/>
        <w:textAlignment w:val="auto"/>
      </w:pPr>
    </w:p>
    <w:p w:rsidR="00E12645" w:rsidRPr="00937C45" w:rsidRDefault="00E12645" w:rsidP="001839BA">
      <w:pPr>
        <w:pStyle w:val="Liststycke"/>
        <w:spacing w:line="240" w:lineRule="auto"/>
        <w:ind w:left="1304"/>
        <w:rPr>
          <w:i/>
        </w:rPr>
      </w:pPr>
      <w:r w:rsidRPr="00937C45">
        <w:rPr>
          <w:i/>
        </w:rPr>
        <w:t>Bedömning</w:t>
      </w:r>
    </w:p>
    <w:p w:rsidR="00E12645" w:rsidRPr="00EF12D5" w:rsidRDefault="00E12645" w:rsidP="001839BA">
      <w:pPr>
        <w:pStyle w:val="Liststycke"/>
        <w:spacing w:line="240" w:lineRule="auto"/>
        <w:ind w:left="1304"/>
      </w:pPr>
      <w:r w:rsidRPr="00937C45">
        <w:t>Kursen bedöms med siffervitsord</w:t>
      </w:r>
      <w:r>
        <w:t xml:space="preserve">. </w:t>
      </w:r>
      <w:r>
        <w:tab/>
        <w:t xml:space="preserve"> </w:t>
      </w:r>
    </w:p>
    <w:p w:rsidR="00E12645" w:rsidRDefault="00E12645" w:rsidP="00E12645">
      <w:pPr>
        <w:pStyle w:val="Liststycke"/>
        <w:ind w:left="1304"/>
      </w:pPr>
    </w:p>
    <w:p w:rsidR="00E12645" w:rsidRDefault="00E12645" w:rsidP="001839BA">
      <w:pPr>
        <w:pStyle w:val="Liststycke"/>
        <w:ind w:left="1304"/>
      </w:pPr>
      <w:r>
        <w:rPr>
          <w:i/>
        </w:rPr>
        <w:t xml:space="preserve">Kursen kan endast i undantagsfall avläggas genom självständiga studier. </w:t>
      </w:r>
      <w:r>
        <w:rPr>
          <w:i/>
        </w:rPr>
        <w:tab/>
      </w:r>
    </w:p>
    <w:p w:rsidR="00E12645" w:rsidRDefault="00E12645" w:rsidP="00E12645">
      <w:pPr>
        <w:pStyle w:val="Liststycke"/>
        <w:ind w:left="1304"/>
      </w:pPr>
    </w:p>
    <w:p w:rsidR="00E12645" w:rsidRPr="00421870" w:rsidRDefault="00E12645" w:rsidP="001839BA">
      <w:pPr>
        <w:pStyle w:val="Liststycke"/>
        <w:spacing w:line="240" w:lineRule="auto"/>
        <w:ind w:left="1304"/>
        <w:rPr>
          <w:i/>
        </w:rPr>
      </w:pPr>
      <w:r w:rsidRPr="00421870">
        <w:rPr>
          <w:i/>
        </w:rPr>
        <w:t>Rekommenderade förkunskaper</w:t>
      </w:r>
    </w:p>
    <w:p w:rsidR="00E12645" w:rsidRPr="00EB1530" w:rsidRDefault="00E12645" w:rsidP="001839BA">
      <w:pPr>
        <w:pStyle w:val="Liststycke"/>
        <w:spacing w:line="240" w:lineRule="auto"/>
        <w:ind w:left="1304"/>
      </w:pPr>
      <w:r w:rsidRPr="00EB1530">
        <w:t>Kursen kan avläggas utan särskilda förkunskaper</w:t>
      </w:r>
      <w:r>
        <w:t>.</w:t>
      </w:r>
      <w:r w:rsidRPr="00EB1530">
        <w:tab/>
      </w:r>
    </w:p>
    <w:p w:rsidR="009F6C66" w:rsidRDefault="009F6C66" w:rsidP="002F74D5">
      <w:pPr>
        <w:autoSpaceDE w:val="0"/>
        <w:autoSpaceDN w:val="0"/>
        <w:spacing w:line="240" w:lineRule="auto"/>
        <w:ind w:firstLine="1304"/>
        <w:rPr>
          <w:b/>
        </w:rPr>
      </w:pPr>
    </w:p>
    <w:p w:rsidR="000F07C6" w:rsidRDefault="000F07C6" w:rsidP="002F74D5">
      <w:pPr>
        <w:autoSpaceDE w:val="0"/>
        <w:autoSpaceDN w:val="0"/>
        <w:spacing w:line="240" w:lineRule="auto"/>
        <w:ind w:firstLine="1304"/>
        <w:rPr>
          <w:b/>
        </w:rPr>
      </w:pPr>
    </w:p>
    <w:p w:rsidR="002F74D5" w:rsidRPr="009F6C66" w:rsidRDefault="002F74D5" w:rsidP="002F74D5">
      <w:pPr>
        <w:autoSpaceDE w:val="0"/>
        <w:autoSpaceDN w:val="0"/>
        <w:spacing w:line="240" w:lineRule="auto"/>
        <w:ind w:firstLine="1304"/>
        <w:rPr>
          <w:b/>
        </w:rPr>
      </w:pPr>
      <w:r w:rsidRPr="009F6C66">
        <w:rPr>
          <w:b/>
        </w:rPr>
        <w:t>Lokal</w:t>
      </w:r>
      <w:r w:rsidR="00EA152E">
        <w:rPr>
          <w:b/>
        </w:rPr>
        <w:t>a</w:t>
      </w:r>
      <w:r w:rsidRPr="009F6C66">
        <w:rPr>
          <w:b/>
        </w:rPr>
        <w:t xml:space="preserve"> tillämpad</w:t>
      </w:r>
      <w:r w:rsidR="00EA152E">
        <w:rPr>
          <w:b/>
        </w:rPr>
        <w:t>e</w:t>
      </w:r>
      <w:r w:rsidRPr="009F6C66">
        <w:rPr>
          <w:b/>
        </w:rPr>
        <w:t xml:space="preserve"> kurs</w:t>
      </w:r>
      <w:r w:rsidR="00EA152E">
        <w:rPr>
          <w:b/>
        </w:rPr>
        <w:t>er</w:t>
      </w:r>
    </w:p>
    <w:p w:rsidR="002F74D5" w:rsidRPr="009F6C66" w:rsidRDefault="002F74D5" w:rsidP="002F74D5">
      <w:pPr>
        <w:autoSpaceDE w:val="0"/>
        <w:autoSpaceDN w:val="0"/>
        <w:spacing w:line="240" w:lineRule="auto"/>
        <w:rPr>
          <w:b/>
        </w:rPr>
      </w:pPr>
    </w:p>
    <w:p w:rsidR="001839BA" w:rsidRPr="00202A49" w:rsidRDefault="001839BA" w:rsidP="001839BA">
      <w:pPr>
        <w:autoSpaceDE w:val="0"/>
        <w:autoSpaceDN w:val="0"/>
        <w:spacing w:line="240" w:lineRule="auto"/>
        <w:ind w:firstLine="1304"/>
      </w:pPr>
      <w:r>
        <w:rPr>
          <w:b/>
        </w:rPr>
        <w:t>5. Repetition inför studentskrivningarna (Sl05</w:t>
      </w:r>
      <w:r w:rsidRPr="00202A49">
        <w:rPr>
          <w:b/>
        </w:rPr>
        <w:t>)</w:t>
      </w:r>
    </w:p>
    <w:p w:rsidR="00EA152E" w:rsidRDefault="00EA152E" w:rsidP="00EA152E">
      <w:pPr>
        <w:pStyle w:val="Liststycke"/>
        <w:spacing w:line="240" w:lineRule="auto"/>
        <w:ind w:left="1304"/>
        <w:rPr>
          <w:i/>
        </w:rPr>
      </w:pPr>
    </w:p>
    <w:p w:rsidR="00EA152E" w:rsidRDefault="00EA152E" w:rsidP="00EA152E">
      <w:pPr>
        <w:pStyle w:val="Liststycke"/>
        <w:spacing w:line="240" w:lineRule="auto"/>
        <w:ind w:left="1304"/>
        <w:rPr>
          <w:b/>
        </w:rPr>
      </w:pPr>
      <w:r w:rsidRPr="00937C45">
        <w:rPr>
          <w:i/>
        </w:rPr>
        <w:t>Mål</w:t>
      </w:r>
      <w:r w:rsidRPr="00937C45">
        <w:rPr>
          <w:b/>
        </w:rPr>
        <w:t xml:space="preserve"> </w:t>
      </w:r>
    </w:p>
    <w:p w:rsidR="001839BA" w:rsidRDefault="001839BA" w:rsidP="00EA152E">
      <w:pPr>
        <w:pStyle w:val="Liststycke"/>
        <w:spacing w:line="240" w:lineRule="auto"/>
        <w:ind w:left="1304"/>
      </w:pPr>
      <w:r>
        <w:t xml:space="preserve">Kursen förbereder deltagarna inför studentskrivningarna genom varierande övningsuppgifter och genomgång av delar av innehållet i de obligatoriska och fördjupade kurserna. Deltagarna bekantar sig med olika frågetyper och </w:t>
      </w:r>
      <w:proofErr w:type="spellStart"/>
      <w:r>
        <w:t>svarstekniker</w:t>
      </w:r>
      <w:proofErr w:type="spellEnd"/>
      <w:r>
        <w:t>. Innehållet i kursen planeras utgående från</w:t>
      </w:r>
      <w:r w:rsidR="00B4457E">
        <w:t xml:space="preserve"> deltagarnas behov och önskemål.</w:t>
      </w:r>
      <w:r>
        <w:t xml:space="preserve"> </w:t>
      </w:r>
    </w:p>
    <w:p w:rsidR="00EA152E" w:rsidRPr="009F6C66" w:rsidRDefault="001839BA" w:rsidP="00EA152E">
      <w:pPr>
        <w:pStyle w:val="Liststycke"/>
        <w:spacing w:line="240" w:lineRule="auto"/>
        <w:ind w:left="1304"/>
      </w:pPr>
      <w:r>
        <w:t xml:space="preserve"> </w:t>
      </w:r>
    </w:p>
    <w:p w:rsidR="000F07C6" w:rsidRDefault="000F07C6" w:rsidP="00EA152E">
      <w:pPr>
        <w:pStyle w:val="Liststycke"/>
        <w:spacing w:line="240" w:lineRule="auto"/>
        <w:ind w:left="1304"/>
        <w:rPr>
          <w:i/>
        </w:rPr>
      </w:pPr>
    </w:p>
    <w:p w:rsidR="00EA152E" w:rsidRDefault="00EA152E" w:rsidP="00EA152E">
      <w:pPr>
        <w:pStyle w:val="Liststycke"/>
        <w:spacing w:line="240" w:lineRule="auto"/>
        <w:ind w:left="1304"/>
        <w:rPr>
          <w:i/>
        </w:rPr>
      </w:pPr>
      <w:r w:rsidRPr="00937C45">
        <w:rPr>
          <w:i/>
        </w:rPr>
        <w:lastRenderedPageBreak/>
        <w:t>Centralt innehåll</w:t>
      </w:r>
    </w:p>
    <w:p w:rsidR="00B4457E" w:rsidRPr="00202A49" w:rsidRDefault="00B4457E" w:rsidP="00B4457E">
      <w:pPr>
        <w:pStyle w:val="Liststycke"/>
        <w:spacing w:line="240" w:lineRule="auto"/>
        <w:ind w:left="1304"/>
      </w:pPr>
      <w:r>
        <w:t>Kursen innehåller</w:t>
      </w:r>
    </w:p>
    <w:p w:rsidR="00B4457E" w:rsidRDefault="00B4457E" w:rsidP="00B4457E">
      <w:pPr>
        <w:widowControl/>
        <w:numPr>
          <w:ilvl w:val="0"/>
          <w:numId w:val="121"/>
        </w:numPr>
        <w:autoSpaceDE w:val="0"/>
        <w:autoSpaceDN w:val="0"/>
        <w:adjustRightInd/>
        <w:spacing w:line="240" w:lineRule="auto"/>
        <w:contextualSpacing/>
        <w:textAlignment w:val="auto"/>
      </w:pPr>
      <w:r>
        <w:t>ämnesrelaterad terminologi och centrala begrepp</w:t>
      </w:r>
    </w:p>
    <w:p w:rsidR="00B4457E" w:rsidRDefault="00B4457E" w:rsidP="00B4457E">
      <w:pPr>
        <w:widowControl/>
        <w:numPr>
          <w:ilvl w:val="0"/>
          <w:numId w:val="121"/>
        </w:numPr>
        <w:autoSpaceDE w:val="0"/>
        <w:autoSpaceDN w:val="0"/>
        <w:adjustRightInd/>
        <w:spacing w:line="240" w:lineRule="auto"/>
        <w:contextualSpacing/>
        <w:textAlignment w:val="auto"/>
      </w:pPr>
      <w:r>
        <w:t>genomgång av gamla studentprov och studentprovsfrågor</w:t>
      </w:r>
    </w:p>
    <w:p w:rsidR="00B4457E" w:rsidRDefault="00B4457E" w:rsidP="00B4457E">
      <w:pPr>
        <w:widowControl/>
        <w:numPr>
          <w:ilvl w:val="0"/>
          <w:numId w:val="121"/>
        </w:numPr>
        <w:autoSpaceDE w:val="0"/>
        <w:autoSpaceDN w:val="0"/>
        <w:adjustRightInd/>
        <w:spacing w:line="240" w:lineRule="auto"/>
        <w:contextualSpacing/>
        <w:textAlignment w:val="auto"/>
      </w:pPr>
      <w:r>
        <w:t>analys av varierande statistiskt material</w:t>
      </w:r>
    </w:p>
    <w:p w:rsidR="00B4457E" w:rsidRDefault="00B4457E" w:rsidP="00B4457E">
      <w:pPr>
        <w:widowControl/>
        <w:numPr>
          <w:ilvl w:val="0"/>
          <w:numId w:val="121"/>
        </w:numPr>
        <w:autoSpaceDE w:val="0"/>
        <w:autoSpaceDN w:val="0"/>
        <w:adjustRightInd/>
        <w:spacing w:line="240" w:lineRule="auto"/>
        <w:contextualSpacing/>
        <w:textAlignment w:val="auto"/>
      </w:pPr>
      <w:proofErr w:type="spellStart"/>
      <w:r>
        <w:t>svarsteknik</w:t>
      </w:r>
      <w:proofErr w:type="spellEnd"/>
    </w:p>
    <w:p w:rsidR="00B4457E" w:rsidRDefault="00B4457E" w:rsidP="00B4457E">
      <w:pPr>
        <w:widowControl/>
        <w:numPr>
          <w:ilvl w:val="0"/>
          <w:numId w:val="121"/>
        </w:numPr>
        <w:autoSpaceDE w:val="0"/>
        <w:autoSpaceDN w:val="0"/>
        <w:adjustRightInd/>
        <w:spacing w:line="240" w:lineRule="auto"/>
        <w:contextualSpacing/>
        <w:textAlignment w:val="auto"/>
      </w:pPr>
      <w:r>
        <w:t xml:space="preserve">repetition av kursinnehåll </w:t>
      </w:r>
    </w:p>
    <w:p w:rsidR="00B4457E" w:rsidRDefault="00B4457E" w:rsidP="00D4423A">
      <w:pPr>
        <w:widowControl/>
        <w:autoSpaceDE w:val="0"/>
        <w:autoSpaceDN w:val="0"/>
        <w:adjustRightInd/>
        <w:spacing w:line="360" w:lineRule="auto"/>
        <w:contextualSpacing/>
        <w:textAlignment w:val="auto"/>
      </w:pPr>
    </w:p>
    <w:p w:rsidR="00EA152E" w:rsidRPr="00937C45" w:rsidRDefault="00EA152E" w:rsidP="00EA152E">
      <w:pPr>
        <w:pStyle w:val="Liststycke"/>
        <w:spacing w:line="240" w:lineRule="auto"/>
        <w:ind w:left="1304"/>
        <w:rPr>
          <w:i/>
        </w:rPr>
      </w:pPr>
      <w:r w:rsidRPr="00937C45">
        <w:rPr>
          <w:i/>
        </w:rPr>
        <w:t>Bedömning</w:t>
      </w:r>
    </w:p>
    <w:p w:rsidR="00EA152E" w:rsidRDefault="00EA152E" w:rsidP="00EA152E">
      <w:pPr>
        <w:pStyle w:val="Liststycke"/>
        <w:spacing w:line="240" w:lineRule="auto"/>
        <w:ind w:left="1304"/>
      </w:pPr>
      <w:r>
        <w:t xml:space="preserve">Kursen bedöms </w:t>
      </w:r>
      <w:r w:rsidRPr="00937C45">
        <w:t xml:space="preserve">som avlagd (A) eller underkänd (U). </w:t>
      </w:r>
    </w:p>
    <w:p w:rsidR="00EA152E" w:rsidRDefault="00EA152E" w:rsidP="00EA152E">
      <w:pPr>
        <w:pStyle w:val="Liststycke"/>
        <w:spacing w:line="240" w:lineRule="auto"/>
        <w:ind w:left="1304"/>
      </w:pPr>
    </w:p>
    <w:p w:rsidR="00EA152E" w:rsidRPr="00421870" w:rsidRDefault="00EA152E" w:rsidP="00EA152E">
      <w:pPr>
        <w:pStyle w:val="Liststycke"/>
        <w:ind w:left="1304"/>
        <w:rPr>
          <w:i/>
        </w:rPr>
      </w:pPr>
      <w:r w:rsidRPr="00421870">
        <w:rPr>
          <w:i/>
        </w:rPr>
        <w:t>Kursen kan inte avläggas genom självständiga studier.</w:t>
      </w:r>
    </w:p>
    <w:p w:rsidR="00EA152E" w:rsidRDefault="00EA152E" w:rsidP="00EA152E">
      <w:pPr>
        <w:pStyle w:val="Liststycke"/>
        <w:ind w:left="1304"/>
      </w:pPr>
    </w:p>
    <w:p w:rsidR="00EA152E" w:rsidRPr="00421870" w:rsidRDefault="00EA152E" w:rsidP="00EA152E">
      <w:pPr>
        <w:pStyle w:val="Liststycke"/>
        <w:spacing w:line="240" w:lineRule="auto"/>
        <w:ind w:left="1304"/>
        <w:rPr>
          <w:i/>
        </w:rPr>
      </w:pPr>
      <w:r w:rsidRPr="00421870">
        <w:rPr>
          <w:i/>
        </w:rPr>
        <w:t>Rekommenderade förkunskaper</w:t>
      </w:r>
    </w:p>
    <w:p w:rsidR="00EA152E" w:rsidRPr="00EA152E" w:rsidRDefault="00B4457E" w:rsidP="00EA152E">
      <w:pPr>
        <w:autoSpaceDE w:val="0"/>
        <w:autoSpaceDN w:val="0"/>
        <w:spacing w:line="240" w:lineRule="auto"/>
        <w:ind w:firstLine="1304"/>
      </w:pPr>
      <w:r>
        <w:t>Sl01–03</w:t>
      </w:r>
    </w:p>
    <w:p w:rsidR="00E05FAE" w:rsidRDefault="00E05FAE" w:rsidP="002F74D5">
      <w:pPr>
        <w:autoSpaceDE w:val="0"/>
        <w:autoSpaceDN w:val="0"/>
        <w:spacing w:line="240" w:lineRule="auto"/>
        <w:ind w:firstLine="1304"/>
        <w:rPr>
          <w:b/>
        </w:rPr>
      </w:pPr>
    </w:p>
    <w:p w:rsidR="00D4423A" w:rsidRDefault="00D4423A" w:rsidP="002F74D5">
      <w:pPr>
        <w:autoSpaceDE w:val="0"/>
        <w:autoSpaceDN w:val="0"/>
        <w:spacing w:line="240" w:lineRule="auto"/>
        <w:ind w:firstLine="1304"/>
        <w:rPr>
          <w:b/>
        </w:rPr>
      </w:pPr>
    </w:p>
    <w:p w:rsidR="00EA152E" w:rsidRDefault="00E05FAE" w:rsidP="002F74D5">
      <w:pPr>
        <w:autoSpaceDE w:val="0"/>
        <w:autoSpaceDN w:val="0"/>
        <w:spacing w:line="240" w:lineRule="auto"/>
        <w:ind w:firstLine="1304"/>
        <w:rPr>
          <w:b/>
        </w:rPr>
      </w:pPr>
      <w:r>
        <w:rPr>
          <w:b/>
        </w:rPr>
        <w:t>6</w:t>
      </w:r>
      <w:r w:rsidRPr="00202A49">
        <w:rPr>
          <w:b/>
        </w:rPr>
        <w:t xml:space="preserve">. </w:t>
      </w:r>
      <w:r w:rsidR="00AD367F">
        <w:rPr>
          <w:b/>
        </w:rPr>
        <w:t xml:space="preserve">Pengar växer på träd </w:t>
      </w:r>
      <w:r w:rsidR="00AD367F" w:rsidRPr="00AD367F">
        <w:rPr>
          <w:b/>
        </w:rPr>
        <w:t xml:space="preserve">(Parkskolan) </w:t>
      </w:r>
      <w:r>
        <w:rPr>
          <w:b/>
        </w:rPr>
        <w:t>(Sl06)</w:t>
      </w:r>
    </w:p>
    <w:p w:rsidR="00E05FAE" w:rsidRDefault="00E05FAE" w:rsidP="002F74D5">
      <w:pPr>
        <w:autoSpaceDE w:val="0"/>
        <w:autoSpaceDN w:val="0"/>
        <w:spacing w:line="240" w:lineRule="auto"/>
        <w:ind w:firstLine="1304"/>
        <w:rPr>
          <w:b/>
        </w:rPr>
      </w:pPr>
    </w:p>
    <w:p w:rsidR="00E05FAE" w:rsidRDefault="00E05FAE" w:rsidP="002F74D5">
      <w:pPr>
        <w:autoSpaceDE w:val="0"/>
        <w:autoSpaceDN w:val="0"/>
        <w:spacing w:line="240" w:lineRule="auto"/>
        <w:ind w:firstLine="1304"/>
      </w:pPr>
      <w:r>
        <w:t>Kursen hör till Parkskolan och betonar företagsamhet och ekonomikunskap.</w:t>
      </w:r>
    </w:p>
    <w:p w:rsidR="00E05FAE" w:rsidRPr="00E05FAE" w:rsidRDefault="00E05FAE" w:rsidP="002F74D5">
      <w:pPr>
        <w:autoSpaceDE w:val="0"/>
        <w:autoSpaceDN w:val="0"/>
        <w:spacing w:line="240" w:lineRule="auto"/>
        <w:ind w:firstLine="1304"/>
      </w:pPr>
    </w:p>
    <w:p w:rsidR="00E12645" w:rsidRPr="00937C45" w:rsidRDefault="00E12645" w:rsidP="00F3374B">
      <w:pPr>
        <w:pStyle w:val="Liststycke"/>
        <w:spacing w:line="240" w:lineRule="auto"/>
        <w:ind w:left="1304"/>
        <w:rPr>
          <w:b/>
        </w:rPr>
      </w:pPr>
      <w:r w:rsidRPr="00937C45">
        <w:rPr>
          <w:i/>
        </w:rPr>
        <w:t>Mål</w:t>
      </w:r>
      <w:r w:rsidRPr="00937C45">
        <w:rPr>
          <w:b/>
        </w:rPr>
        <w:t xml:space="preserve"> </w:t>
      </w:r>
    </w:p>
    <w:p w:rsidR="00E05FAE" w:rsidRDefault="00E05FAE" w:rsidP="00F3374B">
      <w:pPr>
        <w:pStyle w:val="Liststycke"/>
        <w:spacing w:line="240" w:lineRule="auto"/>
        <w:ind w:left="1304"/>
      </w:pPr>
      <w:r>
        <w:t>Kur</w:t>
      </w:r>
      <w:r w:rsidR="00036647">
        <w:t>sens mål är att de studerande ska</w:t>
      </w:r>
      <w:r>
        <w:t xml:space="preserve"> träna sin förmåga att samarbeta, lösa problem, fatta beslut och ta ansvar för sitt handlande. Samtidigt befrämjas kreativiteten och de studerande får en inblick i hur det är att vara företagare. Kursen ger de studerande en möjlighet att kombinera teoretisk kunskap med praktisk nytta. De studerande ges möjlighet att involvera verksamheten i skolan och närmiljön, skolparken, i sina</w:t>
      </w:r>
      <w:r w:rsidR="002C62E3">
        <w:t xml:space="preserve"> företagsidéer och kan därigenom få fördjupad kunskap. Inom det riksomfattande programmet </w:t>
      </w:r>
      <w:r w:rsidR="002C62E3">
        <w:rPr>
          <w:i/>
        </w:rPr>
        <w:t xml:space="preserve">UF Ett år som företagare </w:t>
      </w:r>
      <w:r w:rsidR="002C62E3">
        <w:t xml:space="preserve">grundar kursdeltagarna ett övningsföretag som de driver under ett läsår. Företaget fungerar med riktiga pengar och producerar tjänster eller produkter. Ungdomarna planerar själva affärsidén för sitt företag och enligt den förverkligar de sin miniföretagsverksamhet under läsårets gång. Deltagarna kan ges möjlighet att delta i olika tävlingar i anknytning till UF-verksamheten. Kursen kan innehålla företagsbesök och inspirerande företagare kan besöka skolan och berätta om sitt företag. </w:t>
      </w:r>
      <w:r>
        <w:t xml:space="preserve"> </w:t>
      </w:r>
    </w:p>
    <w:p w:rsidR="00E12645" w:rsidRPr="00937C45" w:rsidRDefault="00E12645" w:rsidP="00E12645">
      <w:pPr>
        <w:pStyle w:val="Liststycke"/>
        <w:ind w:left="1304"/>
      </w:pPr>
    </w:p>
    <w:p w:rsidR="00E12645" w:rsidRPr="00937C45" w:rsidRDefault="00E12645" w:rsidP="00E12645">
      <w:pPr>
        <w:pStyle w:val="Liststycke"/>
        <w:ind w:left="1304"/>
        <w:rPr>
          <w:i/>
        </w:rPr>
      </w:pPr>
      <w:r w:rsidRPr="00937C45">
        <w:rPr>
          <w:i/>
        </w:rPr>
        <w:t>Centralt innehåll</w:t>
      </w:r>
    </w:p>
    <w:p w:rsidR="00F3374B" w:rsidRPr="00202A49" w:rsidRDefault="00F3374B" w:rsidP="00F3374B">
      <w:pPr>
        <w:pStyle w:val="Liststycke"/>
        <w:spacing w:line="240" w:lineRule="auto"/>
        <w:ind w:left="1304"/>
      </w:pPr>
      <w:r>
        <w:t>Kursen innehåller</w:t>
      </w:r>
    </w:p>
    <w:p w:rsidR="00F3374B" w:rsidRDefault="00F3374B" w:rsidP="00F3374B">
      <w:pPr>
        <w:widowControl/>
        <w:numPr>
          <w:ilvl w:val="0"/>
          <w:numId w:val="121"/>
        </w:numPr>
        <w:autoSpaceDE w:val="0"/>
        <w:autoSpaceDN w:val="0"/>
        <w:adjustRightInd/>
        <w:spacing w:line="240" w:lineRule="auto"/>
        <w:contextualSpacing/>
        <w:textAlignment w:val="auto"/>
      </w:pPr>
      <w:r>
        <w:t>entreprenörskap och företagarens egenskaper</w:t>
      </w:r>
    </w:p>
    <w:p w:rsidR="00F3374B" w:rsidRDefault="00F3374B" w:rsidP="00F3374B">
      <w:pPr>
        <w:widowControl/>
        <w:numPr>
          <w:ilvl w:val="0"/>
          <w:numId w:val="121"/>
        </w:numPr>
        <w:autoSpaceDE w:val="0"/>
        <w:autoSpaceDN w:val="0"/>
        <w:adjustRightInd/>
        <w:spacing w:line="240" w:lineRule="auto"/>
        <w:contextualSpacing/>
        <w:textAlignment w:val="auto"/>
      </w:pPr>
      <w:r>
        <w:t>grunderna i marknadsföring</w:t>
      </w:r>
    </w:p>
    <w:p w:rsidR="00F3374B" w:rsidRDefault="00F3374B" w:rsidP="00F3374B">
      <w:pPr>
        <w:widowControl/>
        <w:numPr>
          <w:ilvl w:val="0"/>
          <w:numId w:val="121"/>
        </w:numPr>
        <w:autoSpaceDE w:val="0"/>
        <w:autoSpaceDN w:val="0"/>
        <w:adjustRightInd/>
        <w:spacing w:line="240" w:lineRule="auto"/>
        <w:contextualSpacing/>
        <w:textAlignment w:val="auto"/>
      </w:pPr>
      <w:r>
        <w:t>företagets organisation och ledning</w:t>
      </w:r>
    </w:p>
    <w:p w:rsidR="00F3374B" w:rsidRDefault="00F3374B" w:rsidP="00F3374B">
      <w:pPr>
        <w:widowControl/>
        <w:numPr>
          <w:ilvl w:val="0"/>
          <w:numId w:val="121"/>
        </w:numPr>
        <w:autoSpaceDE w:val="0"/>
        <w:autoSpaceDN w:val="0"/>
        <w:adjustRightInd/>
        <w:spacing w:line="240" w:lineRule="auto"/>
        <w:contextualSpacing/>
        <w:textAlignment w:val="auto"/>
      </w:pPr>
      <w:r>
        <w:t xml:space="preserve">grunderna i </w:t>
      </w:r>
      <w:r w:rsidR="00036647">
        <w:t>bokslut och beskattning</w:t>
      </w:r>
    </w:p>
    <w:p w:rsidR="00036647" w:rsidRDefault="00036647" w:rsidP="00F3374B">
      <w:pPr>
        <w:widowControl/>
        <w:numPr>
          <w:ilvl w:val="0"/>
          <w:numId w:val="121"/>
        </w:numPr>
        <w:autoSpaceDE w:val="0"/>
        <w:autoSpaceDN w:val="0"/>
        <w:adjustRightInd/>
        <w:spacing w:line="240" w:lineRule="auto"/>
        <w:contextualSpacing/>
        <w:textAlignment w:val="auto"/>
      </w:pPr>
      <w:r>
        <w:t>från idé till eget företag</w:t>
      </w:r>
    </w:p>
    <w:p w:rsidR="00036647" w:rsidRDefault="00036647" w:rsidP="00F3374B">
      <w:pPr>
        <w:widowControl/>
        <w:numPr>
          <w:ilvl w:val="0"/>
          <w:numId w:val="121"/>
        </w:numPr>
        <w:autoSpaceDE w:val="0"/>
        <w:autoSpaceDN w:val="0"/>
        <w:adjustRightInd/>
        <w:spacing w:line="240" w:lineRule="auto"/>
        <w:contextualSpacing/>
        <w:textAlignment w:val="auto"/>
      </w:pPr>
      <w:r>
        <w:t>deltagarna har ett eget företag under läsåret</w:t>
      </w:r>
    </w:p>
    <w:p w:rsidR="00F3374B" w:rsidRDefault="00F3374B" w:rsidP="00E12645">
      <w:pPr>
        <w:pStyle w:val="Liststycke"/>
        <w:ind w:left="1304"/>
      </w:pPr>
    </w:p>
    <w:p w:rsidR="00E12645" w:rsidRPr="00937C45" w:rsidRDefault="00E12645" w:rsidP="00036647">
      <w:pPr>
        <w:pStyle w:val="Liststycke"/>
        <w:spacing w:line="240" w:lineRule="auto"/>
        <w:ind w:left="1304"/>
        <w:rPr>
          <w:i/>
        </w:rPr>
      </w:pPr>
      <w:r w:rsidRPr="00937C45">
        <w:rPr>
          <w:i/>
        </w:rPr>
        <w:t>Bedömning</w:t>
      </w:r>
    </w:p>
    <w:p w:rsidR="00E12645" w:rsidRDefault="00E12645" w:rsidP="00036647">
      <w:pPr>
        <w:pStyle w:val="Liststycke"/>
        <w:spacing w:line="240" w:lineRule="auto"/>
        <w:ind w:left="1304"/>
      </w:pPr>
      <w:r>
        <w:t xml:space="preserve">Kursen bedöms </w:t>
      </w:r>
      <w:r w:rsidRPr="00937C45">
        <w:t xml:space="preserve">som avlagd (A) eller underkänd (U). </w:t>
      </w:r>
    </w:p>
    <w:p w:rsidR="00036647" w:rsidRDefault="00036647" w:rsidP="00036647">
      <w:pPr>
        <w:pStyle w:val="Liststycke"/>
        <w:spacing w:line="240" w:lineRule="auto"/>
        <w:ind w:left="1304"/>
      </w:pPr>
    </w:p>
    <w:p w:rsidR="00E12645" w:rsidRPr="00421870" w:rsidRDefault="00E12645" w:rsidP="00E12645">
      <w:pPr>
        <w:pStyle w:val="Liststycke"/>
        <w:ind w:left="1304"/>
        <w:rPr>
          <w:i/>
        </w:rPr>
      </w:pPr>
      <w:r w:rsidRPr="00421870">
        <w:rPr>
          <w:i/>
        </w:rPr>
        <w:lastRenderedPageBreak/>
        <w:t>Kursen kan inte avläggas genom självständiga studier.</w:t>
      </w:r>
    </w:p>
    <w:p w:rsidR="00036647" w:rsidRDefault="00036647" w:rsidP="00E12645">
      <w:pPr>
        <w:pStyle w:val="Liststycke"/>
        <w:ind w:left="1304"/>
      </w:pPr>
    </w:p>
    <w:p w:rsidR="00E12645" w:rsidRPr="00421870" w:rsidRDefault="00E12645" w:rsidP="00036647">
      <w:pPr>
        <w:pStyle w:val="Liststycke"/>
        <w:spacing w:line="240" w:lineRule="auto"/>
        <w:ind w:left="1304"/>
        <w:rPr>
          <w:i/>
        </w:rPr>
      </w:pPr>
      <w:r w:rsidRPr="00421870">
        <w:rPr>
          <w:i/>
        </w:rPr>
        <w:t>Rekommenderade förkunskaper</w:t>
      </w:r>
    </w:p>
    <w:p w:rsidR="00E12645" w:rsidRPr="00EB1530" w:rsidRDefault="00E12645" w:rsidP="00036647">
      <w:pPr>
        <w:pStyle w:val="Liststycke"/>
        <w:spacing w:line="240" w:lineRule="auto"/>
        <w:ind w:left="1304"/>
      </w:pPr>
      <w:r w:rsidRPr="00EB1530">
        <w:t>Kursen kan avläggas utan särskilda förkunskaper</w:t>
      </w:r>
      <w:r>
        <w:t>.</w:t>
      </w:r>
      <w:r w:rsidRPr="00EB1530">
        <w:tab/>
      </w:r>
    </w:p>
    <w:p w:rsidR="00E12645" w:rsidRDefault="00E12645" w:rsidP="002F74D5">
      <w:pPr>
        <w:autoSpaceDE w:val="0"/>
        <w:autoSpaceDN w:val="0"/>
        <w:spacing w:line="240" w:lineRule="auto"/>
        <w:ind w:firstLine="1304"/>
        <w:rPr>
          <w:b/>
        </w:rPr>
      </w:pPr>
    </w:p>
    <w:p w:rsidR="00D4423A" w:rsidRDefault="00D4423A" w:rsidP="002F74D5">
      <w:pPr>
        <w:autoSpaceDE w:val="0"/>
        <w:autoSpaceDN w:val="0"/>
        <w:spacing w:line="240" w:lineRule="auto"/>
        <w:ind w:firstLine="1304"/>
        <w:rPr>
          <w:b/>
        </w:rPr>
      </w:pPr>
    </w:p>
    <w:p w:rsidR="002F74D5" w:rsidRPr="009F6C66" w:rsidRDefault="00E12645" w:rsidP="002F74D5">
      <w:pPr>
        <w:autoSpaceDE w:val="0"/>
        <w:autoSpaceDN w:val="0"/>
        <w:spacing w:line="240" w:lineRule="auto"/>
        <w:ind w:firstLine="1304"/>
      </w:pPr>
      <w:r>
        <w:rPr>
          <w:b/>
        </w:rPr>
        <w:t>7</w:t>
      </w:r>
      <w:r w:rsidR="009F6C66">
        <w:rPr>
          <w:b/>
        </w:rPr>
        <w:t>. Studerandekårsarbete</w:t>
      </w:r>
      <w:r w:rsidR="00036647">
        <w:rPr>
          <w:b/>
        </w:rPr>
        <w:t xml:space="preserve"> (Sl07</w:t>
      </w:r>
      <w:r w:rsidR="002F74D5" w:rsidRPr="009F6C66">
        <w:rPr>
          <w:b/>
        </w:rPr>
        <w:t>)</w:t>
      </w:r>
    </w:p>
    <w:p w:rsidR="002F74D5" w:rsidRPr="009F6C66" w:rsidRDefault="002F74D5" w:rsidP="002F74D5">
      <w:pPr>
        <w:autoSpaceDE w:val="0"/>
        <w:autoSpaceDN w:val="0"/>
        <w:spacing w:line="240" w:lineRule="auto"/>
      </w:pPr>
    </w:p>
    <w:p w:rsidR="009F6C66" w:rsidRDefault="009F6C66" w:rsidP="009F6C66">
      <w:pPr>
        <w:pStyle w:val="Liststycke"/>
        <w:spacing w:line="240" w:lineRule="auto"/>
        <w:ind w:left="1304"/>
        <w:rPr>
          <w:b/>
        </w:rPr>
      </w:pPr>
      <w:r w:rsidRPr="00937C45">
        <w:rPr>
          <w:i/>
        </w:rPr>
        <w:t>Mål</w:t>
      </w:r>
      <w:r w:rsidRPr="00937C45">
        <w:rPr>
          <w:b/>
        </w:rPr>
        <w:t xml:space="preserve"> </w:t>
      </w:r>
    </w:p>
    <w:p w:rsidR="009F6C66" w:rsidRDefault="009F6C66" w:rsidP="009F6C66">
      <w:pPr>
        <w:pStyle w:val="Liststycke"/>
        <w:spacing w:line="240" w:lineRule="auto"/>
        <w:ind w:left="1304"/>
      </w:pPr>
      <w:r>
        <w:t xml:space="preserve">Kursens mål är att de studerande lär sig praktiskt studerandekårsarbete. De lär sig om föreningsverksamhet och hur man på olika sätt kan påverka situationen i sin närmiljö, främst skolan. Vikten av samarbete med andra studerandekårer klarnar också. Det yttersta målet är fostran till demokrati. </w:t>
      </w:r>
    </w:p>
    <w:p w:rsidR="009F6C66" w:rsidRPr="009F6C66" w:rsidRDefault="009F6C66" w:rsidP="00D4423A">
      <w:pPr>
        <w:pStyle w:val="Liststycke"/>
        <w:spacing w:line="360" w:lineRule="auto"/>
        <w:ind w:left="1304"/>
      </w:pPr>
    </w:p>
    <w:p w:rsidR="009F6C66" w:rsidRDefault="009F6C66" w:rsidP="009F6C66">
      <w:pPr>
        <w:pStyle w:val="Liststycke"/>
        <w:spacing w:line="240" w:lineRule="auto"/>
        <w:ind w:left="1304"/>
        <w:rPr>
          <w:i/>
        </w:rPr>
      </w:pPr>
      <w:r w:rsidRPr="00937C45">
        <w:rPr>
          <w:i/>
        </w:rPr>
        <w:t>Centralt innehåll</w:t>
      </w:r>
    </w:p>
    <w:p w:rsidR="009F6C66" w:rsidRDefault="009F6C66" w:rsidP="009F6C66">
      <w:pPr>
        <w:pStyle w:val="Liststycke"/>
        <w:spacing w:line="240" w:lineRule="auto"/>
        <w:ind w:left="1304"/>
      </w:pPr>
      <w:r>
        <w:t>Kursdeltagarna deltar i studerandekårsstyrelsens regelbundna arbete med att planera och genomföra aktiviteter och program i skolan. Studerandekåren får ibland ta ställning till förslag som skolans ledning tagit fram. Studerandekåren kan själv ta initiativ i frågor som gäller skolan. Studerandekårsarbetet har en handledande lärare.</w:t>
      </w:r>
      <w:r w:rsidR="00A34AA3">
        <w:t xml:space="preserve"> Arbetet följs upp med en arbetsdagbok som undertecknas av handledande lärare. </w:t>
      </w:r>
    </w:p>
    <w:p w:rsidR="009F6C66" w:rsidRPr="009F6C66" w:rsidRDefault="009F6C66" w:rsidP="009F6C66">
      <w:pPr>
        <w:pStyle w:val="Liststycke"/>
        <w:ind w:left="1304"/>
      </w:pPr>
      <w:r>
        <w:t xml:space="preserve"> </w:t>
      </w:r>
    </w:p>
    <w:p w:rsidR="009F6C66" w:rsidRPr="00937C45" w:rsidRDefault="009F6C66" w:rsidP="00EA152E">
      <w:pPr>
        <w:pStyle w:val="Liststycke"/>
        <w:spacing w:line="240" w:lineRule="auto"/>
        <w:ind w:left="1304"/>
        <w:rPr>
          <w:i/>
        </w:rPr>
      </w:pPr>
      <w:r w:rsidRPr="00937C45">
        <w:rPr>
          <w:i/>
        </w:rPr>
        <w:t>Bedömning</w:t>
      </w:r>
    </w:p>
    <w:p w:rsidR="00EA152E" w:rsidRDefault="009F6C66" w:rsidP="00EA152E">
      <w:pPr>
        <w:pStyle w:val="Liststycke"/>
        <w:spacing w:line="240" w:lineRule="auto"/>
        <w:ind w:left="1304"/>
      </w:pPr>
      <w:r>
        <w:t xml:space="preserve">Kursen bedöms </w:t>
      </w:r>
      <w:r w:rsidRPr="00937C45">
        <w:t xml:space="preserve">som avlagd (A) eller underkänd (U). </w:t>
      </w:r>
    </w:p>
    <w:p w:rsidR="009F6C66" w:rsidRDefault="009F6C66" w:rsidP="00A34AA3">
      <w:pPr>
        <w:pStyle w:val="Liststycke"/>
        <w:spacing w:line="240" w:lineRule="auto"/>
        <w:ind w:left="1304"/>
      </w:pPr>
    </w:p>
    <w:p w:rsidR="009F6C66" w:rsidRPr="00421870" w:rsidRDefault="009F6C66" w:rsidP="009F6C66">
      <w:pPr>
        <w:pStyle w:val="Liststycke"/>
        <w:ind w:left="1304"/>
        <w:rPr>
          <w:i/>
        </w:rPr>
      </w:pPr>
      <w:r w:rsidRPr="00421870">
        <w:rPr>
          <w:i/>
        </w:rPr>
        <w:t>Kursen kan inte avläggas genom självständiga studier.</w:t>
      </w:r>
    </w:p>
    <w:p w:rsidR="009F6C66" w:rsidRDefault="009F6C66" w:rsidP="009F6C66">
      <w:pPr>
        <w:pStyle w:val="Liststycke"/>
        <w:ind w:left="1304"/>
      </w:pPr>
    </w:p>
    <w:p w:rsidR="009F6C66" w:rsidRPr="00421870" w:rsidRDefault="009F6C66" w:rsidP="00A34AA3">
      <w:pPr>
        <w:pStyle w:val="Liststycke"/>
        <w:spacing w:line="240" w:lineRule="auto"/>
        <w:ind w:left="1304"/>
        <w:rPr>
          <w:i/>
        </w:rPr>
      </w:pPr>
      <w:r w:rsidRPr="00421870">
        <w:rPr>
          <w:i/>
        </w:rPr>
        <w:t>Rekommenderade förkunskaper</w:t>
      </w:r>
    </w:p>
    <w:p w:rsidR="00036647" w:rsidRDefault="009F6C66" w:rsidP="008C4D64">
      <w:pPr>
        <w:pStyle w:val="Liststycke"/>
        <w:spacing w:line="240" w:lineRule="auto"/>
        <w:ind w:left="1304"/>
      </w:pPr>
      <w:r w:rsidRPr="00EB1530">
        <w:t>Kursen kan avläggas utan särskilda förkunskaper</w:t>
      </w:r>
      <w:r>
        <w:t>.</w:t>
      </w:r>
      <w:r w:rsidRPr="00EB1530">
        <w:tab/>
      </w:r>
      <w:r w:rsidR="005A6CFB">
        <w:br/>
      </w:r>
    </w:p>
    <w:p w:rsidR="005A6CFB" w:rsidRDefault="005A6CFB" w:rsidP="008C4D64">
      <w:pPr>
        <w:pStyle w:val="Liststycke"/>
        <w:spacing w:line="240" w:lineRule="auto"/>
        <w:ind w:left="1304"/>
      </w:pPr>
    </w:p>
    <w:p w:rsidR="005A6CFB" w:rsidRDefault="005A6CFB" w:rsidP="008C4D64">
      <w:pPr>
        <w:pStyle w:val="Liststycke"/>
        <w:spacing w:line="240" w:lineRule="auto"/>
        <w:ind w:left="1304"/>
      </w:pPr>
    </w:p>
    <w:p w:rsidR="005A6CFB" w:rsidRPr="00C87199" w:rsidRDefault="005A6CFB" w:rsidP="005A6CFB">
      <w:pPr>
        <w:spacing w:line="240" w:lineRule="auto"/>
        <w:ind w:left="1304"/>
        <w:rPr>
          <w:b/>
        </w:rPr>
      </w:pPr>
      <w:r w:rsidRPr="00C87199">
        <w:rPr>
          <w:b/>
        </w:rPr>
        <w:t>8. Försäljning, marknadsföring och kommersialisering (Sl08)</w:t>
      </w:r>
      <w:r>
        <w:rPr>
          <w:b/>
        </w:rPr>
        <w:t xml:space="preserve"> (</w:t>
      </w:r>
      <w:proofErr w:type="spellStart"/>
      <w:r>
        <w:rPr>
          <w:b/>
        </w:rPr>
        <w:t>Parkkurs</w:t>
      </w:r>
      <w:proofErr w:type="spellEnd"/>
      <w:r>
        <w:rPr>
          <w:b/>
        </w:rPr>
        <w:t>)</w:t>
      </w:r>
    </w:p>
    <w:p w:rsidR="005A6CFB" w:rsidRPr="00C87199" w:rsidRDefault="005A6CFB" w:rsidP="005A6CFB">
      <w:pPr>
        <w:spacing w:line="240" w:lineRule="auto"/>
        <w:ind w:left="1304"/>
      </w:pPr>
    </w:p>
    <w:p w:rsidR="005A6CFB" w:rsidRDefault="005A6CFB" w:rsidP="005A6CFB">
      <w:pPr>
        <w:spacing w:line="240" w:lineRule="auto"/>
        <w:ind w:left="1304"/>
      </w:pPr>
      <w:r w:rsidRPr="00C87199">
        <w:t>Kurs inom Parkskolan som betonar företagsamhet och ekonomikunskap.</w:t>
      </w:r>
    </w:p>
    <w:p w:rsidR="005A6CFB" w:rsidRPr="00C87199" w:rsidRDefault="005A6CFB" w:rsidP="005A6CFB">
      <w:pPr>
        <w:spacing w:line="240" w:lineRule="auto"/>
        <w:ind w:left="1304"/>
      </w:pPr>
    </w:p>
    <w:p w:rsidR="005A6CFB" w:rsidRPr="00C87199" w:rsidRDefault="005A6CFB" w:rsidP="005A6CFB">
      <w:pPr>
        <w:spacing w:line="240" w:lineRule="auto"/>
        <w:ind w:left="1304"/>
        <w:rPr>
          <w:i/>
        </w:rPr>
      </w:pPr>
      <w:r w:rsidRPr="00C87199">
        <w:rPr>
          <w:i/>
        </w:rPr>
        <w:t>Mål</w:t>
      </w:r>
    </w:p>
    <w:p w:rsidR="005A6CFB" w:rsidRDefault="005A6CFB" w:rsidP="005A6CFB">
      <w:pPr>
        <w:spacing w:line="240" w:lineRule="auto"/>
        <w:ind w:left="1304"/>
      </w:pPr>
      <w:r w:rsidRPr="00C87199">
        <w:t xml:space="preserve">De studerande förkovrar sig i företagsekonomin och lägger grunden för en kommersiell kompetens och skaffar sig grundläggande kunskaper i global businesskultur. De fördjupar sina kunskaper och färdigheter </w:t>
      </w:r>
      <w:proofErr w:type="gramStart"/>
      <w:r w:rsidRPr="00C87199">
        <w:t>i  affärsverksamhet</w:t>
      </w:r>
      <w:proofErr w:type="gramEnd"/>
      <w:r w:rsidRPr="00C87199">
        <w:t xml:space="preserve"> och kundrelationer. Genom olika övningsuppgifter utmanas de hitta lösningar på kundens olika behov och stärka </w:t>
      </w:r>
      <w:proofErr w:type="gramStart"/>
      <w:r w:rsidRPr="00C87199">
        <w:t>kundens förtroendet</w:t>
      </w:r>
      <w:proofErr w:type="gramEnd"/>
      <w:r w:rsidRPr="00C87199">
        <w:t xml:space="preserve"> genom djupare insikter i säljarbete. De studerande lär sig mer om försäljningstal (försäljningspitch), företagspresentationer och kundmöten. De lär sig även mer om varumärkensprofilering, logo och digital marknadsföring via sociala medier. De studerande får också möjlighet att prof</w:t>
      </w:r>
      <w:r>
        <w:t>ilera sin egen kompetens.</w:t>
      </w:r>
    </w:p>
    <w:p w:rsidR="005A6CFB" w:rsidRPr="00C87199" w:rsidRDefault="005A6CFB" w:rsidP="005A6CFB">
      <w:pPr>
        <w:spacing w:line="240" w:lineRule="auto"/>
        <w:ind w:left="1304"/>
      </w:pPr>
    </w:p>
    <w:p w:rsidR="005A6CFB" w:rsidRPr="00C87199" w:rsidRDefault="005A6CFB" w:rsidP="005A6CFB">
      <w:pPr>
        <w:spacing w:line="240" w:lineRule="auto"/>
        <w:ind w:left="1304"/>
        <w:rPr>
          <w:i/>
        </w:rPr>
      </w:pPr>
      <w:r w:rsidRPr="00C87199">
        <w:rPr>
          <w:i/>
        </w:rPr>
        <w:t>Centralt innehåll</w:t>
      </w:r>
    </w:p>
    <w:p w:rsidR="005A6CFB" w:rsidRPr="00C87199" w:rsidRDefault="005A6CFB" w:rsidP="005A6CFB">
      <w:pPr>
        <w:spacing w:line="240" w:lineRule="auto"/>
        <w:ind w:left="1304"/>
      </w:pPr>
      <w:r w:rsidRPr="00C87199">
        <w:t>Kommersialisering</w:t>
      </w:r>
    </w:p>
    <w:p w:rsidR="005A6CFB" w:rsidRPr="00C87199" w:rsidRDefault="005A6CFB" w:rsidP="005A6CFB">
      <w:pPr>
        <w:spacing w:line="240" w:lineRule="auto"/>
        <w:ind w:left="1304"/>
      </w:pPr>
      <w:r w:rsidRPr="00C87199">
        <w:lastRenderedPageBreak/>
        <w:t>Försäljning; Att lyssna på kunden</w:t>
      </w:r>
    </w:p>
    <w:p w:rsidR="005A6CFB" w:rsidRPr="00C87199" w:rsidRDefault="005A6CFB" w:rsidP="005A6CFB">
      <w:pPr>
        <w:spacing w:line="240" w:lineRule="auto"/>
        <w:ind w:left="1304"/>
      </w:pPr>
      <w:r w:rsidRPr="00C87199">
        <w:t>Försäljningstal och företagspresentationer</w:t>
      </w:r>
    </w:p>
    <w:p w:rsidR="005A6CFB" w:rsidRPr="00C87199" w:rsidRDefault="005A6CFB" w:rsidP="005A6CFB">
      <w:pPr>
        <w:spacing w:line="240" w:lineRule="auto"/>
        <w:ind w:left="1304"/>
      </w:pPr>
      <w:r w:rsidRPr="00C87199">
        <w:t>Modeller för olika former av marknadsföring</w:t>
      </w:r>
    </w:p>
    <w:p w:rsidR="005A6CFB" w:rsidRPr="00C87199" w:rsidRDefault="005A6CFB" w:rsidP="005A6CFB">
      <w:pPr>
        <w:spacing w:line="240" w:lineRule="auto"/>
        <w:ind w:left="1304"/>
      </w:pPr>
      <w:r w:rsidRPr="00C87199">
        <w:t>Digital marknadsföring</w:t>
      </w:r>
    </w:p>
    <w:p w:rsidR="005A6CFB" w:rsidRPr="00C87199" w:rsidRDefault="005A6CFB" w:rsidP="005A6CFB">
      <w:pPr>
        <w:spacing w:line="240" w:lineRule="auto"/>
        <w:ind w:left="1304"/>
      </w:pPr>
      <w:r>
        <w:t>Att skapa ett varumärke</w:t>
      </w:r>
      <w:r>
        <w:br/>
      </w:r>
    </w:p>
    <w:p w:rsidR="005A6CFB" w:rsidRPr="00C87199" w:rsidRDefault="005A6CFB" w:rsidP="005A6CFB">
      <w:pPr>
        <w:spacing w:line="240" w:lineRule="auto"/>
        <w:ind w:left="1304"/>
        <w:rPr>
          <w:i/>
        </w:rPr>
      </w:pPr>
      <w:r w:rsidRPr="00C87199">
        <w:rPr>
          <w:i/>
        </w:rPr>
        <w:t>Bedömning</w:t>
      </w:r>
    </w:p>
    <w:p w:rsidR="005A6CFB" w:rsidRDefault="005A6CFB" w:rsidP="005A6CFB">
      <w:pPr>
        <w:spacing w:line="240" w:lineRule="auto"/>
        <w:ind w:left="1304"/>
      </w:pPr>
      <w:r w:rsidRPr="00C87199">
        <w:t xml:space="preserve">Kursen bedöms som avlagd (A) eller underkänd (U). </w:t>
      </w:r>
    </w:p>
    <w:p w:rsidR="005A6CFB" w:rsidRDefault="005A6CFB" w:rsidP="005A6CFB">
      <w:pPr>
        <w:spacing w:line="240" w:lineRule="auto"/>
        <w:ind w:left="1304"/>
      </w:pPr>
    </w:p>
    <w:p w:rsidR="005A6CFB" w:rsidRDefault="005A6CFB" w:rsidP="005A6CFB">
      <w:pPr>
        <w:spacing w:line="240" w:lineRule="auto"/>
        <w:ind w:left="1304"/>
        <w:rPr>
          <w:i/>
        </w:rPr>
      </w:pPr>
      <w:r w:rsidRPr="00C87199">
        <w:rPr>
          <w:i/>
        </w:rPr>
        <w:t>Kursen kan avläggas genom självständiga studier.</w:t>
      </w:r>
    </w:p>
    <w:p w:rsidR="005A6CFB" w:rsidRPr="00C87199" w:rsidRDefault="005A6CFB" w:rsidP="005A6CFB">
      <w:pPr>
        <w:spacing w:line="240" w:lineRule="auto"/>
        <w:ind w:left="1304"/>
        <w:rPr>
          <w:i/>
        </w:rPr>
      </w:pPr>
    </w:p>
    <w:p w:rsidR="005A6CFB" w:rsidRPr="00C87199" w:rsidRDefault="005A6CFB" w:rsidP="005A6CFB">
      <w:pPr>
        <w:spacing w:line="240" w:lineRule="auto"/>
        <w:ind w:left="1304"/>
      </w:pPr>
      <w:r w:rsidRPr="00C87199">
        <w:t>Rekommenderade förkunskaper: Samhällslära 06</w:t>
      </w:r>
    </w:p>
    <w:p w:rsidR="005A6CFB" w:rsidRDefault="005A6CFB" w:rsidP="005A6CFB">
      <w:pPr>
        <w:spacing w:line="240" w:lineRule="auto"/>
        <w:ind w:left="1304"/>
        <w:rPr>
          <w:b/>
        </w:rPr>
      </w:pPr>
    </w:p>
    <w:p w:rsidR="005A6CFB" w:rsidRPr="00C87199" w:rsidRDefault="005A6CFB" w:rsidP="005A6CFB">
      <w:pPr>
        <w:spacing w:line="240" w:lineRule="auto"/>
        <w:ind w:left="1304"/>
        <w:rPr>
          <w:b/>
        </w:rPr>
      </w:pPr>
    </w:p>
    <w:p w:rsidR="005A6CFB" w:rsidRDefault="005A6CFB" w:rsidP="005A6CFB">
      <w:pPr>
        <w:spacing w:line="240" w:lineRule="auto"/>
        <w:ind w:left="1304"/>
        <w:rPr>
          <w:b/>
        </w:rPr>
      </w:pPr>
      <w:r w:rsidRPr="00C87199">
        <w:rPr>
          <w:b/>
        </w:rPr>
        <w:t>9</w:t>
      </w:r>
      <w:r>
        <w:rPr>
          <w:b/>
        </w:rPr>
        <w:t>.</w:t>
      </w:r>
      <w:r w:rsidRPr="00C87199">
        <w:rPr>
          <w:b/>
        </w:rPr>
        <w:t xml:space="preserve"> Den globala handeln</w:t>
      </w:r>
      <w:r>
        <w:rPr>
          <w:b/>
        </w:rPr>
        <w:t xml:space="preserve"> (Sl09) (</w:t>
      </w:r>
      <w:proofErr w:type="spellStart"/>
      <w:r>
        <w:rPr>
          <w:b/>
        </w:rPr>
        <w:t>Parkkurs</w:t>
      </w:r>
      <w:proofErr w:type="spellEnd"/>
      <w:r>
        <w:rPr>
          <w:b/>
        </w:rPr>
        <w:t xml:space="preserve">) </w:t>
      </w:r>
    </w:p>
    <w:p w:rsidR="005A6CFB" w:rsidRPr="00C87199" w:rsidRDefault="005A6CFB" w:rsidP="005A6CFB">
      <w:pPr>
        <w:spacing w:line="240" w:lineRule="auto"/>
        <w:ind w:left="1304"/>
        <w:rPr>
          <w:b/>
        </w:rPr>
      </w:pPr>
    </w:p>
    <w:p w:rsidR="005A6CFB" w:rsidRPr="00C87199" w:rsidRDefault="005A6CFB" w:rsidP="005A6CFB">
      <w:pPr>
        <w:spacing w:line="240" w:lineRule="auto"/>
        <w:ind w:left="1304"/>
        <w:rPr>
          <w:i/>
        </w:rPr>
      </w:pPr>
      <w:r w:rsidRPr="00C87199">
        <w:rPr>
          <w:i/>
        </w:rPr>
        <w:t>Mål</w:t>
      </w:r>
      <w:r w:rsidRPr="00C87199">
        <w:rPr>
          <w:i/>
        </w:rPr>
        <w:tab/>
      </w:r>
    </w:p>
    <w:p w:rsidR="005A6CFB" w:rsidRPr="00C87199" w:rsidRDefault="005A6CFB" w:rsidP="005A6CFB">
      <w:pPr>
        <w:spacing w:line="240" w:lineRule="auto"/>
        <w:ind w:left="1304"/>
      </w:pPr>
      <w:r w:rsidRPr="00C87199">
        <w:t>Kurs inom parkskolan som betonar företagsamhet och ekonomikunskap.</w:t>
      </w:r>
    </w:p>
    <w:p w:rsidR="005A6CFB" w:rsidRDefault="005A6CFB" w:rsidP="005A6CFB">
      <w:pPr>
        <w:spacing w:line="240" w:lineRule="auto"/>
        <w:ind w:left="1304"/>
      </w:pPr>
      <w:r w:rsidRPr="00C87199">
        <w:t>De studerande fördjupar sin förståelse kring den internationella handeln som studeras ur olika perspektiv. Under kursen kan de studerande fokusera på de möjligheter och utmaningar som globaliseringen medför och på megatrenderna inom ekonomin. De studerande får möjlighet att närmare fördjupa sin kunskap om och reflektera över betydelsen av ansvarsfull affärsverksamhet och hur den kan förverkligas. Under kursen behandlas även internationaliseringen genom att studera olika affärskulturer runtom i världen.</w:t>
      </w:r>
    </w:p>
    <w:p w:rsidR="005A6CFB" w:rsidRPr="00C87199" w:rsidRDefault="005A6CFB" w:rsidP="005A6CFB">
      <w:pPr>
        <w:spacing w:line="240" w:lineRule="auto"/>
        <w:ind w:left="1304"/>
      </w:pPr>
    </w:p>
    <w:p w:rsidR="005A6CFB" w:rsidRPr="00C87199" w:rsidRDefault="005A6CFB" w:rsidP="005A6CFB">
      <w:pPr>
        <w:spacing w:line="240" w:lineRule="auto"/>
        <w:ind w:left="1304"/>
        <w:rPr>
          <w:i/>
        </w:rPr>
      </w:pPr>
      <w:r w:rsidRPr="00C87199">
        <w:rPr>
          <w:i/>
        </w:rPr>
        <w:t>Centralt innehåll</w:t>
      </w:r>
    </w:p>
    <w:p w:rsidR="005A6CFB" w:rsidRPr="00C87199" w:rsidRDefault="005A6CFB" w:rsidP="005A6CFB">
      <w:pPr>
        <w:spacing w:line="240" w:lineRule="auto"/>
        <w:ind w:left="1304"/>
      </w:pPr>
      <w:r w:rsidRPr="00C87199">
        <w:t>Globaliseringen och dess betydelse idag</w:t>
      </w:r>
    </w:p>
    <w:p w:rsidR="005A6CFB" w:rsidRPr="00C87199" w:rsidRDefault="005A6CFB" w:rsidP="005A6CFB">
      <w:pPr>
        <w:spacing w:line="240" w:lineRule="auto"/>
        <w:ind w:left="1304"/>
      </w:pPr>
      <w:r w:rsidRPr="00C87199">
        <w:t>Den fria handelns betydelse</w:t>
      </w:r>
    </w:p>
    <w:p w:rsidR="005A6CFB" w:rsidRPr="00C87199" w:rsidRDefault="005A6CFB" w:rsidP="005A6CFB">
      <w:pPr>
        <w:spacing w:line="240" w:lineRule="auto"/>
        <w:ind w:left="1304"/>
      </w:pPr>
      <w:r w:rsidRPr="00C87199">
        <w:t>Globala strategier för affärsverksamhet</w:t>
      </w:r>
    </w:p>
    <w:p w:rsidR="005A6CFB" w:rsidRPr="00C87199" w:rsidRDefault="005A6CFB" w:rsidP="005A6CFB">
      <w:pPr>
        <w:spacing w:line="240" w:lineRule="auto"/>
        <w:ind w:left="1304"/>
      </w:pPr>
      <w:r w:rsidRPr="00C87199">
        <w:t>Megatrender, tillväxtekonomier och cirkulär ekonomi</w:t>
      </w:r>
    </w:p>
    <w:p w:rsidR="005A6CFB" w:rsidRPr="00C87199" w:rsidRDefault="005A6CFB" w:rsidP="005A6CFB">
      <w:pPr>
        <w:spacing w:line="240" w:lineRule="auto"/>
        <w:ind w:left="1304"/>
      </w:pPr>
      <w:r w:rsidRPr="00C87199">
        <w:t>Ansvarsfull affärsverksamhet och samhällsansvar</w:t>
      </w:r>
    </w:p>
    <w:p w:rsidR="005A6CFB" w:rsidRPr="00C87199" w:rsidRDefault="005A6CFB" w:rsidP="005A6CFB">
      <w:pPr>
        <w:spacing w:line="240" w:lineRule="auto"/>
        <w:ind w:left="1304"/>
      </w:pPr>
      <w:r w:rsidRPr="00C87199">
        <w:t>Affärsetik och att göra affärer utomlands</w:t>
      </w:r>
    </w:p>
    <w:p w:rsidR="005A6CFB" w:rsidRPr="00C87199" w:rsidRDefault="005A6CFB" w:rsidP="005A6CFB">
      <w:pPr>
        <w:spacing w:line="240" w:lineRule="auto"/>
        <w:ind w:left="1304"/>
      </w:pPr>
    </w:p>
    <w:p w:rsidR="005A6CFB" w:rsidRPr="00C87199" w:rsidRDefault="005A6CFB" w:rsidP="005A6CFB">
      <w:pPr>
        <w:spacing w:line="240" w:lineRule="auto"/>
        <w:ind w:left="1304"/>
        <w:rPr>
          <w:i/>
        </w:rPr>
      </w:pPr>
      <w:proofErr w:type="spellStart"/>
      <w:r w:rsidRPr="00C87199">
        <w:rPr>
          <w:i/>
        </w:rPr>
        <w:t>Bedöming</w:t>
      </w:r>
      <w:proofErr w:type="spellEnd"/>
    </w:p>
    <w:p w:rsidR="005A6CFB" w:rsidRDefault="005A6CFB" w:rsidP="005A6CFB">
      <w:pPr>
        <w:spacing w:line="240" w:lineRule="auto"/>
        <w:ind w:left="1304"/>
      </w:pPr>
      <w:r w:rsidRPr="00C87199">
        <w:t xml:space="preserve">Kursen bedöms som avlagd (A) eller underkänd (U). </w:t>
      </w:r>
    </w:p>
    <w:p w:rsidR="005A6CFB" w:rsidRDefault="005A6CFB" w:rsidP="005A6CFB">
      <w:pPr>
        <w:spacing w:line="240" w:lineRule="auto"/>
        <w:ind w:left="1304"/>
      </w:pPr>
    </w:p>
    <w:p w:rsidR="005A6CFB" w:rsidRDefault="005A6CFB" w:rsidP="005A6CFB">
      <w:pPr>
        <w:spacing w:line="240" w:lineRule="auto"/>
        <w:ind w:left="1304"/>
        <w:rPr>
          <w:i/>
        </w:rPr>
      </w:pPr>
      <w:r w:rsidRPr="005A6CFB">
        <w:rPr>
          <w:i/>
        </w:rPr>
        <w:t>Kursen kan avläggas genom självständiga studier.</w:t>
      </w:r>
    </w:p>
    <w:p w:rsidR="005A6CFB" w:rsidRPr="005A6CFB" w:rsidRDefault="005A6CFB" w:rsidP="005A6CFB">
      <w:pPr>
        <w:spacing w:line="240" w:lineRule="auto"/>
        <w:ind w:left="1304"/>
        <w:rPr>
          <w:i/>
        </w:rPr>
      </w:pPr>
    </w:p>
    <w:p w:rsidR="005A6CFB" w:rsidRPr="005A6CFB" w:rsidRDefault="005A6CFB" w:rsidP="005A6CFB">
      <w:pPr>
        <w:spacing w:line="240" w:lineRule="auto"/>
        <w:ind w:left="1304"/>
        <w:rPr>
          <w:i/>
        </w:rPr>
      </w:pPr>
      <w:r w:rsidRPr="005A6CFB">
        <w:rPr>
          <w:i/>
        </w:rPr>
        <w:t xml:space="preserve">Rekommenderade förkunskaper: </w:t>
      </w:r>
    </w:p>
    <w:p w:rsidR="005A6CFB" w:rsidRPr="00C87199" w:rsidRDefault="005A6CFB" w:rsidP="005A6CFB">
      <w:pPr>
        <w:spacing w:line="240" w:lineRule="auto"/>
        <w:ind w:left="1304"/>
      </w:pPr>
      <w:r w:rsidRPr="00C87199">
        <w:t>Samhällslära 02</w:t>
      </w:r>
    </w:p>
    <w:p w:rsidR="008C4D64" w:rsidRDefault="008C4D64" w:rsidP="008C4D64">
      <w:pPr>
        <w:pStyle w:val="Liststycke"/>
        <w:spacing w:line="240" w:lineRule="auto"/>
        <w:ind w:left="1304"/>
      </w:pPr>
      <w:r>
        <w:br w:type="page"/>
      </w:r>
    </w:p>
    <w:p w:rsidR="008C4D64" w:rsidRPr="008C4D64" w:rsidRDefault="008C4D64" w:rsidP="008C4D64">
      <w:pPr>
        <w:spacing w:line="240" w:lineRule="auto"/>
      </w:pPr>
    </w:p>
    <w:p w:rsidR="004D6957" w:rsidRPr="00202A49" w:rsidRDefault="004D6957" w:rsidP="00C30280">
      <w:pPr>
        <w:pStyle w:val="Rubrik2"/>
      </w:pPr>
      <w:bookmarkStart w:id="144" w:name="_Toc484000691"/>
      <w:bookmarkStart w:id="145" w:name="_Toc490138554"/>
      <w:r w:rsidRPr="00202A49">
        <w:t>5.15 Religion</w:t>
      </w:r>
      <w:bookmarkEnd w:id="144"/>
      <w:bookmarkEnd w:id="145"/>
      <w:r w:rsidRPr="00202A49">
        <w:t xml:space="preserve"> </w:t>
      </w:r>
    </w:p>
    <w:p w:rsidR="004D6957" w:rsidRPr="00202A49" w:rsidRDefault="004D6957" w:rsidP="004D6957">
      <w:pPr>
        <w:tabs>
          <w:tab w:val="left" w:pos="1276"/>
          <w:tab w:val="left" w:pos="1985"/>
          <w:tab w:val="right" w:pos="8789"/>
        </w:tabs>
        <w:spacing w:line="240" w:lineRule="auto"/>
        <w:ind w:left="1276"/>
      </w:pPr>
    </w:p>
    <w:p w:rsidR="004D6957" w:rsidRPr="00202A49" w:rsidRDefault="004D6957" w:rsidP="004D6957">
      <w:pPr>
        <w:spacing w:line="240" w:lineRule="auto"/>
        <w:ind w:left="1304"/>
      </w:pPr>
      <w:r w:rsidRPr="00202A49">
        <w:t xml:space="preserve">Uppdraget för undervisningen i religion är att stödja de studerande att utveckla sin allmänbildning i religion och livsåskådning. I religionsundervisningen får de studerande kunskap om religioner, olika uttryck för religiositet samt irreligiositet. Religionerna studeras som en del av kulturen, kulturarvet och samhället och som en del av det individuella och kollektiva livet. </w:t>
      </w:r>
    </w:p>
    <w:p w:rsidR="004D6957" w:rsidRPr="00202A49" w:rsidRDefault="004D6957" w:rsidP="004D6957">
      <w:pPr>
        <w:spacing w:line="240" w:lineRule="auto"/>
        <w:ind w:left="1304"/>
      </w:pPr>
    </w:p>
    <w:p w:rsidR="004D6957" w:rsidRPr="00202A49" w:rsidRDefault="004D6957" w:rsidP="004D6957">
      <w:pPr>
        <w:spacing w:line="240" w:lineRule="auto"/>
        <w:ind w:left="1304"/>
      </w:pPr>
      <w:r w:rsidRPr="00202A49">
        <w:t>Undervisningen ska ge mångsidig kunskap om religioner och livsåskådningar och hjälpa de studerande att förstå debatten kring dem. De studerande ska handledas att undersöka religioner och livsåskådningar analytiskt ur olika perspektiv. Religionsundervisningen ska ge de studerande förutsättningar att bygga sin egen världsåskådning och bedöma den samt att ta del av dialogen mellan religioner och livsåskådningar. Läroämnet stödjer de studerande att utvecklas till ansvarsfulla medlemmar i det demokratiska samhället. Olika synsätt ska tas i beaktande och den enskildes övertygelse ska respekteras i religionsundervisningen.</w:t>
      </w:r>
    </w:p>
    <w:p w:rsidR="004D6957" w:rsidRPr="00202A49" w:rsidRDefault="004D6957" w:rsidP="004D6957">
      <w:pPr>
        <w:spacing w:line="240" w:lineRule="auto"/>
        <w:ind w:left="1304"/>
      </w:pPr>
    </w:p>
    <w:p w:rsidR="004D6957" w:rsidRPr="00202A49" w:rsidRDefault="004D6957" w:rsidP="004D6957">
      <w:pPr>
        <w:spacing w:line="240" w:lineRule="auto"/>
        <w:ind w:left="1304"/>
      </w:pPr>
      <w:r w:rsidRPr="00202A49">
        <w:t>Teologisk och religionsvetenskaplig forskning såväl som kultur-, samhälls- och konstforskning ska utnyttjas i undervisningen. Också de olika religionernas egna källor och aktuellt material ur olika medier ska användas. Varierande studiemiljöer samt de möjligheter som digitala verktyg ger ska mångsidigt utnyttjas i undervisningen. Aktiverande arbetssätt ska betonas.</w:t>
      </w:r>
    </w:p>
    <w:p w:rsidR="004D6957" w:rsidRPr="00202A49" w:rsidRDefault="004D6957" w:rsidP="004D6957">
      <w:pPr>
        <w:tabs>
          <w:tab w:val="left" w:pos="1276"/>
          <w:tab w:val="left" w:pos="1985"/>
          <w:tab w:val="right" w:pos="8789"/>
        </w:tabs>
        <w:spacing w:line="240" w:lineRule="auto"/>
      </w:pPr>
    </w:p>
    <w:p w:rsidR="004D6957" w:rsidRPr="00202A49" w:rsidRDefault="004D6957" w:rsidP="004D6957">
      <w:pPr>
        <w:tabs>
          <w:tab w:val="left" w:pos="1276"/>
          <w:tab w:val="left" w:pos="1985"/>
          <w:tab w:val="right" w:pos="8789"/>
        </w:tabs>
        <w:spacing w:line="240" w:lineRule="auto"/>
        <w:ind w:left="1276"/>
      </w:pPr>
    </w:p>
    <w:p w:rsidR="004D6957" w:rsidRPr="00202A49" w:rsidRDefault="004D6957" w:rsidP="004D6957">
      <w:pPr>
        <w:tabs>
          <w:tab w:val="left" w:pos="1276"/>
          <w:tab w:val="left" w:pos="1985"/>
          <w:tab w:val="right" w:pos="8789"/>
        </w:tabs>
        <w:spacing w:line="240" w:lineRule="auto"/>
        <w:ind w:left="1304"/>
        <w:rPr>
          <w:b/>
        </w:rPr>
      </w:pPr>
      <w:r w:rsidRPr="00202A49">
        <w:rPr>
          <w:b/>
        </w:rPr>
        <w:t xml:space="preserve">Mål för undervisningen </w:t>
      </w:r>
    </w:p>
    <w:p w:rsidR="004D6957" w:rsidRPr="00202A49" w:rsidRDefault="004D6957" w:rsidP="004D6957">
      <w:pPr>
        <w:tabs>
          <w:tab w:val="left" w:pos="1276"/>
          <w:tab w:val="left" w:pos="1985"/>
          <w:tab w:val="right" w:pos="8789"/>
        </w:tabs>
        <w:spacing w:line="240" w:lineRule="auto"/>
        <w:ind w:left="1276"/>
      </w:pPr>
    </w:p>
    <w:p w:rsidR="004D6957" w:rsidRPr="00202A49" w:rsidRDefault="004D6957" w:rsidP="004D6957">
      <w:pPr>
        <w:tabs>
          <w:tab w:val="left" w:pos="1276"/>
          <w:tab w:val="left" w:pos="1985"/>
          <w:tab w:val="right" w:pos="8789"/>
        </w:tabs>
        <w:spacing w:line="240" w:lineRule="auto"/>
        <w:ind w:left="1276"/>
      </w:pPr>
      <w:r w:rsidRPr="00202A49">
        <w:t xml:space="preserve">Målen för religionsundervisningen är att den studerande ska </w:t>
      </w:r>
    </w:p>
    <w:p w:rsidR="004D6957" w:rsidRPr="00202A49" w:rsidRDefault="004D6957" w:rsidP="00DF0C3D">
      <w:pPr>
        <w:numPr>
          <w:ilvl w:val="0"/>
          <w:numId w:val="194"/>
        </w:numPr>
        <w:spacing w:line="240" w:lineRule="auto"/>
        <w:contextualSpacing/>
      </w:pPr>
      <w:r w:rsidRPr="00202A49">
        <w:t xml:space="preserve">utveckla sin kulturella läskunnighet i anslutning till religioner och livsåskådningar </w:t>
      </w:r>
    </w:p>
    <w:p w:rsidR="004D6957" w:rsidRPr="00202A49" w:rsidRDefault="004D6957" w:rsidP="00DF0C3D">
      <w:pPr>
        <w:numPr>
          <w:ilvl w:val="0"/>
          <w:numId w:val="194"/>
        </w:numPr>
        <w:spacing w:line="240" w:lineRule="auto"/>
        <w:contextualSpacing/>
      </w:pPr>
      <w:r w:rsidRPr="00202A49">
        <w:t>uppfatta begreppet helig i olika religioner och kulturer och hur det påverkar människors beteende</w:t>
      </w:r>
    </w:p>
    <w:p w:rsidR="004D6957" w:rsidRPr="00202A49" w:rsidRDefault="004D6957" w:rsidP="00DF0C3D">
      <w:pPr>
        <w:numPr>
          <w:ilvl w:val="0"/>
          <w:numId w:val="194"/>
        </w:numPr>
        <w:spacing w:line="240" w:lineRule="auto"/>
      </w:pPr>
      <w:r w:rsidRPr="00202A49">
        <w:t>fördjupa sig i religionernas historiska och nutida betydelse på olika håll i världen</w:t>
      </w:r>
    </w:p>
    <w:p w:rsidR="004D6957" w:rsidRPr="00202A49" w:rsidRDefault="004D6957" w:rsidP="00DF0C3D">
      <w:pPr>
        <w:numPr>
          <w:ilvl w:val="0"/>
          <w:numId w:val="194"/>
        </w:numPr>
        <w:spacing w:line="240" w:lineRule="auto"/>
      </w:pPr>
      <w:r w:rsidRPr="00202A49">
        <w:t>fördjupa sig i den egna religionens särdrag och kulturella inflytande</w:t>
      </w:r>
    </w:p>
    <w:p w:rsidR="004D6957" w:rsidRPr="00202A49" w:rsidRDefault="004D6957" w:rsidP="00DF0C3D">
      <w:pPr>
        <w:numPr>
          <w:ilvl w:val="0"/>
          <w:numId w:val="194"/>
        </w:numPr>
        <w:spacing w:line="240" w:lineRule="auto"/>
      </w:pPr>
      <w:r w:rsidRPr="00202A49">
        <w:t xml:space="preserve">förstå religionernas inre mångfald   </w:t>
      </w:r>
    </w:p>
    <w:p w:rsidR="004D6957" w:rsidRPr="00202A49" w:rsidRDefault="004D6957" w:rsidP="00DF0C3D">
      <w:pPr>
        <w:numPr>
          <w:ilvl w:val="0"/>
          <w:numId w:val="194"/>
        </w:numPr>
        <w:spacing w:line="240" w:lineRule="auto"/>
      </w:pPr>
      <w:r w:rsidRPr="00202A49">
        <w:t>känna till speciella kännetecken för religiöst språk och religiös symbolik</w:t>
      </w:r>
    </w:p>
    <w:p w:rsidR="004D6957" w:rsidRPr="00202A49" w:rsidRDefault="004D6957" w:rsidP="00DF0C3D">
      <w:pPr>
        <w:numPr>
          <w:ilvl w:val="0"/>
          <w:numId w:val="194"/>
        </w:numPr>
        <w:spacing w:line="240" w:lineRule="auto"/>
      </w:pPr>
      <w:r w:rsidRPr="00202A49">
        <w:t xml:space="preserve">förstå relationen mellan religiös och vetenskaplig kunskap samt känna till centrala perspektiv och metoder inom religionsforskning </w:t>
      </w:r>
    </w:p>
    <w:p w:rsidR="004D6957" w:rsidRPr="00202A49" w:rsidRDefault="004D6957" w:rsidP="00DF0C3D">
      <w:pPr>
        <w:numPr>
          <w:ilvl w:val="0"/>
          <w:numId w:val="206"/>
        </w:numPr>
        <w:spacing w:line="240" w:lineRule="auto"/>
        <w:ind w:hanging="357"/>
      </w:pPr>
      <w:r w:rsidRPr="00202A49">
        <w:t xml:space="preserve">kunna bygga, gestalta och bedöma sin egen världsåskådning och kulturella identitet </w:t>
      </w:r>
    </w:p>
    <w:p w:rsidR="004D6957" w:rsidRPr="00202A49" w:rsidRDefault="004D6957" w:rsidP="00DF0C3D">
      <w:pPr>
        <w:numPr>
          <w:ilvl w:val="0"/>
          <w:numId w:val="206"/>
        </w:numPr>
        <w:spacing w:line="240" w:lineRule="auto"/>
        <w:ind w:hanging="357"/>
      </w:pPr>
      <w:r w:rsidRPr="00202A49">
        <w:t xml:space="preserve">utveckla förmåga att förstå människor med en annan övertygelse och att umgås med människor som kommer från olika kulturer och har ett annat tänkesätt </w:t>
      </w:r>
    </w:p>
    <w:p w:rsidR="004D6957" w:rsidRPr="00202A49" w:rsidRDefault="004D6957" w:rsidP="00DF0C3D">
      <w:pPr>
        <w:numPr>
          <w:ilvl w:val="0"/>
          <w:numId w:val="206"/>
        </w:numPr>
        <w:spacing w:line="240" w:lineRule="auto"/>
        <w:ind w:hanging="357"/>
      </w:pPr>
      <w:r w:rsidRPr="00202A49">
        <w:t>respektera de mänskliga rättigheterna och kunna analysera religioner och livsåskådningar ur ett människorättsperspektiv</w:t>
      </w:r>
    </w:p>
    <w:p w:rsidR="004D6957" w:rsidRPr="00202A49" w:rsidRDefault="004D6957" w:rsidP="00DF0C3D">
      <w:pPr>
        <w:numPr>
          <w:ilvl w:val="0"/>
          <w:numId w:val="206"/>
        </w:numPr>
        <w:spacing w:line="240" w:lineRule="auto"/>
        <w:ind w:hanging="357"/>
      </w:pPr>
      <w:r w:rsidRPr="00202A49">
        <w:t>utveckla förmåga att leva som en ansvarsfull och aktiv medborgare</w:t>
      </w:r>
    </w:p>
    <w:p w:rsidR="004D6957" w:rsidRPr="00202A49" w:rsidRDefault="004D6957" w:rsidP="00DF0C3D">
      <w:pPr>
        <w:numPr>
          <w:ilvl w:val="0"/>
          <w:numId w:val="206"/>
        </w:numPr>
        <w:spacing w:line="240" w:lineRule="auto"/>
        <w:ind w:hanging="357"/>
      </w:pPr>
      <w:r w:rsidRPr="00202A49">
        <w:t xml:space="preserve">ha förmåga att diskutera och reflektera kring religiösa och etiska frågor och på egen hand kunna söka fram och kritiskt bedöma fakta om religion. </w:t>
      </w:r>
    </w:p>
    <w:p w:rsidR="004D6957" w:rsidRPr="00202A49" w:rsidRDefault="004D6957" w:rsidP="004D6957">
      <w:pPr>
        <w:tabs>
          <w:tab w:val="left" w:pos="1276"/>
          <w:tab w:val="left" w:pos="1985"/>
          <w:tab w:val="right" w:pos="8789"/>
        </w:tabs>
        <w:spacing w:line="240" w:lineRule="auto"/>
        <w:ind w:left="1276"/>
      </w:pPr>
    </w:p>
    <w:p w:rsidR="004D6957" w:rsidRPr="00202A49" w:rsidRDefault="004D6957" w:rsidP="004D6957">
      <w:pPr>
        <w:tabs>
          <w:tab w:val="left" w:pos="1276"/>
          <w:tab w:val="left" w:pos="1985"/>
          <w:tab w:val="right" w:pos="8789"/>
        </w:tabs>
        <w:spacing w:line="240" w:lineRule="auto"/>
        <w:ind w:left="1276"/>
      </w:pPr>
    </w:p>
    <w:p w:rsidR="0038391F" w:rsidRPr="00202A49" w:rsidRDefault="0038391F">
      <w:pPr>
        <w:widowControl/>
        <w:adjustRightInd/>
        <w:spacing w:after="200" w:line="276" w:lineRule="auto"/>
        <w:textAlignment w:val="auto"/>
        <w:rPr>
          <w:b/>
        </w:rPr>
      </w:pPr>
      <w:r w:rsidRPr="00202A49">
        <w:rPr>
          <w:b/>
        </w:rPr>
        <w:br w:type="page"/>
      </w:r>
    </w:p>
    <w:p w:rsidR="004D6957" w:rsidRPr="00202A49" w:rsidRDefault="004D6957" w:rsidP="004D6957">
      <w:pPr>
        <w:tabs>
          <w:tab w:val="left" w:pos="1276"/>
          <w:tab w:val="left" w:pos="1985"/>
          <w:tab w:val="right" w:pos="8789"/>
        </w:tabs>
        <w:spacing w:line="240" w:lineRule="auto"/>
        <w:ind w:left="1304"/>
        <w:rPr>
          <w:b/>
        </w:rPr>
      </w:pPr>
      <w:r w:rsidRPr="00202A49">
        <w:rPr>
          <w:b/>
        </w:rPr>
        <w:lastRenderedPageBreak/>
        <w:t>Bedömning</w:t>
      </w:r>
    </w:p>
    <w:p w:rsidR="0042066E" w:rsidRDefault="0042066E" w:rsidP="004D6957">
      <w:pPr>
        <w:spacing w:line="240" w:lineRule="auto"/>
        <w:ind w:left="1304"/>
      </w:pPr>
    </w:p>
    <w:p w:rsidR="004D6957" w:rsidRPr="00202A49" w:rsidRDefault="004D6957" w:rsidP="004D6957">
      <w:pPr>
        <w:spacing w:line="240" w:lineRule="auto"/>
        <w:ind w:left="1304"/>
      </w:pPr>
      <w:r w:rsidRPr="00202A49">
        <w:t>Bedömningen ska handleda och uppmuntra den studerande att långsiktigt planera, utvärdera och utveckla sin egen lärprocess. Bedömningen i religion ska fokusera på den studerandes kunskaper i religion samt förmåga att tillämpa och utvärdera dem och förmåga att samtala om religion och livsåskådning. Bedömningen ska ha fokus på kommunikativa färdigheter samt på allmänbildande kunskaper om religions- och åskådningsfrågor.</w:t>
      </w:r>
    </w:p>
    <w:p w:rsidR="004D6957" w:rsidRPr="00202A49" w:rsidRDefault="004D6957" w:rsidP="004D6957">
      <w:pPr>
        <w:spacing w:line="240" w:lineRule="auto"/>
        <w:ind w:left="1304"/>
      </w:pPr>
    </w:p>
    <w:p w:rsidR="009B0B65" w:rsidRPr="00202A49" w:rsidRDefault="009B0B65" w:rsidP="00C30280">
      <w:pPr>
        <w:pStyle w:val="Rubrik3"/>
      </w:pPr>
      <w:bookmarkStart w:id="146" w:name="_Toc415582313"/>
    </w:p>
    <w:p w:rsidR="004D6957" w:rsidRPr="00202A49" w:rsidRDefault="004D6957" w:rsidP="00C30280">
      <w:pPr>
        <w:pStyle w:val="Rubrik3"/>
      </w:pPr>
      <w:bookmarkStart w:id="147" w:name="_Toc484000692"/>
      <w:bookmarkStart w:id="148" w:name="_Toc490138555"/>
      <w:r w:rsidRPr="00202A49">
        <w:t>5.15.1 Evangelisk-luthersk tro</w:t>
      </w:r>
      <w:bookmarkEnd w:id="146"/>
      <w:bookmarkEnd w:id="147"/>
      <w:bookmarkEnd w:id="148"/>
    </w:p>
    <w:p w:rsidR="004D6957" w:rsidRPr="00202A49" w:rsidRDefault="004D6957" w:rsidP="004D6957">
      <w:pPr>
        <w:tabs>
          <w:tab w:val="left" w:pos="1276"/>
          <w:tab w:val="left" w:pos="1985"/>
          <w:tab w:val="right" w:pos="8789"/>
        </w:tabs>
        <w:spacing w:line="240" w:lineRule="auto"/>
        <w:ind w:left="1276"/>
      </w:pPr>
    </w:p>
    <w:p w:rsidR="0042066E" w:rsidRDefault="004D6957" w:rsidP="004D6957">
      <w:pPr>
        <w:tabs>
          <w:tab w:val="left" w:pos="1276"/>
          <w:tab w:val="left" w:pos="1985"/>
          <w:tab w:val="right" w:pos="8789"/>
        </w:tabs>
        <w:spacing w:line="240" w:lineRule="auto"/>
      </w:pPr>
      <w:r w:rsidRPr="00202A49">
        <w:tab/>
      </w:r>
    </w:p>
    <w:p w:rsidR="004D6957" w:rsidRPr="00202A49" w:rsidRDefault="0042066E" w:rsidP="004D6957">
      <w:pPr>
        <w:tabs>
          <w:tab w:val="left" w:pos="1276"/>
          <w:tab w:val="left" w:pos="1985"/>
          <w:tab w:val="right" w:pos="8789"/>
        </w:tabs>
        <w:spacing w:line="240" w:lineRule="auto"/>
        <w:rPr>
          <w:b/>
        </w:rPr>
      </w:pPr>
      <w:r>
        <w:tab/>
      </w:r>
      <w:r w:rsidR="004D6957" w:rsidRPr="00202A49">
        <w:rPr>
          <w:b/>
        </w:rPr>
        <w:t xml:space="preserve">Obligatoriska kurser </w:t>
      </w:r>
    </w:p>
    <w:p w:rsidR="004D6957" w:rsidRPr="00202A49" w:rsidRDefault="004D6957" w:rsidP="004D6957">
      <w:pPr>
        <w:tabs>
          <w:tab w:val="left" w:pos="1276"/>
          <w:tab w:val="left" w:pos="1985"/>
          <w:tab w:val="right" w:pos="8789"/>
        </w:tabs>
        <w:spacing w:line="240" w:lineRule="auto"/>
        <w:ind w:left="1276"/>
      </w:pPr>
    </w:p>
    <w:p w:rsidR="004D6957" w:rsidRPr="00202A49" w:rsidRDefault="004D6957" w:rsidP="004D6957">
      <w:pPr>
        <w:spacing w:line="240" w:lineRule="auto"/>
        <w:ind w:left="1304"/>
        <w:rPr>
          <w:b/>
        </w:rPr>
      </w:pPr>
      <w:r w:rsidRPr="00202A49">
        <w:rPr>
          <w:b/>
        </w:rPr>
        <w:t>1. Religion som fenomen – i kristendomens, judendom</w:t>
      </w:r>
      <w:r w:rsidR="00115D95">
        <w:rPr>
          <w:b/>
        </w:rPr>
        <w:t>ens och islams fotspår (Re0</w:t>
      </w:r>
      <w:r w:rsidRPr="00202A49">
        <w:rPr>
          <w:b/>
        </w:rPr>
        <w:t>1)</w:t>
      </w:r>
    </w:p>
    <w:p w:rsidR="004D6957" w:rsidRPr="00202A49" w:rsidRDefault="004D6957" w:rsidP="004D6957">
      <w:pPr>
        <w:tabs>
          <w:tab w:val="left" w:pos="1276"/>
          <w:tab w:val="left" w:pos="1985"/>
          <w:tab w:val="right" w:pos="8789"/>
        </w:tabs>
        <w:spacing w:line="240" w:lineRule="auto"/>
        <w:ind w:left="1276"/>
      </w:pPr>
    </w:p>
    <w:p w:rsidR="004D6957" w:rsidRPr="00202A49" w:rsidRDefault="004D6957" w:rsidP="004D6957">
      <w:pPr>
        <w:tabs>
          <w:tab w:val="left" w:pos="1276"/>
          <w:tab w:val="left" w:pos="1985"/>
          <w:tab w:val="right" w:pos="8789"/>
        </w:tabs>
        <w:spacing w:line="240" w:lineRule="auto"/>
        <w:ind w:left="1304"/>
        <w:rPr>
          <w:i/>
        </w:rPr>
      </w:pPr>
      <w:r w:rsidRPr="00202A49">
        <w:rPr>
          <w:i/>
        </w:rPr>
        <w:t>Mål</w:t>
      </w:r>
    </w:p>
    <w:p w:rsidR="004D6957" w:rsidRPr="00202A49" w:rsidRDefault="004D6957" w:rsidP="004D6957">
      <w:pPr>
        <w:tabs>
          <w:tab w:val="left" w:pos="1276"/>
          <w:tab w:val="left" w:pos="1985"/>
          <w:tab w:val="right" w:pos="8789"/>
        </w:tabs>
        <w:spacing w:line="240" w:lineRule="auto"/>
        <w:ind w:left="1304"/>
      </w:pPr>
      <w:r w:rsidRPr="00202A49">
        <w:t>Kursens mål är att den studerande ska</w:t>
      </w:r>
    </w:p>
    <w:p w:rsidR="004D6957" w:rsidRPr="00202A49" w:rsidRDefault="004D6957" w:rsidP="00DF0C3D">
      <w:pPr>
        <w:numPr>
          <w:ilvl w:val="0"/>
          <w:numId w:val="195"/>
        </w:numPr>
        <w:spacing w:line="240" w:lineRule="auto"/>
        <w:ind w:left="1664"/>
      </w:pPr>
      <w:r w:rsidRPr="00202A49">
        <w:t>förstå religiösa och icke religiösa livsåskådningars natur och inre mångfald</w:t>
      </w:r>
    </w:p>
    <w:p w:rsidR="004D6957" w:rsidRPr="00202A49" w:rsidRDefault="004D6957" w:rsidP="00DF0C3D">
      <w:pPr>
        <w:numPr>
          <w:ilvl w:val="0"/>
          <w:numId w:val="195"/>
        </w:numPr>
        <w:spacing w:line="240" w:lineRule="auto"/>
        <w:ind w:left="1664"/>
      </w:pPr>
      <w:r w:rsidRPr="00202A49">
        <w:t>kunna analysera religion som ett fenomen och känna till religionsforskning</w:t>
      </w:r>
    </w:p>
    <w:p w:rsidR="004D6957" w:rsidRPr="00202A49" w:rsidRDefault="004D6957" w:rsidP="00DF0C3D">
      <w:pPr>
        <w:numPr>
          <w:ilvl w:val="0"/>
          <w:numId w:val="195"/>
        </w:numPr>
        <w:spacing w:line="240" w:lineRule="auto"/>
        <w:ind w:left="1664"/>
      </w:pPr>
      <w:r w:rsidRPr="00202A49">
        <w:t xml:space="preserve">känna till judendomens, kristendomens och islams gemensamma rötter samt deras centrala drag, kulturarv och inflytande i samhället </w:t>
      </w:r>
    </w:p>
    <w:p w:rsidR="004D6957" w:rsidRPr="00202A49" w:rsidRDefault="004D6957" w:rsidP="00DF0C3D">
      <w:pPr>
        <w:numPr>
          <w:ilvl w:val="0"/>
          <w:numId w:val="195"/>
        </w:numPr>
        <w:spacing w:line="240" w:lineRule="auto"/>
        <w:ind w:left="1664"/>
      </w:pPr>
      <w:r w:rsidRPr="00202A49">
        <w:t>kunna diskutera aktuella frågor som berör judendomen, kristendomen och islam</w:t>
      </w:r>
    </w:p>
    <w:p w:rsidR="004D6957" w:rsidRPr="00202A49" w:rsidRDefault="004D6957" w:rsidP="00DF0C3D">
      <w:pPr>
        <w:numPr>
          <w:ilvl w:val="0"/>
          <w:numId w:val="195"/>
        </w:numPr>
        <w:spacing w:line="240" w:lineRule="auto"/>
        <w:ind w:left="1664"/>
      </w:pPr>
      <w:r w:rsidRPr="00202A49">
        <w:t>utveckla förmåga att komma till rätta i mångreligiösa och mångkulturella miljöer och arbetsmiljöer.</w:t>
      </w:r>
    </w:p>
    <w:p w:rsidR="004D6957" w:rsidRPr="00202A49" w:rsidRDefault="004D6957" w:rsidP="00593353">
      <w:pPr>
        <w:tabs>
          <w:tab w:val="left" w:pos="1276"/>
          <w:tab w:val="left" w:pos="1985"/>
          <w:tab w:val="right" w:pos="8789"/>
        </w:tabs>
        <w:spacing w:line="360" w:lineRule="auto"/>
        <w:ind w:left="2912"/>
      </w:pPr>
    </w:p>
    <w:p w:rsidR="004D6957" w:rsidRPr="00202A49" w:rsidRDefault="004D6957" w:rsidP="004D6957">
      <w:pPr>
        <w:tabs>
          <w:tab w:val="left" w:pos="1276"/>
          <w:tab w:val="left" w:pos="1985"/>
          <w:tab w:val="right" w:pos="8789"/>
        </w:tabs>
        <w:spacing w:line="240" w:lineRule="auto"/>
        <w:ind w:left="1304"/>
        <w:rPr>
          <w:i/>
        </w:rPr>
      </w:pPr>
      <w:r w:rsidRPr="00202A49">
        <w:rPr>
          <w:i/>
        </w:rPr>
        <w:t>Centralt innehåll</w:t>
      </w:r>
    </w:p>
    <w:p w:rsidR="004D6957" w:rsidRPr="00202A49" w:rsidRDefault="004D6957" w:rsidP="00DF0C3D">
      <w:pPr>
        <w:numPr>
          <w:ilvl w:val="0"/>
          <w:numId w:val="196"/>
        </w:numPr>
        <w:spacing w:line="240" w:lineRule="auto"/>
        <w:ind w:left="1664"/>
      </w:pPr>
      <w:r w:rsidRPr="00202A49">
        <w:t>religionen som fenomen, definition av religion, religionsforskning</w:t>
      </w:r>
    </w:p>
    <w:p w:rsidR="004D6957" w:rsidRPr="00202A49" w:rsidRDefault="004D6957" w:rsidP="00DF0C3D">
      <w:pPr>
        <w:numPr>
          <w:ilvl w:val="0"/>
          <w:numId w:val="196"/>
        </w:numPr>
        <w:spacing w:line="240" w:lineRule="auto"/>
        <w:ind w:left="1664"/>
      </w:pPr>
      <w:r w:rsidRPr="00202A49">
        <w:t>modern andlighet, sekularisering, irreligiositet och religionsfrihet</w:t>
      </w:r>
    </w:p>
    <w:p w:rsidR="004D6957" w:rsidRPr="00202A49" w:rsidRDefault="004D6957" w:rsidP="00DF0C3D">
      <w:pPr>
        <w:numPr>
          <w:ilvl w:val="0"/>
          <w:numId w:val="196"/>
        </w:numPr>
        <w:spacing w:line="240" w:lineRule="auto"/>
        <w:ind w:left="1664"/>
      </w:pPr>
      <w:r w:rsidRPr="00202A49">
        <w:t xml:space="preserve">den religiösa situationen i Finland och i världen </w:t>
      </w:r>
    </w:p>
    <w:p w:rsidR="004D6957" w:rsidRPr="00202A49" w:rsidRDefault="004D6957" w:rsidP="00DF0C3D">
      <w:pPr>
        <w:numPr>
          <w:ilvl w:val="0"/>
          <w:numId w:val="196"/>
        </w:numPr>
        <w:spacing w:line="240" w:lineRule="auto"/>
        <w:ind w:left="1664"/>
      </w:pPr>
      <w:r w:rsidRPr="00202A49">
        <w:t xml:space="preserve">den kulturella bakgrunden till Mellanösterns monoteistiska religioner, deras uppkomst, centrala och gemensamma drag </w:t>
      </w:r>
    </w:p>
    <w:p w:rsidR="004D6957" w:rsidRPr="00202A49" w:rsidRDefault="004D6957" w:rsidP="00DF0C3D">
      <w:pPr>
        <w:numPr>
          <w:ilvl w:val="0"/>
          <w:numId w:val="196"/>
        </w:numPr>
        <w:spacing w:line="240" w:lineRule="auto"/>
        <w:ind w:left="1664"/>
      </w:pPr>
      <w:r w:rsidRPr="00202A49">
        <w:t xml:space="preserve">de heliga skrifternas tillkomst och ställning samt hur de används och tolkas i judendomen, kristendomen och islam </w:t>
      </w:r>
    </w:p>
    <w:p w:rsidR="004D6957" w:rsidRPr="00202A49" w:rsidRDefault="004D6957" w:rsidP="00DF0C3D">
      <w:pPr>
        <w:numPr>
          <w:ilvl w:val="0"/>
          <w:numId w:val="196"/>
        </w:numPr>
        <w:spacing w:line="240" w:lineRule="auto"/>
        <w:ind w:left="1664"/>
      </w:pPr>
      <w:r w:rsidRPr="00202A49">
        <w:t xml:space="preserve">judendomens och islams inre mångfald, etik, levnadssätt, förhållande till samhället på olika håll i världen och betydelse för den västerländska kulturen </w:t>
      </w:r>
    </w:p>
    <w:p w:rsidR="004D6957" w:rsidRPr="00202A49" w:rsidRDefault="004D6957" w:rsidP="00DF0C3D">
      <w:pPr>
        <w:numPr>
          <w:ilvl w:val="0"/>
          <w:numId w:val="196"/>
        </w:numPr>
        <w:spacing w:line="240" w:lineRule="auto"/>
        <w:ind w:left="1664"/>
      </w:pPr>
      <w:r w:rsidRPr="00202A49">
        <w:t xml:space="preserve">aktuella frågor som gäller möten mellan olika livsåskådningar </w:t>
      </w:r>
    </w:p>
    <w:p w:rsidR="004D6957" w:rsidRPr="00202A49" w:rsidRDefault="004D6957" w:rsidP="00593353">
      <w:pPr>
        <w:tabs>
          <w:tab w:val="left" w:pos="1276"/>
          <w:tab w:val="left" w:pos="1985"/>
          <w:tab w:val="right" w:pos="8789"/>
        </w:tabs>
        <w:spacing w:line="360" w:lineRule="auto"/>
      </w:pPr>
    </w:p>
    <w:p w:rsidR="00115D95" w:rsidRPr="00937C45" w:rsidRDefault="00115D95" w:rsidP="00115D95">
      <w:pPr>
        <w:pStyle w:val="Liststycke"/>
        <w:spacing w:line="240" w:lineRule="auto"/>
        <w:ind w:left="1304"/>
        <w:rPr>
          <w:i/>
        </w:rPr>
      </w:pPr>
      <w:r w:rsidRPr="00937C45">
        <w:rPr>
          <w:i/>
        </w:rPr>
        <w:t>Bedömning</w:t>
      </w:r>
    </w:p>
    <w:p w:rsidR="00115D95" w:rsidRDefault="00115D95" w:rsidP="00115D95">
      <w:pPr>
        <w:pStyle w:val="Liststycke"/>
        <w:spacing w:line="240" w:lineRule="auto"/>
        <w:ind w:left="1304"/>
        <w:rPr>
          <w:u w:val="single"/>
        </w:rPr>
      </w:pPr>
      <w:r w:rsidRPr="00937C45">
        <w:t>Kursen bedöms med siffervitsord</w:t>
      </w:r>
      <w:r>
        <w:t xml:space="preserve">. </w:t>
      </w:r>
      <w:r>
        <w:tab/>
      </w:r>
    </w:p>
    <w:p w:rsidR="00115D95" w:rsidRDefault="00115D95" w:rsidP="00115D95">
      <w:pPr>
        <w:pStyle w:val="Liststycke"/>
        <w:ind w:left="1304"/>
      </w:pPr>
    </w:p>
    <w:p w:rsidR="00115D95" w:rsidRPr="00421870" w:rsidRDefault="00115D95" w:rsidP="00115D95">
      <w:pPr>
        <w:pStyle w:val="Liststycke"/>
        <w:ind w:left="1304"/>
        <w:rPr>
          <w:i/>
        </w:rPr>
      </w:pPr>
      <w:r w:rsidRPr="00421870">
        <w:rPr>
          <w:i/>
        </w:rPr>
        <w:t>Kursen kan inte avläggas genom självständiga studier.</w:t>
      </w:r>
    </w:p>
    <w:p w:rsidR="00115D95" w:rsidRDefault="00115D95" w:rsidP="00115D95">
      <w:pPr>
        <w:pStyle w:val="Liststycke"/>
        <w:ind w:left="1304"/>
      </w:pPr>
    </w:p>
    <w:p w:rsidR="00115D95" w:rsidRPr="00421870" w:rsidRDefault="00115D95" w:rsidP="00032165">
      <w:pPr>
        <w:pStyle w:val="Liststycke"/>
        <w:spacing w:line="240" w:lineRule="auto"/>
        <w:ind w:left="1304"/>
        <w:rPr>
          <w:i/>
        </w:rPr>
      </w:pPr>
      <w:r w:rsidRPr="00421870">
        <w:rPr>
          <w:i/>
        </w:rPr>
        <w:t>Rekommenderade förkunskaper</w:t>
      </w:r>
    </w:p>
    <w:p w:rsidR="00115D95" w:rsidRPr="00EB1530" w:rsidRDefault="00115D95" w:rsidP="00032165">
      <w:pPr>
        <w:pStyle w:val="Liststycke"/>
        <w:spacing w:line="240" w:lineRule="auto"/>
        <w:ind w:left="1304"/>
      </w:pPr>
      <w:r w:rsidRPr="00EB1530">
        <w:t>Kursen kan avläggas utan särskilda förkunskaper</w:t>
      </w:r>
      <w:r>
        <w:t>.</w:t>
      </w:r>
      <w:r w:rsidRPr="00EB1530">
        <w:tab/>
      </w:r>
    </w:p>
    <w:p w:rsidR="004D6957" w:rsidRPr="00202A49" w:rsidRDefault="004D6957" w:rsidP="00115D95">
      <w:pPr>
        <w:tabs>
          <w:tab w:val="left" w:pos="1276"/>
          <w:tab w:val="left" w:pos="1985"/>
          <w:tab w:val="right" w:pos="8789"/>
        </w:tabs>
        <w:spacing w:line="240" w:lineRule="auto"/>
        <w:ind w:left="1304"/>
        <w:rPr>
          <w:b/>
        </w:rPr>
      </w:pPr>
      <w:r w:rsidRPr="00202A49">
        <w:br/>
      </w:r>
      <w:r w:rsidR="00174C8E" w:rsidRPr="00202A49">
        <w:rPr>
          <w:b/>
        </w:rPr>
        <w:lastRenderedPageBreak/>
        <w:t>2.  Kristendomen som världsomfattande religion</w:t>
      </w:r>
      <w:r w:rsidR="006D510B">
        <w:rPr>
          <w:b/>
        </w:rPr>
        <w:t xml:space="preserve"> (Re0</w:t>
      </w:r>
      <w:r w:rsidRPr="00202A49">
        <w:rPr>
          <w:b/>
        </w:rPr>
        <w:t>2)</w:t>
      </w:r>
    </w:p>
    <w:p w:rsidR="004D6957" w:rsidRPr="00202A49" w:rsidRDefault="004D6957" w:rsidP="004D6957">
      <w:pPr>
        <w:tabs>
          <w:tab w:val="left" w:pos="1276"/>
          <w:tab w:val="left" w:pos="1985"/>
          <w:tab w:val="right" w:pos="8789"/>
        </w:tabs>
        <w:spacing w:line="240" w:lineRule="auto"/>
        <w:ind w:left="1276"/>
      </w:pPr>
    </w:p>
    <w:p w:rsidR="004D6957" w:rsidRPr="00202A49" w:rsidRDefault="004D6957" w:rsidP="004D6957">
      <w:pPr>
        <w:tabs>
          <w:tab w:val="left" w:pos="1276"/>
          <w:tab w:val="left" w:pos="1985"/>
          <w:tab w:val="right" w:pos="8789"/>
        </w:tabs>
        <w:spacing w:line="240" w:lineRule="auto"/>
        <w:ind w:left="1276"/>
        <w:rPr>
          <w:i/>
        </w:rPr>
      </w:pPr>
      <w:r w:rsidRPr="00202A49">
        <w:rPr>
          <w:i/>
        </w:rPr>
        <w:t>Mål</w:t>
      </w:r>
    </w:p>
    <w:p w:rsidR="004D6957" w:rsidRPr="00202A49" w:rsidRDefault="004D6957" w:rsidP="004D6957">
      <w:pPr>
        <w:tabs>
          <w:tab w:val="left" w:pos="1276"/>
          <w:tab w:val="left" w:pos="1985"/>
          <w:tab w:val="right" w:pos="8789"/>
        </w:tabs>
        <w:spacing w:line="240" w:lineRule="auto"/>
        <w:ind w:left="1276"/>
      </w:pPr>
      <w:r w:rsidRPr="00202A49">
        <w:t>Kursens mål är att den studerande ska</w:t>
      </w:r>
    </w:p>
    <w:p w:rsidR="004D6957" w:rsidRPr="00202A49" w:rsidRDefault="004D6957" w:rsidP="00DF0C3D">
      <w:pPr>
        <w:numPr>
          <w:ilvl w:val="0"/>
          <w:numId w:val="197"/>
        </w:numPr>
        <w:spacing w:line="240" w:lineRule="auto"/>
        <w:ind w:left="1664"/>
      </w:pPr>
      <w:r w:rsidRPr="00202A49">
        <w:t>förstå kristendomens betydelse ur kulturellt, samhälleligt och individuellt perspektiv</w:t>
      </w:r>
    </w:p>
    <w:p w:rsidR="004D6957" w:rsidRPr="00202A49" w:rsidRDefault="004D6957" w:rsidP="00DF0C3D">
      <w:pPr>
        <w:numPr>
          <w:ilvl w:val="0"/>
          <w:numId w:val="197"/>
        </w:numPr>
        <w:spacing w:line="240" w:lineRule="auto"/>
        <w:ind w:left="1664"/>
      </w:pPr>
      <w:r w:rsidRPr="00202A49">
        <w:t>känna till centrala riktningar inom kristendomen samt bakgrunden till deras uppkomst och kunna jämföra deras centrala drag</w:t>
      </w:r>
    </w:p>
    <w:p w:rsidR="004D6957" w:rsidRPr="00202A49" w:rsidRDefault="004D6957" w:rsidP="00DF0C3D">
      <w:pPr>
        <w:numPr>
          <w:ilvl w:val="0"/>
          <w:numId w:val="197"/>
        </w:numPr>
        <w:spacing w:line="240" w:lineRule="auto"/>
        <w:ind w:left="1664"/>
      </w:pPr>
      <w:r w:rsidRPr="00202A49">
        <w:t>fördjupa sig i olika tolkningssätt och uttrycksformer inom kristendomen på olika håll i världen</w:t>
      </w:r>
    </w:p>
    <w:p w:rsidR="004D6957" w:rsidRPr="00202A49" w:rsidRDefault="004D6957" w:rsidP="00DF0C3D">
      <w:pPr>
        <w:numPr>
          <w:ilvl w:val="0"/>
          <w:numId w:val="197"/>
        </w:numPr>
        <w:spacing w:line="240" w:lineRule="auto"/>
      </w:pPr>
      <w:r w:rsidRPr="00202A49">
        <w:t>kunna analysera och bedöma den aktuella debatten om kristendomen.</w:t>
      </w:r>
    </w:p>
    <w:p w:rsidR="004D6957" w:rsidRPr="00202A49" w:rsidRDefault="004D6957" w:rsidP="00BB6BF6">
      <w:pPr>
        <w:tabs>
          <w:tab w:val="left" w:pos="1276"/>
          <w:tab w:val="left" w:pos="1985"/>
          <w:tab w:val="right" w:pos="8789"/>
        </w:tabs>
        <w:spacing w:line="360" w:lineRule="auto"/>
        <w:ind w:left="3076"/>
      </w:pPr>
    </w:p>
    <w:p w:rsidR="004D6957" w:rsidRPr="00202A49" w:rsidRDefault="004D6957" w:rsidP="004D6957">
      <w:pPr>
        <w:tabs>
          <w:tab w:val="left" w:pos="1276"/>
          <w:tab w:val="left" w:pos="1985"/>
          <w:tab w:val="right" w:pos="8789"/>
        </w:tabs>
        <w:spacing w:line="240" w:lineRule="auto"/>
        <w:ind w:left="1276"/>
        <w:rPr>
          <w:i/>
        </w:rPr>
      </w:pPr>
      <w:r w:rsidRPr="00202A49">
        <w:rPr>
          <w:i/>
        </w:rPr>
        <w:t>Centralt innehåll</w:t>
      </w:r>
    </w:p>
    <w:p w:rsidR="004D6957" w:rsidRPr="00202A49" w:rsidRDefault="004D6957" w:rsidP="00DF0C3D">
      <w:pPr>
        <w:numPr>
          <w:ilvl w:val="0"/>
          <w:numId w:val="198"/>
        </w:numPr>
        <w:spacing w:line="240" w:lineRule="auto"/>
        <w:ind w:left="1664"/>
      </w:pPr>
      <w:r w:rsidRPr="00202A49">
        <w:t xml:space="preserve">kristendomens ställning och samverkan med den omgivande kulturen i olika delar av världen </w:t>
      </w:r>
    </w:p>
    <w:p w:rsidR="004D6957" w:rsidRPr="00202A49" w:rsidRDefault="004D6957" w:rsidP="00DF0C3D">
      <w:pPr>
        <w:numPr>
          <w:ilvl w:val="0"/>
          <w:numId w:val="198"/>
        </w:numPr>
        <w:spacing w:line="240" w:lineRule="auto"/>
        <w:ind w:left="1664"/>
      </w:pPr>
      <w:r w:rsidRPr="00202A49">
        <w:t>den katolska, ortodoxa och protestantiska, i synnerhet den lutherska, kyrkans uppkomst, särdrag, etiska tänkande och inflytande i samhället</w:t>
      </w:r>
    </w:p>
    <w:p w:rsidR="004D6957" w:rsidRPr="00202A49" w:rsidRDefault="004D6957" w:rsidP="00DF0C3D">
      <w:pPr>
        <w:numPr>
          <w:ilvl w:val="0"/>
          <w:numId w:val="198"/>
        </w:numPr>
        <w:spacing w:line="240" w:lineRule="auto"/>
        <w:ind w:left="1664"/>
      </w:pPr>
      <w:r w:rsidRPr="00202A49">
        <w:t xml:space="preserve">karismatisk kristendom och kontextuell teologi </w:t>
      </w:r>
    </w:p>
    <w:p w:rsidR="004D6957" w:rsidRPr="00202A49" w:rsidRDefault="004D6957" w:rsidP="00DF0C3D">
      <w:pPr>
        <w:numPr>
          <w:ilvl w:val="0"/>
          <w:numId w:val="198"/>
        </w:numPr>
        <w:spacing w:line="240" w:lineRule="auto"/>
        <w:ind w:left="1664"/>
      </w:pPr>
      <w:r w:rsidRPr="00202A49">
        <w:t>huvuddragen i religioner som har sina rötter i kristendomen</w:t>
      </w:r>
    </w:p>
    <w:p w:rsidR="004D6957" w:rsidRPr="00202A49" w:rsidRDefault="004D6957" w:rsidP="00DF0C3D">
      <w:pPr>
        <w:numPr>
          <w:ilvl w:val="0"/>
          <w:numId w:val="198"/>
        </w:numPr>
        <w:spacing w:line="240" w:lineRule="auto"/>
        <w:ind w:left="1664"/>
      </w:pPr>
      <w:r w:rsidRPr="00202A49">
        <w:t>religionens ställning och bakgrunden till den i olika delar av Europa</w:t>
      </w:r>
    </w:p>
    <w:p w:rsidR="004D6957" w:rsidRPr="00202A49" w:rsidRDefault="004D6957" w:rsidP="00DF0C3D">
      <w:pPr>
        <w:numPr>
          <w:ilvl w:val="0"/>
          <w:numId w:val="198"/>
        </w:numPr>
        <w:spacing w:line="240" w:lineRule="auto"/>
        <w:ind w:left="1664"/>
      </w:pPr>
      <w:r w:rsidRPr="00202A49">
        <w:t>ekumenik och dialog mellan olika livsåskådningar</w:t>
      </w:r>
    </w:p>
    <w:p w:rsidR="004D6957" w:rsidRPr="00202A49" w:rsidRDefault="004D6957" w:rsidP="00DF0C3D">
      <w:pPr>
        <w:numPr>
          <w:ilvl w:val="0"/>
          <w:numId w:val="198"/>
        </w:numPr>
        <w:spacing w:line="240" w:lineRule="auto"/>
        <w:ind w:left="1664"/>
      </w:pPr>
      <w:r w:rsidRPr="00202A49">
        <w:t>aktuella frågor som berör kristendomen och bakgrunden till dem</w:t>
      </w:r>
    </w:p>
    <w:p w:rsidR="004D6957" w:rsidRDefault="004D6957" w:rsidP="00BB6BF6">
      <w:pPr>
        <w:spacing w:line="360" w:lineRule="auto"/>
        <w:ind w:left="916"/>
      </w:pPr>
    </w:p>
    <w:p w:rsidR="00115D95" w:rsidRPr="00937C45" w:rsidRDefault="00115D95" w:rsidP="006D510B">
      <w:pPr>
        <w:pStyle w:val="Liststycke"/>
        <w:spacing w:line="240" w:lineRule="auto"/>
        <w:ind w:left="1304"/>
        <w:rPr>
          <w:i/>
        </w:rPr>
      </w:pPr>
      <w:r w:rsidRPr="00937C45">
        <w:rPr>
          <w:i/>
        </w:rPr>
        <w:t>Bedömning</w:t>
      </w:r>
    </w:p>
    <w:p w:rsidR="00115D95" w:rsidRPr="00EF12D5" w:rsidRDefault="00115D95" w:rsidP="006D510B">
      <w:pPr>
        <w:pStyle w:val="Liststycke"/>
        <w:spacing w:line="240" w:lineRule="auto"/>
        <w:ind w:left="1304"/>
      </w:pPr>
      <w:r w:rsidRPr="00937C45">
        <w:t>Kursen bedöms med siffervitsord</w:t>
      </w:r>
      <w:r>
        <w:t xml:space="preserve">. </w:t>
      </w:r>
      <w:r>
        <w:tab/>
        <w:t xml:space="preserve"> </w:t>
      </w:r>
    </w:p>
    <w:p w:rsidR="00115D95" w:rsidRDefault="00115D95" w:rsidP="006D510B">
      <w:pPr>
        <w:pStyle w:val="Liststycke"/>
        <w:ind w:left="1304"/>
      </w:pPr>
    </w:p>
    <w:p w:rsidR="00115D95" w:rsidRPr="00421870" w:rsidRDefault="00115D95" w:rsidP="006D510B">
      <w:pPr>
        <w:pStyle w:val="Liststycke"/>
        <w:ind w:left="1304"/>
        <w:rPr>
          <w:i/>
        </w:rPr>
      </w:pPr>
      <w:r w:rsidRPr="00421870">
        <w:rPr>
          <w:i/>
        </w:rPr>
        <w:t>Kursen kan inte avläggas genom självständiga studier.</w:t>
      </w:r>
    </w:p>
    <w:p w:rsidR="006D510B" w:rsidRDefault="006D510B" w:rsidP="006D510B">
      <w:pPr>
        <w:pStyle w:val="Liststycke"/>
        <w:ind w:left="1304"/>
      </w:pPr>
    </w:p>
    <w:p w:rsidR="00115D95" w:rsidRPr="00421870" w:rsidRDefault="00115D95" w:rsidP="006D510B">
      <w:pPr>
        <w:pStyle w:val="Liststycke"/>
        <w:spacing w:line="240" w:lineRule="auto"/>
        <w:ind w:left="1304"/>
        <w:rPr>
          <w:i/>
        </w:rPr>
      </w:pPr>
      <w:r w:rsidRPr="00421870">
        <w:rPr>
          <w:i/>
        </w:rPr>
        <w:t>Rekommenderade förkunskaper</w:t>
      </w:r>
    </w:p>
    <w:p w:rsidR="00115D95" w:rsidRPr="00EB1530" w:rsidRDefault="00115D95" w:rsidP="006D510B">
      <w:pPr>
        <w:pStyle w:val="Liststycke"/>
        <w:spacing w:line="240" w:lineRule="auto"/>
        <w:ind w:left="1304"/>
      </w:pPr>
      <w:r w:rsidRPr="00EB1530">
        <w:t>Kursen kan avläggas utan särskilda förkunskaper</w:t>
      </w:r>
      <w:r>
        <w:t>.</w:t>
      </w:r>
      <w:r w:rsidRPr="00EB1530">
        <w:tab/>
      </w:r>
    </w:p>
    <w:p w:rsidR="004D6957" w:rsidRDefault="004D6957" w:rsidP="004D6957">
      <w:pPr>
        <w:spacing w:line="240" w:lineRule="auto"/>
        <w:ind w:left="916"/>
      </w:pPr>
    </w:p>
    <w:p w:rsidR="006D510B" w:rsidRPr="00202A49" w:rsidRDefault="006D510B" w:rsidP="004D6957">
      <w:pPr>
        <w:spacing w:line="240" w:lineRule="auto"/>
        <w:ind w:left="916"/>
      </w:pPr>
    </w:p>
    <w:p w:rsidR="004D6957" w:rsidRPr="00202A49" w:rsidRDefault="004D6957" w:rsidP="004D6957">
      <w:pPr>
        <w:tabs>
          <w:tab w:val="left" w:pos="1276"/>
          <w:tab w:val="left" w:pos="1985"/>
          <w:tab w:val="right" w:pos="8789"/>
        </w:tabs>
        <w:spacing w:line="240" w:lineRule="auto"/>
        <w:ind w:left="1304"/>
        <w:rPr>
          <w:b/>
        </w:rPr>
      </w:pPr>
      <w:r w:rsidRPr="00202A49">
        <w:rPr>
          <w:b/>
        </w:rPr>
        <w:t>Nationella fördjupade kurser</w:t>
      </w:r>
    </w:p>
    <w:p w:rsidR="004D6957" w:rsidRPr="00202A49" w:rsidRDefault="004D6957" w:rsidP="004D6957">
      <w:pPr>
        <w:tabs>
          <w:tab w:val="left" w:pos="1276"/>
          <w:tab w:val="left" w:pos="1985"/>
          <w:tab w:val="right" w:pos="8789"/>
        </w:tabs>
        <w:spacing w:line="240" w:lineRule="auto"/>
        <w:ind w:left="1276"/>
      </w:pPr>
    </w:p>
    <w:p w:rsidR="004D6957" w:rsidRPr="00202A49" w:rsidRDefault="004D6957" w:rsidP="004D6957">
      <w:pPr>
        <w:spacing w:line="240" w:lineRule="auto"/>
        <w:ind w:left="1304"/>
        <w:rPr>
          <w:b/>
        </w:rPr>
      </w:pPr>
      <w:r w:rsidRPr="00202A49">
        <w:rPr>
          <w:b/>
        </w:rPr>
        <w:t xml:space="preserve">3. Religioner och </w:t>
      </w:r>
      <w:r w:rsidR="00ED580B">
        <w:rPr>
          <w:b/>
        </w:rPr>
        <w:t>religiösa rörelser i världen (Re0</w:t>
      </w:r>
      <w:r w:rsidRPr="00202A49">
        <w:rPr>
          <w:b/>
        </w:rPr>
        <w:t xml:space="preserve">3) </w:t>
      </w:r>
    </w:p>
    <w:p w:rsidR="004D6957" w:rsidRPr="00202A49" w:rsidRDefault="004D6957" w:rsidP="004D6957">
      <w:pPr>
        <w:tabs>
          <w:tab w:val="left" w:pos="1276"/>
          <w:tab w:val="left" w:pos="1985"/>
          <w:tab w:val="right" w:pos="8789"/>
        </w:tabs>
        <w:spacing w:line="240" w:lineRule="auto"/>
        <w:ind w:left="1276"/>
      </w:pPr>
    </w:p>
    <w:p w:rsidR="004D6957" w:rsidRPr="00202A49" w:rsidRDefault="004D6957" w:rsidP="004D6957">
      <w:pPr>
        <w:tabs>
          <w:tab w:val="left" w:pos="1276"/>
          <w:tab w:val="left" w:pos="1985"/>
          <w:tab w:val="right" w:pos="8789"/>
        </w:tabs>
        <w:spacing w:line="240" w:lineRule="auto"/>
        <w:ind w:left="1304"/>
        <w:rPr>
          <w:i/>
        </w:rPr>
      </w:pPr>
      <w:r w:rsidRPr="00202A49">
        <w:rPr>
          <w:i/>
        </w:rPr>
        <w:t>Mål</w:t>
      </w:r>
    </w:p>
    <w:p w:rsidR="004D6957" w:rsidRPr="00202A49" w:rsidRDefault="004D6957" w:rsidP="004D6957">
      <w:pPr>
        <w:tabs>
          <w:tab w:val="left" w:pos="1276"/>
          <w:tab w:val="left" w:pos="1985"/>
          <w:tab w:val="right" w:pos="8789"/>
        </w:tabs>
        <w:spacing w:line="240" w:lineRule="auto"/>
        <w:ind w:left="1304"/>
      </w:pPr>
      <w:r w:rsidRPr="00202A49">
        <w:t>Kursens mål är att den studerande ska</w:t>
      </w:r>
    </w:p>
    <w:p w:rsidR="004D6957" w:rsidRPr="00202A49" w:rsidRDefault="004D6957" w:rsidP="00DF0C3D">
      <w:pPr>
        <w:numPr>
          <w:ilvl w:val="0"/>
          <w:numId w:val="199"/>
        </w:numPr>
        <w:spacing w:line="240" w:lineRule="auto"/>
        <w:ind w:left="1664"/>
      </w:pPr>
      <w:r w:rsidRPr="00202A49">
        <w:t>känna till religioner som uppkommit i Indien, Kina och Japan som en del av det individuella och kollektiva livet samt religionernas inflytande på kultur och samhälle</w:t>
      </w:r>
    </w:p>
    <w:p w:rsidR="004D6957" w:rsidRPr="00202A49" w:rsidRDefault="004D6957" w:rsidP="00DF0C3D">
      <w:pPr>
        <w:numPr>
          <w:ilvl w:val="0"/>
          <w:numId w:val="199"/>
        </w:numPr>
        <w:spacing w:line="240" w:lineRule="auto"/>
        <w:ind w:left="1664"/>
      </w:pPr>
      <w:r w:rsidRPr="00202A49">
        <w:t>känna till hur religioner som uppkommit i Indien och Kina syns och påverkar i västländerna</w:t>
      </w:r>
    </w:p>
    <w:p w:rsidR="004D6957" w:rsidRPr="00202A49" w:rsidRDefault="004D6957" w:rsidP="00DF0C3D">
      <w:pPr>
        <w:numPr>
          <w:ilvl w:val="0"/>
          <w:numId w:val="199"/>
        </w:numPr>
        <w:spacing w:line="240" w:lineRule="auto"/>
        <w:ind w:left="1664"/>
      </w:pPr>
      <w:r w:rsidRPr="00202A49">
        <w:t>känna till naturreligionernas utbredning och centrala drag</w:t>
      </w:r>
    </w:p>
    <w:p w:rsidR="004D6957" w:rsidRPr="00202A49" w:rsidRDefault="004D6957" w:rsidP="00DF0C3D">
      <w:pPr>
        <w:numPr>
          <w:ilvl w:val="0"/>
          <w:numId w:val="199"/>
        </w:numPr>
        <w:spacing w:line="240" w:lineRule="auto"/>
        <w:ind w:left="1664"/>
      </w:pPr>
      <w:r w:rsidRPr="00202A49">
        <w:t xml:space="preserve">fördjupa sig i bakgrunden till </w:t>
      </w:r>
      <w:proofErr w:type="spellStart"/>
      <w:r w:rsidRPr="00202A49">
        <w:t>nyreligiösa</w:t>
      </w:r>
      <w:proofErr w:type="spellEnd"/>
      <w:r w:rsidRPr="00202A49">
        <w:t xml:space="preserve"> rörelser och deras centrala drag</w:t>
      </w:r>
    </w:p>
    <w:p w:rsidR="004D6957" w:rsidRPr="00202A49" w:rsidRDefault="004D6957" w:rsidP="00DF0C3D">
      <w:pPr>
        <w:numPr>
          <w:ilvl w:val="0"/>
          <w:numId w:val="199"/>
        </w:numPr>
        <w:spacing w:line="240" w:lineRule="auto"/>
        <w:ind w:left="1664"/>
      </w:pPr>
      <w:r w:rsidRPr="00202A49">
        <w:t xml:space="preserve">utveckla förmåga att komma till rätta i arbetslivet och i internationella miljöer. </w:t>
      </w:r>
    </w:p>
    <w:p w:rsidR="004D6957" w:rsidRPr="00202A49" w:rsidRDefault="004D6957" w:rsidP="004D6957">
      <w:pPr>
        <w:spacing w:line="240" w:lineRule="auto"/>
        <w:ind w:left="916"/>
      </w:pPr>
    </w:p>
    <w:p w:rsidR="004D6957" w:rsidRPr="00202A49" w:rsidRDefault="004D6957" w:rsidP="004D6957">
      <w:pPr>
        <w:tabs>
          <w:tab w:val="left" w:pos="1276"/>
          <w:tab w:val="left" w:pos="1985"/>
          <w:tab w:val="right" w:pos="8789"/>
        </w:tabs>
        <w:spacing w:line="240" w:lineRule="auto"/>
        <w:ind w:left="1304"/>
        <w:rPr>
          <w:i/>
        </w:rPr>
      </w:pPr>
      <w:r w:rsidRPr="00202A49">
        <w:rPr>
          <w:i/>
        </w:rPr>
        <w:lastRenderedPageBreak/>
        <w:t xml:space="preserve">Centralt innehåll </w:t>
      </w:r>
    </w:p>
    <w:p w:rsidR="004D6957" w:rsidRPr="00202A49" w:rsidRDefault="004D6957" w:rsidP="00DF0C3D">
      <w:pPr>
        <w:numPr>
          <w:ilvl w:val="0"/>
          <w:numId w:val="200"/>
        </w:numPr>
        <w:spacing w:line="240" w:lineRule="auto"/>
        <w:ind w:left="1664"/>
      </w:pPr>
      <w:r w:rsidRPr="00202A49">
        <w:t xml:space="preserve">den hinduiska världsbilden och livsstilen samt hinduismens mångfald och inflytande på Indiens kultur, samhälle och politik </w:t>
      </w:r>
    </w:p>
    <w:p w:rsidR="004D6957" w:rsidRPr="00202A49" w:rsidRDefault="004D6957" w:rsidP="00DF0C3D">
      <w:pPr>
        <w:numPr>
          <w:ilvl w:val="0"/>
          <w:numId w:val="200"/>
        </w:numPr>
        <w:spacing w:line="240" w:lineRule="auto"/>
        <w:ind w:left="1664"/>
      </w:pPr>
      <w:r w:rsidRPr="00202A49">
        <w:t>den religiösa situationen i dagens Indien</w:t>
      </w:r>
    </w:p>
    <w:p w:rsidR="004D6957" w:rsidRPr="00202A49" w:rsidRDefault="004D6957" w:rsidP="00DF0C3D">
      <w:pPr>
        <w:numPr>
          <w:ilvl w:val="0"/>
          <w:numId w:val="200"/>
        </w:numPr>
        <w:spacing w:line="240" w:lineRule="auto"/>
        <w:ind w:left="1664"/>
      </w:pPr>
      <w:r w:rsidRPr="00202A49">
        <w:t xml:space="preserve">centrala drag i jainismen och sikhismen </w:t>
      </w:r>
    </w:p>
    <w:p w:rsidR="004D6957" w:rsidRPr="00202A49" w:rsidRDefault="004D6957" w:rsidP="00DF0C3D">
      <w:pPr>
        <w:numPr>
          <w:ilvl w:val="0"/>
          <w:numId w:val="200"/>
        </w:numPr>
        <w:spacing w:line="240" w:lineRule="auto"/>
        <w:ind w:left="1664"/>
      </w:pPr>
      <w:r w:rsidRPr="00202A49">
        <w:t>den buddhistiska livsstilen, buddhistiska läror och riktningar samt buddhismens inflytande på asiatiska kulturer</w:t>
      </w:r>
    </w:p>
    <w:p w:rsidR="004D6957" w:rsidRPr="00202A49" w:rsidRDefault="004D6957" w:rsidP="00DF0C3D">
      <w:pPr>
        <w:numPr>
          <w:ilvl w:val="0"/>
          <w:numId w:val="200"/>
        </w:numPr>
        <w:spacing w:line="240" w:lineRule="auto"/>
        <w:ind w:left="1664"/>
      </w:pPr>
      <w:r w:rsidRPr="00202A49">
        <w:t xml:space="preserve">centrala drag i den gamla kinesiska folktron, konfucianismen och taoismen och deras inflytande på det kinesiska tänkesättet och samhället </w:t>
      </w:r>
    </w:p>
    <w:p w:rsidR="004D6957" w:rsidRPr="00202A49" w:rsidRDefault="004D6957" w:rsidP="00DF0C3D">
      <w:pPr>
        <w:numPr>
          <w:ilvl w:val="0"/>
          <w:numId w:val="200"/>
        </w:numPr>
        <w:spacing w:line="240" w:lineRule="auto"/>
        <w:ind w:left="1664"/>
      </w:pPr>
      <w:r w:rsidRPr="00202A49">
        <w:t xml:space="preserve">den religiösa situationen i dagens Kina </w:t>
      </w:r>
    </w:p>
    <w:p w:rsidR="004D6957" w:rsidRPr="00202A49" w:rsidRDefault="004D6957" w:rsidP="00DF0C3D">
      <w:pPr>
        <w:numPr>
          <w:ilvl w:val="0"/>
          <w:numId w:val="200"/>
        </w:numPr>
        <w:spacing w:line="240" w:lineRule="auto"/>
        <w:ind w:left="1664"/>
      </w:pPr>
      <w:r w:rsidRPr="00202A49">
        <w:t>shintoismen som etnisk religion i Japan samt religionernas inflytande på det japanska samhället och japansk politik</w:t>
      </w:r>
    </w:p>
    <w:p w:rsidR="004D6957" w:rsidRPr="00202A49" w:rsidRDefault="004D6957" w:rsidP="00DF0C3D">
      <w:pPr>
        <w:numPr>
          <w:ilvl w:val="0"/>
          <w:numId w:val="200"/>
        </w:numPr>
        <w:spacing w:line="240" w:lineRule="auto"/>
        <w:ind w:left="1664"/>
      </w:pPr>
      <w:r w:rsidRPr="00202A49">
        <w:t>de asiatiska religionernas inflytande i västländerna</w:t>
      </w:r>
    </w:p>
    <w:p w:rsidR="004D6957" w:rsidRPr="00202A49" w:rsidRDefault="004D6957" w:rsidP="00DF0C3D">
      <w:pPr>
        <w:numPr>
          <w:ilvl w:val="0"/>
          <w:numId w:val="200"/>
        </w:numPr>
        <w:spacing w:line="240" w:lineRule="auto"/>
        <w:ind w:left="1664"/>
      </w:pPr>
      <w:r w:rsidRPr="00202A49">
        <w:t xml:space="preserve">naturreligionernas och voodoons centrala drag och utbredning </w:t>
      </w:r>
    </w:p>
    <w:p w:rsidR="004D6957" w:rsidRPr="00202A49" w:rsidRDefault="004D6957" w:rsidP="00DF0C3D">
      <w:pPr>
        <w:numPr>
          <w:ilvl w:val="0"/>
          <w:numId w:val="200"/>
        </w:numPr>
        <w:spacing w:line="240" w:lineRule="auto"/>
        <w:ind w:left="1664"/>
      </w:pPr>
      <w:r w:rsidRPr="00202A49">
        <w:t xml:space="preserve">bakgrunden till </w:t>
      </w:r>
      <w:proofErr w:type="spellStart"/>
      <w:r w:rsidRPr="00202A49">
        <w:t>nyreligiösa</w:t>
      </w:r>
      <w:proofErr w:type="spellEnd"/>
      <w:r w:rsidRPr="00202A49">
        <w:t xml:space="preserve"> rörelser och deras centrala drag</w:t>
      </w:r>
    </w:p>
    <w:p w:rsidR="004D6957" w:rsidRPr="00202A49" w:rsidRDefault="004D6957" w:rsidP="00BB6BF6">
      <w:pPr>
        <w:tabs>
          <w:tab w:val="left" w:pos="1276"/>
          <w:tab w:val="left" w:pos="1985"/>
          <w:tab w:val="right" w:pos="8789"/>
        </w:tabs>
        <w:spacing w:line="360" w:lineRule="auto"/>
        <w:ind w:left="1276"/>
      </w:pPr>
    </w:p>
    <w:p w:rsidR="00115D95" w:rsidRPr="00937C45" w:rsidRDefault="00115D95" w:rsidP="00ED580B">
      <w:pPr>
        <w:pStyle w:val="Liststycke"/>
        <w:spacing w:line="240" w:lineRule="auto"/>
        <w:ind w:left="1304"/>
        <w:rPr>
          <w:i/>
        </w:rPr>
      </w:pPr>
      <w:r w:rsidRPr="00937C45">
        <w:rPr>
          <w:i/>
        </w:rPr>
        <w:t>Bedömning</w:t>
      </w:r>
    </w:p>
    <w:p w:rsidR="00115D95" w:rsidRDefault="00115D95" w:rsidP="00ED580B">
      <w:pPr>
        <w:pStyle w:val="Liststycke"/>
        <w:spacing w:line="240" w:lineRule="auto"/>
        <w:ind w:left="1304"/>
      </w:pPr>
      <w:r w:rsidRPr="00937C45">
        <w:t>Kursen bedöms med siffervitsord</w:t>
      </w:r>
      <w:r>
        <w:t xml:space="preserve">. </w:t>
      </w:r>
      <w:r>
        <w:tab/>
      </w:r>
    </w:p>
    <w:p w:rsidR="00ED580B" w:rsidRDefault="00ED580B" w:rsidP="00ED580B">
      <w:pPr>
        <w:pStyle w:val="Liststycke"/>
        <w:ind w:left="1304"/>
      </w:pPr>
    </w:p>
    <w:p w:rsidR="00115D95" w:rsidRDefault="00115D95" w:rsidP="00ED580B">
      <w:pPr>
        <w:pStyle w:val="Liststycke"/>
        <w:ind w:left="1304"/>
      </w:pPr>
      <w:r>
        <w:rPr>
          <w:i/>
        </w:rPr>
        <w:t xml:space="preserve">Kursen kan endast i undantagsfall avläggas genom självständiga studier. </w:t>
      </w:r>
      <w:r>
        <w:rPr>
          <w:i/>
        </w:rPr>
        <w:tab/>
      </w:r>
    </w:p>
    <w:p w:rsidR="00115D95" w:rsidRDefault="00115D95" w:rsidP="00ED580B">
      <w:pPr>
        <w:pStyle w:val="Liststycke"/>
        <w:ind w:left="1304"/>
      </w:pPr>
    </w:p>
    <w:p w:rsidR="00115D95" w:rsidRPr="00421870" w:rsidRDefault="00115D95" w:rsidP="00ED580B">
      <w:pPr>
        <w:pStyle w:val="Liststycke"/>
        <w:spacing w:line="240" w:lineRule="auto"/>
        <w:ind w:left="1304"/>
        <w:rPr>
          <w:i/>
        </w:rPr>
      </w:pPr>
      <w:r w:rsidRPr="00421870">
        <w:rPr>
          <w:i/>
        </w:rPr>
        <w:t>Rekommenderade förkunskaper</w:t>
      </w:r>
    </w:p>
    <w:p w:rsidR="009B0B65" w:rsidRDefault="00ED580B" w:rsidP="00ED580B">
      <w:pPr>
        <w:pStyle w:val="Liststycke"/>
        <w:spacing w:line="240" w:lineRule="auto"/>
        <w:ind w:left="1304"/>
      </w:pPr>
      <w:r>
        <w:t>Re</w:t>
      </w:r>
      <w:r w:rsidR="00115D95" w:rsidRPr="00EB1530">
        <w:t>01</w:t>
      </w:r>
      <w:r>
        <w:t xml:space="preserve"> </w:t>
      </w:r>
    </w:p>
    <w:p w:rsidR="00ED580B" w:rsidRDefault="00ED580B" w:rsidP="00BB6BF6">
      <w:pPr>
        <w:pStyle w:val="Liststycke"/>
        <w:spacing w:line="240" w:lineRule="auto"/>
        <w:ind w:left="1304"/>
        <w:rPr>
          <w:b/>
        </w:rPr>
      </w:pPr>
    </w:p>
    <w:p w:rsidR="00BB6BF6" w:rsidRPr="00202A49" w:rsidRDefault="00BB6BF6" w:rsidP="00ED580B">
      <w:pPr>
        <w:pStyle w:val="Liststycke"/>
        <w:ind w:left="1304"/>
        <w:rPr>
          <w:b/>
        </w:rPr>
      </w:pPr>
    </w:p>
    <w:p w:rsidR="004D6957" w:rsidRPr="00202A49" w:rsidRDefault="004D6957" w:rsidP="004D6957">
      <w:pPr>
        <w:spacing w:line="240" w:lineRule="auto"/>
        <w:ind w:left="1304"/>
        <w:rPr>
          <w:b/>
        </w:rPr>
      </w:pPr>
      <w:r w:rsidRPr="00202A49">
        <w:rPr>
          <w:b/>
        </w:rPr>
        <w:t>4. Rel</w:t>
      </w:r>
      <w:r w:rsidR="00946BDA">
        <w:rPr>
          <w:b/>
        </w:rPr>
        <w:t>igion i det finska samhället (Re0</w:t>
      </w:r>
      <w:r w:rsidRPr="00202A49">
        <w:rPr>
          <w:b/>
        </w:rPr>
        <w:t xml:space="preserve">4) </w:t>
      </w:r>
    </w:p>
    <w:p w:rsidR="004D6957" w:rsidRPr="00202A49" w:rsidRDefault="004D6957" w:rsidP="004D6957">
      <w:pPr>
        <w:tabs>
          <w:tab w:val="left" w:pos="1276"/>
          <w:tab w:val="left" w:pos="1985"/>
          <w:tab w:val="right" w:pos="8789"/>
        </w:tabs>
        <w:spacing w:line="240" w:lineRule="auto"/>
        <w:ind w:left="1276"/>
      </w:pPr>
    </w:p>
    <w:p w:rsidR="004D6957" w:rsidRPr="00202A49" w:rsidRDefault="004D6957" w:rsidP="004D6957">
      <w:pPr>
        <w:tabs>
          <w:tab w:val="left" w:pos="1276"/>
          <w:tab w:val="left" w:pos="1985"/>
          <w:tab w:val="right" w:pos="8789"/>
        </w:tabs>
        <w:spacing w:line="240" w:lineRule="auto"/>
        <w:ind w:left="1304"/>
        <w:rPr>
          <w:i/>
        </w:rPr>
      </w:pPr>
      <w:r w:rsidRPr="00202A49">
        <w:rPr>
          <w:i/>
        </w:rPr>
        <w:t>Mål</w:t>
      </w:r>
    </w:p>
    <w:p w:rsidR="004D6957" w:rsidRPr="00202A49" w:rsidRDefault="004D6957" w:rsidP="004D6957">
      <w:pPr>
        <w:tabs>
          <w:tab w:val="left" w:pos="1276"/>
          <w:tab w:val="left" w:pos="1985"/>
          <w:tab w:val="right" w:pos="8789"/>
        </w:tabs>
        <w:spacing w:line="240" w:lineRule="auto"/>
        <w:ind w:left="1304"/>
      </w:pPr>
      <w:r w:rsidRPr="00202A49">
        <w:t>Kursens mål är att den studerande ska</w:t>
      </w:r>
    </w:p>
    <w:p w:rsidR="004D6957" w:rsidRPr="00202A49" w:rsidRDefault="004D6957" w:rsidP="00DF0C3D">
      <w:pPr>
        <w:numPr>
          <w:ilvl w:val="0"/>
          <w:numId w:val="201"/>
        </w:numPr>
        <w:spacing w:line="240" w:lineRule="auto"/>
        <w:ind w:left="1664"/>
      </w:pPr>
      <w:r w:rsidRPr="00202A49">
        <w:t xml:space="preserve">få en mångsidig bild av samverkan mellan religion och samhälle i dagens Finland </w:t>
      </w:r>
    </w:p>
    <w:p w:rsidR="004D6957" w:rsidRPr="00202A49" w:rsidRDefault="004D6957" w:rsidP="00DF0C3D">
      <w:pPr>
        <w:numPr>
          <w:ilvl w:val="0"/>
          <w:numId w:val="201"/>
        </w:numPr>
        <w:spacing w:line="240" w:lineRule="auto"/>
        <w:ind w:left="1664"/>
      </w:pPr>
      <w:r w:rsidRPr="00202A49">
        <w:t>fördjupa sig i religionernas inflytande och betydelse inom den offentliga, privata, tredje och fjärde sektorn</w:t>
      </w:r>
    </w:p>
    <w:p w:rsidR="004D6957" w:rsidRPr="00202A49" w:rsidRDefault="004D6957" w:rsidP="00DF0C3D">
      <w:pPr>
        <w:numPr>
          <w:ilvl w:val="0"/>
          <w:numId w:val="201"/>
        </w:numPr>
        <w:spacing w:line="240" w:lineRule="auto"/>
        <w:ind w:left="1664"/>
      </w:pPr>
      <w:r w:rsidRPr="00202A49">
        <w:t>förstå att kunskap om religioner behövs på olika områden i samhällslivet</w:t>
      </w:r>
    </w:p>
    <w:p w:rsidR="004D6957" w:rsidRPr="00202A49" w:rsidRDefault="004D6957" w:rsidP="00DF0C3D">
      <w:pPr>
        <w:numPr>
          <w:ilvl w:val="0"/>
          <w:numId w:val="201"/>
        </w:numPr>
        <w:spacing w:line="240" w:lineRule="auto"/>
        <w:ind w:left="1664"/>
      </w:pPr>
      <w:r w:rsidRPr="00202A49">
        <w:t>kunna analysera den aktuella debatten kring religionsfrihet och kring samverkan och dialog mellan religion och samhälle</w:t>
      </w:r>
    </w:p>
    <w:p w:rsidR="004D6957" w:rsidRPr="00202A49" w:rsidRDefault="004D6957" w:rsidP="00DF0C3D">
      <w:pPr>
        <w:numPr>
          <w:ilvl w:val="0"/>
          <w:numId w:val="201"/>
        </w:numPr>
        <w:spacing w:line="240" w:lineRule="auto"/>
        <w:ind w:left="1664"/>
      </w:pPr>
      <w:r w:rsidRPr="00202A49">
        <w:t>kunna leva som en aktiv medborgare och medlem i samhället</w:t>
      </w:r>
    </w:p>
    <w:p w:rsidR="004D6957" w:rsidRPr="00202A49" w:rsidRDefault="004D6957" w:rsidP="00DF0C3D">
      <w:pPr>
        <w:numPr>
          <w:ilvl w:val="0"/>
          <w:numId w:val="201"/>
        </w:numPr>
        <w:spacing w:line="240" w:lineRule="auto"/>
        <w:ind w:left="1664"/>
      </w:pPr>
      <w:r w:rsidRPr="00202A49">
        <w:t>utveckla förmåga att ta del av dialogen mellan religioner och livsåskådningar.</w:t>
      </w:r>
    </w:p>
    <w:p w:rsidR="004D6957" w:rsidRPr="00202A49" w:rsidRDefault="004D6957" w:rsidP="00BB6BF6">
      <w:pPr>
        <w:tabs>
          <w:tab w:val="left" w:pos="1276"/>
          <w:tab w:val="left" w:pos="1985"/>
          <w:tab w:val="right" w:pos="8789"/>
        </w:tabs>
        <w:spacing w:line="360" w:lineRule="auto"/>
        <w:ind w:left="1276"/>
      </w:pPr>
    </w:p>
    <w:p w:rsidR="004D6957" w:rsidRPr="00202A49" w:rsidRDefault="004D6957" w:rsidP="004D6957">
      <w:pPr>
        <w:spacing w:line="240" w:lineRule="auto"/>
        <w:ind w:left="1304"/>
        <w:rPr>
          <w:i/>
        </w:rPr>
      </w:pPr>
      <w:r w:rsidRPr="00202A49">
        <w:rPr>
          <w:i/>
        </w:rPr>
        <w:t xml:space="preserve">Centralt innehåll </w:t>
      </w:r>
    </w:p>
    <w:p w:rsidR="004D6957" w:rsidRPr="00202A49" w:rsidRDefault="004D6957" w:rsidP="00DF0C3D">
      <w:pPr>
        <w:numPr>
          <w:ilvl w:val="0"/>
          <w:numId w:val="202"/>
        </w:numPr>
        <w:spacing w:line="240" w:lineRule="auto"/>
        <w:ind w:left="1664"/>
      </w:pPr>
      <w:r w:rsidRPr="00202A49">
        <w:t>den religiösa situationen och andligheten i Finland, sekularisering</w:t>
      </w:r>
    </w:p>
    <w:p w:rsidR="004D6957" w:rsidRPr="00202A49" w:rsidRDefault="004D6957" w:rsidP="00DF0C3D">
      <w:pPr>
        <w:numPr>
          <w:ilvl w:val="0"/>
          <w:numId w:val="202"/>
        </w:numPr>
        <w:spacing w:line="240" w:lineRule="auto"/>
        <w:ind w:left="1664"/>
      </w:pPr>
      <w:r w:rsidRPr="00202A49">
        <w:t>olika former av religiösa samfund och deras förhållande till det övriga samhället</w:t>
      </w:r>
    </w:p>
    <w:p w:rsidR="004D6957" w:rsidRPr="00202A49" w:rsidRDefault="004D6957" w:rsidP="00DF0C3D">
      <w:pPr>
        <w:numPr>
          <w:ilvl w:val="0"/>
          <w:numId w:val="202"/>
        </w:numPr>
        <w:spacing w:line="240" w:lineRule="auto"/>
        <w:ind w:left="1664"/>
      </w:pPr>
      <w:r w:rsidRPr="00202A49">
        <w:t>hur religionerna format det finska samhället under olika tider</w:t>
      </w:r>
    </w:p>
    <w:p w:rsidR="004D6957" w:rsidRPr="00202A49" w:rsidRDefault="004D6957" w:rsidP="00DF0C3D">
      <w:pPr>
        <w:numPr>
          <w:ilvl w:val="0"/>
          <w:numId w:val="202"/>
        </w:numPr>
        <w:spacing w:line="240" w:lineRule="auto"/>
        <w:ind w:left="1664"/>
      </w:pPr>
      <w:r w:rsidRPr="00202A49">
        <w:t>dialogen mellan religioner och livsåskådningar i dagens Finland</w:t>
      </w:r>
    </w:p>
    <w:p w:rsidR="004D6957" w:rsidRPr="00202A49" w:rsidRDefault="004D6957" w:rsidP="00DF0C3D">
      <w:pPr>
        <w:numPr>
          <w:ilvl w:val="0"/>
          <w:numId w:val="202"/>
        </w:numPr>
        <w:spacing w:line="240" w:lineRule="auto"/>
        <w:ind w:left="1664"/>
      </w:pPr>
      <w:r w:rsidRPr="00202A49">
        <w:t>religion och religiösa samfund i den finländska och allmäneuropeiska lagstiftningen, religions- och livsåskådningsfrihet samt frågor om jämställdhet och diskriminering</w:t>
      </w:r>
    </w:p>
    <w:p w:rsidR="004D6957" w:rsidRPr="00202A49" w:rsidRDefault="004D6957" w:rsidP="00DF0C3D">
      <w:pPr>
        <w:numPr>
          <w:ilvl w:val="0"/>
          <w:numId w:val="202"/>
        </w:numPr>
        <w:spacing w:line="240" w:lineRule="auto"/>
        <w:ind w:left="1664"/>
      </w:pPr>
      <w:r w:rsidRPr="00202A49">
        <w:t xml:space="preserve">religionens betydelse och synlighet inom den offentliga sektorn, i politiken, </w:t>
      </w:r>
      <w:r w:rsidRPr="00202A49">
        <w:lastRenderedPageBreak/>
        <w:t>arbetslivet och ekonomin</w:t>
      </w:r>
    </w:p>
    <w:p w:rsidR="004D6957" w:rsidRPr="00202A49" w:rsidRDefault="004D6957" w:rsidP="00DF0C3D">
      <w:pPr>
        <w:numPr>
          <w:ilvl w:val="0"/>
          <w:numId w:val="202"/>
        </w:numPr>
        <w:spacing w:line="240" w:lineRule="auto"/>
        <w:ind w:left="1664"/>
      </w:pPr>
      <w:r w:rsidRPr="00202A49">
        <w:t>religiösa samfund som aktörer inom tredje sektorn</w:t>
      </w:r>
    </w:p>
    <w:p w:rsidR="004D6957" w:rsidRPr="00202A49" w:rsidRDefault="004D6957" w:rsidP="00DF0C3D">
      <w:pPr>
        <w:numPr>
          <w:ilvl w:val="0"/>
          <w:numId w:val="202"/>
        </w:numPr>
        <w:spacing w:line="240" w:lineRule="auto"/>
        <w:ind w:left="1664"/>
      </w:pPr>
      <w:r w:rsidRPr="00202A49">
        <w:t xml:space="preserve">religionens betydelse i individens och familjernas liv samt seder och bruk </w:t>
      </w:r>
    </w:p>
    <w:p w:rsidR="004D6957" w:rsidRPr="00202A49" w:rsidRDefault="004D6957" w:rsidP="00DF0C3D">
      <w:pPr>
        <w:numPr>
          <w:ilvl w:val="0"/>
          <w:numId w:val="202"/>
        </w:numPr>
        <w:spacing w:line="240" w:lineRule="auto"/>
        <w:ind w:left="1664"/>
      </w:pPr>
      <w:r w:rsidRPr="00202A49">
        <w:t>irreligiositet, religionskritik och icke religiösa seder och bruk i Finland</w:t>
      </w:r>
    </w:p>
    <w:p w:rsidR="004D6957" w:rsidRPr="00202A49" w:rsidRDefault="004D6957" w:rsidP="00DF0C3D">
      <w:pPr>
        <w:numPr>
          <w:ilvl w:val="0"/>
          <w:numId w:val="202"/>
        </w:numPr>
        <w:spacing w:line="240" w:lineRule="auto"/>
        <w:ind w:left="1664"/>
      </w:pPr>
      <w:r w:rsidRPr="00202A49">
        <w:t>som en del av kursen kan de studerande genomföra ett frivilligt projekt eller fördjupa sig i den sociala verksamheten inom något religiöst samfund</w:t>
      </w:r>
    </w:p>
    <w:p w:rsidR="004D6957" w:rsidRPr="00202A49" w:rsidRDefault="004D6957" w:rsidP="00BB6BF6">
      <w:pPr>
        <w:tabs>
          <w:tab w:val="left" w:pos="1276"/>
          <w:tab w:val="left" w:pos="1985"/>
          <w:tab w:val="right" w:pos="8789"/>
        </w:tabs>
        <w:spacing w:line="360" w:lineRule="auto"/>
        <w:ind w:left="1276"/>
      </w:pPr>
    </w:p>
    <w:p w:rsidR="00115D95" w:rsidRPr="00937C45" w:rsidRDefault="00115D95" w:rsidP="00946BDA">
      <w:pPr>
        <w:pStyle w:val="Liststycke"/>
        <w:spacing w:line="240" w:lineRule="auto"/>
        <w:ind w:left="1304"/>
        <w:rPr>
          <w:i/>
        </w:rPr>
      </w:pPr>
      <w:r w:rsidRPr="00937C45">
        <w:rPr>
          <w:i/>
        </w:rPr>
        <w:t>Bedömning</w:t>
      </w:r>
    </w:p>
    <w:p w:rsidR="00115D95" w:rsidRPr="00EF12D5" w:rsidRDefault="00115D95" w:rsidP="00946BDA">
      <w:pPr>
        <w:pStyle w:val="Liststycke"/>
        <w:spacing w:line="240" w:lineRule="auto"/>
        <w:ind w:left="1304"/>
      </w:pPr>
      <w:r w:rsidRPr="00937C45">
        <w:t>Kursen bedöms med siffervitsord</w:t>
      </w:r>
      <w:r>
        <w:t xml:space="preserve">. </w:t>
      </w:r>
      <w:r>
        <w:tab/>
        <w:t xml:space="preserve"> </w:t>
      </w:r>
    </w:p>
    <w:p w:rsidR="00115D95" w:rsidRDefault="00115D95" w:rsidP="00946BDA">
      <w:pPr>
        <w:pStyle w:val="Liststycke"/>
        <w:spacing w:line="240" w:lineRule="auto"/>
        <w:ind w:left="1304"/>
      </w:pPr>
    </w:p>
    <w:p w:rsidR="00115D95" w:rsidRDefault="00115D95" w:rsidP="00946BDA">
      <w:pPr>
        <w:pStyle w:val="Liststycke"/>
        <w:ind w:left="1304"/>
      </w:pPr>
      <w:r>
        <w:rPr>
          <w:i/>
        </w:rPr>
        <w:t xml:space="preserve">Kursen kan endast i undantagsfall avläggas genom självständiga studier. </w:t>
      </w:r>
      <w:r>
        <w:rPr>
          <w:i/>
        </w:rPr>
        <w:tab/>
      </w:r>
    </w:p>
    <w:p w:rsidR="00115D95" w:rsidRDefault="00115D95" w:rsidP="00946BDA">
      <w:pPr>
        <w:pStyle w:val="Liststycke"/>
        <w:ind w:left="1304"/>
      </w:pPr>
    </w:p>
    <w:p w:rsidR="00115D95" w:rsidRPr="00421870" w:rsidRDefault="00115D95" w:rsidP="00946BDA">
      <w:pPr>
        <w:pStyle w:val="Liststycke"/>
        <w:spacing w:line="240" w:lineRule="auto"/>
        <w:ind w:left="1304"/>
        <w:rPr>
          <w:i/>
        </w:rPr>
      </w:pPr>
      <w:r w:rsidRPr="00421870">
        <w:rPr>
          <w:i/>
        </w:rPr>
        <w:t>Rekommenderade förkunskaper</w:t>
      </w:r>
    </w:p>
    <w:p w:rsidR="004D6957" w:rsidRDefault="00946BDA" w:rsidP="00946BDA">
      <w:pPr>
        <w:pStyle w:val="Liststycke"/>
        <w:spacing w:line="240" w:lineRule="auto"/>
        <w:ind w:left="1304"/>
      </w:pPr>
      <w:r>
        <w:t>Re</w:t>
      </w:r>
      <w:r w:rsidR="00115D95" w:rsidRPr="00EB1530">
        <w:t xml:space="preserve">01–02 </w:t>
      </w:r>
    </w:p>
    <w:p w:rsidR="00115D95" w:rsidRPr="00202A49" w:rsidRDefault="00115D95" w:rsidP="00115D95">
      <w:pPr>
        <w:tabs>
          <w:tab w:val="left" w:pos="1276"/>
          <w:tab w:val="left" w:pos="1985"/>
          <w:tab w:val="right" w:pos="8789"/>
        </w:tabs>
        <w:spacing w:line="240" w:lineRule="auto"/>
        <w:ind w:left="1276"/>
      </w:pPr>
    </w:p>
    <w:p w:rsidR="00BB6BF6" w:rsidRDefault="00BB6BF6" w:rsidP="004D6957">
      <w:pPr>
        <w:tabs>
          <w:tab w:val="left" w:pos="1276"/>
          <w:tab w:val="left" w:pos="1985"/>
          <w:tab w:val="right" w:pos="8789"/>
        </w:tabs>
        <w:spacing w:line="240" w:lineRule="auto"/>
        <w:ind w:left="1304"/>
        <w:rPr>
          <w:b/>
        </w:rPr>
      </w:pPr>
    </w:p>
    <w:p w:rsidR="004D6957" w:rsidRPr="00202A49" w:rsidRDefault="004D6957" w:rsidP="004D6957">
      <w:pPr>
        <w:tabs>
          <w:tab w:val="left" w:pos="1276"/>
          <w:tab w:val="left" w:pos="1985"/>
          <w:tab w:val="right" w:pos="8789"/>
        </w:tabs>
        <w:spacing w:line="240" w:lineRule="auto"/>
        <w:ind w:left="1304"/>
        <w:rPr>
          <w:b/>
        </w:rPr>
      </w:pPr>
      <w:r w:rsidRPr="00202A49">
        <w:rPr>
          <w:b/>
        </w:rPr>
        <w:t>5. Religion inom vetenskapen,</w:t>
      </w:r>
      <w:r w:rsidR="007B3D28">
        <w:rPr>
          <w:b/>
        </w:rPr>
        <w:t xml:space="preserve"> konsten och populärkulturen (Re0</w:t>
      </w:r>
      <w:r w:rsidRPr="00202A49">
        <w:rPr>
          <w:b/>
        </w:rPr>
        <w:t>5)</w:t>
      </w:r>
    </w:p>
    <w:p w:rsidR="004D6957" w:rsidRPr="00202A49" w:rsidRDefault="004D6957" w:rsidP="004D6957">
      <w:pPr>
        <w:tabs>
          <w:tab w:val="left" w:pos="1276"/>
          <w:tab w:val="left" w:pos="1985"/>
          <w:tab w:val="right" w:pos="8789"/>
        </w:tabs>
        <w:spacing w:line="240" w:lineRule="auto"/>
        <w:ind w:left="1276"/>
      </w:pPr>
    </w:p>
    <w:p w:rsidR="004D6957" w:rsidRPr="00202A49" w:rsidRDefault="004D6957" w:rsidP="004D6957">
      <w:pPr>
        <w:tabs>
          <w:tab w:val="left" w:pos="1276"/>
          <w:tab w:val="left" w:pos="1985"/>
          <w:tab w:val="right" w:pos="8789"/>
        </w:tabs>
        <w:spacing w:line="240" w:lineRule="auto"/>
        <w:ind w:left="1304"/>
      </w:pPr>
      <w:r w:rsidRPr="00202A49">
        <w:rPr>
          <w:i/>
        </w:rPr>
        <w:t>Mål</w:t>
      </w:r>
    </w:p>
    <w:p w:rsidR="004D6957" w:rsidRPr="00202A49" w:rsidRDefault="004D6957" w:rsidP="004D6957">
      <w:pPr>
        <w:tabs>
          <w:tab w:val="left" w:pos="1276"/>
          <w:tab w:val="left" w:pos="1985"/>
          <w:tab w:val="right" w:pos="8789"/>
        </w:tabs>
        <w:spacing w:line="240" w:lineRule="auto"/>
        <w:ind w:left="1304"/>
      </w:pPr>
      <w:r w:rsidRPr="00202A49">
        <w:t>Kursens mål är att den studerande ska</w:t>
      </w:r>
    </w:p>
    <w:p w:rsidR="004D6957" w:rsidRPr="00202A49" w:rsidRDefault="004D6957" w:rsidP="00DF0C3D">
      <w:pPr>
        <w:numPr>
          <w:ilvl w:val="0"/>
          <w:numId w:val="203"/>
        </w:numPr>
        <w:spacing w:line="240" w:lineRule="auto"/>
        <w:ind w:left="1664"/>
      </w:pPr>
      <w:r w:rsidRPr="00202A49">
        <w:t>känna till religionsvetenskapliga perspektiv och metoder inom olika vetenskapsområden samt aktuell forskning</w:t>
      </w:r>
    </w:p>
    <w:p w:rsidR="004D6957" w:rsidRPr="00202A49" w:rsidRDefault="004D6957" w:rsidP="00DF0C3D">
      <w:pPr>
        <w:numPr>
          <w:ilvl w:val="0"/>
          <w:numId w:val="203"/>
        </w:numPr>
        <w:spacing w:line="240" w:lineRule="auto"/>
        <w:ind w:left="1664"/>
      </w:pPr>
      <w:r w:rsidRPr="00202A49">
        <w:t>uppfatta samband mellan religion och konst: betydelsen av religiös konst och arkitektur i olika religioner och religionernas inflytande på konstens utveckling</w:t>
      </w:r>
    </w:p>
    <w:p w:rsidR="004D6957" w:rsidRPr="00202A49" w:rsidRDefault="004D6957" w:rsidP="00DF0C3D">
      <w:pPr>
        <w:numPr>
          <w:ilvl w:val="0"/>
          <w:numId w:val="203"/>
        </w:numPr>
        <w:spacing w:line="240" w:lineRule="auto"/>
        <w:ind w:left="1664"/>
      </w:pPr>
      <w:r w:rsidRPr="00202A49">
        <w:t xml:space="preserve">fördjupa sig i hur man genom religiös konst uttrycker centrala läror inom en religion, i synnerhet kristendomen </w:t>
      </w:r>
    </w:p>
    <w:p w:rsidR="004D6957" w:rsidRPr="00202A49" w:rsidRDefault="004D6957" w:rsidP="00DF0C3D">
      <w:pPr>
        <w:numPr>
          <w:ilvl w:val="0"/>
          <w:numId w:val="203"/>
        </w:numPr>
        <w:spacing w:line="240" w:lineRule="auto"/>
        <w:ind w:left="1664"/>
      </w:pPr>
      <w:r w:rsidRPr="00202A49">
        <w:t>få kunskap om religiös symbolik och hur religiösa teman behandlas inom konst och populärkultur</w:t>
      </w:r>
    </w:p>
    <w:p w:rsidR="004D6957" w:rsidRPr="00202A49" w:rsidRDefault="004D6957" w:rsidP="00DF0C3D">
      <w:pPr>
        <w:numPr>
          <w:ilvl w:val="0"/>
          <w:numId w:val="203"/>
        </w:numPr>
        <w:spacing w:line="240" w:lineRule="auto"/>
        <w:ind w:left="1664"/>
      </w:pPr>
      <w:r w:rsidRPr="00202A49">
        <w:t>k</w:t>
      </w:r>
      <w:r w:rsidR="00174C8E" w:rsidRPr="00202A49">
        <w:t>änna till hur den</w:t>
      </w:r>
      <w:r w:rsidRPr="00202A49">
        <w:t xml:space="preserve"> fornnordiska tron och kristendomen har påverkat det finländska kulturarvet.</w:t>
      </w:r>
    </w:p>
    <w:p w:rsidR="004D6957" w:rsidRPr="00202A49" w:rsidRDefault="004D6957" w:rsidP="00BB6BF6">
      <w:pPr>
        <w:spacing w:line="360" w:lineRule="auto"/>
      </w:pPr>
    </w:p>
    <w:p w:rsidR="004D6957" w:rsidRPr="00202A49" w:rsidRDefault="004D6957" w:rsidP="004D6957">
      <w:pPr>
        <w:spacing w:line="240" w:lineRule="auto"/>
        <w:ind w:left="1304"/>
        <w:rPr>
          <w:i/>
        </w:rPr>
      </w:pPr>
      <w:r w:rsidRPr="00202A49">
        <w:rPr>
          <w:i/>
        </w:rPr>
        <w:t xml:space="preserve">Centralt innehåll </w:t>
      </w:r>
    </w:p>
    <w:p w:rsidR="004D6957" w:rsidRPr="00202A49" w:rsidRDefault="004D6957" w:rsidP="00DF0C3D">
      <w:pPr>
        <w:numPr>
          <w:ilvl w:val="0"/>
          <w:numId w:val="207"/>
        </w:numPr>
        <w:spacing w:line="240" w:lineRule="auto"/>
        <w:ind w:left="1664"/>
      </w:pPr>
      <w:r w:rsidRPr="00202A49">
        <w:t xml:space="preserve">aktuella religionsvetenskapliga perspektiv och metoder inom olika vetenskapsområden: olika forskningsområden inom religionsvetenskap och teologi samt konstforskning, kulturforskning och samhällsvetenskaper </w:t>
      </w:r>
    </w:p>
    <w:p w:rsidR="004D6957" w:rsidRPr="00202A49" w:rsidRDefault="004D6957" w:rsidP="00DF0C3D">
      <w:pPr>
        <w:numPr>
          <w:ilvl w:val="0"/>
          <w:numId w:val="207"/>
        </w:numPr>
        <w:spacing w:line="240" w:lineRule="auto"/>
        <w:ind w:left="1664"/>
      </w:pPr>
      <w:r w:rsidRPr="00202A49">
        <w:t xml:space="preserve">samverkan mellan religion och olika former av konst och populärkultur </w:t>
      </w:r>
    </w:p>
    <w:p w:rsidR="004D6957" w:rsidRPr="00202A49" w:rsidRDefault="004D6957" w:rsidP="00DF0C3D">
      <w:pPr>
        <w:numPr>
          <w:ilvl w:val="0"/>
          <w:numId w:val="207"/>
        </w:numPr>
        <w:spacing w:line="240" w:lineRule="auto"/>
        <w:ind w:left="1664"/>
        <w:contextualSpacing/>
      </w:pPr>
      <w:r w:rsidRPr="00202A49">
        <w:t>hur arkitekturen i religiösa rum återspeglar religionen och dess särdrag</w:t>
      </w:r>
    </w:p>
    <w:p w:rsidR="004D6957" w:rsidRPr="00202A49" w:rsidRDefault="004D6957" w:rsidP="00DF0C3D">
      <w:pPr>
        <w:numPr>
          <w:ilvl w:val="0"/>
          <w:numId w:val="207"/>
        </w:numPr>
        <w:spacing w:line="240" w:lineRule="auto"/>
        <w:ind w:left="1664"/>
        <w:contextualSpacing/>
      </w:pPr>
      <w:r w:rsidRPr="00202A49">
        <w:t>religiösa teman, symbolik och myter i olika konstformer och inom populärkulturen</w:t>
      </w:r>
    </w:p>
    <w:p w:rsidR="004D6957" w:rsidRPr="00202A49" w:rsidRDefault="004D6957" w:rsidP="00DF0C3D">
      <w:pPr>
        <w:numPr>
          <w:ilvl w:val="0"/>
          <w:numId w:val="207"/>
        </w:numPr>
        <w:spacing w:line="240" w:lineRule="auto"/>
        <w:ind w:left="1664"/>
        <w:contextualSpacing/>
      </w:pPr>
      <w:r w:rsidRPr="00202A49">
        <w:t>analys av olika tolkningar av Bibelns berättelser och den kristna läran med hjälp av olika konstformer</w:t>
      </w:r>
    </w:p>
    <w:p w:rsidR="004D6957" w:rsidRDefault="004D6957" w:rsidP="00DF0C3D">
      <w:pPr>
        <w:numPr>
          <w:ilvl w:val="0"/>
          <w:numId w:val="207"/>
        </w:numPr>
        <w:spacing w:line="240" w:lineRule="auto"/>
        <w:ind w:left="1664"/>
        <w:contextualSpacing/>
      </w:pPr>
      <w:r w:rsidRPr="00202A49">
        <w:t>den fornnordiska trons och kristendomens inflytande på det finländska kulturarvet</w:t>
      </w:r>
    </w:p>
    <w:p w:rsidR="007B3D28" w:rsidRDefault="007B3D28" w:rsidP="00DF0C3D">
      <w:pPr>
        <w:numPr>
          <w:ilvl w:val="0"/>
          <w:numId w:val="207"/>
        </w:numPr>
        <w:spacing w:line="240" w:lineRule="auto"/>
        <w:ind w:left="1664"/>
        <w:contextualSpacing/>
      </w:pPr>
      <w:r>
        <w:t xml:space="preserve">en del av kursen kan utgöras av ett projektarbete </w:t>
      </w:r>
    </w:p>
    <w:p w:rsidR="007B3D28" w:rsidRPr="00202A49" w:rsidRDefault="007B3D28" w:rsidP="00BB6BF6">
      <w:pPr>
        <w:tabs>
          <w:tab w:val="left" w:pos="1276"/>
          <w:tab w:val="left" w:pos="1985"/>
          <w:tab w:val="right" w:pos="8789"/>
        </w:tabs>
        <w:spacing w:line="360" w:lineRule="auto"/>
        <w:ind w:left="1276"/>
      </w:pPr>
    </w:p>
    <w:p w:rsidR="00115D95" w:rsidRPr="00937C45" w:rsidRDefault="00115D95" w:rsidP="00C012FF">
      <w:pPr>
        <w:pStyle w:val="Liststycke"/>
        <w:spacing w:line="240" w:lineRule="auto"/>
        <w:ind w:left="1304"/>
        <w:rPr>
          <w:i/>
        </w:rPr>
      </w:pPr>
      <w:r w:rsidRPr="00937C45">
        <w:rPr>
          <w:i/>
        </w:rPr>
        <w:t>Bedömning</w:t>
      </w:r>
    </w:p>
    <w:p w:rsidR="00115D95" w:rsidRPr="00EF12D5" w:rsidRDefault="00115D95" w:rsidP="00C012FF">
      <w:pPr>
        <w:pStyle w:val="Liststycke"/>
        <w:spacing w:line="240" w:lineRule="auto"/>
        <w:ind w:left="1304"/>
      </w:pPr>
      <w:r w:rsidRPr="00937C45">
        <w:t>Kursen bedöms med siffervitsord</w:t>
      </w:r>
      <w:r>
        <w:t xml:space="preserve">. </w:t>
      </w:r>
      <w:r>
        <w:tab/>
        <w:t xml:space="preserve"> </w:t>
      </w:r>
    </w:p>
    <w:p w:rsidR="00115D95" w:rsidRDefault="00115D95" w:rsidP="007B3D28">
      <w:pPr>
        <w:pStyle w:val="Liststycke"/>
        <w:ind w:left="1304"/>
      </w:pPr>
    </w:p>
    <w:p w:rsidR="00115D95" w:rsidRDefault="00115D95" w:rsidP="00C012FF">
      <w:pPr>
        <w:pStyle w:val="Liststycke"/>
        <w:ind w:left="1304"/>
      </w:pPr>
      <w:r>
        <w:rPr>
          <w:i/>
        </w:rPr>
        <w:lastRenderedPageBreak/>
        <w:t xml:space="preserve">Kursen kan endast i undantagsfall avläggas genom självständiga studier. </w:t>
      </w:r>
      <w:r>
        <w:rPr>
          <w:i/>
        </w:rPr>
        <w:tab/>
      </w:r>
    </w:p>
    <w:p w:rsidR="00115D95" w:rsidRDefault="00115D95" w:rsidP="007B3D28">
      <w:pPr>
        <w:pStyle w:val="Liststycke"/>
        <w:ind w:left="1304"/>
      </w:pPr>
    </w:p>
    <w:p w:rsidR="00115D95" w:rsidRPr="00421870" w:rsidRDefault="00115D95" w:rsidP="00C012FF">
      <w:pPr>
        <w:pStyle w:val="Liststycke"/>
        <w:spacing w:line="240" w:lineRule="auto"/>
        <w:ind w:left="1304"/>
        <w:rPr>
          <w:i/>
        </w:rPr>
      </w:pPr>
      <w:r w:rsidRPr="00421870">
        <w:rPr>
          <w:i/>
        </w:rPr>
        <w:t>Rekommenderade förkunskaper</w:t>
      </w:r>
    </w:p>
    <w:p w:rsidR="004D6957" w:rsidRDefault="00C012FF" w:rsidP="00C012FF">
      <w:pPr>
        <w:pStyle w:val="Liststycke"/>
        <w:spacing w:line="240" w:lineRule="auto"/>
        <w:ind w:left="1304"/>
      </w:pPr>
      <w:r>
        <w:t xml:space="preserve">Re01–04 </w:t>
      </w:r>
      <w:r w:rsidR="00115D95" w:rsidRPr="00EB1530">
        <w:t xml:space="preserve"> </w:t>
      </w:r>
    </w:p>
    <w:p w:rsidR="00115D95" w:rsidRDefault="00115D95" w:rsidP="00115D95">
      <w:pPr>
        <w:tabs>
          <w:tab w:val="left" w:pos="1276"/>
          <w:tab w:val="left" w:pos="1985"/>
          <w:tab w:val="right" w:pos="8789"/>
        </w:tabs>
        <w:spacing w:line="240" w:lineRule="auto"/>
        <w:ind w:left="1276"/>
      </w:pPr>
    </w:p>
    <w:p w:rsidR="00BB6BF6" w:rsidRPr="00202A49" w:rsidRDefault="00BB6BF6" w:rsidP="00115D95">
      <w:pPr>
        <w:tabs>
          <w:tab w:val="left" w:pos="1276"/>
          <w:tab w:val="left" w:pos="1985"/>
          <w:tab w:val="right" w:pos="8789"/>
        </w:tabs>
        <w:spacing w:line="240" w:lineRule="auto"/>
        <w:ind w:left="1276"/>
      </w:pPr>
    </w:p>
    <w:p w:rsidR="004D6957" w:rsidRPr="00202A49" w:rsidRDefault="00E900D1" w:rsidP="004D6957">
      <w:pPr>
        <w:spacing w:line="240" w:lineRule="auto"/>
        <w:ind w:left="1304"/>
        <w:rPr>
          <w:b/>
        </w:rPr>
      </w:pPr>
      <w:r>
        <w:rPr>
          <w:b/>
        </w:rPr>
        <w:t>6. Religioner och medier (Re0</w:t>
      </w:r>
      <w:r w:rsidR="004D6957" w:rsidRPr="00202A49">
        <w:rPr>
          <w:b/>
        </w:rPr>
        <w:t xml:space="preserve">6) </w:t>
      </w:r>
    </w:p>
    <w:p w:rsidR="004D6957" w:rsidRPr="00202A49" w:rsidRDefault="004D6957" w:rsidP="004D6957">
      <w:pPr>
        <w:tabs>
          <w:tab w:val="left" w:pos="1276"/>
          <w:tab w:val="left" w:pos="1985"/>
          <w:tab w:val="right" w:pos="8789"/>
        </w:tabs>
        <w:spacing w:line="240" w:lineRule="auto"/>
        <w:ind w:left="1276"/>
      </w:pPr>
    </w:p>
    <w:p w:rsidR="004D6957" w:rsidRPr="00202A49" w:rsidRDefault="004D6957" w:rsidP="004D6957">
      <w:pPr>
        <w:tabs>
          <w:tab w:val="left" w:pos="1276"/>
          <w:tab w:val="left" w:pos="1985"/>
          <w:tab w:val="right" w:pos="8789"/>
        </w:tabs>
        <w:spacing w:line="240" w:lineRule="auto"/>
        <w:ind w:left="1304"/>
        <w:rPr>
          <w:i/>
        </w:rPr>
      </w:pPr>
      <w:r w:rsidRPr="00202A49">
        <w:rPr>
          <w:i/>
        </w:rPr>
        <w:t>Mål</w:t>
      </w:r>
    </w:p>
    <w:p w:rsidR="004D6957" w:rsidRPr="00202A49" w:rsidRDefault="004D6957" w:rsidP="004D6957">
      <w:pPr>
        <w:tabs>
          <w:tab w:val="left" w:pos="1276"/>
          <w:tab w:val="left" w:pos="1985"/>
          <w:tab w:val="right" w:pos="8789"/>
        </w:tabs>
        <w:spacing w:line="240" w:lineRule="auto"/>
        <w:ind w:left="1304"/>
      </w:pPr>
      <w:r w:rsidRPr="00202A49">
        <w:t>Kursens mål är att den studerande ska</w:t>
      </w:r>
    </w:p>
    <w:p w:rsidR="004D6957" w:rsidRPr="00202A49" w:rsidRDefault="004D6957" w:rsidP="00DF0C3D">
      <w:pPr>
        <w:numPr>
          <w:ilvl w:val="0"/>
          <w:numId w:val="204"/>
        </w:numPr>
        <w:spacing w:line="240" w:lineRule="auto"/>
        <w:ind w:left="1664"/>
      </w:pPr>
      <w:r w:rsidRPr="00202A49">
        <w:t>lära känna religionsrelaterade aktuella teman i medierna</w:t>
      </w:r>
    </w:p>
    <w:p w:rsidR="004D6957" w:rsidRPr="00202A49" w:rsidRDefault="004D6957" w:rsidP="00DF0C3D">
      <w:pPr>
        <w:numPr>
          <w:ilvl w:val="0"/>
          <w:numId w:val="204"/>
        </w:numPr>
        <w:spacing w:line="240" w:lineRule="auto"/>
        <w:ind w:left="1664"/>
      </w:pPr>
      <w:r w:rsidRPr="00202A49">
        <w:t xml:space="preserve">kunna analysera och bedöma förhållandet mellan religion och medier </w:t>
      </w:r>
    </w:p>
    <w:p w:rsidR="004D6957" w:rsidRPr="00202A49" w:rsidRDefault="004D6957" w:rsidP="00DF0C3D">
      <w:pPr>
        <w:numPr>
          <w:ilvl w:val="0"/>
          <w:numId w:val="204"/>
        </w:numPr>
        <w:spacing w:line="240" w:lineRule="auto"/>
        <w:ind w:left="1664"/>
      </w:pPr>
      <w:r w:rsidRPr="00202A49">
        <w:t>kunna bedöma religionsrelaterad information och dess källor kritiskt</w:t>
      </w:r>
    </w:p>
    <w:p w:rsidR="004D6957" w:rsidRPr="00202A49" w:rsidRDefault="004D6957" w:rsidP="00DF0C3D">
      <w:pPr>
        <w:numPr>
          <w:ilvl w:val="0"/>
          <w:numId w:val="204"/>
        </w:numPr>
        <w:spacing w:line="240" w:lineRule="auto"/>
        <w:ind w:left="1664"/>
      </w:pPr>
      <w:r w:rsidRPr="00202A49">
        <w:t xml:space="preserve">delta i produktionen av religionsrelaterat medieinnehåll eller genomföra en medieanalys. </w:t>
      </w:r>
    </w:p>
    <w:p w:rsidR="004D6957" w:rsidRPr="00202A49" w:rsidRDefault="004D6957" w:rsidP="00BB6BF6">
      <w:pPr>
        <w:spacing w:line="360" w:lineRule="auto"/>
      </w:pPr>
      <w:r w:rsidRPr="00202A49">
        <w:t xml:space="preserve">         </w:t>
      </w:r>
    </w:p>
    <w:p w:rsidR="004D6957" w:rsidRPr="00202A49" w:rsidRDefault="004D6957" w:rsidP="004D6957">
      <w:pPr>
        <w:spacing w:line="240" w:lineRule="auto"/>
        <w:ind w:left="1304"/>
        <w:rPr>
          <w:i/>
        </w:rPr>
      </w:pPr>
      <w:r w:rsidRPr="00202A49">
        <w:rPr>
          <w:i/>
        </w:rPr>
        <w:t xml:space="preserve">Centralt innehåll </w:t>
      </w:r>
    </w:p>
    <w:p w:rsidR="004D6957" w:rsidRPr="00202A49" w:rsidRDefault="004D6957" w:rsidP="00DF0C3D">
      <w:pPr>
        <w:numPr>
          <w:ilvl w:val="0"/>
          <w:numId w:val="205"/>
        </w:numPr>
        <w:spacing w:line="240" w:lineRule="auto"/>
      </w:pPr>
      <w:r w:rsidRPr="00202A49">
        <w:t>religiösa medier och användningen av medier i religiösa sammanhang</w:t>
      </w:r>
    </w:p>
    <w:p w:rsidR="004D6957" w:rsidRPr="00202A49" w:rsidRDefault="004D6957" w:rsidP="00DF0C3D">
      <w:pPr>
        <w:numPr>
          <w:ilvl w:val="0"/>
          <w:numId w:val="205"/>
        </w:numPr>
        <w:spacing w:line="240" w:lineRule="auto"/>
      </w:pPr>
      <w:r w:rsidRPr="00202A49">
        <w:t>användningen av religiöst språk och religiösa bilder i olika medier</w:t>
      </w:r>
    </w:p>
    <w:p w:rsidR="004D6957" w:rsidRPr="00202A49" w:rsidRDefault="004D6957" w:rsidP="00DF0C3D">
      <w:pPr>
        <w:numPr>
          <w:ilvl w:val="0"/>
          <w:numId w:val="205"/>
        </w:numPr>
        <w:spacing w:line="240" w:lineRule="auto"/>
      </w:pPr>
      <w:r w:rsidRPr="00202A49">
        <w:t>religioners mediesynlighet</w:t>
      </w:r>
    </w:p>
    <w:p w:rsidR="004D6957" w:rsidRPr="00202A49" w:rsidRDefault="004D6957" w:rsidP="00DF0C3D">
      <w:pPr>
        <w:numPr>
          <w:ilvl w:val="0"/>
          <w:numId w:val="205"/>
        </w:numPr>
        <w:spacing w:line="240" w:lineRule="auto"/>
      </w:pPr>
      <w:r w:rsidRPr="00202A49">
        <w:t xml:space="preserve">religiösa medier och användningen av medier i religiösa sammanhang </w:t>
      </w:r>
    </w:p>
    <w:p w:rsidR="004D6957" w:rsidRPr="00202A49" w:rsidRDefault="004D6957" w:rsidP="00DF0C3D">
      <w:pPr>
        <w:numPr>
          <w:ilvl w:val="0"/>
          <w:numId w:val="205"/>
        </w:numPr>
        <w:spacing w:line="240" w:lineRule="auto"/>
      </w:pPr>
      <w:r w:rsidRPr="00202A49">
        <w:t>mediernas inverkan på religionsrelaterade fenomen, såsom attityder och föreställningar kring religioner, religioner och konflikter, religioner och fredsbyggande, religionskritik</w:t>
      </w:r>
    </w:p>
    <w:p w:rsidR="004D6957" w:rsidRPr="00202A49" w:rsidRDefault="004D6957" w:rsidP="00DF0C3D">
      <w:pPr>
        <w:numPr>
          <w:ilvl w:val="0"/>
          <w:numId w:val="205"/>
        </w:numPr>
        <w:spacing w:line="240" w:lineRule="auto"/>
      </w:pPr>
      <w:r w:rsidRPr="00202A49">
        <w:t xml:space="preserve">produktion av religionsrelaterat medieinnehåll eller medieanalys </w:t>
      </w:r>
    </w:p>
    <w:p w:rsidR="004D6957" w:rsidRDefault="004D6957" w:rsidP="00BB6BF6">
      <w:pPr>
        <w:tabs>
          <w:tab w:val="left" w:pos="1276"/>
          <w:tab w:val="left" w:pos="1985"/>
          <w:tab w:val="right" w:pos="8789"/>
        </w:tabs>
        <w:spacing w:line="360" w:lineRule="auto"/>
        <w:ind w:left="1276"/>
      </w:pPr>
    </w:p>
    <w:p w:rsidR="00115D95" w:rsidRPr="00937C45" w:rsidRDefault="00115D95" w:rsidP="00787118">
      <w:pPr>
        <w:pStyle w:val="Liststycke"/>
        <w:spacing w:line="240" w:lineRule="auto"/>
        <w:ind w:left="1304"/>
        <w:rPr>
          <w:i/>
        </w:rPr>
      </w:pPr>
      <w:r w:rsidRPr="00937C45">
        <w:rPr>
          <w:i/>
        </w:rPr>
        <w:t>Bedömning</w:t>
      </w:r>
    </w:p>
    <w:p w:rsidR="00115D95" w:rsidRPr="00EF12D5" w:rsidRDefault="00115D95" w:rsidP="00787118">
      <w:pPr>
        <w:pStyle w:val="Liststycke"/>
        <w:spacing w:line="240" w:lineRule="auto"/>
        <w:ind w:left="1304"/>
      </w:pPr>
      <w:r w:rsidRPr="00937C45">
        <w:t>Kursen bedöms med siffervitsord</w:t>
      </w:r>
      <w:r>
        <w:t xml:space="preserve">. </w:t>
      </w:r>
      <w:r>
        <w:tab/>
        <w:t xml:space="preserve"> </w:t>
      </w:r>
    </w:p>
    <w:p w:rsidR="00115D95" w:rsidRDefault="00115D95" w:rsidP="00787118">
      <w:pPr>
        <w:pStyle w:val="Liststycke"/>
        <w:ind w:left="1304"/>
      </w:pPr>
    </w:p>
    <w:p w:rsidR="00115D95" w:rsidRDefault="00115D95" w:rsidP="00787118">
      <w:pPr>
        <w:pStyle w:val="Liststycke"/>
        <w:ind w:left="1304"/>
      </w:pPr>
      <w:r>
        <w:rPr>
          <w:i/>
        </w:rPr>
        <w:t xml:space="preserve">Kursen kan endast i undantagsfall avläggas genom självständiga studier. </w:t>
      </w:r>
      <w:r>
        <w:rPr>
          <w:i/>
        </w:rPr>
        <w:tab/>
      </w:r>
    </w:p>
    <w:p w:rsidR="00115D95" w:rsidRDefault="00115D95" w:rsidP="00787118">
      <w:pPr>
        <w:pStyle w:val="Liststycke"/>
        <w:ind w:left="1304"/>
      </w:pPr>
    </w:p>
    <w:p w:rsidR="00115D95" w:rsidRPr="00421870" w:rsidRDefault="00115D95" w:rsidP="00787118">
      <w:pPr>
        <w:pStyle w:val="Liststycke"/>
        <w:spacing w:line="240" w:lineRule="auto"/>
        <w:ind w:left="1304"/>
        <w:rPr>
          <w:i/>
        </w:rPr>
      </w:pPr>
      <w:r w:rsidRPr="00421870">
        <w:rPr>
          <w:i/>
        </w:rPr>
        <w:t>Rekommenderade förkunskaper</w:t>
      </w:r>
    </w:p>
    <w:p w:rsidR="00115D95" w:rsidRDefault="00787118" w:rsidP="00787118">
      <w:pPr>
        <w:pStyle w:val="Liststycke"/>
        <w:spacing w:line="240" w:lineRule="auto"/>
        <w:ind w:left="1304"/>
      </w:pPr>
      <w:r>
        <w:t>Re01–04</w:t>
      </w:r>
      <w:r w:rsidR="00115D95" w:rsidRPr="00EB1530">
        <w:t xml:space="preserve"> </w:t>
      </w:r>
    </w:p>
    <w:p w:rsidR="00787118" w:rsidRDefault="00787118" w:rsidP="00787118">
      <w:pPr>
        <w:pStyle w:val="Liststycke"/>
        <w:spacing w:line="240" w:lineRule="auto"/>
        <w:ind w:left="1304"/>
      </w:pPr>
    </w:p>
    <w:p w:rsidR="00BB6BF6" w:rsidRDefault="00BB6BF6" w:rsidP="00787118">
      <w:pPr>
        <w:pStyle w:val="Liststycke"/>
        <w:spacing w:line="240" w:lineRule="auto"/>
        <w:ind w:left="1304"/>
        <w:rPr>
          <w:b/>
        </w:rPr>
      </w:pPr>
    </w:p>
    <w:p w:rsidR="00787118" w:rsidRPr="00787118" w:rsidRDefault="00787118" w:rsidP="00787118">
      <w:pPr>
        <w:pStyle w:val="Liststycke"/>
        <w:spacing w:line="240" w:lineRule="auto"/>
        <w:ind w:left="1304"/>
        <w:rPr>
          <w:b/>
        </w:rPr>
      </w:pPr>
      <w:r>
        <w:rPr>
          <w:b/>
        </w:rPr>
        <w:t>Lokal tillämpad kurs</w:t>
      </w:r>
    </w:p>
    <w:p w:rsidR="00787118" w:rsidRDefault="00787118" w:rsidP="00787118">
      <w:pPr>
        <w:pStyle w:val="Liststycke"/>
        <w:spacing w:line="240" w:lineRule="auto"/>
        <w:ind w:left="1304"/>
      </w:pPr>
    </w:p>
    <w:p w:rsidR="00787118" w:rsidRDefault="00787118" w:rsidP="00787118">
      <w:pPr>
        <w:spacing w:line="240" w:lineRule="auto"/>
        <w:ind w:left="1304"/>
        <w:rPr>
          <w:b/>
        </w:rPr>
      </w:pPr>
      <w:r>
        <w:rPr>
          <w:b/>
        </w:rPr>
        <w:t>7. Repetitionskurs (Re07</w:t>
      </w:r>
      <w:r w:rsidRPr="00202A49">
        <w:rPr>
          <w:b/>
        </w:rPr>
        <w:t xml:space="preserve">) </w:t>
      </w:r>
    </w:p>
    <w:p w:rsidR="00787118" w:rsidRDefault="00787118" w:rsidP="00787118">
      <w:pPr>
        <w:spacing w:line="240" w:lineRule="auto"/>
        <w:ind w:left="1304"/>
        <w:rPr>
          <w:b/>
        </w:rPr>
      </w:pPr>
    </w:p>
    <w:p w:rsidR="00787118" w:rsidRDefault="00787118" w:rsidP="00787118">
      <w:pPr>
        <w:pStyle w:val="Liststycke"/>
        <w:ind w:left="1304"/>
        <w:rPr>
          <w:i/>
        </w:rPr>
      </w:pPr>
      <w:r w:rsidRPr="00937C45">
        <w:rPr>
          <w:i/>
        </w:rPr>
        <w:t>Mål</w:t>
      </w:r>
    </w:p>
    <w:p w:rsidR="00787118" w:rsidRDefault="00787118" w:rsidP="00787118">
      <w:pPr>
        <w:numPr>
          <w:ilvl w:val="0"/>
          <w:numId w:val="205"/>
        </w:numPr>
        <w:spacing w:line="240" w:lineRule="auto"/>
      </w:pPr>
      <w:r>
        <w:t>stöda de studerande i förberedelserna inför ämnesrealen i religion</w:t>
      </w:r>
    </w:p>
    <w:p w:rsidR="00787118" w:rsidRPr="00202A49" w:rsidRDefault="00787118" w:rsidP="00787118">
      <w:pPr>
        <w:numPr>
          <w:ilvl w:val="0"/>
          <w:numId w:val="205"/>
        </w:numPr>
        <w:spacing w:line="240" w:lineRule="auto"/>
      </w:pPr>
      <w:r>
        <w:t>den studerande ska förstå helheter och samband inom och mellan religioner samt i förhållande till samhället</w:t>
      </w:r>
    </w:p>
    <w:p w:rsidR="00787118" w:rsidRDefault="00787118" w:rsidP="00787118">
      <w:pPr>
        <w:pStyle w:val="Liststycke"/>
        <w:ind w:left="1304"/>
        <w:rPr>
          <w:i/>
        </w:rPr>
      </w:pPr>
    </w:p>
    <w:p w:rsidR="00787118" w:rsidRDefault="00787118" w:rsidP="00787118">
      <w:pPr>
        <w:pStyle w:val="Liststycke"/>
        <w:ind w:left="1304"/>
        <w:rPr>
          <w:i/>
        </w:rPr>
      </w:pPr>
      <w:r>
        <w:rPr>
          <w:i/>
        </w:rPr>
        <w:t>Centralt innehåll</w:t>
      </w:r>
    </w:p>
    <w:p w:rsidR="00787118" w:rsidRDefault="00787118" w:rsidP="00787118">
      <w:pPr>
        <w:numPr>
          <w:ilvl w:val="0"/>
          <w:numId w:val="205"/>
        </w:numPr>
        <w:spacing w:line="240" w:lineRule="auto"/>
      </w:pPr>
      <w:r>
        <w:t xml:space="preserve">repetition av temahelheten i gymnasiets alla lärokurser och genomgång av </w:t>
      </w:r>
      <w:r>
        <w:lastRenderedPageBreak/>
        <w:t>aktuella frågor</w:t>
      </w:r>
    </w:p>
    <w:p w:rsidR="00787118" w:rsidRDefault="00787118" w:rsidP="00787118">
      <w:pPr>
        <w:spacing w:line="240" w:lineRule="auto"/>
        <w:ind w:left="1664"/>
      </w:pPr>
    </w:p>
    <w:p w:rsidR="00787118" w:rsidRPr="00937C45" w:rsidRDefault="00787118" w:rsidP="00787118">
      <w:pPr>
        <w:pStyle w:val="Liststycke"/>
        <w:spacing w:line="240" w:lineRule="auto"/>
        <w:ind w:left="1304"/>
        <w:rPr>
          <w:i/>
        </w:rPr>
      </w:pPr>
      <w:r w:rsidRPr="00937C45">
        <w:rPr>
          <w:i/>
        </w:rPr>
        <w:t>Bedömning</w:t>
      </w:r>
    </w:p>
    <w:p w:rsidR="00787118" w:rsidRPr="00937C45" w:rsidRDefault="00787118" w:rsidP="00787118">
      <w:pPr>
        <w:pStyle w:val="Liststycke"/>
        <w:spacing w:line="240" w:lineRule="auto"/>
        <w:ind w:left="1304"/>
      </w:pPr>
      <w:r>
        <w:t xml:space="preserve">Kursen bedöms </w:t>
      </w:r>
      <w:r w:rsidRPr="00937C45">
        <w:t xml:space="preserve">som avlagd (A) eller underkänd (U). </w:t>
      </w:r>
    </w:p>
    <w:p w:rsidR="00787118" w:rsidRDefault="00787118" w:rsidP="00787118">
      <w:pPr>
        <w:pStyle w:val="Liststycke"/>
        <w:ind w:left="1304"/>
      </w:pPr>
    </w:p>
    <w:p w:rsidR="00787118" w:rsidRPr="00421870" w:rsidRDefault="00787118" w:rsidP="00787118">
      <w:pPr>
        <w:pStyle w:val="Liststycke"/>
        <w:ind w:left="1304"/>
        <w:rPr>
          <w:i/>
        </w:rPr>
      </w:pPr>
      <w:r w:rsidRPr="00421870">
        <w:rPr>
          <w:i/>
        </w:rPr>
        <w:t>Kursen kan inte avläggas genom självständiga studier.</w:t>
      </w:r>
    </w:p>
    <w:p w:rsidR="00787118" w:rsidRDefault="00787118" w:rsidP="00787118">
      <w:pPr>
        <w:pStyle w:val="Liststycke"/>
        <w:ind w:left="1304"/>
      </w:pPr>
    </w:p>
    <w:p w:rsidR="00787118" w:rsidRPr="00421870" w:rsidRDefault="00787118" w:rsidP="00787118">
      <w:pPr>
        <w:pStyle w:val="Liststycke"/>
        <w:spacing w:line="240" w:lineRule="auto"/>
        <w:ind w:left="1304"/>
        <w:rPr>
          <w:i/>
        </w:rPr>
      </w:pPr>
      <w:r w:rsidRPr="00421870">
        <w:rPr>
          <w:i/>
        </w:rPr>
        <w:t>Rekommenderade förkunskaper</w:t>
      </w:r>
    </w:p>
    <w:p w:rsidR="002A26A7" w:rsidRDefault="00787118" w:rsidP="008C4D64">
      <w:pPr>
        <w:pStyle w:val="Liststycke"/>
        <w:spacing w:line="240" w:lineRule="auto"/>
        <w:ind w:left="1304"/>
      </w:pPr>
      <w:r>
        <w:t>Re01–06</w:t>
      </w:r>
      <w:r w:rsidRPr="00EB1530">
        <w:t xml:space="preserve"> </w:t>
      </w:r>
      <w:r>
        <w:t xml:space="preserve"> </w:t>
      </w:r>
      <w:bookmarkEnd w:id="143"/>
    </w:p>
    <w:p w:rsidR="008C4D64" w:rsidRDefault="008C4D64" w:rsidP="008C4D64">
      <w:pPr>
        <w:pStyle w:val="Liststycke"/>
        <w:spacing w:line="240" w:lineRule="auto"/>
        <w:ind w:left="1304"/>
      </w:pPr>
      <w:r>
        <w:br w:type="page"/>
      </w:r>
    </w:p>
    <w:p w:rsidR="008C4D64" w:rsidRPr="008C4D64" w:rsidRDefault="008C4D64" w:rsidP="008C4D64">
      <w:pPr>
        <w:pStyle w:val="Liststycke"/>
        <w:spacing w:line="240" w:lineRule="auto"/>
        <w:ind w:left="1304"/>
        <w:rPr>
          <w:i/>
        </w:rPr>
      </w:pPr>
    </w:p>
    <w:p w:rsidR="00AA4EDE" w:rsidRPr="00202A49" w:rsidRDefault="00AA4EDE" w:rsidP="00C30280">
      <w:pPr>
        <w:pStyle w:val="Rubrik2"/>
      </w:pPr>
      <w:bookmarkStart w:id="149" w:name="_Toc484000693"/>
      <w:bookmarkStart w:id="150" w:name="_Toc490138556"/>
      <w:r w:rsidRPr="00202A49">
        <w:t>5.16 Livsåskådningskunskap</w:t>
      </w:r>
      <w:bookmarkEnd w:id="149"/>
      <w:bookmarkEnd w:id="150"/>
    </w:p>
    <w:p w:rsidR="00AA4EDE" w:rsidRPr="00202A49" w:rsidRDefault="00AA4EDE" w:rsidP="00AA4EDE">
      <w:pPr>
        <w:spacing w:line="240" w:lineRule="auto"/>
        <w:ind w:left="1304"/>
      </w:pPr>
    </w:p>
    <w:p w:rsidR="00AA4EDE" w:rsidRPr="00202A49" w:rsidRDefault="00AA4EDE" w:rsidP="00AA4EDE">
      <w:pPr>
        <w:spacing w:line="240" w:lineRule="auto"/>
        <w:ind w:left="1304"/>
      </w:pPr>
      <w:r w:rsidRPr="00202A49">
        <w:t xml:space="preserve">Livsåskådningskunskap är ett tvärvetenskapligt läroämne som bygger på humanistiska vetenskaper, kultur- och samhällsvetenskaper samt filosofi. I undervisningen i livsåskådningskunskap betraktas människan som en naturlig aktör som skapar och reproducerar betydelser tillsammans med andra. Olika livsåskådningar och mänskliga sedvänjor ses som resultat av interaktion och samverkan mellan individer, samfund och traditioner. Undervisningen i livsåskådningskunskap bygger på en människosyn som betonar människors möjlighet att leva som fria, jämlika, aktiva och målmedvetna individer. I läroämnet betonas också människans förmåga att undersöka sin omvärld och utveckla sin kunskap om den samt att medvetet styra sitt liv i samverkan med andra. Med dessa mål som utgångspunkt ska läroämnet hjälpa de studerande att forma sin livsåskådning och identitet samt att bygga sina ideal och handlingsmönster för ett socialt gott liv. De möjligheter som digitala verktyg ger ska mångsidigt användas i undervisningen. </w:t>
      </w:r>
    </w:p>
    <w:p w:rsidR="00AA4EDE" w:rsidRPr="00202A49" w:rsidRDefault="00AA4EDE" w:rsidP="00AA4EDE">
      <w:pPr>
        <w:spacing w:line="240" w:lineRule="auto"/>
        <w:ind w:left="1304"/>
      </w:pPr>
    </w:p>
    <w:p w:rsidR="00AA4EDE" w:rsidRPr="00202A49" w:rsidRDefault="00AA4EDE" w:rsidP="00AA4EDE">
      <w:pPr>
        <w:spacing w:line="240" w:lineRule="auto"/>
        <w:ind w:left="1304"/>
      </w:pPr>
      <w:r w:rsidRPr="00202A49">
        <w:t>Undervisningen i livsåskådningskunskap ska genom reflektion och samtal öka de studerandes kulturella allmänbildning och kunskap om olika livsåskådningar, deras omdömesförmåga och sensibilitet i olika situationer, deras respekt för andra människor och jämställdhet samt deras förmåga att diskutera, lyssna och uttrycka sig.</w:t>
      </w:r>
    </w:p>
    <w:p w:rsidR="00AA4EDE" w:rsidRPr="00202A49" w:rsidRDefault="00AA4EDE" w:rsidP="00AA4EDE">
      <w:pPr>
        <w:spacing w:line="240" w:lineRule="auto"/>
        <w:ind w:left="1304"/>
      </w:pPr>
    </w:p>
    <w:p w:rsidR="00AA4EDE" w:rsidRPr="00202A49" w:rsidRDefault="00AA4EDE" w:rsidP="00AA4EDE">
      <w:pPr>
        <w:spacing w:line="240" w:lineRule="auto"/>
        <w:ind w:left="1304"/>
      </w:pPr>
    </w:p>
    <w:p w:rsidR="00AA4EDE" w:rsidRPr="00202A49" w:rsidRDefault="00AA4EDE" w:rsidP="00AA4EDE">
      <w:pPr>
        <w:spacing w:line="240" w:lineRule="auto"/>
        <w:ind w:left="1304"/>
        <w:rPr>
          <w:b/>
        </w:rPr>
      </w:pPr>
      <w:r w:rsidRPr="00202A49">
        <w:rPr>
          <w:b/>
        </w:rPr>
        <w:t>Mål för undervisningen</w:t>
      </w:r>
    </w:p>
    <w:p w:rsidR="00AA4EDE" w:rsidRPr="00202A49" w:rsidRDefault="00AA4EDE" w:rsidP="00AA4EDE">
      <w:pPr>
        <w:spacing w:line="240" w:lineRule="auto"/>
        <w:ind w:left="1304"/>
      </w:pPr>
    </w:p>
    <w:p w:rsidR="00AA4EDE" w:rsidRPr="00202A49" w:rsidRDefault="00AA4EDE" w:rsidP="00AA4EDE">
      <w:pPr>
        <w:spacing w:line="240" w:lineRule="auto"/>
        <w:ind w:left="1304"/>
      </w:pPr>
      <w:r w:rsidRPr="00202A49">
        <w:t>Målen för undervisningen i livsåskådningskunskap är att den studerande ska</w:t>
      </w:r>
    </w:p>
    <w:p w:rsidR="00AA4EDE" w:rsidRPr="00202A49" w:rsidRDefault="00AA4EDE" w:rsidP="00AA4EDE">
      <w:pPr>
        <w:numPr>
          <w:ilvl w:val="0"/>
          <w:numId w:val="129"/>
        </w:numPr>
        <w:spacing w:line="240" w:lineRule="auto"/>
      </w:pPr>
      <w:r w:rsidRPr="00202A49">
        <w:t>få stöd och underlag för att bygga sin identitet och livsåskådning</w:t>
      </w:r>
    </w:p>
    <w:p w:rsidR="00AA4EDE" w:rsidRPr="00202A49" w:rsidRDefault="00AA4EDE" w:rsidP="00AA4EDE">
      <w:pPr>
        <w:numPr>
          <w:ilvl w:val="0"/>
          <w:numId w:val="129"/>
        </w:numPr>
        <w:spacing w:line="240" w:lineRule="auto"/>
      </w:pPr>
      <w:r w:rsidRPr="00202A49">
        <w:t>utveckla kommunikativa färdigheter och kunna tillämpa dem för att behandla frågor där målet är att hitta en gemensam hållbar linje oberoende av synsätt</w:t>
      </w:r>
    </w:p>
    <w:p w:rsidR="00AA4EDE" w:rsidRPr="00202A49" w:rsidRDefault="00AA4EDE" w:rsidP="00AA4EDE">
      <w:pPr>
        <w:numPr>
          <w:ilvl w:val="0"/>
          <w:numId w:val="129"/>
        </w:numPr>
        <w:spacing w:line="240" w:lineRule="auto"/>
      </w:pPr>
      <w:r w:rsidRPr="00202A49">
        <w:t xml:space="preserve">bredda och fördjupa sin kulturella allmänbildning och kunskap om olika livsåskådningar </w:t>
      </w:r>
    </w:p>
    <w:p w:rsidR="00AA4EDE" w:rsidRPr="00202A49" w:rsidRDefault="00AA4EDE" w:rsidP="00AA4EDE">
      <w:pPr>
        <w:numPr>
          <w:ilvl w:val="0"/>
          <w:numId w:val="129"/>
        </w:numPr>
        <w:spacing w:line="240" w:lineRule="auto"/>
      </w:pPr>
      <w:r w:rsidRPr="00202A49">
        <w:t xml:space="preserve">utveckla sin omdömes- och handlingsförmåga genom att lära sig reflektera över sitt eget och andras tänkande och handlande </w:t>
      </w:r>
    </w:p>
    <w:p w:rsidR="00AA4EDE" w:rsidRPr="00202A49" w:rsidRDefault="00AA4EDE" w:rsidP="00AA4EDE">
      <w:pPr>
        <w:numPr>
          <w:ilvl w:val="0"/>
          <w:numId w:val="129"/>
        </w:numPr>
        <w:spacing w:line="240" w:lineRule="auto"/>
      </w:pPr>
      <w:r w:rsidRPr="00202A49">
        <w:t>respektera och kunna motivera principer och handlingssätt som främjar de mänskliga rättigheterna, positiva möten mellan olika kulturer, samhällelig och global rättvisa samt en hållbar utveckling.</w:t>
      </w:r>
    </w:p>
    <w:p w:rsidR="00AA4EDE" w:rsidRPr="00202A49" w:rsidRDefault="00AA4EDE" w:rsidP="00AA4EDE">
      <w:pPr>
        <w:spacing w:line="240" w:lineRule="auto"/>
        <w:ind w:left="1304"/>
      </w:pPr>
    </w:p>
    <w:p w:rsidR="00AA4EDE" w:rsidRPr="00202A49" w:rsidRDefault="00AA4EDE" w:rsidP="00AA4EDE">
      <w:pPr>
        <w:spacing w:line="240" w:lineRule="auto"/>
        <w:ind w:left="1304"/>
      </w:pPr>
    </w:p>
    <w:p w:rsidR="00AA4EDE" w:rsidRPr="00202A49" w:rsidRDefault="00AA4EDE" w:rsidP="00AA4EDE">
      <w:pPr>
        <w:spacing w:line="240" w:lineRule="auto"/>
        <w:ind w:left="1304"/>
        <w:rPr>
          <w:b/>
        </w:rPr>
      </w:pPr>
      <w:r w:rsidRPr="00202A49">
        <w:rPr>
          <w:b/>
        </w:rPr>
        <w:t>Bedömning</w:t>
      </w:r>
    </w:p>
    <w:p w:rsidR="00AA4EDE" w:rsidRPr="00202A49" w:rsidRDefault="00AA4EDE" w:rsidP="00AA4EDE">
      <w:pPr>
        <w:spacing w:line="240" w:lineRule="auto"/>
        <w:ind w:left="1304"/>
        <w:rPr>
          <w:b/>
        </w:rPr>
      </w:pPr>
    </w:p>
    <w:p w:rsidR="00AA4EDE" w:rsidRPr="00202A49" w:rsidRDefault="00AA4EDE" w:rsidP="00AA4EDE">
      <w:pPr>
        <w:spacing w:line="240" w:lineRule="auto"/>
        <w:ind w:left="1304"/>
      </w:pPr>
      <w:r w:rsidRPr="00202A49">
        <w:t xml:space="preserve">I livsåskådningskunskap ska man bedöma såväl den studerandes förmåga att skickligt och mångsidigt kunna analysera och uttrycka livsåskådningsfrågor som den allmänna förståelsen för begreppet livssyn. Livsåskådningsfrågor är ofta personliga, men reflektionen kring dem bygger på intellektuella dygder, såsom kritiskt tänkande, konsekvens, entydighet och systematik. Vid bedömning och beskrivning av olika livsåskådningar, värderingar och föreställningar är det viktigare att kunna beakta olika synvinklar och alternativa synsätt än att enbart framföra sina åsikter. </w:t>
      </w:r>
    </w:p>
    <w:p w:rsidR="00AA4EDE" w:rsidRPr="00202A49" w:rsidRDefault="00AA4EDE" w:rsidP="00AA4EDE">
      <w:pPr>
        <w:spacing w:line="240" w:lineRule="auto"/>
        <w:ind w:left="1304"/>
      </w:pPr>
    </w:p>
    <w:p w:rsidR="00AA4EDE" w:rsidRPr="00202A49" w:rsidRDefault="00AA4EDE" w:rsidP="00AA4EDE">
      <w:pPr>
        <w:spacing w:line="240" w:lineRule="auto"/>
        <w:ind w:left="1304"/>
      </w:pPr>
      <w:r w:rsidRPr="00202A49">
        <w:t xml:space="preserve">Bedömningen ska stödja och utveckla den studerandes förmåga att utvärdera hur den egna livsåskådningen och identiteten utvecklas samt uppmuntra den studerande att </w:t>
      </w:r>
      <w:r w:rsidRPr="00202A49">
        <w:lastRenderedPageBreak/>
        <w:t xml:space="preserve">planera och utveckla sina studier. Den studerandes kommunikativa färdigheter och allmänbildning i livsåskådningsfrågor ska betonas och beaktas på ett mångsidigt sätt i bedömningen av kurserna. </w:t>
      </w:r>
    </w:p>
    <w:p w:rsidR="00AA4EDE" w:rsidRPr="00202A49" w:rsidRDefault="00AA4EDE" w:rsidP="00AA4EDE">
      <w:pPr>
        <w:spacing w:line="240" w:lineRule="auto"/>
        <w:rPr>
          <w:b/>
        </w:rPr>
      </w:pPr>
    </w:p>
    <w:p w:rsidR="00AA4EDE" w:rsidRPr="00202A49" w:rsidRDefault="00AA4EDE" w:rsidP="00AA4EDE">
      <w:pPr>
        <w:spacing w:line="240" w:lineRule="auto"/>
        <w:ind w:left="1304"/>
        <w:rPr>
          <w:b/>
        </w:rPr>
      </w:pPr>
    </w:p>
    <w:p w:rsidR="00AA4EDE" w:rsidRPr="00202A49" w:rsidRDefault="00AA4EDE" w:rsidP="00AA4EDE">
      <w:pPr>
        <w:spacing w:line="240" w:lineRule="auto"/>
        <w:ind w:left="1304"/>
        <w:rPr>
          <w:b/>
        </w:rPr>
      </w:pPr>
      <w:r w:rsidRPr="00202A49">
        <w:rPr>
          <w:b/>
        </w:rPr>
        <w:t xml:space="preserve">Obligatoriska kurser </w:t>
      </w:r>
    </w:p>
    <w:p w:rsidR="00AA4EDE" w:rsidRPr="00202A49" w:rsidRDefault="00AA4EDE" w:rsidP="00AA4EDE">
      <w:pPr>
        <w:spacing w:line="240" w:lineRule="auto"/>
        <w:ind w:left="1304"/>
      </w:pPr>
    </w:p>
    <w:p w:rsidR="00AA4EDE" w:rsidRPr="00202A49" w:rsidRDefault="00AA4EDE" w:rsidP="00AA4EDE">
      <w:pPr>
        <w:spacing w:line="240" w:lineRule="auto"/>
        <w:ind w:left="1304"/>
        <w:rPr>
          <w:b/>
        </w:rPr>
      </w:pPr>
      <w:r w:rsidRPr="00202A49">
        <w:rPr>
          <w:b/>
        </w:rPr>
        <w:t>1.  Världsåskådning och kritiskt tänkande</w:t>
      </w:r>
      <w:r w:rsidRPr="00202A49">
        <w:t xml:space="preserve"> </w:t>
      </w:r>
      <w:r w:rsidR="00AA02A9">
        <w:rPr>
          <w:b/>
        </w:rPr>
        <w:t>(Lk0</w:t>
      </w:r>
      <w:r w:rsidRPr="00202A49">
        <w:rPr>
          <w:b/>
        </w:rPr>
        <w:t>1)</w:t>
      </w:r>
    </w:p>
    <w:p w:rsidR="00AA4EDE" w:rsidRPr="00202A49" w:rsidRDefault="00AA4EDE" w:rsidP="00AA4EDE">
      <w:pPr>
        <w:spacing w:line="240" w:lineRule="auto"/>
        <w:ind w:left="1304"/>
        <w:rPr>
          <w:i/>
        </w:rPr>
      </w:pPr>
    </w:p>
    <w:p w:rsidR="00AA4EDE" w:rsidRPr="00202A49" w:rsidRDefault="00AA4EDE" w:rsidP="00AA4EDE">
      <w:pPr>
        <w:spacing w:line="240" w:lineRule="auto"/>
        <w:ind w:left="1304"/>
      </w:pPr>
      <w:r w:rsidRPr="00202A49">
        <w:rPr>
          <w:i/>
        </w:rPr>
        <w:t xml:space="preserve">Mål </w:t>
      </w:r>
      <w:r w:rsidRPr="00202A49">
        <w:t xml:space="preserve"> </w:t>
      </w:r>
    </w:p>
    <w:p w:rsidR="00AA4EDE" w:rsidRPr="00202A49" w:rsidRDefault="00AA4EDE" w:rsidP="00AA4EDE">
      <w:pPr>
        <w:spacing w:line="240" w:lineRule="auto"/>
        <w:ind w:left="1304"/>
      </w:pPr>
      <w:r w:rsidRPr="00202A49">
        <w:t>Kursens mål är att den studerande ska</w:t>
      </w:r>
    </w:p>
    <w:p w:rsidR="00AA4EDE" w:rsidRPr="00202A49" w:rsidRDefault="00AA4EDE" w:rsidP="00AA4EDE">
      <w:pPr>
        <w:numPr>
          <w:ilvl w:val="0"/>
          <w:numId w:val="138"/>
        </w:numPr>
        <w:spacing w:line="240" w:lineRule="auto"/>
      </w:pPr>
      <w:r w:rsidRPr="00202A49">
        <w:t>förstå och kunna tillämpa begrepp som beskriver världsåskådningar, uppfatta samband mellan dem och kunna beskriva olika världsåskådningars särdrag och utgångspunkter</w:t>
      </w:r>
    </w:p>
    <w:p w:rsidR="00AA4EDE" w:rsidRPr="00202A49" w:rsidRDefault="00AA4EDE" w:rsidP="00AA4EDE">
      <w:pPr>
        <w:numPr>
          <w:ilvl w:val="0"/>
          <w:numId w:val="138"/>
        </w:numPr>
        <w:spacing w:line="240" w:lineRule="auto"/>
      </w:pPr>
      <w:r w:rsidRPr="00202A49">
        <w:t>förstå hur individuella och samhälleliga faktorer påverkar formandet av en världsåskådning och kunna beskriva hur ens egen världsbild och olika föreställningar som hänger samman med den har formats</w:t>
      </w:r>
    </w:p>
    <w:p w:rsidR="00AA4EDE" w:rsidRPr="00202A49" w:rsidRDefault="00AA4EDE" w:rsidP="00AA4EDE">
      <w:pPr>
        <w:numPr>
          <w:ilvl w:val="0"/>
          <w:numId w:val="138"/>
        </w:numPr>
        <w:spacing w:line="240" w:lineRule="auto"/>
      </w:pPr>
      <w:r w:rsidRPr="00202A49">
        <w:t xml:space="preserve">kunna kritiskt granska både sina egna och andras föreställningar samt information i olika medier </w:t>
      </w:r>
    </w:p>
    <w:p w:rsidR="00AA4EDE" w:rsidRPr="00202A49" w:rsidRDefault="00AA4EDE" w:rsidP="00AA4EDE">
      <w:pPr>
        <w:numPr>
          <w:ilvl w:val="0"/>
          <w:numId w:val="138"/>
        </w:numPr>
        <w:spacing w:line="240" w:lineRule="auto"/>
      </w:pPr>
      <w:r w:rsidRPr="00202A49">
        <w:t>kunna dra nytta av sina kunskaper i olika läroämnen för att forma sin livsåskådning och skilja mellan en vetenskaplig, icke vetenskaplig och ovetenskaplig världsbild.</w:t>
      </w:r>
    </w:p>
    <w:p w:rsidR="00AA4EDE" w:rsidRPr="00202A49" w:rsidRDefault="00AA4EDE" w:rsidP="00CC2D1F">
      <w:pPr>
        <w:spacing w:line="360" w:lineRule="auto"/>
        <w:ind w:left="1304"/>
        <w:rPr>
          <w:i/>
        </w:rPr>
      </w:pPr>
    </w:p>
    <w:p w:rsidR="00AA4EDE" w:rsidRPr="00202A49" w:rsidRDefault="00AA4EDE" w:rsidP="00AA4EDE">
      <w:pPr>
        <w:spacing w:line="240" w:lineRule="auto"/>
        <w:ind w:left="1304"/>
        <w:rPr>
          <w:i/>
        </w:rPr>
      </w:pPr>
      <w:r w:rsidRPr="00202A49">
        <w:rPr>
          <w:i/>
        </w:rPr>
        <w:t>Centralt innehåll</w:t>
      </w:r>
    </w:p>
    <w:p w:rsidR="00B9681D" w:rsidRPr="00202A49" w:rsidRDefault="00AA4EDE" w:rsidP="00B9681D">
      <w:pPr>
        <w:numPr>
          <w:ilvl w:val="0"/>
          <w:numId w:val="129"/>
        </w:numPr>
        <w:spacing w:line="240" w:lineRule="auto"/>
      </w:pPr>
      <w:r w:rsidRPr="00202A49">
        <w:t>begrepp som anknyter till världsåskådning, världsbild och livsåskådning, deras inbördes samband och roll i den egna livsåskådningen</w:t>
      </w:r>
    </w:p>
    <w:p w:rsidR="00AA4EDE" w:rsidRPr="00202A49" w:rsidRDefault="00AA4EDE" w:rsidP="00B9681D">
      <w:pPr>
        <w:numPr>
          <w:ilvl w:val="0"/>
          <w:numId w:val="129"/>
        </w:numPr>
        <w:spacing w:line="240" w:lineRule="auto"/>
      </w:pPr>
      <w:r w:rsidRPr="00202A49">
        <w:t>olika världsåskådningar – till exempel sekulära, religiösa, politiska och livsstilsrelaterade – samt undersökning av deras särdrag och utgångspunkter med hjälp av olika vetenskapliga verktyg</w:t>
      </w:r>
    </w:p>
    <w:p w:rsidR="00AA4EDE" w:rsidRPr="00202A49" w:rsidRDefault="00AA4EDE" w:rsidP="00AA4EDE">
      <w:pPr>
        <w:numPr>
          <w:ilvl w:val="0"/>
          <w:numId w:val="129"/>
        </w:numPr>
        <w:spacing w:line="240" w:lineRule="auto"/>
      </w:pPr>
      <w:r w:rsidRPr="00202A49">
        <w:t>undersökning av typiska kognitiva förvrängningar i samband med behandling av information och gestaltning av den omgivande verkligheten, såväl i eget som andras tänkande</w:t>
      </w:r>
    </w:p>
    <w:p w:rsidR="00AA4EDE" w:rsidRPr="00202A49" w:rsidRDefault="00AA4EDE" w:rsidP="00AA4EDE">
      <w:pPr>
        <w:numPr>
          <w:ilvl w:val="0"/>
          <w:numId w:val="129"/>
        </w:numPr>
        <w:spacing w:line="240" w:lineRule="auto"/>
      </w:pPr>
      <w:r w:rsidRPr="00202A49">
        <w:t>skolans, mediernas, politikens, vetenskapens, konstens, nöjesindustrins samt religiösa och kulturella samfunds inverkan på världsbilder och -åskådningar samt den egna livsåskådningen</w:t>
      </w:r>
    </w:p>
    <w:p w:rsidR="00AA4EDE" w:rsidRPr="00202A49" w:rsidRDefault="00AA4EDE" w:rsidP="00AA4EDE">
      <w:pPr>
        <w:numPr>
          <w:ilvl w:val="0"/>
          <w:numId w:val="137"/>
        </w:numPr>
        <w:spacing w:line="240" w:lineRule="auto"/>
        <w:ind w:left="1664"/>
      </w:pPr>
      <w:r w:rsidRPr="00202A49">
        <w:t>logiken enligt vilken medier och andra informationskällor fungerar, kritisk granskning av dem ur ett livsåskådningsperspektiv samt argumentationsanalys kring livsåskådningsfrågor, ur olika synvinklar</w:t>
      </w:r>
    </w:p>
    <w:p w:rsidR="00AA4EDE" w:rsidRDefault="00AA4EDE" w:rsidP="00CC2D1F">
      <w:pPr>
        <w:spacing w:line="360" w:lineRule="auto"/>
        <w:ind w:left="1304"/>
      </w:pPr>
    </w:p>
    <w:p w:rsidR="00AA02A9" w:rsidRPr="00937C45" w:rsidRDefault="00AA02A9" w:rsidP="00C15C7B">
      <w:pPr>
        <w:pStyle w:val="Liststycke"/>
        <w:spacing w:line="240" w:lineRule="auto"/>
        <w:ind w:left="1304"/>
        <w:rPr>
          <w:i/>
        </w:rPr>
      </w:pPr>
      <w:r w:rsidRPr="00937C45">
        <w:rPr>
          <w:i/>
        </w:rPr>
        <w:t>Bedömning</w:t>
      </w:r>
    </w:p>
    <w:p w:rsidR="00AA02A9" w:rsidRDefault="00AA02A9" w:rsidP="00C15C7B">
      <w:pPr>
        <w:pStyle w:val="Liststycke"/>
        <w:spacing w:line="240" w:lineRule="auto"/>
        <w:ind w:left="1304"/>
      </w:pPr>
      <w:r w:rsidRPr="00937C45">
        <w:t>Kursen bedöms med siffervitsord</w:t>
      </w:r>
      <w:r>
        <w:t xml:space="preserve">. </w:t>
      </w:r>
      <w:r>
        <w:tab/>
      </w:r>
    </w:p>
    <w:p w:rsidR="00AA02A9" w:rsidRDefault="00AA02A9" w:rsidP="00C15C7B">
      <w:pPr>
        <w:pStyle w:val="Liststycke"/>
        <w:ind w:left="1304"/>
      </w:pPr>
    </w:p>
    <w:p w:rsidR="00AA02A9" w:rsidRPr="00421870" w:rsidRDefault="00AA02A9" w:rsidP="00C15C7B">
      <w:pPr>
        <w:pStyle w:val="Liststycke"/>
        <w:ind w:left="1304"/>
        <w:rPr>
          <w:i/>
        </w:rPr>
      </w:pPr>
      <w:r w:rsidRPr="00421870">
        <w:rPr>
          <w:i/>
        </w:rPr>
        <w:t>Kursen kan inte avläggas genom självständiga studier.</w:t>
      </w:r>
    </w:p>
    <w:p w:rsidR="00AA02A9" w:rsidRDefault="00AA02A9" w:rsidP="00C15C7B">
      <w:pPr>
        <w:pStyle w:val="Liststycke"/>
        <w:ind w:left="1304"/>
      </w:pPr>
    </w:p>
    <w:p w:rsidR="00AA02A9" w:rsidRPr="00421870" w:rsidRDefault="00AA02A9" w:rsidP="00C15C7B">
      <w:pPr>
        <w:pStyle w:val="Liststycke"/>
        <w:spacing w:line="240" w:lineRule="auto"/>
        <w:ind w:left="1304"/>
        <w:rPr>
          <w:i/>
        </w:rPr>
      </w:pPr>
      <w:r w:rsidRPr="00421870">
        <w:rPr>
          <w:i/>
        </w:rPr>
        <w:t>Rekommenderade förkunskaper</w:t>
      </w:r>
    </w:p>
    <w:p w:rsidR="00AA02A9" w:rsidRPr="00EB1530" w:rsidRDefault="00AA02A9" w:rsidP="00C15C7B">
      <w:pPr>
        <w:pStyle w:val="Liststycke"/>
        <w:spacing w:line="240" w:lineRule="auto"/>
        <w:ind w:left="1304"/>
      </w:pPr>
      <w:r w:rsidRPr="00EB1530">
        <w:t>Kursen kan avläggas utan särskilda förkunskaper</w:t>
      </w:r>
      <w:r>
        <w:t>.</w:t>
      </w:r>
      <w:r w:rsidRPr="00EB1530">
        <w:tab/>
      </w:r>
    </w:p>
    <w:p w:rsidR="00AA02A9" w:rsidRDefault="00AA02A9" w:rsidP="00AA02A9">
      <w:pPr>
        <w:pStyle w:val="Liststycke"/>
        <w:ind w:left="360"/>
      </w:pPr>
    </w:p>
    <w:p w:rsidR="00C15C7B" w:rsidRDefault="00C15C7B" w:rsidP="00AA4EDE">
      <w:pPr>
        <w:spacing w:line="240" w:lineRule="auto"/>
        <w:ind w:left="1304"/>
        <w:rPr>
          <w:b/>
        </w:rPr>
      </w:pPr>
    </w:p>
    <w:p w:rsidR="00AA4EDE" w:rsidRPr="00202A49" w:rsidRDefault="00AA4EDE" w:rsidP="00AA4EDE">
      <w:pPr>
        <w:spacing w:line="240" w:lineRule="auto"/>
        <w:ind w:left="1304"/>
        <w:rPr>
          <w:b/>
        </w:rPr>
      </w:pPr>
      <w:r w:rsidRPr="00202A49">
        <w:rPr>
          <w:b/>
        </w:rPr>
        <w:t xml:space="preserve">2.  Människan, </w:t>
      </w:r>
      <w:r w:rsidR="00C15C7B">
        <w:rPr>
          <w:b/>
        </w:rPr>
        <w:t>identiteten och ett gott liv (Lk0</w:t>
      </w:r>
      <w:r w:rsidRPr="00202A49">
        <w:rPr>
          <w:b/>
        </w:rPr>
        <w:t>2)</w:t>
      </w:r>
    </w:p>
    <w:p w:rsidR="00AA4EDE" w:rsidRPr="00202A49" w:rsidRDefault="00AA4EDE" w:rsidP="00AA4EDE">
      <w:pPr>
        <w:spacing w:line="240" w:lineRule="auto"/>
        <w:ind w:left="1304"/>
      </w:pPr>
    </w:p>
    <w:p w:rsidR="00AA4EDE" w:rsidRPr="00202A49" w:rsidRDefault="00AA4EDE" w:rsidP="00AA4EDE">
      <w:pPr>
        <w:spacing w:line="240" w:lineRule="auto"/>
        <w:ind w:left="1304"/>
      </w:pPr>
      <w:r w:rsidRPr="00202A49">
        <w:rPr>
          <w:i/>
        </w:rPr>
        <w:t xml:space="preserve">Mål </w:t>
      </w:r>
    </w:p>
    <w:p w:rsidR="00AA4EDE" w:rsidRPr="00202A49" w:rsidRDefault="00AA4EDE" w:rsidP="00AA4EDE">
      <w:pPr>
        <w:spacing w:line="240" w:lineRule="auto"/>
        <w:ind w:left="1304"/>
      </w:pPr>
      <w:r w:rsidRPr="00202A49">
        <w:t xml:space="preserve">Kursens mål är att den studerande ska </w:t>
      </w:r>
    </w:p>
    <w:p w:rsidR="00AA4EDE" w:rsidRPr="00202A49" w:rsidRDefault="00AA4EDE" w:rsidP="00AA4EDE">
      <w:pPr>
        <w:numPr>
          <w:ilvl w:val="0"/>
          <w:numId w:val="135"/>
        </w:numPr>
        <w:spacing w:line="240" w:lineRule="auto"/>
        <w:ind w:left="1664"/>
        <w:contextualSpacing/>
      </w:pPr>
      <w:r w:rsidRPr="00202A49">
        <w:t xml:space="preserve">känna till olika människosyner och kunna beskriva och bedöma hur olika människosyner och -ideal leder till olika och ibland motstridiga svar på viktiga livsfrågor </w:t>
      </w:r>
    </w:p>
    <w:p w:rsidR="00AA4EDE" w:rsidRPr="00202A49" w:rsidRDefault="00AA4EDE" w:rsidP="00AA4EDE">
      <w:pPr>
        <w:numPr>
          <w:ilvl w:val="0"/>
          <w:numId w:val="135"/>
        </w:numPr>
        <w:spacing w:line="240" w:lineRule="auto"/>
        <w:ind w:left="1664"/>
        <w:contextualSpacing/>
      </w:pPr>
      <w:r w:rsidRPr="00202A49">
        <w:t>kunna reflektera över faktorer som bidragit till den egna identiteten samt tillämpa alternativa människosyner och livsåskådningar i viktiga frågor som berör det egna livet</w:t>
      </w:r>
    </w:p>
    <w:p w:rsidR="00AA4EDE" w:rsidRPr="00202A49" w:rsidRDefault="00AA4EDE" w:rsidP="00AA4EDE">
      <w:pPr>
        <w:numPr>
          <w:ilvl w:val="0"/>
          <w:numId w:val="135"/>
        </w:numPr>
        <w:spacing w:line="240" w:lineRule="auto"/>
        <w:ind w:left="1664"/>
        <w:contextualSpacing/>
      </w:pPr>
      <w:r w:rsidRPr="00202A49">
        <w:t>förstå den etiska grunden för människovärdet, känna till de centrala dokumenten om mänskliga rättigheter och kunna tillämpa människorättstänkande i olika sammanhang, till exempel i frågor som gäller religions- och yttrandefrihet</w:t>
      </w:r>
    </w:p>
    <w:p w:rsidR="00AA4EDE" w:rsidRPr="00202A49" w:rsidRDefault="00AA4EDE" w:rsidP="00AA4EDE">
      <w:pPr>
        <w:numPr>
          <w:ilvl w:val="0"/>
          <w:numId w:val="135"/>
        </w:numPr>
        <w:spacing w:line="240" w:lineRule="auto"/>
        <w:ind w:left="1664"/>
        <w:contextualSpacing/>
      </w:pPr>
      <w:r w:rsidRPr="00202A49">
        <w:t>få kunskap om olika uppfattningar om ett gott liv och kunna beskriva och bedöma de världsåskådningar dessa uppfattningar bygger på</w:t>
      </w:r>
    </w:p>
    <w:p w:rsidR="00AA4EDE" w:rsidRPr="00202A49" w:rsidRDefault="00AA4EDE" w:rsidP="00AA4EDE">
      <w:pPr>
        <w:numPr>
          <w:ilvl w:val="0"/>
          <w:numId w:val="129"/>
        </w:numPr>
        <w:spacing w:line="240" w:lineRule="auto"/>
      </w:pPr>
      <w:r w:rsidRPr="00202A49">
        <w:t xml:space="preserve">utveckla sin förmåga att uttrycka sin identitet och livsåskådning, sina åsikter och känslor logiskt och kreativt och med respekt för jämställdhet och andra människor. </w:t>
      </w:r>
    </w:p>
    <w:p w:rsidR="00AA4EDE" w:rsidRPr="00202A49" w:rsidRDefault="00AA4EDE" w:rsidP="00CC2D1F">
      <w:pPr>
        <w:spacing w:line="360" w:lineRule="auto"/>
        <w:ind w:left="1664"/>
        <w:contextualSpacing/>
      </w:pPr>
    </w:p>
    <w:p w:rsidR="00AA4EDE" w:rsidRPr="00202A49" w:rsidRDefault="00AA4EDE" w:rsidP="00AA4EDE">
      <w:pPr>
        <w:spacing w:line="240" w:lineRule="auto"/>
        <w:ind w:left="1304"/>
      </w:pPr>
      <w:r w:rsidRPr="00202A49">
        <w:rPr>
          <w:i/>
        </w:rPr>
        <w:t xml:space="preserve">Centralt innehåll </w:t>
      </w:r>
      <w:r w:rsidRPr="00202A49">
        <w:t xml:space="preserve"> </w:t>
      </w:r>
    </w:p>
    <w:p w:rsidR="00AA4EDE" w:rsidRPr="00202A49" w:rsidRDefault="00AA4EDE" w:rsidP="00AA4EDE">
      <w:pPr>
        <w:numPr>
          <w:ilvl w:val="0"/>
          <w:numId w:val="129"/>
        </w:numPr>
        <w:spacing w:line="240" w:lineRule="auto"/>
      </w:pPr>
      <w:r w:rsidRPr="00202A49">
        <w:t>natur- och humanvetenskapliga, sekulära och religiösa, filosofiska och populärkulturella människosyner och -ideal</w:t>
      </w:r>
    </w:p>
    <w:p w:rsidR="00AA4EDE" w:rsidRPr="00202A49" w:rsidRDefault="00AA4EDE" w:rsidP="00AA4EDE">
      <w:pPr>
        <w:numPr>
          <w:ilvl w:val="0"/>
          <w:numId w:val="129"/>
        </w:numPr>
        <w:spacing w:line="240" w:lineRule="auto"/>
      </w:pPr>
      <w:r w:rsidRPr="00202A49">
        <w:t>grundläggande existentiella frågor: människorelationer, könsroller och sexualitet, studier och arbete, åldrande och död</w:t>
      </w:r>
    </w:p>
    <w:p w:rsidR="00AA4EDE" w:rsidRPr="00202A49" w:rsidRDefault="00AA4EDE" w:rsidP="00AA4EDE">
      <w:pPr>
        <w:numPr>
          <w:ilvl w:val="0"/>
          <w:numId w:val="129"/>
        </w:numPr>
        <w:spacing w:line="240" w:lineRule="auto"/>
      </w:pPr>
      <w:r w:rsidRPr="00202A49">
        <w:t xml:space="preserve">identitet, livsval och livsbalans: individens möjligheter att påverka sitt liv, arvsanlagens och miljöns betydelse </w:t>
      </w:r>
    </w:p>
    <w:p w:rsidR="00AA4EDE" w:rsidRPr="00202A49" w:rsidRDefault="00AA4EDE" w:rsidP="00AA4EDE">
      <w:pPr>
        <w:numPr>
          <w:ilvl w:val="0"/>
          <w:numId w:val="129"/>
        </w:numPr>
        <w:spacing w:line="240" w:lineRule="auto"/>
      </w:pPr>
      <w:r w:rsidRPr="00202A49">
        <w:t>människovärdet, mänsklig värdighet och mänskliga rättigheter, dokument om mänskliga rättigheter: FN:s allmänna förklaring om de mänskliga rättigheterna, FN:s konvention om barnets rättigheter och Europakonventionen</w:t>
      </w:r>
    </w:p>
    <w:p w:rsidR="00AA4EDE" w:rsidRPr="00202A49" w:rsidRDefault="00AA4EDE" w:rsidP="00AA4EDE">
      <w:pPr>
        <w:numPr>
          <w:ilvl w:val="0"/>
          <w:numId w:val="129"/>
        </w:numPr>
        <w:spacing w:line="240" w:lineRule="auto"/>
      </w:pPr>
      <w:r w:rsidRPr="00202A49">
        <w:t>olika uppfattningar om ett gott liv samt vilken roll andra människor, djur och miljö spelar i ett gott liv</w:t>
      </w:r>
    </w:p>
    <w:p w:rsidR="00AA4EDE" w:rsidRPr="00202A49" w:rsidRDefault="00AA4EDE" w:rsidP="00CC2D1F">
      <w:pPr>
        <w:spacing w:line="360" w:lineRule="auto"/>
        <w:ind w:left="1304"/>
      </w:pPr>
    </w:p>
    <w:p w:rsidR="00AA02A9" w:rsidRPr="00937C45" w:rsidRDefault="00AA02A9" w:rsidP="00343204">
      <w:pPr>
        <w:pStyle w:val="Liststycke"/>
        <w:spacing w:line="240" w:lineRule="auto"/>
        <w:ind w:left="1304"/>
        <w:rPr>
          <w:i/>
        </w:rPr>
      </w:pPr>
      <w:r w:rsidRPr="00937C45">
        <w:rPr>
          <w:i/>
        </w:rPr>
        <w:t>Bedömning</w:t>
      </w:r>
    </w:p>
    <w:p w:rsidR="00AA02A9" w:rsidRPr="00EF12D5" w:rsidRDefault="00AA02A9" w:rsidP="00343204">
      <w:pPr>
        <w:pStyle w:val="Liststycke"/>
        <w:spacing w:line="240" w:lineRule="auto"/>
        <w:ind w:left="1304"/>
      </w:pPr>
      <w:r w:rsidRPr="00937C45">
        <w:t>Kursen bedöms med siffervitsord</w:t>
      </w:r>
      <w:r>
        <w:t xml:space="preserve">. </w:t>
      </w:r>
      <w:r>
        <w:tab/>
        <w:t xml:space="preserve"> </w:t>
      </w:r>
    </w:p>
    <w:p w:rsidR="00AA02A9" w:rsidRDefault="00AA02A9" w:rsidP="00343204">
      <w:pPr>
        <w:pStyle w:val="Liststycke"/>
        <w:ind w:left="1304"/>
      </w:pPr>
    </w:p>
    <w:p w:rsidR="00AA02A9" w:rsidRDefault="00AA02A9" w:rsidP="00343204">
      <w:pPr>
        <w:pStyle w:val="Liststycke"/>
        <w:ind w:left="1304"/>
      </w:pPr>
      <w:r>
        <w:rPr>
          <w:i/>
        </w:rPr>
        <w:t xml:space="preserve">Kursen kan endast i undantagsfall avläggas genom självständiga studier. </w:t>
      </w:r>
      <w:r>
        <w:rPr>
          <w:i/>
        </w:rPr>
        <w:tab/>
      </w:r>
    </w:p>
    <w:p w:rsidR="00AA02A9" w:rsidRDefault="00AA02A9" w:rsidP="00343204">
      <w:pPr>
        <w:pStyle w:val="Liststycke"/>
        <w:ind w:left="1304"/>
      </w:pPr>
    </w:p>
    <w:p w:rsidR="00AA02A9" w:rsidRPr="00421870" w:rsidRDefault="00AA02A9" w:rsidP="00343204">
      <w:pPr>
        <w:pStyle w:val="Liststycke"/>
        <w:spacing w:line="240" w:lineRule="auto"/>
        <w:ind w:left="1304"/>
        <w:rPr>
          <w:i/>
        </w:rPr>
      </w:pPr>
      <w:r w:rsidRPr="00421870">
        <w:rPr>
          <w:i/>
        </w:rPr>
        <w:t>Rekommenderade förkunskaper</w:t>
      </w:r>
    </w:p>
    <w:p w:rsidR="00AA02A9" w:rsidRPr="00EB1530" w:rsidRDefault="00AA02A9" w:rsidP="00343204">
      <w:pPr>
        <w:pStyle w:val="Liststycke"/>
        <w:spacing w:line="240" w:lineRule="auto"/>
        <w:ind w:left="1304"/>
      </w:pPr>
      <w:r w:rsidRPr="00EB1530">
        <w:t>Kursen kan avläggas utan särskilda förkunskaper</w:t>
      </w:r>
      <w:r>
        <w:t>.</w:t>
      </w:r>
      <w:r w:rsidRPr="00EB1530">
        <w:tab/>
      </w:r>
    </w:p>
    <w:p w:rsidR="00AA02A9" w:rsidRDefault="00AA02A9" w:rsidP="00343204">
      <w:pPr>
        <w:spacing w:line="240" w:lineRule="auto"/>
        <w:ind w:left="1304"/>
      </w:pPr>
    </w:p>
    <w:p w:rsidR="00343204" w:rsidRPr="00202A49" w:rsidRDefault="00343204" w:rsidP="00AA4EDE">
      <w:pPr>
        <w:spacing w:line="240" w:lineRule="auto"/>
        <w:ind w:left="1304"/>
      </w:pPr>
    </w:p>
    <w:p w:rsidR="00AA4EDE" w:rsidRPr="00202A49" w:rsidRDefault="00AA4EDE" w:rsidP="00AA4EDE">
      <w:pPr>
        <w:spacing w:line="240" w:lineRule="auto"/>
        <w:ind w:left="1304"/>
        <w:rPr>
          <w:b/>
        </w:rPr>
      </w:pPr>
      <w:r w:rsidRPr="00202A49">
        <w:rPr>
          <w:b/>
        </w:rPr>
        <w:t xml:space="preserve">Nationella fördjupade kurser </w:t>
      </w:r>
    </w:p>
    <w:p w:rsidR="00AA4EDE" w:rsidRPr="00202A49" w:rsidRDefault="00AA4EDE" w:rsidP="00AA4EDE">
      <w:pPr>
        <w:spacing w:line="240" w:lineRule="auto"/>
        <w:ind w:left="1304"/>
      </w:pPr>
    </w:p>
    <w:p w:rsidR="00AA4EDE" w:rsidRPr="00202A49" w:rsidRDefault="009800C9" w:rsidP="00AA4EDE">
      <w:pPr>
        <w:spacing w:line="240" w:lineRule="auto"/>
        <w:ind w:left="1304"/>
        <w:rPr>
          <w:b/>
        </w:rPr>
      </w:pPr>
      <w:r>
        <w:rPr>
          <w:b/>
        </w:rPr>
        <w:t>3.  Individen och samhället (Lk0</w:t>
      </w:r>
      <w:r w:rsidR="00AA4EDE" w:rsidRPr="00202A49">
        <w:rPr>
          <w:b/>
        </w:rPr>
        <w:t>3)</w:t>
      </w:r>
    </w:p>
    <w:p w:rsidR="00AA4EDE" w:rsidRPr="00202A49" w:rsidRDefault="00AA4EDE" w:rsidP="00AA4EDE">
      <w:pPr>
        <w:spacing w:line="240" w:lineRule="auto"/>
        <w:ind w:left="1304"/>
      </w:pPr>
    </w:p>
    <w:p w:rsidR="00AA4EDE" w:rsidRPr="00202A49" w:rsidRDefault="00AA4EDE" w:rsidP="00AA4EDE">
      <w:pPr>
        <w:spacing w:line="240" w:lineRule="auto"/>
        <w:ind w:left="1304"/>
        <w:rPr>
          <w:i/>
        </w:rPr>
      </w:pPr>
      <w:r w:rsidRPr="00202A49">
        <w:rPr>
          <w:i/>
        </w:rPr>
        <w:t xml:space="preserve">Mål </w:t>
      </w:r>
    </w:p>
    <w:p w:rsidR="00AA4EDE" w:rsidRPr="00202A49" w:rsidRDefault="00AA4EDE" w:rsidP="00AA4EDE">
      <w:pPr>
        <w:spacing w:line="240" w:lineRule="auto"/>
        <w:ind w:left="1304"/>
      </w:pPr>
      <w:r w:rsidRPr="00202A49">
        <w:t xml:space="preserve">Kursens mål är att den studerande ska </w:t>
      </w:r>
    </w:p>
    <w:p w:rsidR="00AA4EDE" w:rsidRPr="00202A49" w:rsidRDefault="00AA4EDE" w:rsidP="00AA4EDE">
      <w:pPr>
        <w:numPr>
          <w:ilvl w:val="0"/>
          <w:numId w:val="136"/>
        </w:numPr>
        <w:spacing w:line="240" w:lineRule="auto"/>
        <w:ind w:left="1664"/>
      </w:pPr>
      <w:r w:rsidRPr="00202A49">
        <w:lastRenderedPageBreak/>
        <w:t xml:space="preserve">inse betydelsen av social gemenskap för mänskligheten och för den egna identiteten och få insikt i hur man kan dra nytta av positiva sociala sammanhang för att utveckla sin identitet </w:t>
      </w:r>
    </w:p>
    <w:p w:rsidR="00AA4EDE" w:rsidRPr="00202A49" w:rsidRDefault="00AA4EDE" w:rsidP="00AA4EDE">
      <w:pPr>
        <w:numPr>
          <w:ilvl w:val="0"/>
          <w:numId w:val="136"/>
        </w:numPr>
        <w:spacing w:line="240" w:lineRule="auto"/>
        <w:ind w:left="1664"/>
      </w:pPr>
      <w:r w:rsidRPr="00202A49">
        <w:t>förstå att man kan undersöka sociala företeelser, samhällsstrukturer och -förändringar vetenskapligt och inse att de har stor betydelse för individens livsval</w:t>
      </w:r>
    </w:p>
    <w:p w:rsidR="00AA4EDE" w:rsidRPr="00202A49" w:rsidRDefault="00AA4EDE" w:rsidP="00AA4EDE">
      <w:pPr>
        <w:numPr>
          <w:ilvl w:val="0"/>
          <w:numId w:val="136"/>
        </w:numPr>
        <w:spacing w:line="240" w:lineRule="auto"/>
        <w:ind w:left="1664"/>
      </w:pPr>
      <w:r w:rsidRPr="00202A49">
        <w:t>kunna uppfatta sin egen position som individ i olika grupper, som medborgare i en stat och som aktör i ett ekonomiskt system samt bedöma individens ansvar och möjligheter att påverka inom olika områden och utveckla sin förmåga att delta i samhället på ett konstruktivt sätt</w:t>
      </w:r>
    </w:p>
    <w:p w:rsidR="00AA4EDE" w:rsidRPr="00202A49" w:rsidRDefault="00AA4EDE" w:rsidP="00AA4EDE">
      <w:pPr>
        <w:numPr>
          <w:ilvl w:val="0"/>
          <w:numId w:val="136"/>
        </w:numPr>
        <w:spacing w:line="240" w:lineRule="auto"/>
        <w:ind w:left="1664"/>
      </w:pPr>
      <w:r w:rsidRPr="00202A49">
        <w:t>förstå och kunna motivera utgångspunkterna och principerna för mänskliga rättigheter, religions- och samvetsfrihet, jämställdhet, demokrati, fred, samhällelig och global rättvisa samt en hållbar utveckling</w:t>
      </w:r>
    </w:p>
    <w:p w:rsidR="00AA4EDE" w:rsidRPr="00202A49" w:rsidRDefault="00AA4EDE" w:rsidP="00AA4EDE">
      <w:pPr>
        <w:numPr>
          <w:ilvl w:val="0"/>
          <w:numId w:val="137"/>
        </w:numPr>
        <w:spacing w:line="240" w:lineRule="auto"/>
        <w:ind w:left="1664"/>
      </w:pPr>
      <w:r w:rsidRPr="00202A49">
        <w:t>kunna granska samhället och dess strukturer kritiskt samt utveckla sin fantasi och aktivitet när det gäller samhällsfrågor för att uppfatta framtida möjligheter och alternativa händelseförlopp som man också själv kan påverka.</w:t>
      </w:r>
    </w:p>
    <w:p w:rsidR="00AA4EDE" w:rsidRPr="00202A49" w:rsidRDefault="00AA4EDE" w:rsidP="00CC2D1F">
      <w:pPr>
        <w:spacing w:line="360" w:lineRule="auto"/>
      </w:pPr>
    </w:p>
    <w:p w:rsidR="00AA4EDE" w:rsidRPr="00202A49" w:rsidRDefault="00AA4EDE" w:rsidP="00AA4EDE">
      <w:pPr>
        <w:spacing w:line="240" w:lineRule="auto"/>
        <w:ind w:left="1304"/>
      </w:pPr>
      <w:r w:rsidRPr="00202A49">
        <w:rPr>
          <w:i/>
        </w:rPr>
        <w:t>Centralt innehåll</w:t>
      </w:r>
    </w:p>
    <w:p w:rsidR="00AA4EDE" w:rsidRPr="00202A49" w:rsidRDefault="00AA4EDE" w:rsidP="00AA4EDE">
      <w:pPr>
        <w:numPr>
          <w:ilvl w:val="0"/>
          <w:numId w:val="137"/>
        </w:numPr>
        <w:spacing w:line="240" w:lineRule="auto"/>
        <w:ind w:left="1664"/>
      </w:pPr>
      <w:r w:rsidRPr="00202A49">
        <w:t>människan som social varelse, interaktion och gemenskap mellan individer: det privata och det offentliga, erkännanderelationer och signifikanta andra, roller och gemensamma normer</w:t>
      </w:r>
    </w:p>
    <w:p w:rsidR="00AA4EDE" w:rsidRPr="00202A49" w:rsidRDefault="00AA4EDE" w:rsidP="00AA4EDE">
      <w:pPr>
        <w:numPr>
          <w:ilvl w:val="0"/>
          <w:numId w:val="137"/>
        </w:numPr>
        <w:spacing w:line="240" w:lineRule="auto"/>
        <w:ind w:left="1664"/>
        <w:contextualSpacing/>
      </w:pPr>
      <w:r w:rsidRPr="00202A49">
        <w:t>samhällsforskningens grunder, såsom sociala realiteter, samhällsstrukturer, och kännetecken för det moderna västerländska samhället samt hur dessa grunder påverkar individens liv</w:t>
      </w:r>
    </w:p>
    <w:p w:rsidR="00AA4EDE" w:rsidRPr="00202A49" w:rsidRDefault="00AA4EDE" w:rsidP="00AA4EDE">
      <w:pPr>
        <w:numPr>
          <w:ilvl w:val="0"/>
          <w:numId w:val="137"/>
        </w:numPr>
        <w:spacing w:line="240" w:lineRule="auto"/>
        <w:ind w:left="1664"/>
        <w:contextualSpacing/>
      </w:pPr>
      <w:r w:rsidRPr="00202A49">
        <w:t>sambandet mellan ekonomisk och politisk makt i dagens Finland och i den globala marknadsekonomin, följderna av individens val som konsument och medborgare på olika samhällsnivåer</w:t>
      </w:r>
    </w:p>
    <w:p w:rsidR="00AA4EDE" w:rsidRPr="00202A49" w:rsidRDefault="00AA4EDE" w:rsidP="00AA4EDE">
      <w:pPr>
        <w:numPr>
          <w:ilvl w:val="0"/>
          <w:numId w:val="137"/>
        </w:numPr>
        <w:spacing w:line="240" w:lineRule="auto"/>
        <w:ind w:left="1664"/>
        <w:contextualSpacing/>
      </w:pPr>
      <w:r w:rsidRPr="00202A49">
        <w:t>mänskliga rättigheter, religions- och samvetsfrihet, global rättvisa och en hållbar utveckling som moraliska och politiska villkor samt synsätt och handlingar som utgör hot mot dessa villkor, inklusive kränkningar av de mänskliga rättigheterna och förintelsen</w:t>
      </w:r>
    </w:p>
    <w:p w:rsidR="00AA4EDE" w:rsidRPr="00202A49" w:rsidRDefault="00AA4EDE" w:rsidP="00AA4EDE">
      <w:pPr>
        <w:numPr>
          <w:ilvl w:val="0"/>
          <w:numId w:val="137"/>
        </w:numPr>
        <w:spacing w:line="240" w:lineRule="auto"/>
        <w:ind w:left="1664"/>
        <w:contextualSpacing/>
      </w:pPr>
      <w:r w:rsidRPr="00202A49">
        <w:t>samhälleliga utopier och dystopier samt deras kritiska potential: ideal och skräckbilder som förstoringsglas och drivfjädrar i dagens samhälle</w:t>
      </w:r>
    </w:p>
    <w:p w:rsidR="00AA4EDE" w:rsidRDefault="00AA4EDE" w:rsidP="00CC2D1F">
      <w:pPr>
        <w:spacing w:line="360" w:lineRule="auto"/>
        <w:ind w:left="1304"/>
      </w:pPr>
    </w:p>
    <w:p w:rsidR="00AA02A9" w:rsidRPr="00937C45" w:rsidRDefault="00AA02A9" w:rsidP="009800C9">
      <w:pPr>
        <w:pStyle w:val="Liststycke"/>
        <w:spacing w:line="240" w:lineRule="auto"/>
        <w:ind w:left="1304"/>
        <w:rPr>
          <w:i/>
        </w:rPr>
      </w:pPr>
      <w:r w:rsidRPr="00937C45">
        <w:rPr>
          <w:i/>
        </w:rPr>
        <w:t>Bedömning</w:t>
      </w:r>
    </w:p>
    <w:p w:rsidR="00AA02A9" w:rsidRPr="00EF12D5" w:rsidRDefault="00AA02A9" w:rsidP="009800C9">
      <w:pPr>
        <w:pStyle w:val="Liststycke"/>
        <w:spacing w:line="240" w:lineRule="auto"/>
        <w:ind w:left="1304"/>
      </w:pPr>
      <w:r w:rsidRPr="00937C45">
        <w:t>Kursen bedöms med siffervitsord</w:t>
      </w:r>
      <w:r>
        <w:t xml:space="preserve">. </w:t>
      </w:r>
      <w:r>
        <w:tab/>
        <w:t xml:space="preserve"> </w:t>
      </w:r>
    </w:p>
    <w:p w:rsidR="00AA02A9" w:rsidRDefault="00AA02A9" w:rsidP="009800C9">
      <w:pPr>
        <w:pStyle w:val="Liststycke"/>
        <w:ind w:left="1304"/>
      </w:pPr>
    </w:p>
    <w:p w:rsidR="00AA02A9" w:rsidRDefault="00AA02A9" w:rsidP="009800C9">
      <w:pPr>
        <w:pStyle w:val="Liststycke"/>
        <w:ind w:left="1304"/>
      </w:pPr>
      <w:r>
        <w:rPr>
          <w:i/>
        </w:rPr>
        <w:t xml:space="preserve">Kursen kan endast i undantagsfall avläggas genom självständiga studier. </w:t>
      </w:r>
      <w:r>
        <w:rPr>
          <w:i/>
        </w:rPr>
        <w:tab/>
      </w:r>
    </w:p>
    <w:p w:rsidR="00AA02A9" w:rsidRDefault="00AA02A9" w:rsidP="009800C9">
      <w:pPr>
        <w:pStyle w:val="Liststycke"/>
        <w:ind w:left="1304"/>
      </w:pPr>
    </w:p>
    <w:p w:rsidR="00AA02A9" w:rsidRPr="00421870" w:rsidRDefault="00AA02A9" w:rsidP="009800C9">
      <w:pPr>
        <w:pStyle w:val="Liststycke"/>
        <w:spacing w:line="240" w:lineRule="auto"/>
        <w:ind w:left="1304"/>
        <w:rPr>
          <w:i/>
        </w:rPr>
      </w:pPr>
      <w:r w:rsidRPr="00421870">
        <w:rPr>
          <w:i/>
        </w:rPr>
        <w:t>Rekommenderade förkunskaper</w:t>
      </w:r>
    </w:p>
    <w:p w:rsidR="00AA02A9" w:rsidRPr="00EB1530" w:rsidRDefault="00AA02A9" w:rsidP="009800C9">
      <w:pPr>
        <w:pStyle w:val="Liststycke"/>
        <w:spacing w:line="240" w:lineRule="auto"/>
        <w:ind w:left="1304"/>
      </w:pPr>
      <w:r w:rsidRPr="00EB1530">
        <w:t>Kursen kan avläggas utan särskilda förkunskaper</w:t>
      </w:r>
      <w:r>
        <w:t>.</w:t>
      </w:r>
      <w:r w:rsidRPr="00EB1530">
        <w:tab/>
      </w:r>
    </w:p>
    <w:p w:rsidR="00AA02A9" w:rsidRPr="00202A49" w:rsidRDefault="00AA02A9" w:rsidP="00AA4EDE">
      <w:pPr>
        <w:spacing w:line="240" w:lineRule="auto"/>
        <w:ind w:left="1304"/>
      </w:pPr>
    </w:p>
    <w:p w:rsidR="00AA4EDE" w:rsidRPr="00202A49" w:rsidRDefault="00AA4EDE" w:rsidP="00AA4EDE">
      <w:pPr>
        <w:spacing w:line="240" w:lineRule="auto"/>
        <w:ind w:left="1304"/>
        <w:rPr>
          <w:b/>
        </w:rPr>
      </w:pPr>
    </w:p>
    <w:p w:rsidR="00AA4EDE" w:rsidRPr="00202A49" w:rsidRDefault="000D436B" w:rsidP="00AA4EDE">
      <w:pPr>
        <w:spacing w:line="240" w:lineRule="auto"/>
        <w:ind w:left="1304"/>
        <w:rPr>
          <w:b/>
        </w:rPr>
      </w:pPr>
      <w:r w:rsidRPr="00202A49">
        <w:rPr>
          <w:b/>
        </w:rPr>
        <w:t>4. Kulturens inverkan på människans</w:t>
      </w:r>
      <w:r w:rsidR="00AA4EDE" w:rsidRPr="00202A49">
        <w:rPr>
          <w:b/>
        </w:rPr>
        <w:t xml:space="preserve"> livsås</w:t>
      </w:r>
      <w:r w:rsidR="00755DBC">
        <w:rPr>
          <w:b/>
        </w:rPr>
        <w:t>kådning (Lk0</w:t>
      </w:r>
      <w:r w:rsidR="00AA4EDE" w:rsidRPr="00202A49">
        <w:rPr>
          <w:b/>
        </w:rPr>
        <w:t>4)</w:t>
      </w:r>
    </w:p>
    <w:p w:rsidR="00AA4EDE" w:rsidRPr="00202A49" w:rsidRDefault="00AA4EDE" w:rsidP="00AA4EDE">
      <w:pPr>
        <w:spacing w:line="240" w:lineRule="auto"/>
        <w:ind w:left="1304"/>
      </w:pPr>
    </w:p>
    <w:p w:rsidR="00AA4EDE" w:rsidRPr="00202A49" w:rsidRDefault="00AA4EDE" w:rsidP="00AA4EDE">
      <w:pPr>
        <w:spacing w:line="240" w:lineRule="auto"/>
        <w:ind w:left="1304"/>
        <w:rPr>
          <w:i/>
        </w:rPr>
      </w:pPr>
      <w:r w:rsidRPr="00202A49">
        <w:rPr>
          <w:i/>
        </w:rPr>
        <w:t>Mål</w:t>
      </w:r>
    </w:p>
    <w:p w:rsidR="00AA4EDE" w:rsidRPr="00202A49" w:rsidRDefault="00AA4EDE" w:rsidP="00AA4EDE">
      <w:pPr>
        <w:spacing w:line="240" w:lineRule="auto"/>
        <w:ind w:left="1304"/>
      </w:pPr>
      <w:r w:rsidRPr="00202A49">
        <w:t xml:space="preserve">Kursens mål är att den studerande ska </w:t>
      </w:r>
    </w:p>
    <w:p w:rsidR="00AA4EDE" w:rsidRPr="00202A49" w:rsidRDefault="00AA4EDE" w:rsidP="00AA4EDE">
      <w:pPr>
        <w:numPr>
          <w:ilvl w:val="0"/>
          <w:numId w:val="141"/>
        </w:numPr>
        <w:spacing w:line="240" w:lineRule="auto"/>
        <w:contextualSpacing/>
      </w:pPr>
      <w:r w:rsidRPr="00202A49">
        <w:t>förstå kulturens betydelse för mänskligheten och den egna livsåskådningen och få verktyg för att utveckla sin kulturella identitet på ett positivt sätt</w:t>
      </w:r>
    </w:p>
    <w:p w:rsidR="00AA4EDE" w:rsidRPr="00202A49" w:rsidRDefault="00AA4EDE" w:rsidP="00AA4EDE">
      <w:pPr>
        <w:numPr>
          <w:ilvl w:val="0"/>
          <w:numId w:val="141"/>
        </w:numPr>
        <w:spacing w:line="240" w:lineRule="auto"/>
        <w:contextualSpacing/>
      </w:pPr>
      <w:r w:rsidRPr="00202A49">
        <w:lastRenderedPageBreak/>
        <w:t>kunna använda begrepp inom kulturforskning och bilda sig en egen välgrundad åsikt i frågor som gäller kulturer samt kunna känna igen hatretorik och kunna skilja den från ansvarsfull yttrandefrihet</w:t>
      </w:r>
    </w:p>
    <w:p w:rsidR="00AA4EDE" w:rsidRPr="00202A49" w:rsidRDefault="00AA4EDE" w:rsidP="00AA4EDE">
      <w:pPr>
        <w:numPr>
          <w:ilvl w:val="0"/>
          <w:numId w:val="141"/>
        </w:numPr>
        <w:spacing w:line="240" w:lineRule="auto"/>
        <w:contextualSpacing/>
      </w:pPr>
      <w:r w:rsidRPr="00202A49">
        <w:t xml:space="preserve">uppfatta finskhet som en kontinuitet som utvecklas och förändras genom historien och som omfattar såväl yttre influenser som inre mångfald och minoritetskulturer </w:t>
      </w:r>
    </w:p>
    <w:p w:rsidR="00AA4EDE" w:rsidRPr="00202A49" w:rsidRDefault="00AA4EDE" w:rsidP="00AA4EDE">
      <w:pPr>
        <w:numPr>
          <w:ilvl w:val="0"/>
          <w:numId w:val="141"/>
        </w:numPr>
        <w:spacing w:line="240" w:lineRule="auto"/>
        <w:contextualSpacing/>
      </w:pPr>
      <w:r w:rsidRPr="00202A49">
        <w:t xml:space="preserve">förstå att kulturer befinner sig i interaktion med varandra och att ingen kultur har utvecklats isolerat, utan yttre influenser på de kulturella särdragen, såsom livsstil, språk, teknik och olika uppfattningar </w:t>
      </w:r>
    </w:p>
    <w:p w:rsidR="00AA4EDE" w:rsidRPr="00202A49" w:rsidRDefault="00AA4EDE" w:rsidP="00AA4EDE">
      <w:pPr>
        <w:numPr>
          <w:ilvl w:val="0"/>
          <w:numId w:val="141"/>
        </w:numPr>
        <w:spacing w:line="240" w:lineRule="auto"/>
        <w:contextualSpacing/>
      </w:pPr>
      <w:r w:rsidRPr="00202A49">
        <w:t xml:space="preserve">kunna förstå olika livsåskådnings- och identitetsrelaterade val och beslut samt se den kulturella mångfalden i världen som en rikedom och försvara jämlik behandling av alla kulturer. </w:t>
      </w:r>
    </w:p>
    <w:p w:rsidR="00AA4EDE" w:rsidRPr="00202A49" w:rsidRDefault="00AA4EDE" w:rsidP="00CC2D1F">
      <w:pPr>
        <w:spacing w:line="360" w:lineRule="auto"/>
        <w:ind w:left="1664"/>
        <w:rPr>
          <w:i/>
        </w:rPr>
      </w:pPr>
    </w:p>
    <w:p w:rsidR="00AA4EDE" w:rsidRPr="00202A49" w:rsidRDefault="00AA4EDE" w:rsidP="00AA4EDE">
      <w:pPr>
        <w:spacing w:line="240" w:lineRule="auto"/>
        <w:ind w:left="1304"/>
        <w:rPr>
          <w:i/>
        </w:rPr>
      </w:pPr>
      <w:r w:rsidRPr="00202A49">
        <w:rPr>
          <w:i/>
        </w:rPr>
        <w:t>Centralt innehåll</w:t>
      </w:r>
    </w:p>
    <w:p w:rsidR="00AA4EDE" w:rsidRPr="00202A49" w:rsidRDefault="00AA4EDE" w:rsidP="00AA4EDE">
      <w:pPr>
        <w:numPr>
          <w:ilvl w:val="0"/>
          <w:numId w:val="142"/>
        </w:numPr>
        <w:spacing w:line="240" w:lineRule="auto"/>
        <w:contextualSpacing/>
      </w:pPr>
      <w:r w:rsidRPr="00202A49">
        <w:t>begreppet kultur och kulturens betydelse, olika kulturella klassificeringar och sätt att ta del av kultur, kultur som meningsbaserad mänsklig verksamhet, olika teorier om kulturers utveckling och förhållande till varandra</w:t>
      </w:r>
    </w:p>
    <w:p w:rsidR="00AA4EDE" w:rsidRPr="00202A49" w:rsidRDefault="00AA4EDE" w:rsidP="00AA4EDE">
      <w:pPr>
        <w:numPr>
          <w:ilvl w:val="0"/>
          <w:numId w:val="142"/>
        </w:numPr>
        <w:spacing w:line="240" w:lineRule="auto"/>
        <w:contextualSpacing/>
      </w:pPr>
      <w:r w:rsidRPr="00202A49">
        <w:t>kulturarvet: olika seder och bruk, kulturellt självuttryck, kulturens inverkan på individens världsbild och livsåskådning, Unescos världsarvskonvention</w:t>
      </w:r>
    </w:p>
    <w:p w:rsidR="00AA4EDE" w:rsidRPr="00202A49" w:rsidRDefault="00AA4EDE" w:rsidP="00AA4EDE">
      <w:pPr>
        <w:numPr>
          <w:ilvl w:val="0"/>
          <w:numId w:val="142"/>
        </w:numPr>
        <w:spacing w:line="240" w:lineRule="auto"/>
        <w:contextualSpacing/>
      </w:pPr>
      <w:r w:rsidRPr="00202A49">
        <w:t xml:space="preserve">den finländska kulturens och identitetens historiska utveckling, mångfald och minoritetskulturer i Finland </w:t>
      </w:r>
    </w:p>
    <w:p w:rsidR="00AA4EDE" w:rsidRPr="00202A49" w:rsidRDefault="00AA4EDE" w:rsidP="00AA4EDE">
      <w:pPr>
        <w:numPr>
          <w:ilvl w:val="0"/>
          <w:numId w:val="142"/>
        </w:numPr>
        <w:spacing w:line="240" w:lineRule="auto"/>
        <w:contextualSpacing/>
      </w:pPr>
      <w:r w:rsidRPr="00202A49">
        <w:t>växelverkan mellan kulturer och civilisationer samt monokulturalismens omöjlighet: kulturell mångfald och global kultur samt deras olika inverkan på livsåskådningar och samhällen</w:t>
      </w:r>
    </w:p>
    <w:p w:rsidR="00AA4EDE" w:rsidRPr="00202A49" w:rsidRDefault="00AA4EDE" w:rsidP="00AA4EDE">
      <w:pPr>
        <w:numPr>
          <w:ilvl w:val="0"/>
          <w:numId w:val="142"/>
        </w:numPr>
        <w:spacing w:line="240" w:lineRule="auto"/>
        <w:contextualSpacing/>
      </w:pPr>
      <w:r w:rsidRPr="00202A49">
        <w:t>etnocentrism och rasism samt ömsesidig respekt och jämställdhet i olika kulturer i ett historiskt perspektiv</w:t>
      </w:r>
    </w:p>
    <w:p w:rsidR="00AA4EDE" w:rsidRDefault="00AA4EDE" w:rsidP="00CC2D1F">
      <w:pPr>
        <w:spacing w:line="360" w:lineRule="auto"/>
        <w:ind w:left="1304"/>
      </w:pPr>
    </w:p>
    <w:p w:rsidR="00AA02A9" w:rsidRPr="00937C45" w:rsidRDefault="00AA02A9" w:rsidP="00755DBC">
      <w:pPr>
        <w:pStyle w:val="Liststycke"/>
        <w:spacing w:line="240" w:lineRule="auto"/>
        <w:ind w:left="1304"/>
        <w:rPr>
          <w:i/>
        </w:rPr>
      </w:pPr>
      <w:r w:rsidRPr="00937C45">
        <w:rPr>
          <w:i/>
        </w:rPr>
        <w:t>Bedömning</w:t>
      </w:r>
    </w:p>
    <w:p w:rsidR="00AA02A9" w:rsidRPr="00EF12D5" w:rsidRDefault="00AA02A9" w:rsidP="00755DBC">
      <w:pPr>
        <w:pStyle w:val="Liststycke"/>
        <w:spacing w:line="240" w:lineRule="auto"/>
        <w:ind w:left="1304"/>
      </w:pPr>
      <w:r w:rsidRPr="00937C45">
        <w:t>Kursen bedöms med siffervitsord</w:t>
      </w:r>
      <w:r>
        <w:t xml:space="preserve">. </w:t>
      </w:r>
      <w:r>
        <w:tab/>
        <w:t xml:space="preserve"> </w:t>
      </w:r>
    </w:p>
    <w:p w:rsidR="00AA02A9" w:rsidRDefault="00AA02A9" w:rsidP="00755DBC">
      <w:pPr>
        <w:pStyle w:val="Liststycke"/>
        <w:ind w:left="1304"/>
      </w:pPr>
    </w:p>
    <w:p w:rsidR="00AA02A9" w:rsidRDefault="00AA02A9" w:rsidP="00755DBC">
      <w:pPr>
        <w:pStyle w:val="Liststycke"/>
        <w:ind w:left="1304"/>
      </w:pPr>
      <w:r>
        <w:rPr>
          <w:i/>
        </w:rPr>
        <w:t xml:space="preserve">Kursen kan endast i undantagsfall avläggas genom självständiga studier. </w:t>
      </w:r>
      <w:r>
        <w:rPr>
          <w:i/>
        </w:rPr>
        <w:tab/>
      </w:r>
    </w:p>
    <w:p w:rsidR="00AA02A9" w:rsidRDefault="00AA02A9" w:rsidP="00755DBC">
      <w:pPr>
        <w:pStyle w:val="Liststycke"/>
        <w:ind w:left="1304"/>
      </w:pPr>
    </w:p>
    <w:p w:rsidR="00AA02A9" w:rsidRPr="00421870" w:rsidRDefault="00AA02A9" w:rsidP="00755DBC">
      <w:pPr>
        <w:pStyle w:val="Liststycke"/>
        <w:spacing w:line="240" w:lineRule="auto"/>
        <w:ind w:left="1304"/>
        <w:rPr>
          <w:i/>
        </w:rPr>
      </w:pPr>
      <w:r w:rsidRPr="00421870">
        <w:rPr>
          <w:i/>
        </w:rPr>
        <w:t>Rekommenderade förkunskaper</w:t>
      </w:r>
    </w:p>
    <w:p w:rsidR="00AA02A9" w:rsidRPr="00ED70AF" w:rsidRDefault="00755DBC" w:rsidP="00755DBC">
      <w:pPr>
        <w:pStyle w:val="Liststycke"/>
        <w:spacing w:line="240" w:lineRule="auto"/>
        <w:ind w:left="1304"/>
        <w:rPr>
          <w:i/>
        </w:rPr>
      </w:pPr>
      <w:r>
        <w:t xml:space="preserve">Lk01–03   </w:t>
      </w:r>
      <w:r w:rsidR="00AA02A9" w:rsidRPr="00EB1530">
        <w:t xml:space="preserve"> </w:t>
      </w:r>
    </w:p>
    <w:p w:rsidR="00AA02A9" w:rsidRDefault="00CC2D1F" w:rsidP="00CC2D1F">
      <w:pPr>
        <w:pStyle w:val="Liststycke"/>
        <w:spacing w:line="240" w:lineRule="auto"/>
        <w:ind w:left="360"/>
      </w:pPr>
      <w:r>
        <w:tab/>
      </w:r>
    </w:p>
    <w:p w:rsidR="00CC2D1F" w:rsidRDefault="00CC2D1F" w:rsidP="00CC2D1F">
      <w:pPr>
        <w:pStyle w:val="Liststycke"/>
        <w:spacing w:line="240" w:lineRule="auto"/>
        <w:ind w:left="360"/>
      </w:pPr>
      <w:r>
        <w:tab/>
      </w:r>
    </w:p>
    <w:p w:rsidR="00AA4EDE" w:rsidRPr="00202A49" w:rsidRDefault="00755DBC" w:rsidP="00AA4EDE">
      <w:pPr>
        <w:spacing w:line="240" w:lineRule="auto"/>
        <w:ind w:left="1304"/>
        <w:rPr>
          <w:b/>
        </w:rPr>
      </w:pPr>
      <w:r>
        <w:rPr>
          <w:b/>
        </w:rPr>
        <w:t>5.  Livsåskådningarnas värld (Lk0</w:t>
      </w:r>
      <w:r w:rsidR="00AA4EDE" w:rsidRPr="00202A49">
        <w:rPr>
          <w:b/>
        </w:rPr>
        <w:t xml:space="preserve">5) </w:t>
      </w:r>
    </w:p>
    <w:p w:rsidR="00AA4EDE" w:rsidRPr="00202A49" w:rsidRDefault="00AA4EDE" w:rsidP="00AA4EDE">
      <w:pPr>
        <w:spacing w:line="240" w:lineRule="auto"/>
        <w:ind w:left="1304"/>
        <w:rPr>
          <w:i/>
        </w:rPr>
      </w:pPr>
    </w:p>
    <w:p w:rsidR="00AA4EDE" w:rsidRPr="00202A49" w:rsidRDefault="00AA4EDE" w:rsidP="00AA4EDE">
      <w:pPr>
        <w:spacing w:line="240" w:lineRule="auto"/>
        <w:ind w:left="1304"/>
      </w:pPr>
      <w:r w:rsidRPr="00202A49">
        <w:rPr>
          <w:i/>
        </w:rPr>
        <w:t xml:space="preserve">Mål </w:t>
      </w:r>
    </w:p>
    <w:p w:rsidR="00AA4EDE" w:rsidRPr="00202A49" w:rsidRDefault="00AA4EDE" w:rsidP="00AA4EDE">
      <w:pPr>
        <w:spacing w:line="240" w:lineRule="auto"/>
        <w:ind w:left="1304"/>
      </w:pPr>
      <w:r w:rsidRPr="00202A49">
        <w:t xml:space="preserve">Kursens mål är att den studerande ska </w:t>
      </w:r>
    </w:p>
    <w:p w:rsidR="00AA4EDE" w:rsidRPr="00202A49" w:rsidRDefault="00AA4EDE" w:rsidP="00AA4EDE">
      <w:pPr>
        <w:numPr>
          <w:ilvl w:val="0"/>
          <w:numId w:val="129"/>
        </w:numPr>
        <w:spacing w:line="240" w:lineRule="auto"/>
      </w:pPr>
      <w:r w:rsidRPr="00202A49">
        <w:t>utveckla sin förmåga att läsa, tolka och förstå olika religiösa och icke religiösa världsåskådningar samt jämföra deras utgångspunkter och livsstil med sin egen livsåskådning</w:t>
      </w:r>
    </w:p>
    <w:p w:rsidR="00AA4EDE" w:rsidRPr="00202A49" w:rsidRDefault="00AA4EDE" w:rsidP="00AA4EDE">
      <w:pPr>
        <w:numPr>
          <w:ilvl w:val="0"/>
          <w:numId w:val="129"/>
        </w:numPr>
        <w:spacing w:line="240" w:lineRule="auto"/>
      </w:pPr>
      <w:r w:rsidRPr="00202A49">
        <w:t>förstå att världsåskådningar, religion och religiositet är historiskt uppkomna, mångfasetterade och föränderliga fenomen med stor kulturell och samhällelig betydelse</w:t>
      </w:r>
    </w:p>
    <w:p w:rsidR="00AA4EDE" w:rsidRPr="00202A49" w:rsidRDefault="00AA4EDE" w:rsidP="00AA4EDE">
      <w:pPr>
        <w:numPr>
          <w:ilvl w:val="0"/>
          <w:numId w:val="129"/>
        </w:numPr>
        <w:spacing w:line="240" w:lineRule="auto"/>
      </w:pPr>
      <w:r w:rsidRPr="00202A49">
        <w:t>få kunskap om vetenskaplig forskning, definition och förklaring av religioner, religiositet och irreligiositet samt uppfatta forskningens utgångspunkter och mål</w:t>
      </w:r>
    </w:p>
    <w:p w:rsidR="00AA4EDE" w:rsidRPr="00202A49" w:rsidRDefault="00AA4EDE" w:rsidP="00AA4EDE">
      <w:pPr>
        <w:numPr>
          <w:ilvl w:val="0"/>
          <w:numId w:val="129"/>
        </w:numPr>
        <w:spacing w:line="240" w:lineRule="auto"/>
      </w:pPr>
      <w:r w:rsidRPr="00202A49">
        <w:t xml:space="preserve">behärska begrepp samt kunskaper och färdigheter som behövs för att kunna </w:t>
      </w:r>
      <w:r w:rsidRPr="00202A49">
        <w:lastRenderedPageBreak/>
        <w:t>analysera och reflektera kring världsåskådningsfrågor, till exempel frågor med anknytning till sekulär humanism och religioner, och kunna bilda sig en egen välgrundad åsikt i frågorna</w:t>
      </w:r>
    </w:p>
    <w:p w:rsidR="00AA4EDE" w:rsidRPr="00202A49" w:rsidRDefault="00AA4EDE" w:rsidP="00AA4EDE">
      <w:pPr>
        <w:numPr>
          <w:ilvl w:val="0"/>
          <w:numId w:val="129"/>
        </w:numPr>
        <w:spacing w:line="240" w:lineRule="auto"/>
      </w:pPr>
      <w:r w:rsidRPr="00202A49">
        <w:t>fördjupa sig i religionskritikens centrala argument och lära känna humanismens och fritänkandets historia</w:t>
      </w:r>
    </w:p>
    <w:p w:rsidR="00AA4EDE" w:rsidRPr="00202A49" w:rsidRDefault="00AA4EDE" w:rsidP="00AA4EDE">
      <w:pPr>
        <w:numPr>
          <w:ilvl w:val="0"/>
          <w:numId w:val="129"/>
        </w:numPr>
        <w:spacing w:line="240" w:lineRule="auto"/>
      </w:pPr>
      <w:r w:rsidRPr="00202A49">
        <w:t xml:space="preserve">fördjupa sig i Mellanösterns religioner och i några andra religioner och världsåskådningar och uppfatta deras särdrag, inre mångfald samt inflytande på kulturen och samhället, i synnerhet ur finländskt perspektiv. </w:t>
      </w:r>
    </w:p>
    <w:p w:rsidR="00AA4EDE" w:rsidRPr="00202A49" w:rsidRDefault="00AA4EDE" w:rsidP="00CC2D1F">
      <w:pPr>
        <w:spacing w:line="360" w:lineRule="auto"/>
        <w:ind w:left="1304"/>
        <w:rPr>
          <w:i/>
        </w:rPr>
      </w:pPr>
    </w:p>
    <w:p w:rsidR="00AA4EDE" w:rsidRPr="00202A49" w:rsidRDefault="00AA4EDE" w:rsidP="00AA4EDE">
      <w:pPr>
        <w:spacing w:line="240" w:lineRule="auto"/>
        <w:ind w:left="1304"/>
      </w:pPr>
      <w:r w:rsidRPr="00202A49">
        <w:rPr>
          <w:i/>
        </w:rPr>
        <w:t xml:space="preserve">Centralt innehåll </w:t>
      </w:r>
      <w:r w:rsidRPr="00202A49">
        <w:t xml:space="preserve"> </w:t>
      </w:r>
    </w:p>
    <w:p w:rsidR="00AA4EDE" w:rsidRPr="00202A49" w:rsidRDefault="00AA4EDE" w:rsidP="00AA4EDE">
      <w:pPr>
        <w:numPr>
          <w:ilvl w:val="0"/>
          <w:numId w:val="129"/>
        </w:numPr>
        <w:spacing w:line="240" w:lineRule="auto"/>
      </w:pPr>
      <w:r w:rsidRPr="00202A49">
        <w:t>undersökning, definition och förklaring av livsåskådning och religion samt religiositet och irreligiositet, olika uppfattningar om religioners ursprung</w:t>
      </w:r>
    </w:p>
    <w:p w:rsidR="00AA4EDE" w:rsidRPr="00202A49" w:rsidRDefault="00AA4EDE" w:rsidP="00AA4EDE">
      <w:pPr>
        <w:numPr>
          <w:ilvl w:val="0"/>
          <w:numId w:val="129"/>
        </w:numPr>
        <w:spacing w:line="240" w:lineRule="auto"/>
      </w:pPr>
      <w:r w:rsidRPr="00202A49">
        <w:t>begrepp som används vid tolkning av religiösa fenomen, såsom myt, rit, symbol teism och helig</w:t>
      </w:r>
    </w:p>
    <w:p w:rsidR="00AA4EDE" w:rsidRPr="00202A49" w:rsidRDefault="00AA4EDE" w:rsidP="00AA4EDE">
      <w:pPr>
        <w:numPr>
          <w:ilvl w:val="0"/>
          <w:numId w:val="129"/>
        </w:numPr>
        <w:spacing w:line="240" w:lineRule="auto"/>
      </w:pPr>
      <w:r w:rsidRPr="00202A49">
        <w:t>de världsåskådningar som religionskritik, ateism, agnosticism och sekulär humanism grundar sig på</w:t>
      </w:r>
    </w:p>
    <w:p w:rsidR="00AA4EDE" w:rsidRPr="00202A49" w:rsidRDefault="00AA4EDE" w:rsidP="00AA4EDE">
      <w:pPr>
        <w:numPr>
          <w:ilvl w:val="0"/>
          <w:numId w:val="129"/>
        </w:numPr>
        <w:spacing w:line="240" w:lineRule="auto"/>
      </w:pPr>
      <w:r w:rsidRPr="00202A49">
        <w:t xml:space="preserve">kristendomens, islams, judendomens samt några andra religioners och världsåskådningars historiska och geografiska utbredning och uppdelning, heliga skrifter, lära, livsstil och förhållande till samhället </w:t>
      </w:r>
    </w:p>
    <w:p w:rsidR="00AA4EDE" w:rsidRPr="00202A49" w:rsidRDefault="00AA4EDE" w:rsidP="008947B8">
      <w:pPr>
        <w:numPr>
          <w:ilvl w:val="0"/>
          <w:numId w:val="129"/>
        </w:numPr>
        <w:spacing w:line="240" w:lineRule="auto"/>
      </w:pPr>
      <w:r w:rsidRPr="00202A49">
        <w:t>hur vår tids mest betydande världsåskådningar, såsom sekulär humanism och de stora världsreligionerna förhåller sig till samhället, seder och bru</w:t>
      </w:r>
      <w:r w:rsidR="008947B8" w:rsidRPr="00202A49">
        <w:t xml:space="preserve">k, moral, politik och vetenskap; </w:t>
      </w:r>
      <w:r w:rsidRPr="00202A49">
        <w:t>liberal och fundamentalistisk religiositet, sekularisering och irreligiositet</w:t>
      </w:r>
    </w:p>
    <w:p w:rsidR="00AA4EDE" w:rsidRDefault="00AA4EDE" w:rsidP="00CC2D1F">
      <w:pPr>
        <w:spacing w:line="360" w:lineRule="auto"/>
      </w:pPr>
    </w:p>
    <w:p w:rsidR="00AA02A9" w:rsidRPr="00937C45" w:rsidRDefault="00AA02A9" w:rsidP="00755DBC">
      <w:pPr>
        <w:pStyle w:val="Liststycke"/>
        <w:spacing w:line="240" w:lineRule="auto"/>
        <w:ind w:left="1304"/>
        <w:rPr>
          <w:i/>
        </w:rPr>
      </w:pPr>
      <w:r w:rsidRPr="00937C45">
        <w:rPr>
          <w:i/>
        </w:rPr>
        <w:t>Bedömning</w:t>
      </w:r>
    </w:p>
    <w:p w:rsidR="00AA02A9" w:rsidRPr="00EF12D5" w:rsidRDefault="00AA02A9" w:rsidP="00755DBC">
      <w:pPr>
        <w:pStyle w:val="Liststycke"/>
        <w:spacing w:line="240" w:lineRule="auto"/>
        <w:ind w:left="1304"/>
      </w:pPr>
      <w:r w:rsidRPr="00937C45">
        <w:t>Kursen bedöms med siffervitsord</w:t>
      </w:r>
      <w:r>
        <w:t xml:space="preserve">. </w:t>
      </w:r>
      <w:r>
        <w:tab/>
        <w:t xml:space="preserve"> </w:t>
      </w:r>
    </w:p>
    <w:p w:rsidR="00AA02A9" w:rsidRDefault="00AA02A9" w:rsidP="00755DBC">
      <w:pPr>
        <w:pStyle w:val="Liststycke"/>
        <w:ind w:left="1304"/>
      </w:pPr>
    </w:p>
    <w:p w:rsidR="00AA02A9" w:rsidRDefault="00AA02A9" w:rsidP="00755DBC">
      <w:pPr>
        <w:pStyle w:val="Liststycke"/>
        <w:ind w:left="1304"/>
      </w:pPr>
      <w:r>
        <w:rPr>
          <w:i/>
        </w:rPr>
        <w:t xml:space="preserve">Kursen kan endast i undantagsfall avläggas genom självständiga studier. </w:t>
      </w:r>
      <w:r>
        <w:rPr>
          <w:i/>
        </w:rPr>
        <w:tab/>
      </w:r>
    </w:p>
    <w:p w:rsidR="00AA02A9" w:rsidRDefault="00AA02A9" w:rsidP="00755DBC">
      <w:pPr>
        <w:pStyle w:val="Liststycke"/>
        <w:ind w:left="1304"/>
      </w:pPr>
    </w:p>
    <w:p w:rsidR="00AA02A9" w:rsidRPr="00421870" w:rsidRDefault="00AA02A9" w:rsidP="00755DBC">
      <w:pPr>
        <w:pStyle w:val="Liststycke"/>
        <w:ind w:left="1304"/>
        <w:rPr>
          <w:i/>
        </w:rPr>
      </w:pPr>
      <w:r w:rsidRPr="00421870">
        <w:rPr>
          <w:i/>
        </w:rPr>
        <w:t>Rekommenderade förkunskaper</w:t>
      </w:r>
    </w:p>
    <w:p w:rsidR="00755DBC" w:rsidRDefault="00755DBC" w:rsidP="00755DBC">
      <w:pPr>
        <w:pStyle w:val="Liststycke"/>
        <w:spacing w:line="240" w:lineRule="auto"/>
        <w:ind w:left="1304"/>
      </w:pPr>
      <w:r>
        <w:t>Lk01–04</w:t>
      </w:r>
    </w:p>
    <w:p w:rsidR="00AA4EDE" w:rsidRDefault="00AA4EDE" w:rsidP="00AA4EDE">
      <w:pPr>
        <w:spacing w:line="240" w:lineRule="auto"/>
        <w:ind w:left="1304"/>
      </w:pPr>
    </w:p>
    <w:p w:rsidR="00CC2D1F" w:rsidRPr="00202A49" w:rsidRDefault="00CC2D1F" w:rsidP="00CC2D1F">
      <w:pPr>
        <w:spacing w:line="240" w:lineRule="auto"/>
        <w:ind w:left="1304"/>
      </w:pPr>
    </w:p>
    <w:p w:rsidR="00AA4EDE" w:rsidRPr="00202A49" w:rsidRDefault="00AA4EDE" w:rsidP="00AA4EDE">
      <w:pPr>
        <w:ind w:left="1304"/>
        <w:rPr>
          <w:b/>
        </w:rPr>
      </w:pPr>
      <w:r w:rsidRPr="00202A49">
        <w:rPr>
          <w:b/>
        </w:rPr>
        <w:t>6. Teknologi, världsåskådninga</w:t>
      </w:r>
      <w:r w:rsidR="003C3511">
        <w:rPr>
          <w:b/>
        </w:rPr>
        <w:t>r och mänsklighetens framtid (Lk0</w:t>
      </w:r>
      <w:r w:rsidRPr="00202A49">
        <w:rPr>
          <w:b/>
        </w:rPr>
        <w:t>6)</w:t>
      </w:r>
    </w:p>
    <w:p w:rsidR="00AA4EDE" w:rsidRPr="00202A49" w:rsidRDefault="00AA4EDE" w:rsidP="00AA4EDE">
      <w:pPr>
        <w:spacing w:line="240" w:lineRule="auto"/>
        <w:ind w:left="1304"/>
        <w:rPr>
          <w:i/>
        </w:rPr>
      </w:pPr>
    </w:p>
    <w:p w:rsidR="00AA4EDE" w:rsidRPr="00202A49" w:rsidRDefault="00AA4EDE" w:rsidP="00AA4EDE">
      <w:pPr>
        <w:spacing w:line="240" w:lineRule="auto"/>
        <w:ind w:left="1304"/>
        <w:rPr>
          <w:i/>
        </w:rPr>
      </w:pPr>
      <w:r w:rsidRPr="00202A49">
        <w:rPr>
          <w:i/>
        </w:rPr>
        <w:t xml:space="preserve">Mål </w:t>
      </w:r>
    </w:p>
    <w:p w:rsidR="00AA4EDE" w:rsidRPr="00202A49" w:rsidRDefault="00AA4EDE" w:rsidP="00AA4EDE">
      <w:pPr>
        <w:spacing w:line="240" w:lineRule="auto"/>
        <w:ind w:left="1304"/>
        <w:rPr>
          <w:rFonts w:cs="Courier New"/>
        </w:rPr>
      </w:pPr>
      <w:r w:rsidRPr="00202A49">
        <w:t>Kursens mål är att den studerande ska</w:t>
      </w:r>
    </w:p>
    <w:p w:rsidR="00AA4EDE" w:rsidRPr="00202A49" w:rsidRDefault="00AA4EDE" w:rsidP="00AA4EDE">
      <w:pPr>
        <w:numPr>
          <w:ilvl w:val="0"/>
          <w:numId w:val="139"/>
        </w:numPr>
        <w:spacing w:line="240" w:lineRule="auto"/>
        <w:ind w:left="1664"/>
        <w:rPr>
          <w:rFonts w:cs="Courier New"/>
        </w:rPr>
      </w:pPr>
      <w:r w:rsidRPr="00202A49">
        <w:t>känna till historiskt, kulturellt och ideologiskt viktiga vändpunkter i mänsklighetens sätt att leva och hur de påverkat och påverkar nutida världsåskådningar</w:t>
      </w:r>
    </w:p>
    <w:p w:rsidR="00AA4EDE" w:rsidRPr="00202A49" w:rsidRDefault="00AA4EDE" w:rsidP="00AA4EDE">
      <w:pPr>
        <w:numPr>
          <w:ilvl w:val="0"/>
          <w:numId w:val="139"/>
        </w:numPr>
        <w:spacing w:line="240" w:lineRule="auto"/>
        <w:ind w:left="1664"/>
        <w:rPr>
          <w:rFonts w:cs="Courier New"/>
        </w:rPr>
      </w:pPr>
      <w:r w:rsidRPr="00202A49">
        <w:t xml:space="preserve">förstå kulturers och samhällsformers </w:t>
      </w:r>
      <w:proofErr w:type="spellStart"/>
      <w:r w:rsidRPr="00202A49">
        <w:t>kontingenta</w:t>
      </w:r>
      <w:proofErr w:type="spellEnd"/>
      <w:r w:rsidRPr="00202A49">
        <w:t xml:space="preserve"> och strukturella natur</w:t>
      </w:r>
    </w:p>
    <w:p w:rsidR="00AA4EDE" w:rsidRPr="00202A49" w:rsidRDefault="00AA4EDE" w:rsidP="00AA4EDE">
      <w:pPr>
        <w:numPr>
          <w:ilvl w:val="0"/>
          <w:numId w:val="139"/>
        </w:numPr>
        <w:spacing w:line="240" w:lineRule="auto"/>
        <w:ind w:left="1664"/>
        <w:rPr>
          <w:rFonts w:cs="Courier New"/>
        </w:rPr>
      </w:pPr>
      <w:r w:rsidRPr="00202A49">
        <w:t>kunna bedöma betydelsen av evolutionen, abstrakta etiska system, upplysningen och den vetenskapstekniska revolutionen för nutida världsåskådningar och för sin egen livsåskådning</w:t>
      </w:r>
    </w:p>
    <w:p w:rsidR="00AA4EDE" w:rsidRPr="00202A49" w:rsidRDefault="00AA4EDE" w:rsidP="00AA4EDE">
      <w:pPr>
        <w:numPr>
          <w:ilvl w:val="0"/>
          <w:numId w:val="139"/>
        </w:numPr>
        <w:spacing w:line="240" w:lineRule="auto"/>
        <w:ind w:left="1664"/>
        <w:rPr>
          <w:rFonts w:cs="Courier New"/>
        </w:rPr>
      </w:pPr>
      <w:r w:rsidRPr="00202A49">
        <w:t>förstå olika attityder till teknologin och dess utveckling samt förstå hur de teknologiska och tekniska förändringarna står i relation till förändringar i miljön, samhället och kulturen</w:t>
      </w:r>
    </w:p>
    <w:p w:rsidR="00AA4EDE" w:rsidRPr="00202A49" w:rsidRDefault="00AA4EDE" w:rsidP="00AA4EDE">
      <w:pPr>
        <w:numPr>
          <w:ilvl w:val="0"/>
          <w:numId w:val="139"/>
        </w:numPr>
        <w:spacing w:line="240" w:lineRule="auto"/>
        <w:ind w:left="1664"/>
        <w:rPr>
          <w:rFonts w:cs="Courier New"/>
        </w:rPr>
      </w:pPr>
      <w:r w:rsidRPr="00202A49">
        <w:lastRenderedPageBreak/>
        <w:t xml:space="preserve">kunna bedöma vilken roll den teknologiska utvecklingen spelar för en hållbar framtid samt kunna ta del av diskussioner om mänsklighetens och jordens framtid. </w:t>
      </w:r>
    </w:p>
    <w:p w:rsidR="00AA4EDE" w:rsidRPr="00202A49" w:rsidRDefault="00AA4EDE" w:rsidP="00CC2D1F">
      <w:pPr>
        <w:spacing w:line="360" w:lineRule="auto"/>
        <w:ind w:left="1304"/>
        <w:rPr>
          <w:rFonts w:cs="Courier New"/>
        </w:rPr>
      </w:pPr>
    </w:p>
    <w:p w:rsidR="00AA4EDE" w:rsidRPr="00202A49" w:rsidRDefault="00AA4EDE" w:rsidP="00AA4EDE">
      <w:pPr>
        <w:spacing w:line="240" w:lineRule="auto"/>
        <w:ind w:left="1304"/>
        <w:rPr>
          <w:rFonts w:cs="Courier New"/>
          <w:i/>
        </w:rPr>
      </w:pPr>
      <w:r w:rsidRPr="00202A49">
        <w:rPr>
          <w:i/>
        </w:rPr>
        <w:t>Centralt innehåll</w:t>
      </w:r>
    </w:p>
    <w:p w:rsidR="00AA4EDE" w:rsidRPr="00202A49" w:rsidRDefault="00AA4EDE" w:rsidP="00AA4EDE">
      <w:pPr>
        <w:numPr>
          <w:ilvl w:val="0"/>
          <w:numId w:val="140"/>
        </w:numPr>
        <w:spacing w:line="240" w:lineRule="auto"/>
        <w:ind w:left="1664"/>
        <w:rPr>
          <w:rFonts w:cs="Courier New"/>
        </w:rPr>
      </w:pPr>
      <w:r w:rsidRPr="00202A49">
        <w:t xml:space="preserve">människans evolution och den kulturella evolutionen: språkets roll för uppkomsten av mänskliga kulturer och </w:t>
      </w:r>
      <w:proofErr w:type="spellStart"/>
      <w:r w:rsidRPr="00202A49">
        <w:t>innovativitet</w:t>
      </w:r>
      <w:proofErr w:type="spellEnd"/>
    </w:p>
    <w:p w:rsidR="00AA4EDE" w:rsidRPr="00202A49" w:rsidRDefault="00AA4EDE" w:rsidP="00AA4EDE">
      <w:pPr>
        <w:numPr>
          <w:ilvl w:val="0"/>
          <w:numId w:val="140"/>
        </w:numPr>
        <w:spacing w:line="240" w:lineRule="auto"/>
        <w:ind w:left="1664"/>
        <w:rPr>
          <w:rFonts w:cs="Courier New"/>
        </w:rPr>
      </w:pPr>
      <w:r w:rsidRPr="00202A49">
        <w:t>utvecklingen av de stora filosofernas, världsåskådningarnas och religionernas etiska och ideologiska grunder till abstrakta och allmänmänskliga fenomen</w:t>
      </w:r>
    </w:p>
    <w:p w:rsidR="00AA4EDE" w:rsidRPr="00202A49" w:rsidRDefault="00AA4EDE" w:rsidP="00AA4EDE">
      <w:pPr>
        <w:numPr>
          <w:ilvl w:val="0"/>
          <w:numId w:val="140"/>
        </w:numPr>
        <w:spacing w:line="240" w:lineRule="auto"/>
        <w:ind w:left="1664"/>
        <w:rPr>
          <w:rFonts w:cs="Courier New"/>
        </w:rPr>
      </w:pPr>
      <w:r w:rsidRPr="00202A49">
        <w:t>vändpunkter gällande människans världsbilder och världsåskådningar samt tekniska genombrott som påverkat människans uppfattning om världen och sig själv: människan som en aktör som aktivt påverkar sitt liv och sin omgivning</w:t>
      </w:r>
    </w:p>
    <w:p w:rsidR="00AA4EDE" w:rsidRPr="00202A49" w:rsidRDefault="00AA4EDE" w:rsidP="00AA4EDE">
      <w:pPr>
        <w:numPr>
          <w:ilvl w:val="0"/>
          <w:numId w:val="140"/>
        </w:numPr>
        <w:spacing w:line="240" w:lineRule="auto"/>
        <w:ind w:left="1664"/>
        <w:rPr>
          <w:rFonts w:cs="Courier New"/>
        </w:rPr>
      </w:pPr>
      <w:r w:rsidRPr="00202A49">
        <w:t xml:space="preserve">från myten om Prometheus till tekniska utopier och dystopier, människans förhållande till upplysningens ideal och den tekniska utvecklingen </w:t>
      </w:r>
    </w:p>
    <w:p w:rsidR="00AA4EDE" w:rsidRPr="00202A49" w:rsidRDefault="00AA4EDE" w:rsidP="00AA4EDE">
      <w:pPr>
        <w:numPr>
          <w:ilvl w:val="0"/>
          <w:numId w:val="140"/>
        </w:numPr>
        <w:spacing w:line="240" w:lineRule="auto"/>
        <w:ind w:left="1664"/>
        <w:rPr>
          <w:rFonts w:cs="Courier New"/>
        </w:rPr>
      </w:pPr>
      <w:r w:rsidRPr="00202A49">
        <w:t>framtidsforskning, artificiell intelligens, humanism, transhumanism och kritik av dessa med stöd av de nyaste forskningsresultaten</w:t>
      </w:r>
    </w:p>
    <w:p w:rsidR="008C5352" w:rsidRPr="00202A49" w:rsidRDefault="008C5352" w:rsidP="00CC2D1F">
      <w:pPr>
        <w:spacing w:line="360" w:lineRule="auto"/>
      </w:pPr>
    </w:p>
    <w:p w:rsidR="00AA02A9" w:rsidRPr="00937C45" w:rsidRDefault="00AA02A9" w:rsidP="003C3511">
      <w:pPr>
        <w:pStyle w:val="Liststycke"/>
        <w:spacing w:line="240" w:lineRule="auto"/>
        <w:ind w:left="1304"/>
        <w:rPr>
          <w:i/>
        </w:rPr>
      </w:pPr>
      <w:r w:rsidRPr="00937C45">
        <w:rPr>
          <w:i/>
        </w:rPr>
        <w:t>Bedömning</w:t>
      </w:r>
    </w:p>
    <w:p w:rsidR="00AA02A9" w:rsidRPr="00EF12D5" w:rsidRDefault="00AA02A9" w:rsidP="003C3511">
      <w:pPr>
        <w:pStyle w:val="Liststycke"/>
        <w:spacing w:line="240" w:lineRule="auto"/>
        <w:ind w:left="1304"/>
      </w:pPr>
      <w:r w:rsidRPr="00937C45">
        <w:t>Kursen bedöms med siffervitsord</w:t>
      </w:r>
      <w:r>
        <w:t xml:space="preserve">. </w:t>
      </w:r>
      <w:r>
        <w:tab/>
        <w:t xml:space="preserve"> </w:t>
      </w:r>
    </w:p>
    <w:p w:rsidR="00AA02A9" w:rsidRDefault="00AA02A9" w:rsidP="003C3511">
      <w:pPr>
        <w:pStyle w:val="Liststycke"/>
        <w:ind w:left="1304"/>
      </w:pPr>
    </w:p>
    <w:p w:rsidR="00AA02A9" w:rsidRDefault="00AA02A9" w:rsidP="003C3511">
      <w:pPr>
        <w:pStyle w:val="Liststycke"/>
        <w:ind w:left="1304"/>
      </w:pPr>
      <w:r>
        <w:rPr>
          <w:i/>
        </w:rPr>
        <w:t xml:space="preserve">Kursen kan endast i undantagsfall avläggas genom självständiga studier. </w:t>
      </w:r>
      <w:r>
        <w:rPr>
          <w:i/>
        </w:rPr>
        <w:tab/>
      </w:r>
    </w:p>
    <w:p w:rsidR="00AA02A9" w:rsidRDefault="00AA02A9" w:rsidP="003C3511">
      <w:pPr>
        <w:pStyle w:val="Liststycke"/>
        <w:ind w:left="1304"/>
      </w:pPr>
    </w:p>
    <w:p w:rsidR="00AA02A9" w:rsidRPr="00421870" w:rsidRDefault="00AA02A9" w:rsidP="003C3511">
      <w:pPr>
        <w:pStyle w:val="Liststycke"/>
        <w:ind w:left="1304"/>
        <w:rPr>
          <w:i/>
        </w:rPr>
      </w:pPr>
      <w:r w:rsidRPr="00421870">
        <w:rPr>
          <w:i/>
        </w:rPr>
        <w:t>Rekommenderade förkunskaper</w:t>
      </w:r>
    </w:p>
    <w:p w:rsidR="003C3511" w:rsidRDefault="003C3511" w:rsidP="003C3511">
      <w:pPr>
        <w:pStyle w:val="Liststycke"/>
        <w:spacing w:line="240" w:lineRule="auto"/>
        <w:ind w:left="1304"/>
      </w:pPr>
      <w:r>
        <w:t>Lk01–05</w:t>
      </w:r>
    </w:p>
    <w:p w:rsidR="00AA02A9" w:rsidRPr="00CC2D1F" w:rsidRDefault="00AA02A9" w:rsidP="00CC2D1F">
      <w:pPr>
        <w:pStyle w:val="Liststycke"/>
        <w:spacing w:line="240" w:lineRule="auto"/>
        <w:ind w:left="1304"/>
      </w:pPr>
    </w:p>
    <w:p w:rsidR="00CC2D1F" w:rsidRPr="00CC2D1F" w:rsidRDefault="00CC2D1F" w:rsidP="00CC2D1F">
      <w:pPr>
        <w:pStyle w:val="Liststycke"/>
        <w:spacing w:line="240" w:lineRule="auto"/>
        <w:ind w:left="1304"/>
      </w:pPr>
    </w:p>
    <w:p w:rsidR="00AA02A9" w:rsidRPr="003C3511" w:rsidRDefault="00EB5565" w:rsidP="003C3511">
      <w:pPr>
        <w:widowControl/>
        <w:adjustRightInd/>
        <w:spacing w:after="200" w:line="276" w:lineRule="auto"/>
        <w:ind w:left="360" w:firstLine="944"/>
        <w:textAlignment w:val="auto"/>
        <w:rPr>
          <w:b/>
        </w:rPr>
      </w:pPr>
      <w:r w:rsidRPr="003C3511">
        <w:rPr>
          <w:b/>
        </w:rPr>
        <w:t>Lokal tillämpad kurs</w:t>
      </w:r>
    </w:p>
    <w:p w:rsidR="00EB5565" w:rsidRPr="00202A49" w:rsidRDefault="00EB5565" w:rsidP="00EB5565">
      <w:pPr>
        <w:ind w:left="1304"/>
        <w:rPr>
          <w:b/>
        </w:rPr>
      </w:pPr>
      <w:r>
        <w:rPr>
          <w:b/>
        </w:rPr>
        <w:t>7</w:t>
      </w:r>
      <w:r w:rsidRPr="00202A49">
        <w:rPr>
          <w:b/>
        </w:rPr>
        <w:t xml:space="preserve">. </w:t>
      </w:r>
      <w:r>
        <w:rPr>
          <w:b/>
        </w:rPr>
        <w:t>Repetitionskurs (Lk0</w:t>
      </w:r>
      <w:r w:rsidR="003C3511">
        <w:rPr>
          <w:b/>
        </w:rPr>
        <w:t>7</w:t>
      </w:r>
      <w:r w:rsidRPr="00202A49">
        <w:rPr>
          <w:b/>
        </w:rPr>
        <w:t>)</w:t>
      </w:r>
    </w:p>
    <w:p w:rsidR="00EB5565" w:rsidRDefault="00EB5565" w:rsidP="00EB5565">
      <w:pPr>
        <w:pStyle w:val="Liststycke"/>
        <w:ind w:left="1304"/>
        <w:rPr>
          <w:i/>
        </w:rPr>
      </w:pPr>
    </w:p>
    <w:p w:rsidR="00EB5565" w:rsidRPr="00937C45" w:rsidRDefault="00EB5565" w:rsidP="003C3511">
      <w:pPr>
        <w:pStyle w:val="Liststycke"/>
        <w:spacing w:line="240" w:lineRule="auto"/>
        <w:ind w:left="1304"/>
        <w:rPr>
          <w:b/>
        </w:rPr>
      </w:pPr>
      <w:r w:rsidRPr="00937C45">
        <w:rPr>
          <w:i/>
        </w:rPr>
        <w:t>Mål</w:t>
      </w:r>
      <w:r w:rsidRPr="00937C45">
        <w:rPr>
          <w:b/>
        </w:rPr>
        <w:t xml:space="preserve"> </w:t>
      </w:r>
    </w:p>
    <w:p w:rsidR="00EB5565" w:rsidRDefault="003C3511" w:rsidP="003C3511">
      <w:pPr>
        <w:pStyle w:val="Liststycke"/>
        <w:spacing w:line="240" w:lineRule="auto"/>
        <w:ind w:left="1304"/>
      </w:pPr>
      <w:r>
        <w:t>Målet med kursen är att fördjupa kunsk</w:t>
      </w:r>
      <w:r w:rsidR="00D733C1">
        <w:t>aperna i ämnet som förberedelse</w:t>
      </w:r>
      <w:r>
        <w:t xml:space="preserve"> inför studentprovet i livsåskådningskunskap. </w:t>
      </w:r>
    </w:p>
    <w:p w:rsidR="003C3511" w:rsidRPr="00937C45" w:rsidRDefault="003C3511" w:rsidP="00EB5565">
      <w:pPr>
        <w:pStyle w:val="Liststycke"/>
        <w:ind w:left="1304"/>
      </w:pPr>
    </w:p>
    <w:p w:rsidR="00EB5565" w:rsidRPr="00937C45" w:rsidRDefault="00EB5565" w:rsidP="00D733C1">
      <w:pPr>
        <w:pStyle w:val="Liststycke"/>
        <w:spacing w:line="240" w:lineRule="auto"/>
        <w:ind w:left="1304"/>
        <w:rPr>
          <w:i/>
        </w:rPr>
      </w:pPr>
      <w:r w:rsidRPr="00937C45">
        <w:rPr>
          <w:i/>
        </w:rPr>
        <w:t>Centralt innehåll</w:t>
      </w:r>
    </w:p>
    <w:p w:rsidR="003C3511" w:rsidRDefault="003C3511" w:rsidP="00D733C1">
      <w:pPr>
        <w:pStyle w:val="Liststycke"/>
        <w:spacing w:line="240" w:lineRule="auto"/>
        <w:ind w:left="1304"/>
      </w:pPr>
      <w:r>
        <w:t xml:space="preserve">I kursen repeteras, diskuteras och fördjupas valda delar av lärokursen. </w:t>
      </w:r>
    </w:p>
    <w:p w:rsidR="00EB5565" w:rsidRPr="00937C45" w:rsidRDefault="00EB5565" w:rsidP="00EB5565">
      <w:pPr>
        <w:pStyle w:val="Liststycke"/>
        <w:ind w:left="1304"/>
      </w:pPr>
    </w:p>
    <w:p w:rsidR="00EB5565" w:rsidRPr="00937C45" w:rsidRDefault="00EB5565" w:rsidP="00D733C1">
      <w:pPr>
        <w:pStyle w:val="Liststycke"/>
        <w:spacing w:line="240" w:lineRule="auto"/>
        <w:ind w:left="1304"/>
        <w:rPr>
          <w:i/>
        </w:rPr>
      </w:pPr>
      <w:r w:rsidRPr="00937C45">
        <w:rPr>
          <w:i/>
        </w:rPr>
        <w:t>Bedömning</w:t>
      </w:r>
    </w:p>
    <w:p w:rsidR="00EB5565" w:rsidRPr="00937C45" w:rsidRDefault="00EB5565" w:rsidP="00D733C1">
      <w:pPr>
        <w:pStyle w:val="Liststycke"/>
        <w:spacing w:line="240" w:lineRule="auto"/>
        <w:ind w:left="1304"/>
      </w:pPr>
      <w:r>
        <w:t xml:space="preserve">Kursen bedöms </w:t>
      </w:r>
      <w:r w:rsidRPr="00937C45">
        <w:t xml:space="preserve">som avlagd (A) eller underkänd (U). </w:t>
      </w:r>
    </w:p>
    <w:p w:rsidR="00EB5565" w:rsidRDefault="00EB5565" w:rsidP="00D733C1">
      <w:pPr>
        <w:pStyle w:val="Liststycke"/>
        <w:spacing w:line="240" w:lineRule="auto"/>
        <w:ind w:left="1304"/>
      </w:pPr>
    </w:p>
    <w:p w:rsidR="00EB5565" w:rsidRPr="00421870" w:rsidRDefault="00EB5565" w:rsidP="00EB5565">
      <w:pPr>
        <w:pStyle w:val="Liststycke"/>
        <w:ind w:left="1304"/>
        <w:rPr>
          <w:i/>
        </w:rPr>
      </w:pPr>
      <w:r w:rsidRPr="00421870">
        <w:rPr>
          <w:i/>
        </w:rPr>
        <w:t>Kursen kan inte avläggas genom självständiga studier.</w:t>
      </w:r>
    </w:p>
    <w:p w:rsidR="00EB5565" w:rsidRDefault="00EB5565" w:rsidP="00EB5565">
      <w:pPr>
        <w:pStyle w:val="Liststycke"/>
        <w:ind w:left="1304"/>
      </w:pPr>
    </w:p>
    <w:p w:rsidR="00EB5565" w:rsidRPr="00421870" w:rsidRDefault="00EB5565" w:rsidP="00D733C1">
      <w:pPr>
        <w:pStyle w:val="Liststycke"/>
        <w:spacing w:line="240" w:lineRule="auto"/>
        <w:ind w:left="1304"/>
        <w:rPr>
          <w:i/>
        </w:rPr>
      </w:pPr>
      <w:r w:rsidRPr="00421870">
        <w:rPr>
          <w:i/>
        </w:rPr>
        <w:t>Rekommenderade förkunskaper</w:t>
      </w:r>
    </w:p>
    <w:p w:rsidR="00EB5565" w:rsidRPr="00ED70AF" w:rsidRDefault="00D733C1" w:rsidP="00D733C1">
      <w:pPr>
        <w:pStyle w:val="Liststycke"/>
        <w:spacing w:line="240" w:lineRule="auto"/>
        <w:ind w:left="1304"/>
        <w:rPr>
          <w:i/>
        </w:rPr>
      </w:pPr>
      <w:r>
        <w:t>Lk</w:t>
      </w:r>
      <w:r w:rsidR="00EB5565" w:rsidRPr="00EB1530">
        <w:t>01–0</w:t>
      </w:r>
      <w:r>
        <w:t>6</w:t>
      </w:r>
      <w:r w:rsidR="00EB5565" w:rsidRPr="00EB1530">
        <w:t xml:space="preserve"> </w:t>
      </w:r>
    </w:p>
    <w:p w:rsidR="00EB5565" w:rsidRDefault="008C4D64" w:rsidP="008C4D64">
      <w:r>
        <w:br w:type="page"/>
      </w:r>
    </w:p>
    <w:p w:rsidR="008C5352" w:rsidRPr="00202A49" w:rsidRDefault="008C5352" w:rsidP="00C30280">
      <w:pPr>
        <w:pStyle w:val="Rubrik2"/>
      </w:pPr>
      <w:bookmarkStart w:id="151" w:name="_Toc484000694"/>
      <w:bookmarkStart w:id="152" w:name="_Toc490138557"/>
      <w:r w:rsidRPr="00202A49">
        <w:lastRenderedPageBreak/>
        <w:t>5.17 Hälsokunskap</w:t>
      </w:r>
      <w:bookmarkEnd w:id="151"/>
      <w:bookmarkEnd w:id="152"/>
      <w:r w:rsidRPr="00202A49">
        <w:t xml:space="preserve"> </w:t>
      </w:r>
      <w:r w:rsidRPr="00202A49">
        <w:tab/>
      </w:r>
    </w:p>
    <w:p w:rsidR="008C5352" w:rsidRPr="00202A49" w:rsidRDefault="008C5352" w:rsidP="008C5352">
      <w:pPr>
        <w:autoSpaceDE w:val="0"/>
        <w:autoSpaceDN w:val="0"/>
        <w:spacing w:line="240" w:lineRule="auto"/>
        <w:ind w:left="1304"/>
      </w:pPr>
      <w:r w:rsidRPr="00202A49">
        <w:tab/>
      </w:r>
      <w:r w:rsidRPr="00202A49">
        <w:tab/>
      </w:r>
    </w:p>
    <w:p w:rsidR="008C5352" w:rsidRPr="00202A49" w:rsidRDefault="008C5352" w:rsidP="008C5352">
      <w:pPr>
        <w:autoSpaceDE w:val="0"/>
        <w:autoSpaceDN w:val="0"/>
        <w:spacing w:line="240" w:lineRule="auto"/>
        <w:ind w:left="1304"/>
        <w:contextualSpacing/>
        <w:rPr>
          <w:rFonts w:eastAsia="Calibri"/>
        </w:rPr>
      </w:pPr>
      <w:r w:rsidRPr="00202A49">
        <w:t xml:space="preserve">Hälsokunskap är ett läroämne som vilar på tvärvetenskaplig grund och har som mål att främja kunskap som stödjer hälsa, välbefinnande och trygghet. Utgångspunkten för läroämnet är respekt för livet och ett värdigt liv i enlighet med de mänskliga rättigheterna. Hälsa ses som fysiskt, psykiskt och socialt välbefinnande samt funktions- och arbetsförmåga. Företeelser med anknytning till hälsa och trygghet ska granskas inom olika delområden i läroämnet hälsokunskap. Dessa delområden innefattar hälsorelaterade kunskaper och färdigheter, självkännedom, kritiskt tänkande och etiskt ansvar. </w:t>
      </w:r>
    </w:p>
    <w:p w:rsidR="008C5352" w:rsidRPr="00202A49" w:rsidRDefault="008C5352" w:rsidP="008C5352">
      <w:pPr>
        <w:autoSpaceDE w:val="0"/>
        <w:autoSpaceDN w:val="0"/>
        <w:spacing w:line="240" w:lineRule="auto"/>
        <w:ind w:left="1304"/>
        <w:contextualSpacing/>
        <w:rPr>
          <w:rFonts w:eastAsia="Calibri"/>
        </w:rPr>
      </w:pPr>
    </w:p>
    <w:p w:rsidR="008C5352" w:rsidRPr="00202A49" w:rsidRDefault="008C5352" w:rsidP="008C5352">
      <w:pPr>
        <w:spacing w:line="240" w:lineRule="auto"/>
        <w:ind w:left="1304"/>
        <w:contextualSpacing/>
      </w:pPr>
      <w:r w:rsidRPr="00202A49">
        <w:t xml:space="preserve">I undervisningen i hälsokunskap i gymnasiet ska hälsa och sjukdomar, hälsofrämjande arbete samt förebyggande och vård av sjukdomar behandlas utgående från erfarenhet och forskning samt ur individens, familjens, gruppens, samhällets och ur globalt perspektiv. Vid sidan av teoretiska kunskaper och praktiska färdigheter i fråga om hälsa och sjukdom omfattar hälsokunskap även förmåga att söka information om hälsa, att kritiskt bedöma, tolka och tillämpa informationen samt förstå hur miljö och arv påverkar hälsan. Till ämnet hälsokunskap hör också att kunna reflektera kring värderingar som gäller hälsa och beskriva olika hälsokulturer samt hälsa och sjukdomar i ett historiskt perspektiv och i en internationell värld. </w:t>
      </w:r>
    </w:p>
    <w:p w:rsidR="008C5352" w:rsidRPr="00202A49" w:rsidRDefault="008C5352" w:rsidP="008C5352">
      <w:pPr>
        <w:spacing w:line="240" w:lineRule="auto"/>
        <w:contextualSpacing/>
      </w:pPr>
    </w:p>
    <w:p w:rsidR="008C5352" w:rsidRPr="00202A49" w:rsidRDefault="008C5352" w:rsidP="008C5352">
      <w:pPr>
        <w:spacing w:line="240" w:lineRule="auto"/>
        <w:ind w:left="1304"/>
        <w:contextualSpacing/>
      </w:pPr>
      <w:r w:rsidRPr="00202A49">
        <w:t>Undervisningen i hälsokunskap ska samarbeta med undervisningen i övriga läroämnen och de studerande ska delta i utvecklandet av den gemensamma studerandevården med hjälp av sina kunskaper inom hälsokunskapsområdet.</w:t>
      </w:r>
    </w:p>
    <w:p w:rsidR="008C5352" w:rsidRPr="00202A49" w:rsidRDefault="008C5352" w:rsidP="008C5352">
      <w:pPr>
        <w:spacing w:line="240" w:lineRule="auto"/>
        <w:ind w:left="1304"/>
        <w:contextualSpacing/>
      </w:pPr>
    </w:p>
    <w:p w:rsidR="008C5352" w:rsidRPr="00202A49" w:rsidRDefault="008C5352" w:rsidP="008C5352">
      <w:pPr>
        <w:spacing w:line="240" w:lineRule="auto"/>
        <w:ind w:left="1304"/>
        <w:contextualSpacing/>
      </w:pPr>
    </w:p>
    <w:p w:rsidR="008C5352" w:rsidRPr="00202A49" w:rsidRDefault="008C5352" w:rsidP="008C5352">
      <w:pPr>
        <w:spacing w:line="240" w:lineRule="auto"/>
        <w:ind w:left="1304"/>
        <w:rPr>
          <w:b/>
        </w:rPr>
      </w:pPr>
      <w:r w:rsidRPr="00202A49">
        <w:rPr>
          <w:b/>
        </w:rPr>
        <w:t xml:space="preserve">Mål för undervisningen </w:t>
      </w:r>
    </w:p>
    <w:p w:rsidR="008C5352" w:rsidRPr="00202A49" w:rsidRDefault="008C5352" w:rsidP="008C5352">
      <w:pPr>
        <w:spacing w:line="240" w:lineRule="auto"/>
        <w:ind w:left="1304"/>
        <w:rPr>
          <w:b/>
        </w:rPr>
      </w:pPr>
    </w:p>
    <w:p w:rsidR="008C5352" w:rsidRPr="00202A49" w:rsidRDefault="008C5352" w:rsidP="008C5352">
      <w:pPr>
        <w:spacing w:line="240" w:lineRule="auto"/>
        <w:ind w:left="1304"/>
        <w:rPr>
          <w:b/>
        </w:rPr>
      </w:pPr>
      <w:r w:rsidRPr="00202A49">
        <w:t xml:space="preserve">Målen för undervisningen i hälsokunskap är att den studerande ska </w:t>
      </w:r>
    </w:p>
    <w:p w:rsidR="008C5352" w:rsidRPr="00202A49" w:rsidRDefault="008C5352" w:rsidP="00DF0C3D">
      <w:pPr>
        <w:numPr>
          <w:ilvl w:val="0"/>
          <w:numId w:val="244"/>
        </w:numPr>
        <w:spacing w:line="240" w:lineRule="auto"/>
        <w:ind w:left="1664"/>
      </w:pPr>
      <w:r w:rsidRPr="00202A49">
        <w:t xml:space="preserve">kunna iaktta och förklara företeelser som anknyter till hälsa och sjukdom som mångdimensionella helheter ur individens, gruppens och samhällets samt ur ett globalt perspektiv </w:t>
      </w:r>
    </w:p>
    <w:p w:rsidR="008C5352" w:rsidRPr="00202A49" w:rsidRDefault="008C5352" w:rsidP="00DF0C3D">
      <w:pPr>
        <w:numPr>
          <w:ilvl w:val="0"/>
          <w:numId w:val="244"/>
        </w:numPr>
        <w:spacing w:line="240" w:lineRule="auto"/>
        <w:ind w:left="1664"/>
      </w:pPr>
      <w:r w:rsidRPr="00202A49">
        <w:t>förstå skillnaden mellan erfarenhet och vetenskaplig kunskap när det gäller att förklara risker, orsaker, effektmekanismer och följder i anknytning till hälsa och sjukdom</w:t>
      </w:r>
    </w:p>
    <w:p w:rsidR="008C5352" w:rsidRPr="00202A49" w:rsidRDefault="008C5352" w:rsidP="00DF0C3D">
      <w:pPr>
        <w:numPr>
          <w:ilvl w:val="0"/>
          <w:numId w:val="244"/>
        </w:numPr>
        <w:spacing w:line="240" w:lineRule="auto"/>
        <w:ind w:left="1664"/>
      </w:pPr>
      <w:r w:rsidRPr="00202A49">
        <w:t xml:space="preserve">kunna främja sin egen och omgivningens hälsa och trygghet, förstå principerna för förebyggande och vård av de vanligaste sjukdomarna samt åtgärder som vidtas som egenvård och för att skydda den mentala hälsan </w:t>
      </w:r>
    </w:p>
    <w:p w:rsidR="008C5352" w:rsidRPr="00202A49" w:rsidRDefault="008C5352" w:rsidP="00DF0C3D">
      <w:pPr>
        <w:numPr>
          <w:ilvl w:val="0"/>
          <w:numId w:val="244"/>
        </w:numPr>
        <w:spacing w:line="240" w:lineRule="auto"/>
        <w:ind w:left="1664"/>
      </w:pPr>
      <w:r w:rsidRPr="00202A49">
        <w:t>lära sig olika sätt att söka information om hälsa, använda hälsorelaterade begrepp på ett korrekt sätt samt kritiskt kunna bedöma och tolka information om hälsa och sjukdomar,</w:t>
      </w:r>
      <w:r w:rsidRPr="00202A49">
        <w:rPr>
          <w:color w:val="FF0000"/>
        </w:rPr>
        <w:t xml:space="preserve"> </w:t>
      </w:r>
      <w:r w:rsidRPr="00202A49">
        <w:t>kommunikation kring hälsofrågor</w:t>
      </w:r>
      <w:r w:rsidRPr="00202A49">
        <w:rPr>
          <w:color w:val="FF0000"/>
        </w:rPr>
        <w:t xml:space="preserve"> </w:t>
      </w:r>
      <w:r w:rsidRPr="00202A49">
        <w:t>och olika företeelser i olika hälsokulturer</w:t>
      </w:r>
    </w:p>
    <w:p w:rsidR="008C5352" w:rsidRPr="00202A49" w:rsidRDefault="008C5352" w:rsidP="00DF0C3D">
      <w:pPr>
        <w:numPr>
          <w:ilvl w:val="0"/>
          <w:numId w:val="244"/>
        </w:numPr>
        <w:spacing w:line="240" w:lineRule="auto"/>
        <w:ind w:left="1664"/>
      </w:pPr>
      <w:r w:rsidRPr="00202A49">
        <w:t xml:space="preserve">reflektera över etiska frågor förknippade med hälsa och kunna motivera sina åsikter </w:t>
      </w:r>
    </w:p>
    <w:p w:rsidR="008C5352" w:rsidRPr="00202A49" w:rsidRDefault="008C5352" w:rsidP="00DF0C3D">
      <w:pPr>
        <w:numPr>
          <w:ilvl w:val="0"/>
          <w:numId w:val="244"/>
        </w:numPr>
        <w:spacing w:line="240" w:lineRule="auto"/>
        <w:ind w:left="1664"/>
      </w:pPr>
      <w:r w:rsidRPr="00202A49">
        <w:t>förstå hur samhällsförhållanden, hälso- och övriga samhällspolitiska beslut påverkar folkhälsan, skillnaderna mellan olika befolkningsgrupper, strukturerna inom hälso- och sjukvården samt människors hälsobeteende.</w:t>
      </w:r>
    </w:p>
    <w:p w:rsidR="008C5352" w:rsidRPr="00202A49" w:rsidRDefault="008C5352" w:rsidP="008C5352">
      <w:pPr>
        <w:spacing w:line="240" w:lineRule="auto"/>
        <w:ind w:left="1304"/>
        <w:rPr>
          <w:b/>
        </w:rPr>
      </w:pPr>
    </w:p>
    <w:p w:rsidR="008C5352" w:rsidRPr="00202A49" w:rsidRDefault="008C5352" w:rsidP="008C5352">
      <w:pPr>
        <w:spacing w:line="240" w:lineRule="auto"/>
        <w:ind w:left="1304"/>
        <w:rPr>
          <w:b/>
        </w:rPr>
      </w:pPr>
    </w:p>
    <w:p w:rsidR="00F901C8" w:rsidRDefault="00F901C8" w:rsidP="008C5352">
      <w:pPr>
        <w:spacing w:line="240" w:lineRule="auto"/>
        <w:ind w:left="1304"/>
        <w:rPr>
          <w:b/>
        </w:rPr>
      </w:pPr>
    </w:p>
    <w:p w:rsidR="008C5352" w:rsidRPr="00202A49" w:rsidRDefault="008C5352" w:rsidP="008C5352">
      <w:pPr>
        <w:spacing w:line="240" w:lineRule="auto"/>
        <w:ind w:left="1304"/>
        <w:rPr>
          <w:b/>
        </w:rPr>
      </w:pPr>
      <w:r w:rsidRPr="00202A49">
        <w:rPr>
          <w:b/>
        </w:rPr>
        <w:lastRenderedPageBreak/>
        <w:t>Bedömning</w:t>
      </w:r>
    </w:p>
    <w:p w:rsidR="008C5352" w:rsidRPr="00202A49" w:rsidRDefault="008C5352" w:rsidP="008C5352">
      <w:pPr>
        <w:spacing w:line="240" w:lineRule="auto"/>
        <w:ind w:left="1304"/>
        <w:rPr>
          <w:b/>
        </w:rPr>
      </w:pPr>
    </w:p>
    <w:p w:rsidR="008C5352" w:rsidRPr="00202A49" w:rsidRDefault="008C5352" w:rsidP="008C5352">
      <w:pPr>
        <w:spacing w:line="240" w:lineRule="auto"/>
        <w:ind w:left="1304"/>
      </w:pPr>
      <w:r w:rsidRPr="00202A49">
        <w:t xml:space="preserve">Bedömningen ska fokusera på hur målen nåtts inom de olika delområdena av hälsokunskap med betoning på målen och det centrala innehållet i varje kurs. Vid bedömningen ska läraren fästa uppmärksamhet vid den studerandes förmåga att förstå information och orsakssamband gällande hälsa och sjukdom samt att tillämpa, analysera, bedöma och kombinera information från olika källor. Vid bedömningen ska även beaktas hur den studerandes praktiska färdigheter har utvecklats. Bedömning och respons under lärprocessen hjälper den studerande att utveckla sin förmåga att reflektera över etiska värderingar om hälsa och sjukdom, att motivera sitt sätt att sköta sin hälsa samt att kritiskt granska samhälleliga beslut om hälsa och sjukdom. Kursvitsordet ska basera sig på kontinuerlig och mångsidig bedömning av den studerandes färdigheter inom de olika delområdena av hälsokunskap. Den studerandes värderingar, attityder, hälsobeteende eller övriga personliga egenskaper ska inte bedömas. </w:t>
      </w:r>
    </w:p>
    <w:p w:rsidR="00F901C8" w:rsidRDefault="00F901C8" w:rsidP="008C5352">
      <w:pPr>
        <w:spacing w:line="240" w:lineRule="auto"/>
        <w:ind w:left="1304"/>
      </w:pPr>
    </w:p>
    <w:p w:rsidR="008C5352" w:rsidRPr="00202A49" w:rsidRDefault="008C5352" w:rsidP="008C5352">
      <w:pPr>
        <w:spacing w:line="240" w:lineRule="auto"/>
        <w:ind w:left="1304"/>
        <w:rPr>
          <w:b/>
        </w:rPr>
      </w:pPr>
      <w:r w:rsidRPr="00202A49">
        <w:t xml:space="preserve"> </w:t>
      </w:r>
    </w:p>
    <w:p w:rsidR="008C5352" w:rsidRPr="00202A49" w:rsidRDefault="008C5352" w:rsidP="008C5352">
      <w:pPr>
        <w:tabs>
          <w:tab w:val="left" w:pos="8156"/>
        </w:tabs>
        <w:spacing w:line="240" w:lineRule="auto"/>
        <w:ind w:left="1304"/>
        <w:rPr>
          <w:b/>
        </w:rPr>
      </w:pPr>
      <w:r w:rsidRPr="00202A49">
        <w:rPr>
          <w:b/>
        </w:rPr>
        <w:t>Obligatorisk kurs</w:t>
      </w:r>
    </w:p>
    <w:p w:rsidR="008C5352" w:rsidRPr="00202A49" w:rsidRDefault="008C5352" w:rsidP="008C5352">
      <w:pPr>
        <w:tabs>
          <w:tab w:val="left" w:pos="8156"/>
        </w:tabs>
        <w:spacing w:line="240" w:lineRule="auto"/>
        <w:ind w:left="1304"/>
        <w:rPr>
          <w:b/>
        </w:rPr>
      </w:pPr>
    </w:p>
    <w:p w:rsidR="008C5352" w:rsidRPr="00202A49" w:rsidRDefault="008C5352" w:rsidP="008C5352">
      <w:pPr>
        <w:tabs>
          <w:tab w:val="left" w:pos="8156"/>
        </w:tabs>
        <w:spacing w:line="240" w:lineRule="auto"/>
        <w:ind w:left="1304"/>
        <w:contextualSpacing/>
        <w:rPr>
          <w:b/>
        </w:rPr>
      </w:pPr>
      <w:r w:rsidRPr="00202A49">
        <w:rPr>
          <w:b/>
        </w:rPr>
        <w:t>1. Häl</w:t>
      </w:r>
      <w:r w:rsidR="00DC0006" w:rsidRPr="00202A49">
        <w:rPr>
          <w:b/>
        </w:rPr>
        <w:t>sans</w:t>
      </w:r>
      <w:r w:rsidR="00487EE6" w:rsidRPr="00202A49">
        <w:rPr>
          <w:b/>
        </w:rPr>
        <w:t xml:space="preserve"> byggstenar</w:t>
      </w:r>
      <w:r w:rsidR="00F70553">
        <w:rPr>
          <w:b/>
        </w:rPr>
        <w:t xml:space="preserve"> (Hä0</w:t>
      </w:r>
      <w:r w:rsidRPr="00202A49">
        <w:rPr>
          <w:b/>
        </w:rPr>
        <w:t>1)</w:t>
      </w:r>
    </w:p>
    <w:p w:rsidR="008C5352" w:rsidRPr="00202A49" w:rsidRDefault="008C5352" w:rsidP="008C5352">
      <w:pPr>
        <w:tabs>
          <w:tab w:val="left" w:pos="8156"/>
        </w:tabs>
        <w:spacing w:line="240" w:lineRule="auto"/>
        <w:ind w:left="1304"/>
      </w:pPr>
    </w:p>
    <w:p w:rsidR="008C5352" w:rsidRPr="00202A49" w:rsidRDefault="008C5352" w:rsidP="008C5352">
      <w:pPr>
        <w:spacing w:line="240" w:lineRule="auto"/>
        <w:ind w:left="1304"/>
        <w:contextualSpacing/>
      </w:pPr>
      <w:r w:rsidRPr="00202A49">
        <w:t xml:space="preserve">Den obligatoriska kursen ska fördjupa den hälsokunskap som den studerande tillägnat sig i den grundläggande utbildningen och förståelsen för främjandet av hälsa och välbefinnande. Den studerande ska också lära sig att identifiera och bedöma förutsättningarna för hälsa i sitt eget liv, den närmaste omgivningen och miljön samt i det samhälleliga beslutsfattandet. Viktigt är också att utveckla kunskaper i egenvård och hälsa i vardagen, skydda den mentala hälsan och behandla aktuella frågor samt frågor som de studerande tar upp. </w:t>
      </w:r>
    </w:p>
    <w:p w:rsidR="008C5352" w:rsidRPr="00202A49" w:rsidRDefault="008C5352" w:rsidP="008C5352">
      <w:pPr>
        <w:tabs>
          <w:tab w:val="left" w:pos="8156"/>
        </w:tabs>
        <w:spacing w:line="240" w:lineRule="auto"/>
        <w:ind w:left="2024"/>
        <w:contextualSpacing/>
      </w:pPr>
    </w:p>
    <w:p w:rsidR="008C5352" w:rsidRPr="00202A49" w:rsidRDefault="008C5352" w:rsidP="008C5352">
      <w:pPr>
        <w:spacing w:line="240" w:lineRule="auto"/>
        <w:ind w:left="1304"/>
        <w:rPr>
          <w:i/>
        </w:rPr>
      </w:pPr>
      <w:r w:rsidRPr="00202A49">
        <w:rPr>
          <w:i/>
        </w:rPr>
        <w:t>Mål</w:t>
      </w:r>
    </w:p>
    <w:p w:rsidR="008C5352" w:rsidRPr="00202A49" w:rsidRDefault="008C5352" w:rsidP="008C5352">
      <w:pPr>
        <w:spacing w:line="240" w:lineRule="auto"/>
        <w:ind w:left="1304"/>
        <w:contextualSpacing/>
      </w:pPr>
      <w:r w:rsidRPr="00202A49">
        <w:t>Kursens mål är att den studerande ska</w:t>
      </w:r>
      <w:r w:rsidRPr="00202A49">
        <w:tab/>
      </w:r>
    </w:p>
    <w:p w:rsidR="008C5352" w:rsidRPr="00202A49" w:rsidRDefault="008C5352" w:rsidP="00DF0C3D">
      <w:pPr>
        <w:numPr>
          <w:ilvl w:val="0"/>
          <w:numId w:val="242"/>
        </w:numPr>
        <w:spacing w:line="240" w:lineRule="auto"/>
        <w:ind w:left="1664"/>
        <w:contextualSpacing/>
      </w:pPr>
      <w:r w:rsidRPr="00202A49">
        <w:t xml:space="preserve">fördjupa sina kunskaper om hälsa i vardagen, förstå vilka faktorer som påverkar den fysiska, psykiska och sociala arbets- och funktionsförmågan och kunna bedöma hur de förverkligas och vilken betydelse de har i den egna livsstilen och omgivningen </w:t>
      </w:r>
    </w:p>
    <w:p w:rsidR="008C5352" w:rsidRPr="00202A49" w:rsidRDefault="008C5352" w:rsidP="00DF0C3D">
      <w:pPr>
        <w:numPr>
          <w:ilvl w:val="0"/>
          <w:numId w:val="242"/>
        </w:numPr>
        <w:spacing w:line="240" w:lineRule="auto"/>
        <w:ind w:left="1664"/>
        <w:contextualSpacing/>
      </w:pPr>
      <w:r w:rsidRPr="00202A49">
        <w:t xml:space="preserve">kunna söka, använda och bedöma information om hälsa och sjukdomar samt reflektera över fenomen förknippade med hälsokulturen, medier och den tekniska utvecklingen ur etiskt och hälsorelaterat perspektiv </w:t>
      </w:r>
    </w:p>
    <w:p w:rsidR="008C5352" w:rsidRPr="00202A49" w:rsidRDefault="008C5352" w:rsidP="00DF0C3D">
      <w:pPr>
        <w:numPr>
          <w:ilvl w:val="0"/>
          <w:numId w:val="242"/>
        </w:numPr>
        <w:spacing w:line="240" w:lineRule="auto"/>
        <w:ind w:left="1664"/>
        <w:contextualSpacing/>
      </w:pPr>
      <w:r w:rsidRPr="00202A49">
        <w:t xml:space="preserve">känna igen och förstå teorier, modeller och företeelser som belyser hälsa och sjukdomar samt hälsovanor ur forsknings- och erfarenhetsperspektiv </w:t>
      </w:r>
    </w:p>
    <w:p w:rsidR="008C5352" w:rsidRPr="00202A49" w:rsidRDefault="008C5352" w:rsidP="00DF0C3D">
      <w:pPr>
        <w:numPr>
          <w:ilvl w:val="0"/>
          <w:numId w:val="242"/>
        </w:numPr>
        <w:spacing w:line="240" w:lineRule="auto"/>
        <w:ind w:left="1664"/>
        <w:contextualSpacing/>
      </w:pPr>
      <w:r w:rsidRPr="00202A49">
        <w:t>tillämpa modeller och tillvägagångsätt inom egenvård</w:t>
      </w:r>
    </w:p>
    <w:p w:rsidR="008C5352" w:rsidRPr="00202A49" w:rsidRDefault="008C5352" w:rsidP="00DF0C3D">
      <w:pPr>
        <w:numPr>
          <w:ilvl w:val="0"/>
          <w:numId w:val="242"/>
        </w:numPr>
        <w:spacing w:line="240" w:lineRule="auto"/>
        <w:ind w:left="1664"/>
        <w:contextualSpacing/>
      </w:pPr>
      <w:r w:rsidRPr="00202A49">
        <w:t>veta vad folksjukdomar och de vanligaste smittsamma sjukdomarna innebär ur individens och samhällets perspektiv och fundera över hur de kan förebyggas och vilka faktorer som inverkar på uppkomsten av hälsoskillnader i samhället.</w:t>
      </w:r>
    </w:p>
    <w:p w:rsidR="008C5352" w:rsidRPr="00202A49" w:rsidRDefault="008C5352" w:rsidP="008C5352">
      <w:pPr>
        <w:spacing w:line="240" w:lineRule="auto"/>
        <w:ind w:left="1304"/>
        <w:contextualSpacing/>
      </w:pPr>
    </w:p>
    <w:p w:rsidR="008C5352" w:rsidRPr="00202A49" w:rsidRDefault="008C5352" w:rsidP="008C5352">
      <w:pPr>
        <w:spacing w:line="240" w:lineRule="auto"/>
        <w:ind w:left="1304"/>
        <w:contextualSpacing/>
        <w:rPr>
          <w:i/>
        </w:rPr>
      </w:pPr>
      <w:r w:rsidRPr="00202A49">
        <w:rPr>
          <w:i/>
        </w:rPr>
        <w:t>Centralt innehåll</w:t>
      </w:r>
    </w:p>
    <w:p w:rsidR="008C5352" w:rsidRPr="00202A49" w:rsidRDefault="008C5352" w:rsidP="00DF0C3D">
      <w:pPr>
        <w:numPr>
          <w:ilvl w:val="0"/>
          <w:numId w:val="237"/>
        </w:numPr>
        <w:spacing w:line="240" w:lineRule="auto"/>
        <w:ind w:left="1664"/>
        <w:contextualSpacing/>
      </w:pPr>
      <w:r w:rsidRPr="00202A49">
        <w:t xml:space="preserve">den fysiska, psykiska och sociala funktions-, studie- och arbetsförmågan: hälsofrämjande motion och föda, viktkontroll, sömn och vila, sexuell hälsa, elevhälsa </w:t>
      </w:r>
    </w:p>
    <w:p w:rsidR="008C5352" w:rsidRPr="00202A49" w:rsidRDefault="008C5352" w:rsidP="00DF0C3D">
      <w:pPr>
        <w:numPr>
          <w:ilvl w:val="0"/>
          <w:numId w:val="237"/>
        </w:numPr>
        <w:spacing w:line="240" w:lineRule="auto"/>
        <w:ind w:left="1664"/>
        <w:contextualSpacing/>
      </w:pPr>
      <w:r w:rsidRPr="00202A49">
        <w:t xml:space="preserve">omsorg om den egna hälsan och övriga färdigheter i egenvård, livräddande första </w:t>
      </w:r>
      <w:r w:rsidRPr="00202A49">
        <w:lastRenderedPageBreak/>
        <w:t xml:space="preserve">hjälp </w:t>
      </w:r>
    </w:p>
    <w:p w:rsidR="008C5352" w:rsidRPr="00202A49" w:rsidRDefault="008C5352" w:rsidP="00DF0C3D">
      <w:pPr>
        <w:numPr>
          <w:ilvl w:val="0"/>
          <w:numId w:val="237"/>
        </w:numPr>
        <w:spacing w:line="240" w:lineRule="auto"/>
        <w:ind w:left="1664"/>
        <w:contextualSpacing/>
      </w:pPr>
      <w:r w:rsidRPr="00202A49">
        <w:t>olika former av beroende, tobak, alkohol och droger, spel- och nätberoende</w:t>
      </w:r>
    </w:p>
    <w:p w:rsidR="008C5352" w:rsidRPr="00202A49" w:rsidRDefault="008C5352" w:rsidP="00DF0C3D">
      <w:pPr>
        <w:numPr>
          <w:ilvl w:val="0"/>
          <w:numId w:val="237"/>
        </w:numPr>
        <w:spacing w:line="240" w:lineRule="auto"/>
        <w:ind w:left="1664"/>
        <w:contextualSpacing/>
      </w:pPr>
      <w:r w:rsidRPr="00202A49">
        <w:t>folksjukdomar och vanliga smittsamma sjukdomar</w:t>
      </w:r>
    </w:p>
    <w:p w:rsidR="008C5352" w:rsidRPr="00202A49" w:rsidRDefault="008C5352" w:rsidP="00DF0C3D">
      <w:pPr>
        <w:numPr>
          <w:ilvl w:val="0"/>
          <w:numId w:val="237"/>
        </w:numPr>
        <w:spacing w:line="240" w:lineRule="auto"/>
        <w:ind w:left="1664"/>
        <w:contextualSpacing/>
      </w:pPr>
      <w:r w:rsidRPr="00202A49">
        <w:t xml:space="preserve">centrala biologiska, psykologiska och kulturella fenomen, teorier och modeller som belyser hälsa, hälsovanor och -problem </w:t>
      </w:r>
    </w:p>
    <w:p w:rsidR="008C5352" w:rsidRDefault="008C5352" w:rsidP="008C5352">
      <w:pPr>
        <w:spacing w:line="240" w:lineRule="auto"/>
        <w:rPr>
          <w:b/>
        </w:rPr>
      </w:pPr>
    </w:p>
    <w:p w:rsidR="00C85B97" w:rsidRDefault="00C85B97" w:rsidP="00C85B97">
      <w:pPr>
        <w:spacing w:line="240" w:lineRule="auto"/>
        <w:ind w:left="1304"/>
        <w:rPr>
          <w:i/>
        </w:rPr>
      </w:pPr>
      <w:r w:rsidRPr="00C85B97">
        <w:rPr>
          <w:i/>
        </w:rPr>
        <w:t>Bedömning</w:t>
      </w:r>
    </w:p>
    <w:p w:rsidR="00C85B97" w:rsidRPr="00C85B97" w:rsidRDefault="000829E2" w:rsidP="00C85B97">
      <w:pPr>
        <w:pStyle w:val="Liststycke"/>
        <w:spacing w:line="240" w:lineRule="auto"/>
        <w:ind w:left="1304"/>
      </w:pPr>
      <w:r>
        <w:t>Kursen bedöms med siffervitsord.</w:t>
      </w:r>
    </w:p>
    <w:p w:rsidR="00AF286B" w:rsidRDefault="00AF286B" w:rsidP="00D42B90">
      <w:pPr>
        <w:spacing w:line="240" w:lineRule="auto"/>
      </w:pPr>
      <w:r>
        <w:tab/>
      </w:r>
    </w:p>
    <w:p w:rsidR="00AF286B" w:rsidRPr="00421870" w:rsidRDefault="00AF286B" w:rsidP="00AF286B">
      <w:pPr>
        <w:rPr>
          <w:i/>
        </w:rPr>
      </w:pPr>
      <w:r>
        <w:tab/>
      </w:r>
      <w:r w:rsidRPr="00421870">
        <w:rPr>
          <w:i/>
        </w:rPr>
        <w:t>Kursen kan inte avläggas genom självständiga studier.</w:t>
      </w:r>
    </w:p>
    <w:p w:rsidR="00AF286B" w:rsidRDefault="00AF286B" w:rsidP="00D42B90">
      <w:pPr>
        <w:pStyle w:val="Liststycke"/>
        <w:spacing w:line="240" w:lineRule="auto"/>
        <w:ind w:left="360"/>
      </w:pPr>
    </w:p>
    <w:p w:rsidR="00AF286B" w:rsidRDefault="00AF286B" w:rsidP="002752E6">
      <w:pPr>
        <w:pStyle w:val="Liststycke"/>
        <w:spacing w:line="240" w:lineRule="auto"/>
        <w:ind w:left="360" w:firstLine="944"/>
        <w:rPr>
          <w:i/>
        </w:rPr>
      </w:pPr>
      <w:r w:rsidRPr="00421870">
        <w:rPr>
          <w:i/>
        </w:rPr>
        <w:t>Rekommenderade förkunskaper</w:t>
      </w:r>
    </w:p>
    <w:p w:rsidR="00AF286B" w:rsidRPr="00EB1530" w:rsidRDefault="00AF286B" w:rsidP="002752E6">
      <w:pPr>
        <w:spacing w:line="240" w:lineRule="auto"/>
        <w:ind w:firstLine="1304"/>
      </w:pPr>
      <w:r w:rsidRPr="00EB1530">
        <w:t>Kursen kan avläggas utan särskilda förkunskaper</w:t>
      </w:r>
      <w:r>
        <w:t>.</w:t>
      </w:r>
      <w:r w:rsidRPr="00EB1530">
        <w:tab/>
      </w:r>
    </w:p>
    <w:p w:rsidR="000829E2" w:rsidRDefault="000829E2" w:rsidP="00AF286B">
      <w:pPr>
        <w:tabs>
          <w:tab w:val="left" w:pos="2246"/>
        </w:tabs>
        <w:spacing w:line="240" w:lineRule="auto"/>
      </w:pPr>
    </w:p>
    <w:p w:rsidR="007511DF" w:rsidRPr="00202A49" w:rsidRDefault="00091057" w:rsidP="00091057">
      <w:pPr>
        <w:tabs>
          <w:tab w:val="left" w:pos="2246"/>
        </w:tabs>
        <w:spacing w:line="240" w:lineRule="auto"/>
        <w:ind w:left="2608"/>
      </w:pPr>
      <w:r w:rsidRPr="00202A49">
        <w:t xml:space="preserve"> </w:t>
      </w:r>
      <w:r w:rsidRPr="00202A49">
        <w:tab/>
        <w:t xml:space="preserve"> </w:t>
      </w:r>
      <w:r w:rsidRPr="00202A49">
        <w:tab/>
      </w:r>
    </w:p>
    <w:p w:rsidR="008C5352" w:rsidRPr="00202A49" w:rsidRDefault="008C5352" w:rsidP="008C5352">
      <w:pPr>
        <w:spacing w:line="240" w:lineRule="auto"/>
        <w:ind w:left="1304"/>
        <w:rPr>
          <w:b/>
        </w:rPr>
      </w:pPr>
      <w:r w:rsidRPr="00202A49">
        <w:rPr>
          <w:b/>
        </w:rPr>
        <w:t>Nationella fördjupade kurser</w:t>
      </w:r>
    </w:p>
    <w:p w:rsidR="008C5352" w:rsidRPr="00202A49" w:rsidRDefault="008C5352" w:rsidP="008C5352">
      <w:pPr>
        <w:spacing w:line="240" w:lineRule="auto"/>
        <w:ind w:left="1304"/>
        <w:rPr>
          <w:b/>
        </w:rPr>
      </w:pPr>
    </w:p>
    <w:p w:rsidR="008C5352" w:rsidRPr="00202A49" w:rsidRDefault="008C5352" w:rsidP="008C5352">
      <w:pPr>
        <w:spacing w:line="240" w:lineRule="auto"/>
        <w:ind w:left="1304"/>
        <w:rPr>
          <w:b/>
        </w:rPr>
      </w:pPr>
      <w:r w:rsidRPr="00202A49">
        <w:rPr>
          <w:b/>
        </w:rPr>
        <w:t xml:space="preserve">2. </w:t>
      </w:r>
      <w:r w:rsidR="00F70553">
        <w:rPr>
          <w:b/>
        </w:rPr>
        <w:t>Människan, miljön och hälsan (Hä0</w:t>
      </w:r>
      <w:r w:rsidRPr="00202A49">
        <w:rPr>
          <w:b/>
        </w:rPr>
        <w:t xml:space="preserve">2) </w:t>
      </w:r>
    </w:p>
    <w:p w:rsidR="008C5352" w:rsidRPr="00202A49" w:rsidRDefault="008C5352" w:rsidP="008C5352">
      <w:pPr>
        <w:spacing w:line="240" w:lineRule="auto"/>
        <w:ind w:left="1304"/>
      </w:pPr>
    </w:p>
    <w:p w:rsidR="008C5352" w:rsidRPr="00202A49" w:rsidRDefault="008C5352" w:rsidP="008C5352">
      <w:pPr>
        <w:spacing w:line="240" w:lineRule="auto"/>
        <w:ind w:left="1304"/>
      </w:pPr>
      <w:r w:rsidRPr="00202A49">
        <w:t xml:space="preserve">Under kursen granskas hälsa, välbefinnande och trygghet som resurser samt social hållbarhet som ett mål för en hållbar framtid. Kursen fokuserar också på att undersöka hur arvs- och miljöfaktorer påverkar hälsan och funktionsförmågan. </w:t>
      </w:r>
    </w:p>
    <w:p w:rsidR="008C5352" w:rsidRPr="00202A49" w:rsidRDefault="008C5352" w:rsidP="008C5352">
      <w:pPr>
        <w:spacing w:line="240" w:lineRule="auto"/>
        <w:ind w:left="1304"/>
      </w:pPr>
    </w:p>
    <w:p w:rsidR="008C5352" w:rsidRPr="00202A49" w:rsidRDefault="008C5352" w:rsidP="008C5352">
      <w:pPr>
        <w:spacing w:line="240" w:lineRule="auto"/>
        <w:ind w:left="1304"/>
        <w:rPr>
          <w:i/>
        </w:rPr>
      </w:pPr>
      <w:r w:rsidRPr="00202A49">
        <w:rPr>
          <w:i/>
        </w:rPr>
        <w:t xml:space="preserve">Mål </w:t>
      </w:r>
    </w:p>
    <w:p w:rsidR="008C5352" w:rsidRPr="00202A49" w:rsidRDefault="008C5352" w:rsidP="008C5352">
      <w:pPr>
        <w:spacing w:line="240" w:lineRule="auto"/>
        <w:ind w:left="1304"/>
      </w:pPr>
      <w:r w:rsidRPr="00202A49">
        <w:t xml:space="preserve">Kursens mål är att den studerande ska </w:t>
      </w:r>
    </w:p>
    <w:p w:rsidR="008C5352" w:rsidRPr="00202A49" w:rsidRDefault="008C5352" w:rsidP="00DF0C3D">
      <w:pPr>
        <w:numPr>
          <w:ilvl w:val="0"/>
          <w:numId w:val="243"/>
        </w:numPr>
        <w:spacing w:line="240" w:lineRule="auto"/>
        <w:ind w:left="1664"/>
        <w:contextualSpacing/>
      </w:pPr>
      <w:r w:rsidRPr="00202A49">
        <w:t>uppfatta och bedöma hur arvs- och miljöfaktorer, såsom den psykosociala, byggda och naturliga miljön, står i samband med och påverkar hälsan och funktionsförmågan</w:t>
      </w:r>
    </w:p>
    <w:p w:rsidR="008C5352" w:rsidRPr="00202A49" w:rsidRDefault="008C5352" w:rsidP="00DF0C3D">
      <w:pPr>
        <w:numPr>
          <w:ilvl w:val="0"/>
          <w:numId w:val="243"/>
        </w:numPr>
        <w:spacing w:line="240" w:lineRule="auto"/>
        <w:ind w:left="1664"/>
        <w:contextualSpacing/>
      </w:pPr>
      <w:r w:rsidRPr="00202A49">
        <w:t xml:space="preserve">uppfatta skeenden som hör till utvecklingen och livet och kunna presentera olika sätt att hantera och klara av dem </w:t>
      </w:r>
    </w:p>
    <w:p w:rsidR="008C5352" w:rsidRPr="00202A49" w:rsidRDefault="008C5352" w:rsidP="00DF0C3D">
      <w:pPr>
        <w:numPr>
          <w:ilvl w:val="0"/>
          <w:numId w:val="243"/>
        </w:numPr>
        <w:spacing w:line="240" w:lineRule="auto"/>
        <w:ind w:left="1664"/>
        <w:contextualSpacing/>
      </w:pPr>
      <w:r w:rsidRPr="00202A49">
        <w:t xml:space="preserve">kunna tillämpa sin hälsokunskap i frågor som gäller hälsa, sjukdom och trygghet och för att begrunda värderingar som är förknippade med dem </w:t>
      </w:r>
    </w:p>
    <w:p w:rsidR="008C5352" w:rsidRPr="00202A49" w:rsidRDefault="008C5352" w:rsidP="00DF0C3D">
      <w:pPr>
        <w:numPr>
          <w:ilvl w:val="0"/>
          <w:numId w:val="243"/>
        </w:numPr>
        <w:spacing w:line="240" w:lineRule="auto"/>
        <w:ind w:left="1664"/>
        <w:contextualSpacing/>
      </w:pPr>
      <w:r w:rsidRPr="00202A49">
        <w:t>kunna bedöma betydelsen av socialt stöd och samspel för hälsan, redogöra för centrala faktorer och mekanismer som påverkar den mentala hälsan samt beskriva alternativa lösningar för att hantera kriser</w:t>
      </w:r>
    </w:p>
    <w:p w:rsidR="008C5352" w:rsidRPr="00202A49" w:rsidRDefault="008C5352" w:rsidP="00DF0C3D">
      <w:pPr>
        <w:numPr>
          <w:ilvl w:val="0"/>
          <w:numId w:val="243"/>
        </w:numPr>
        <w:spacing w:line="240" w:lineRule="auto"/>
        <w:ind w:left="1664"/>
        <w:contextualSpacing/>
      </w:pPr>
      <w:r w:rsidRPr="00202A49">
        <w:t>kunna tolka och kritiskt bedöma olika fenomen i anslutning till hälsokommunikation</w:t>
      </w:r>
    </w:p>
    <w:p w:rsidR="008C5352" w:rsidRPr="00202A49" w:rsidRDefault="008C5352" w:rsidP="00DF0C3D">
      <w:pPr>
        <w:numPr>
          <w:ilvl w:val="0"/>
          <w:numId w:val="243"/>
        </w:numPr>
        <w:spacing w:line="240" w:lineRule="auto"/>
        <w:ind w:left="1664"/>
        <w:contextualSpacing/>
      </w:pPr>
      <w:r w:rsidRPr="00202A49">
        <w:t>kunna motivera och bedöma hur val i fråga om levnadsvanor, kultur och miljö påverkar hälsan och välbefinnandet</w:t>
      </w:r>
    </w:p>
    <w:p w:rsidR="008C5352" w:rsidRPr="00202A49" w:rsidRDefault="008C5352" w:rsidP="00DF0C3D">
      <w:pPr>
        <w:numPr>
          <w:ilvl w:val="0"/>
          <w:numId w:val="243"/>
        </w:numPr>
        <w:spacing w:line="240" w:lineRule="auto"/>
        <w:ind w:left="1664"/>
        <w:contextualSpacing/>
      </w:pPr>
      <w:r w:rsidRPr="00202A49">
        <w:t>kunna analysera faktorer som gäller trygghet och förebyggande av våld och förstå vikten av att respektera och skydda den personliga integriteten i olika kommunikationssituationer, grupper och omgivningar.</w:t>
      </w:r>
    </w:p>
    <w:p w:rsidR="008C5352" w:rsidRPr="00202A49" w:rsidRDefault="008C5352" w:rsidP="008C5352">
      <w:pPr>
        <w:spacing w:line="240" w:lineRule="auto"/>
      </w:pPr>
    </w:p>
    <w:p w:rsidR="008C5352" w:rsidRPr="00202A49" w:rsidRDefault="008C5352" w:rsidP="008C5352">
      <w:pPr>
        <w:tabs>
          <w:tab w:val="left" w:pos="3180"/>
        </w:tabs>
        <w:spacing w:line="240" w:lineRule="auto"/>
        <w:ind w:left="1304"/>
        <w:rPr>
          <w:i/>
        </w:rPr>
      </w:pPr>
      <w:r w:rsidRPr="00202A49">
        <w:rPr>
          <w:i/>
        </w:rPr>
        <w:t xml:space="preserve">Centralt innehåll </w:t>
      </w:r>
      <w:r w:rsidRPr="00202A49">
        <w:tab/>
      </w:r>
    </w:p>
    <w:p w:rsidR="008C5352" w:rsidRPr="00202A49" w:rsidRDefault="008C5352" w:rsidP="00DF0C3D">
      <w:pPr>
        <w:numPr>
          <w:ilvl w:val="0"/>
          <w:numId w:val="238"/>
        </w:numPr>
        <w:spacing w:line="240" w:lineRule="auto"/>
        <w:ind w:left="1664"/>
        <w:contextualSpacing/>
      </w:pPr>
      <w:r w:rsidRPr="00202A49">
        <w:t>hur arvet, naturmiljöer, den byggda miljön, den psykosociala miljön och olika grupper påverkar hälsan</w:t>
      </w:r>
    </w:p>
    <w:p w:rsidR="008C5352" w:rsidRPr="00202A49" w:rsidRDefault="008C5352" w:rsidP="00DF0C3D">
      <w:pPr>
        <w:numPr>
          <w:ilvl w:val="0"/>
          <w:numId w:val="238"/>
        </w:numPr>
        <w:spacing w:line="240" w:lineRule="auto"/>
        <w:ind w:left="1664"/>
        <w:contextualSpacing/>
      </w:pPr>
      <w:r w:rsidRPr="00202A49">
        <w:t>hälsa och liv, döden som en del av livet</w:t>
      </w:r>
    </w:p>
    <w:p w:rsidR="008C5352" w:rsidRPr="00202A49" w:rsidRDefault="008C5352" w:rsidP="00DF0C3D">
      <w:pPr>
        <w:numPr>
          <w:ilvl w:val="0"/>
          <w:numId w:val="238"/>
        </w:numPr>
        <w:spacing w:line="240" w:lineRule="auto"/>
        <w:ind w:left="1664"/>
        <w:contextualSpacing/>
      </w:pPr>
      <w:r w:rsidRPr="00202A49">
        <w:t xml:space="preserve">mänskliga relationer och socialt stöd </w:t>
      </w:r>
    </w:p>
    <w:p w:rsidR="008C5352" w:rsidRPr="00202A49" w:rsidRDefault="008C5352" w:rsidP="00DF0C3D">
      <w:pPr>
        <w:numPr>
          <w:ilvl w:val="0"/>
          <w:numId w:val="238"/>
        </w:numPr>
        <w:spacing w:line="240" w:lineRule="auto"/>
        <w:ind w:left="1664"/>
        <w:contextualSpacing/>
      </w:pPr>
      <w:r w:rsidRPr="00202A49">
        <w:t>sexualitet och sexuella rättigheter, sexuell och reproduktiv hälsa</w:t>
      </w:r>
    </w:p>
    <w:p w:rsidR="008C5352" w:rsidRPr="00202A49" w:rsidRDefault="008C5352" w:rsidP="00DF0C3D">
      <w:pPr>
        <w:numPr>
          <w:ilvl w:val="0"/>
          <w:numId w:val="238"/>
        </w:numPr>
        <w:spacing w:line="240" w:lineRule="auto"/>
        <w:ind w:left="1664"/>
        <w:contextualSpacing/>
      </w:pPr>
      <w:r w:rsidRPr="00202A49">
        <w:lastRenderedPageBreak/>
        <w:t>faktorer som skyddar respektive belastar den mentala hälsan</w:t>
      </w:r>
    </w:p>
    <w:p w:rsidR="008C5352" w:rsidRPr="00202A49" w:rsidRDefault="008C5352" w:rsidP="00DF0C3D">
      <w:pPr>
        <w:numPr>
          <w:ilvl w:val="0"/>
          <w:numId w:val="238"/>
        </w:numPr>
        <w:spacing w:line="240" w:lineRule="auto"/>
        <w:ind w:left="1664"/>
        <w:contextualSpacing/>
      </w:pPr>
      <w:r w:rsidRPr="00202A49">
        <w:t>olika kriser och krishantering</w:t>
      </w:r>
    </w:p>
    <w:p w:rsidR="008C5352" w:rsidRPr="00202A49" w:rsidRDefault="008C5352" w:rsidP="00DF0C3D">
      <w:pPr>
        <w:numPr>
          <w:ilvl w:val="0"/>
          <w:numId w:val="238"/>
        </w:numPr>
        <w:spacing w:line="240" w:lineRule="auto"/>
        <w:ind w:left="1664"/>
        <w:contextualSpacing/>
      </w:pPr>
      <w:r w:rsidRPr="00202A49">
        <w:t>arbetshälsa och ergonomi</w:t>
      </w:r>
    </w:p>
    <w:p w:rsidR="008C5352" w:rsidRPr="00202A49" w:rsidRDefault="008C5352" w:rsidP="00DF0C3D">
      <w:pPr>
        <w:numPr>
          <w:ilvl w:val="0"/>
          <w:numId w:val="238"/>
        </w:numPr>
        <w:spacing w:line="240" w:lineRule="auto"/>
        <w:ind w:left="1664"/>
        <w:contextualSpacing/>
      </w:pPr>
      <w:r w:rsidRPr="00202A49">
        <w:t>trygghet och förebyggande av våld</w:t>
      </w:r>
    </w:p>
    <w:p w:rsidR="008C5352" w:rsidRPr="00202A49" w:rsidRDefault="008C5352" w:rsidP="00DF0C3D">
      <w:pPr>
        <w:numPr>
          <w:ilvl w:val="0"/>
          <w:numId w:val="238"/>
        </w:numPr>
        <w:spacing w:line="240" w:lineRule="auto"/>
        <w:ind w:left="1664"/>
        <w:contextualSpacing/>
      </w:pPr>
      <w:r w:rsidRPr="00202A49">
        <w:t>betydelsen av medie- och kulturmiljöer samt hälsokommunikation och kritisk tolkning av dem</w:t>
      </w:r>
    </w:p>
    <w:p w:rsidR="008C5352" w:rsidRDefault="008C5352" w:rsidP="000829E2">
      <w:pPr>
        <w:spacing w:line="240" w:lineRule="auto"/>
        <w:rPr>
          <w:b/>
        </w:rPr>
      </w:pPr>
    </w:p>
    <w:p w:rsidR="000829E2" w:rsidRDefault="000829E2" w:rsidP="000829E2">
      <w:pPr>
        <w:spacing w:line="240" w:lineRule="auto"/>
        <w:ind w:left="1304"/>
        <w:rPr>
          <w:i/>
        </w:rPr>
      </w:pPr>
      <w:r w:rsidRPr="00C85B97">
        <w:rPr>
          <w:i/>
        </w:rPr>
        <w:t>Bedömning</w:t>
      </w:r>
    </w:p>
    <w:p w:rsidR="0095620F" w:rsidRDefault="0095620F" w:rsidP="0095620F">
      <w:pPr>
        <w:pStyle w:val="Liststycke"/>
        <w:spacing w:line="240" w:lineRule="auto"/>
        <w:ind w:left="1304"/>
      </w:pPr>
      <w:r>
        <w:t>Kursen bedöms med siffervitsord.</w:t>
      </w:r>
    </w:p>
    <w:p w:rsidR="00D42B90" w:rsidRDefault="00D42B90" w:rsidP="0095620F">
      <w:pPr>
        <w:pStyle w:val="Liststycke"/>
        <w:spacing w:line="240" w:lineRule="auto"/>
        <w:ind w:left="1304"/>
      </w:pPr>
    </w:p>
    <w:p w:rsidR="00D42B90" w:rsidRPr="00C85B97" w:rsidRDefault="00D42B90" w:rsidP="0095620F">
      <w:pPr>
        <w:pStyle w:val="Liststycke"/>
        <w:spacing w:line="240" w:lineRule="auto"/>
        <w:ind w:left="1304"/>
      </w:pPr>
      <w:r>
        <w:rPr>
          <w:i/>
        </w:rPr>
        <w:t>Kursen kan avläggas genom självständiga studier.</w:t>
      </w:r>
      <w:r>
        <w:rPr>
          <w:i/>
        </w:rPr>
        <w:tab/>
      </w:r>
    </w:p>
    <w:p w:rsidR="000829E2" w:rsidRDefault="000829E2" w:rsidP="000829E2">
      <w:pPr>
        <w:spacing w:line="240" w:lineRule="auto"/>
        <w:rPr>
          <w:b/>
        </w:rPr>
      </w:pPr>
    </w:p>
    <w:p w:rsidR="000829E2" w:rsidRDefault="00A87055" w:rsidP="000829E2">
      <w:pPr>
        <w:spacing w:line="240" w:lineRule="auto"/>
        <w:ind w:left="1304"/>
        <w:rPr>
          <w:i/>
        </w:rPr>
      </w:pPr>
      <w:r>
        <w:rPr>
          <w:i/>
        </w:rPr>
        <w:t>Rekommenderade för</w:t>
      </w:r>
      <w:r w:rsidR="00B948E7">
        <w:rPr>
          <w:i/>
        </w:rPr>
        <w:t>kunskaper</w:t>
      </w:r>
    </w:p>
    <w:p w:rsidR="000829E2" w:rsidRDefault="00F70553" w:rsidP="000829E2">
      <w:pPr>
        <w:pStyle w:val="Liststycke"/>
        <w:spacing w:line="240" w:lineRule="auto"/>
        <w:ind w:left="1304"/>
      </w:pPr>
      <w:r>
        <w:t>Hä0</w:t>
      </w:r>
      <w:r w:rsidR="00B948E7">
        <w:t>1</w:t>
      </w:r>
    </w:p>
    <w:p w:rsidR="000829E2" w:rsidRDefault="00F901C8" w:rsidP="00F901C8">
      <w:pPr>
        <w:pStyle w:val="Liststycke"/>
        <w:spacing w:line="240" w:lineRule="auto"/>
        <w:ind w:left="360"/>
      </w:pPr>
      <w:r>
        <w:tab/>
      </w:r>
      <w:r w:rsidR="00D42B90">
        <w:t xml:space="preserve"> </w:t>
      </w:r>
    </w:p>
    <w:p w:rsidR="00F901C8" w:rsidRPr="00D42B90" w:rsidRDefault="00F901C8" w:rsidP="00F901C8">
      <w:pPr>
        <w:pStyle w:val="Liststycke"/>
        <w:spacing w:line="240" w:lineRule="auto"/>
        <w:ind w:left="360"/>
      </w:pPr>
      <w:r>
        <w:tab/>
      </w:r>
    </w:p>
    <w:p w:rsidR="008C5352" w:rsidRPr="00202A49" w:rsidRDefault="00F70553" w:rsidP="008C5352">
      <w:pPr>
        <w:spacing w:line="240" w:lineRule="auto"/>
        <w:ind w:left="1304"/>
        <w:rPr>
          <w:b/>
        </w:rPr>
      </w:pPr>
      <w:r>
        <w:rPr>
          <w:b/>
        </w:rPr>
        <w:t>3. Hälsa och forskning (Hä0</w:t>
      </w:r>
      <w:r w:rsidR="008C5352" w:rsidRPr="00202A49">
        <w:rPr>
          <w:b/>
        </w:rPr>
        <w:t>3)</w:t>
      </w:r>
    </w:p>
    <w:p w:rsidR="008C5352" w:rsidRPr="00202A49" w:rsidRDefault="008C5352" w:rsidP="008C5352">
      <w:pPr>
        <w:spacing w:line="240" w:lineRule="auto"/>
        <w:ind w:left="1304"/>
      </w:pPr>
    </w:p>
    <w:p w:rsidR="008C5352" w:rsidRPr="00202A49" w:rsidRDefault="008C5352" w:rsidP="008C5352">
      <w:pPr>
        <w:spacing w:line="240" w:lineRule="auto"/>
        <w:ind w:left="1304"/>
      </w:pPr>
      <w:r w:rsidRPr="00202A49">
        <w:t xml:space="preserve">Kursen ska ge en helhetsbild av den historiska utvecklingen och de viktigaste framtida utmaningarna vad gäller främjande av hälsa och förebyggande av sjukdomar. Kursen ska stärka den studerandes förmåga att inhämta och bedöma hälsorelaterad vetenskaplig kunskap och vardagskunskap och att tillämpa sin hälsokunskap som en aktiv medborgare. Under kursen ska den studerande lära sig att kritiskt bedöma faktorer som påverkar hälsan och att reflektera kring möjligheterna att med hjälp av forskning och beslutsfattande främja hälsan i den närmaste omgivningen, </w:t>
      </w:r>
      <w:r w:rsidR="00F74799">
        <w:t xml:space="preserve">i </w:t>
      </w:r>
      <w:r w:rsidRPr="00202A49">
        <w:t>samhället och globalt.</w:t>
      </w:r>
      <w:r w:rsidR="002508D0">
        <w:t xml:space="preserve"> Kursen kan innehålla studiebesök och/eller gästföreläsningar.</w:t>
      </w:r>
      <w:r w:rsidRPr="00202A49">
        <w:t xml:space="preserve"> </w:t>
      </w:r>
    </w:p>
    <w:p w:rsidR="007511DF" w:rsidRPr="00202A49" w:rsidRDefault="007511DF" w:rsidP="00091057">
      <w:pPr>
        <w:spacing w:line="240" w:lineRule="auto"/>
        <w:rPr>
          <w:i/>
        </w:rPr>
      </w:pPr>
    </w:p>
    <w:p w:rsidR="008C5352" w:rsidRPr="00202A49" w:rsidRDefault="008C5352" w:rsidP="008C5352">
      <w:pPr>
        <w:spacing w:line="240" w:lineRule="auto"/>
        <w:ind w:left="1304"/>
        <w:rPr>
          <w:i/>
        </w:rPr>
      </w:pPr>
      <w:r w:rsidRPr="00202A49">
        <w:rPr>
          <w:i/>
        </w:rPr>
        <w:t>Mål</w:t>
      </w:r>
    </w:p>
    <w:p w:rsidR="008C5352" w:rsidRPr="00202A49" w:rsidRDefault="008C5352" w:rsidP="008C5352">
      <w:pPr>
        <w:spacing w:line="240" w:lineRule="auto"/>
        <w:ind w:left="1304"/>
      </w:pPr>
      <w:r w:rsidRPr="00202A49">
        <w:t>Kursens mål är att den studerande ska</w:t>
      </w:r>
    </w:p>
    <w:p w:rsidR="008C5352" w:rsidRPr="00202A49" w:rsidRDefault="008C5352" w:rsidP="00DF0C3D">
      <w:pPr>
        <w:numPr>
          <w:ilvl w:val="0"/>
          <w:numId w:val="239"/>
        </w:numPr>
        <w:spacing w:line="240" w:lineRule="auto"/>
        <w:ind w:left="1664"/>
        <w:contextualSpacing/>
      </w:pPr>
      <w:r w:rsidRPr="00202A49">
        <w:t>kunna beskriva och analysera hur samhällsförhållandena, hälso- och den övriga samhällspolitiken, tekniken samt hälso- och sjukvårdstjänsterna har förändrats och utvecklats och vilket samband de har med befolkningens hälsa</w:t>
      </w:r>
    </w:p>
    <w:p w:rsidR="008C5352" w:rsidRPr="00202A49" w:rsidRDefault="008C5352" w:rsidP="00DF0C3D">
      <w:pPr>
        <w:numPr>
          <w:ilvl w:val="0"/>
          <w:numId w:val="239"/>
        </w:numPr>
        <w:spacing w:line="240" w:lineRule="auto"/>
        <w:ind w:left="1664"/>
        <w:contextualSpacing/>
      </w:pPr>
      <w:r w:rsidRPr="00202A49">
        <w:t>kunna bedöma faktorer som påverkar hälsa och ojämlikhet i hälsa i Finland och globalt och kunna beskriva faktorer som bidrar till minskade hälsoskillnader</w:t>
      </w:r>
    </w:p>
    <w:p w:rsidR="008C5352" w:rsidRPr="00202A49" w:rsidRDefault="008C5352" w:rsidP="00DF0C3D">
      <w:pPr>
        <w:numPr>
          <w:ilvl w:val="0"/>
          <w:numId w:val="239"/>
        </w:numPr>
        <w:spacing w:line="240" w:lineRule="auto"/>
        <w:ind w:left="1664"/>
        <w:contextualSpacing/>
      </w:pPr>
      <w:r w:rsidRPr="00202A49">
        <w:t>kunna inhämta och bedöma hälsorelaterad vetenskaplig kunskap och vardagskunskap samt planera mindre hälsoundersökningar eller mätningar av funktionsförmågan</w:t>
      </w:r>
    </w:p>
    <w:p w:rsidR="008C5352" w:rsidRPr="00202A49" w:rsidRDefault="008C5352" w:rsidP="00DF0C3D">
      <w:pPr>
        <w:numPr>
          <w:ilvl w:val="0"/>
          <w:numId w:val="239"/>
        </w:numPr>
        <w:spacing w:line="240" w:lineRule="auto"/>
        <w:ind w:left="1664"/>
        <w:contextualSpacing/>
      </w:pPr>
      <w:r w:rsidRPr="00202A49">
        <w:t>undersöka den vetenskapliga forskningens möjligheter i främjandet av hälsa samt förebyggande och vård av sjukdomar</w:t>
      </w:r>
    </w:p>
    <w:p w:rsidR="008C5352" w:rsidRPr="00202A49" w:rsidRDefault="008C5352" w:rsidP="00DF0C3D">
      <w:pPr>
        <w:numPr>
          <w:ilvl w:val="0"/>
          <w:numId w:val="240"/>
        </w:numPr>
        <w:spacing w:line="240" w:lineRule="auto"/>
        <w:ind w:left="1664"/>
        <w:contextualSpacing/>
      </w:pPr>
      <w:r w:rsidRPr="00202A49">
        <w:t>kunna reflektera kring etiska frågor förknippade med hälsa och sjukdom</w:t>
      </w:r>
    </w:p>
    <w:p w:rsidR="008C5352" w:rsidRPr="00202A49" w:rsidRDefault="008C5352" w:rsidP="00DF0C3D">
      <w:pPr>
        <w:numPr>
          <w:ilvl w:val="0"/>
          <w:numId w:val="240"/>
        </w:numPr>
        <w:spacing w:line="240" w:lineRule="auto"/>
        <w:ind w:left="1664"/>
        <w:contextualSpacing/>
      </w:pPr>
      <w:r w:rsidRPr="00202A49">
        <w:t xml:space="preserve">identifiera centrala globala hälsofrågor och förstå vilken roll och uppgift de organisationer som arbetar med dem har för att främja hälsan. </w:t>
      </w:r>
    </w:p>
    <w:p w:rsidR="008C5352" w:rsidRPr="00202A49" w:rsidRDefault="008C5352" w:rsidP="008C5352">
      <w:pPr>
        <w:spacing w:line="240" w:lineRule="auto"/>
        <w:ind w:left="1304"/>
        <w:contextualSpacing/>
      </w:pPr>
    </w:p>
    <w:p w:rsidR="008C5352" w:rsidRPr="00202A49" w:rsidRDefault="008C5352" w:rsidP="008C5352">
      <w:pPr>
        <w:tabs>
          <w:tab w:val="left" w:pos="2039"/>
        </w:tabs>
        <w:spacing w:line="240" w:lineRule="auto"/>
        <w:ind w:left="1304"/>
        <w:contextualSpacing/>
        <w:rPr>
          <w:i/>
        </w:rPr>
      </w:pPr>
      <w:r w:rsidRPr="00202A49">
        <w:rPr>
          <w:i/>
        </w:rPr>
        <w:t>Centralt innehåll</w:t>
      </w:r>
      <w:r w:rsidRPr="00202A49">
        <w:tab/>
      </w:r>
    </w:p>
    <w:p w:rsidR="008C5352" w:rsidRPr="00202A49" w:rsidRDefault="008C5352" w:rsidP="00DF0C3D">
      <w:pPr>
        <w:numPr>
          <w:ilvl w:val="0"/>
          <w:numId w:val="241"/>
        </w:numPr>
        <w:spacing w:line="240" w:lineRule="auto"/>
        <w:ind w:left="1664"/>
        <w:contextualSpacing/>
      </w:pPr>
      <w:r w:rsidRPr="00202A49">
        <w:t>hur samhällsförhållandena, hälso- och den övriga samhällspolitiken, den vetenskapliga forskningen, uppfattningen om hälsa samt tekniken utvecklats och förändrats och vilket samband de har med befolkningens hälsa</w:t>
      </w:r>
    </w:p>
    <w:p w:rsidR="008C5352" w:rsidRPr="00202A49" w:rsidRDefault="008C5352" w:rsidP="00DF0C3D">
      <w:pPr>
        <w:numPr>
          <w:ilvl w:val="0"/>
          <w:numId w:val="241"/>
        </w:numPr>
        <w:spacing w:line="240" w:lineRule="auto"/>
        <w:ind w:left="1664"/>
        <w:contextualSpacing/>
      </w:pPr>
      <w:r w:rsidRPr="00202A49">
        <w:t>hur hälso- och socialtjänsterna utvecklats, förändrats och vilket samband de har med befolkningens hälsa, centrala aktörer inom hälso- och socialvård</w:t>
      </w:r>
    </w:p>
    <w:p w:rsidR="008C5352" w:rsidRPr="00202A49" w:rsidRDefault="008C5352" w:rsidP="00DF0C3D">
      <w:pPr>
        <w:numPr>
          <w:ilvl w:val="0"/>
          <w:numId w:val="241"/>
        </w:numPr>
        <w:spacing w:line="240" w:lineRule="auto"/>
        <w:ind w:left="1664"/>
        <w:contextualSpacing/>
      </w:pPr>
      <w:r w:rsidRPr="00202A49">
        <w:lastRenderedPageBreak/>
        <w:t>hälsoskillnader och faktorer som påverkar dem i Finland och i världen, minskning av hälsoskillnader</w:t>
      </w:r>
    </w:p>
    <w:p w:rsidR="008C5352" w:rsidRPr="00202A49" w:rsidRDefault="008C5352" w:rsidP="00DF0C3D">
      <w:pPr>
        <w:numPr>
          <w:ilvl w:val="0"/>
          <w:numId w:val="241"/>
        </w:numPr>
        <w:spacing w:line="240" w:lineRule="auto"/>
        <w:ind w:left="1664"/>
        <w:contextualSpacing/>
      </w:pPr>
      <w:r w:rsidRPr="00202A49">
        <w:t>undersökning av hälsa och hälsobeteende</w:t>
      </w:r>
    </w:p>
    <w:p w:rsidR="008C5352" w:rsidRPr="00202A49" w:rsidRDefault="008C5352" w:rsidP="00DF0C3D">
      <w:pPr>
        <w:numPr>
          <w:ilvl w:val="0"/>
          <w:numId w:val="241"/>
        </w:numPr>
        <w:spacing w:line="240" w:lineRule="auto"/>
        <w:ind w:left="1664"/>
        <w:contextualSpacing/>
      </w:pPr>
      <w:r w:rsidRPr="00202A49">
        <w:t>centrala etiska och rättsliga frågor i anslutning till hälsa och sjukdom, patientens rättigheter</w:t>
      </w:r>
    </w:p>
    <w:p w:rsidR="008C5352" w:rsidRPr="00202A49" w:rsidRDefault="008C5352" w:rsidP="00DF0C3D">
      <w:pPr>
        <w:numPr>
          <w:ilvl w:val="0"/>
          <w:numId w:val="241"/>
        </w:numPr>
        <w:spacing w:line="240" w:lineRule="auto"/>
        <w:ind w:left="1664"/>
        <w:contextualSpacing/>
      </w:pPr>
      <w:r w:rsidRPr="00202A49">
        <w:t>globala hälsofrågor och hur de går att påverka</w:t>
      </w:r>
    </w:p>
    <w:p w:rsidR="008C5352" w:rsidRPr="00202A49" w:rsidRDefault="008C5352" w:rsidP="008C5352">
      <w:pPr>
        <w:spacing w:line="240" w:lineRule="auto"/>
        <w:rPr>
          <w:rFonts w:cs="Courier New"/>
          <w:szCs w:val="20"/>
        </w:rPr>
      </w:pPr>
    </w:p>
    <w:p w:rsidR="00B948E7" w:rsidRDefault="00B948E7" w:rsidP="00B948E7">
      <w:pPr>
        <w:spacing w:line="240" w:lineRule="auto"/>
        <w:ind w:left="1304"/>
        <w:rPr>
          <w:i/>
        </w:rPr>
      </w:pPr>
      <w:r w:rsidRPr="00C85B97">
        <w:rPr>
          <w:i/>
        </w:rPr>
        <w:t>Bedömning</w:t>
      </w:r>
    </w:p>
    <w:p w:rsidR="0095620F" w:rsidRPr="00C85B97" w:rsidRDefault="0095620F" w:rsidP="0095620F">
      <w:pPr>
        <w:pStyle w:val="Liststycke"/>
        <w:spacing w:line="240" w:lineRule="auto"/>
        <w:ind w:left="1304"/>
      </w:pPr>
      <w:r>
        <w:t>Kursen bedöms med siffervitsord.</w:t>
      </w:r>
    </w:p>
    <w:p w:rsidR="00B948E7" w:rsidRDefault="00B948E7" w:rsidP="00B948E7">
      <w:pPr>
        <w:spacing w:line="240" w:lineRule="auto"/>
        <w:rPr>
          <w:b/>
        </w:rPr>
      </w:pPr>
    </w:p>
    <w:p w:rsidR="00033EFC" w:rsidRDefault="00033EFC" w:rsidP="00B948E7">
      <w:pPr>
        <w:spacing w:line="240" w:lineRule="auto"/>
        <w:rPr>
          <w:b/>
        </w:rPr>
      </w:pPr>
      <w:r>
        <w:rPr>
          <w:b/>
        </w:rPr>
        <w:tab/>
      </w:r>
      <w:r>
        <w:rPr>
          <w:i/>
        </w:rPr>
        <w:t>Kursen kan endast i undantagsfall avläggas genom självständiga studier.</w:t>
      </w:r>
    </w:p>
    <w:p w:rsidR="00D42B90" w:rsidRDefault="00D42B90" w:rsidP="00B948E7">
      <w:pPr>
        <w:spacing w:line="240" w:lineRule="auto"/>
        <w:rPr>
          <w:b/>
        </w:rPr>
      </w:pPr>
    </w:p>
    <w:p w:rsidR="00B948E7" w:rsidRDefault="00A87055" w:rsidP="00B948E7">
      <w:pPr>
        <w:spacing w:line="240" w:lineRule="auto"/>
        <w:ind w:left="1304"/>
        <w:rPr>
          <w:i/>
        </w:rPr>
      </w:pPr>
      <w:r>
        <w:rPr>
          <w:i/>
        </w:rPr>
        <w:t>Rekommenderade för</w:t>
      </w:r>
      <w:r w:rsidR="00B948E7">
        <w:rPr>
          <w:i/>
        </w:rPr>
        <w:t>kunskaper</w:t>
      </w:r>
    </w:p>
    <w:p w:rsidR="008C5352" w:rsidRDefault="00F70553" w:rsidP="00033EFC">
      <w:pPr>
        <w:pStyle w:val="Liststycke"/>
        <w:spacing w:line="240" w:lineRule="auto"/>
        <w:ind w:left="1304"/>
      </w:pPr>
      <w:r>
        <w:t>Hä0</w:t>
      </w:r>
      <w:r w:rsidR="00B948E7">
        <w:t>1–</w:t>
      </w:r>
      <w:r>
        <w:t>0</w:t>
      </w:r>
      <w:r w:rsidR="00B948E7">
        <w:t xml:space="preserve">2 </w:t>
      </w:r>
    </w:p>
    <w:p w:rsidR="00033EFC" w:rsidRPr="00033EFC" w:rsidRDefault="00033EFC" w:rsidP="00033EFC">
      <w:pPr>
        <w:pStyle w:val="Liststycke"/>
        <w:spacing w:line="240" w:lineRule="auto"/>
        <w:ind w:left="1304"/>
      </w:pPr>
    </w:p>
    <w:p w:rsidR="00720CB0" w:rsidRPr="00202A49" w:rsidRDefault="00720CB0" w:rsidP="008C5352">
      <w:pPr>
        <w:spacing w:line="240" w:lineRule="auto"/>
        <w:ind w:left="1304"/>
        <w:rPr>
          <w:rFonts w:cs="Courier New"/>
          <w:szCs w:val="20"/>
        </w:rPr>
      </w:pPr>
    </w:p>
    <w:p w:rsidR="00B948E7" w:rsidRPr="00202A49" w:rsidRDefault="00B948E7" w:rsidP="00B948E7">
      <w:pPr>
        <w:spacing w:line="240" w:lineRule="auto"/>
        <w:ind w:left="1304"/>
        <w:rPr>
          <w:b/>
        </w:rPr>
      </w:pPr>
      <w:r>
        <w:rPr>
          <w:b/>
        </w:rPr>
        <w:t>Lokala tillämpade</w:t>
      </w:r>
      <w:r w:rsidRPr="00202A49">
        <w:rPr>
          <w:b/>
        </w:rPr>
        <w:t xml:space="preserve"> kurser</w:t>
      </w:r>
    </w:p>
    <w:p w:rsidR="00B948E7" w:rsidRPr="00202A49" w:rsidRDefault="00B948E7" w:rsidP="00B948E7">
      <w:pPr>
        <w:spacing w:line="240" w:lineRule="auto"/>
        <w:ind w:left="1304"/>
        <w:rPr>
          <w:b/>
        </w:rPr>
      </w:pPr>
    </w:p>
    <w:p w:rsidR="00B948E7" w:rsidRPr="00202A49" w:rsidRDefault="00B948E7" w:rsidP="00B948E7">
      <w:pPr>
        <w:spacing w:line="240" w:lineRule="auto"/>
        <w:ind w:left="1304"/>
        <w:rPr>
          <w:b/>
        </w:rPr>
      </w:pPr>
      <w:r>
        <w:rPr>
          <w:b/>
        </w:rPr>
        <w:t>4</w:t>
      </w:r>
      <w:r w:rsidRPr="00202A49">
        <w:rPr>
          <w:b/>
        </w:rPr>
        <w:t xml:space="preserve">. </w:t>
      </w:r>
      <w:r w:rsidR="0070386C">
        <w:rPr>
          <w:b/>
        </w:rPr>
        <w:t xml:space="preserve">Omgivning, hälsa och repetition </w:t>
      </w:r>
      <w:r w:rsidR="00AD367F" w:rsidRPr="00AD367F">
        <w:rPr>
          <w:b/>
        </w:rPr>
        <w:t xml:space="preserve">(Parkskolan) </w:t>
      </w:r>
      <w:r w:rsidR="008A415E">
        <w:rPr>
          <w:b/>
        </w:rPr>
        <w:t>(Hä0</w:t>
      </w:r>
      <w:r>
        <w:rPr>
          <w:b/>
        </w:rPr>
        <w:t>4</w:t>
      </w:r>
      <w:r w:rsidRPr="00202A49">
        <w:rPr>
          <w:b/>
        </w:rPr>
        <w:t xml:space="preserve">) </w:t>
      </w:r>
    </w:p>
    <w:p w:rsidR="00B948E7" w:rsidRPr="00202A49" w:rsidRDefault="00B948E7" w:rsidP="00B948E7">
      <w:pPr>
        <w:spacing w:line="240" w:lineRule="auto"/>
        <w:ind w:left="1304"/>
      </w:pPr>
    </w:p>
    <w:p w:rsidR="00B948E7" w:rsidRPr="00202A49" w:rsidRDefault="008A415E" w:rsidP="00B948E7">
      <w:pPr>
        <w:spacing w:line="240" w:lineRule="auto"/>
        <w:ind w:left="1304"/>
      </w:pPr>
      <w:r>
        <w:t>I kursen repeteras och fördjupas valda delar av kurserna Hä01–03</w:t>
      </w:r>
      <w:r w:rsidR="007A6D8A">
        <w:t xml:space="preserve"> enligt de studerandes önskemål. Betoningen ligger på miljön</w:t>
      </w:r>
      <w:r w:rsidR="00D22F3B">
        <w:t xml:space="preserve"> och omgivningen</w:t>
      </w:r>
      <w:r w:rsidR="007A6D8A">
        <w:t xml:space="preserve"> som hälsoresurs och riskfaktor. Kursen </w:t>
      </w:r>
      <w:r w:rsidR="008A6038">
        <w:t>förbereder samtidigt de studerande</w:t>
      </w:r>
      <w:r w:rsidR="009F3083">
        <w:t xml:space="preserve"> inför </w:t>
      </w:r>
      <w:r w:rsidR="007A6D8A">
        <w:t xml:space="preserve">studentprovet i hälsokunskap. </w:t>
      </w:r>
      <w:r w:rsidR="00B948E7" w:rsidRPr="00202A49">
        <w:t xml:space="preserve"> </w:t>
      </w:r>
    </w:p>
    <w:p w:rsidR="00B948E7" w:rsidRPr="00202A49" w:rsidRDefault="00B948E7" w:rsidP="00B948E7">
      <w:pPr>
        <w:spacing w:line="240" w:lineRule="auto"/>
        <w:ind w:left="1304"/>
      </w:pPr>
    </w:p>
    <w:p w:rsidR="00B948E7" w:rsidRPr="00202A49" w:rsidRDefault="00B948E7" w:rsidP="00B948E7">
      <w:pPr>
        <w:spacing w:line="240" w:lineRule="auto"/>
        <w:ind w:left="1304"/>
        <w:rPr>
          <w:i/>
        </w:rPr>
      </w:pPr>
      <w:r w:rsidRPr="00202A49">
        <w:rPr>
          <w:i/>
        </w:rPr>
        <w:t xml:space="preserve">Mål </w:t>
      </w:r>
    </w:p>
    <w:p w:rsidR="00B948E7" w:rsidRPr="00202A49" w:rsidRDefault="00B948E7" w:rsidP="00B948E7">
      <w:pPr>
        <w:spacing w:line="240" w:lineRule="auto"/>
        <w:ind w:left="1304"/>
      </w:pPr>
      <w:r w:rsidRPr="00202A49">
        <w:t xml:space="preserve">Kursens mål är att den studerande ska </w:t>
      </w:r>
    </w:p>
    <w:p w:rsidR="009F3083" w:rsidRDefault="009F3083" w:rsidP="00DF0C3D">
      <w:pPr>
        <w:numPr>
          <w:ilvl w:val="0"/>
          <w:numId w:val="243"/>
        </w:numPr>
        <w:spacing w:line="240" w:lineRule="auto"/>
        <w:ind w:left="1664"/>
        <w:contextualSpacing/>
      </w:pPr>
      <w:r>
        <w:t>få fördjupade kunskaper i hur olika miljöfaktorer påverkar människans hälsa</w:t>
      </w:r>
    </w:p>
    <w:p w:rsidR="009F3083" w:rsidRDefault="009F3083" w:rsidP="00DF0C3D">
      <w:pPr>
        <w:numPr>
          <w:ilvl w:val="0"/>
          <w:numId w:val="243"/>
        </w:numPr>
        <w:spacing w:line="240" w:lineRule="auto"/>
        <w:ind w:left="1664"/>
        <w:contextualSpacing/>
      </w:pPr>
      <w:r>
        <w:t xml:space="preserve">repetera och </w:t>
      </w:r>
      <w:r w:rsidR="00C118E5">
        <w:t>få fördjupade kunskaper i hälsokunskapens olika</w:t>
      </w:r>
      <w:r>
        <w:t xml:space="preserve"> del</w:t>
      </w:r>
      <w:r w:rsidR="00C118E5">
        <w:t>områden</w:t>
      </w:r>
    </w:p>
    <w:p w:rsidR="00B948E7" w:rsidRPr="00202A49" w:rsidRDefault="009F3083" w:rsidP="00DF0C3D">
      <w:pPr>
        <w:numPr>
          <w:ilvl w:val="0"/>
          <w:numId w:val="243"/>
        </w:numPr>
        <w:spacing w:line="240" w:lineRule="auto"/>
        <w:ind w:left="1664"/>
        <w:contextualSpacing/>
      </w:pPr>
      <w:r>
        <w:t>förbereda sig för studentprovet i hälsokunskap</w:t>
      </w:r>
      <w:r w:rsidR="00C118E5">
        <w:t>.</w:t>
      </w:r>
      <w:r w:rsidR="00B948E7" w:rsidRPr="00202A49">
        <w:t xml:space="preserve"> </w:t>
      </w:r>
    </w:p>
    <w:p w:rsidR="008C5352" w:rsidRDefault="008C5352" w:rsidP="008C5352">
      <w:pPr>
        <w:spacing w:line="240" w:lineRule="auto"/>
        <w:ind w:left="1304"/>
        <w:rPr>
          <w:rFonts w:cs="Courier New"/>
          <w:szCs w:val="20"/>
        </w:rPr>
      </w:pPr>
    </w:p>
    <w:p w:rsidR="00C118E5" w:rsidRDefault="00C118E5" w:rsidP="008C5352">
      <w:pPr>
        <w:spacing w:line="240" w:lineRule="auto"/>
        <w:ind w:left="1304"/>
        <w:rPr>
          <w:rFonts w:cs="Courier New"/>
          <w:i/>
          <w:szCs w:val="20"/>
        </w:rPr>
      </w:pPr>
      <w:r>
        <w:rPr>
          <w:rFonts w:cs="Courier New"/>
          <w:i/>
          <w:szCs w:val="20"/>
        </w:rPr>
        <w:t>Centralt innehåll</w:t>
      </w:r>
    </w:p>
    <w:p w:rsidR="00C118E5" w:rsidRDefault="00C118E5" w:rsidP="00DF0C3D">
      <w:pPr>
        <w:pStyle w:val="Liststycke"/>
        <w:numPr>
          <w:ilvl w:val="0"/>
          <w:numId w:val="300"/>
        </w:numPr>
        <w:spacing w:line="240" w:lineRule="auto"/>
        <w:rPr>
          <w:rFonts w:cs="Courier New"/>
          <w:szCs w:val="20"/>
        </w:rPr>
      </w:pPr>
      <w:r>
        <w:rPr>
          <w:rFonts w:cs="Courier New"/>
          <w:szCs w:val="20"/>
        </w:rPr>
        <w:t>biologiska, kemiska och fysikaliska belastningsfaktorer</w:t>
      </w:r>
    </w:p>
    <w:p w:rsidR="00C118E5" w:rsidRDefault="00B47327" w:rsidP="00DF0C3D">
      <w:pPr>
        <w:pStyle w:val="Liststycke"/>
        <w:numPr>
          <w:ilvl w:val="0"/>
          <w:numId w:val="300"/>
        </w:numPr>
        <w:spacing w:line="240" w:lineRule="auto"/>
        <w:rPr>
          <w:rFonts w:cs="Courier New"/>
          <w:szCs w:val="20"/>
        </w:rPr>
      </w:pPr>
      <w:r>
        <w:rPr>
          <w:rFonts w:cs="Courier New"/>
          <w:szCs w:val="20"/>
        </w:rPr>
        <w:t>olika närmiljöer som</w:t>
      </w:r>
      <w:r w:rsidR="00C118E5">
        <w:rPr>
          <w:rFonts w:cs="Courier New"/>
          <w:szCs w:val="20"/>
        </w:rPr>
        <w:t xml:space="preserve"> hälsoresurs</w:t>
      </w:r>
      <w:r>
        <w:rPr>
          <w:rFonts w:cs="Courier New"/>
          <w:szCs w:val="20"/>
        </w:rPr>
        <w:t>er</w:t>
      </w:r>
      <w:r w:rsidR="00C118E5">
        <w:rPr>
          <w:rFonts w:cs="Courier New"/>
          <w:szCs w:val="20"/>
        </w:rPr>
        <w:t xml:space="preserve"> och riskfaktor</w:t>
      </w:r>
      <w:r>
        <w:rPr>
          <w:rFonts w:cs="Courier New"/>
          <w:szCs w:val="20"/>
        </w:rPr>
        <w:t>er</w:t>
      </w:r>
    </w:p>
    <w:p w:rsidR="003812E3" w:rsidRDefault="003812E3" w:rsidP="00DF0C3D">
      <w:pPr>
        <w:pStyle w:val="Liststycke"/>
        <w:numPr>
          <w:ilvl w:val="0"/>
          <w:numId w:val="300"/>
        </w:numPr>
        <w:spacing w:line="240" w:lineRule="auto"/>
        <w:rPr>
          <w:rFonts w:cs="Courier New"/>
          <w:szCs w:val="20"/>
        </w:rPr>
      </w:pPr>
      <w:r>
        <w:rPr>
          <w:rFonts w:cs="Courier New"/>
          <w:szCs w:val="20"/>
        </w:rPr>
        <w:t>repetition och handledda studentprovsförberedelser</w:t>
      </w:r>
    </w:p>
    <w:p w:rsidR="003812E3" w:rsidRPr="00C118E5" w:rsidRDefault="003812E3" w:rsidP="003812E3">
      <w:pPr>
        <w:pStyle w:val="Liststycke"/>
        <w:spacing w:line="240" w:lineRule="auto"/>
        <w:ind w:left="1664"/>
        <w:rPr>
          <w:rFonts w:cs="Courier New"/>
          <w:szCs w:val="20"/>
        </w:rPr>
      </w:pPr>
    </w:p>
    <w:p w:rsidR="00B47327" w:rsidRDefault="00771D4E" w:rsidP="0045255E">
      <w:pPr>
        <w:spacing w:line="240" w:lineRule="auto"/>
        <w:ind w:left="1304"/>
        <w:rPr>
          <w:i/>
        </w:rPr>
      </w:pPr>
      <w:r>
        <w:rPr>
          <w:i/>
        </w:rPr>
        <w:t>Bedömning</w:t>
      </w:r>
    </w:p>
    <w:p w:rsidR="00771D4E" w:rsidRDefault="00771D4E" w:rsidP="0045255E">
      <w:pPr>
        <w:spacing w:line="240" w:lineRule="auto"/>
        <w:ind w:left="1304"/>
      </w:pPr>
      <w:r>
        <w:t>Kursen bedöms som avlagd (A) eller underkänd (U).</w:t>
      </w:r>
    </w:p>
    <w:p w:rsidR="00771D4E" w:rsidRPr="00771D4E" w:rsidRDefault="00771D4E" w:rsidP="0045255E">
      <w:pPr>
        <w:spacing w:line="240" w:lineRule="auto"/>
        <w:ind w:left="1304"/>
      </w:pPr>
    </w:p>
    <w:p w:rsidR="00B47327" w:rsidRDefault="00B47327" w:rsidP="0045255E">
      <w:pPr>
        <w:spacing w:line="240" w:lineRule="auto"/>
        <w:ind w:left="1304"/>
        <w:rPr>
          <w:i/>
        </w:rPr>
      </w:pPr>
      <w:r>
        <w:rPr>
          <w:i/>
        </w:rPr>
        <w:t>Kursen kan inte avläggas genom självständiga studier.</w:t>
      </w:r>
    </w:p>
    <w:p w:rsidR="00B47327" w:rsidRPr="00B47327" w:rsidRDefault="00B47327" w:rsidP="0045255E">
      <w:pPr>
        <w:spacing w:line="240" w:lineRule="auto"/>
        <w:ind w:left="1304"/>
        <w:rPr>
          <w:i/>
        </w:rPr>
      </w:pPr>
    </w:p>
    <w:p w:rsidR="0045255E" w:rsidRDefault="0045255E" w:rsidP="00B23BCB">
      <w:pPr>
        <w:spacing w:line="240" w:lineRule="auto"/>
        <w:ind w:left="1304"/>
        <w:rPr>
          <w:i/>
        </w:rPr>
      </w:pPr>
      <w:r>
        <w:rPr>
          <w:i/>
        </w:rPr>
        <w:t>R</w:t>
      </w:r>
      <w:r w:rsidR="00A87055">
        <w:rPr>
          <w:i/>
        </w:rPr>
        <w:t>ekommenderade för</w:t>
      </w:r>
      <w:r>
        <w:rPr>
          <w:i/>
        </w:rPr>
        <w:t>kunskaper</w:t>
      </w:r>
    </w:p>
    <w:p w:rsidR="0045255E" w:rsidRDefault="008A415E" w:rsidP="00B23BCB">
      <w:pPr>
        <w:spacing w:line="240" w:lineRule="auto"/>
        <w:ind w:left="1304"/>
        <w:rPr>
          <w:rFonts w:cs="Courier New"/>
          <w:szCs w:val="20"/>
        </w:rPr>
      </w:pPr>
      <w:r>
        <w:t>Hä0</w:t>
      </w:r>
      <w:r w:rsidR="0045255E">
        <w:t>1–</w:t>
      </w:r>
      <w:r>
        <w:t>0</w:t>
      </w:r>
      <w:r w:rsidR="0045255E">
        <w:t>3</w:t>
      </w:r>
    </w:p>
    <w:p w:rsidR="008A415E" w:rsidRDefault="008A415E" w:rsidP="008A415E">
      <w:pPr>
        <w:spacing w:line="240" w:lineRule="auto"/>
        <w:rPr>
          <w:rFonts w:ascii="Calibri" w:hAnsi="Calibri"/>
          <w:color w:val="000000"/>
          <w:lang w:eastAsia="fi-FI"/>
        </w:rPr>
      </w:pPr>
      <w:r>
        <w:rPr>
          <w:rFonts w:ascii="Calibri" w:hAnsi="Calibri"/>
          <w:color w:val="000000"/>
          <w:lang w:eastAsia="fi-FI"/>
        </w:rPr>
        <w:t xml:space="preserve"> </w:t>
      </w:r>
    </w:p>
    <w:p w:rsidR="00F901C8" w:rsidRDefault="00F901C8" w:rsidP="008A415E">
      <w:pPr>
        <w:spacing w:line="240" w:lineRule="auto"/>
        <w:rPr>
          <w:rFonts w:ascii="Calibri" w:hAnsi="Calibri"/>
          <w:color w:val="000000"/>
          <w:lang w:eastAsia="fi-FI"/>
        </w:rPr>
      </w:pPr>
    </w:p>
    <w:p w:rsidR="00720CB0" w:rsidRPr="00202A49" w:rsidRDefault="00720CB0" w:rsidP="00720CB0">
      <w:pPr>
        <w:spacing w:line="240" w:lineRule="auto"/>
        <w:ind w:left="1304"/>
        <w:rPr>
          <w:b/>
        </w:rPr>
      </w:pPr>
      <w:r>
        <w:rPr>
          <w:b/>
        </w:rPr>
        <w:t>5</w:t>
      </w:r>
      <w:r w:rsidRPr="00202A49">
        <w:rPr>
          <w:b/>
        </w:rPr>
        <w:t xml:space="preserve">. </w:t>
      </w:r>
      <w:r w:rsidR="0070386C">
        <w:rPr>
          <w:b/>
        </w:rPr>
        <w:t>V</w:t>
      </w:r>
      <w:r w:rsidR="00134088">
        <w:rPr>
          <w:b/>
        </w:rPr>
        <w:t>älbefinnande</w:t>
      </w:r>
      <w:r w:rsidR="003F3C03">
        <w:rPr>
          <w:b/>
        </w:rPr>
        <w:t>, livsstil och hälsa</w:t>
      </w:r>
      <w:r w:rsidR="00A87055">
        <w:rPr>
          <w:b/>
        </w:rPr>
        <w:t xml:space="preserve"> </w:t>
      </w:r>
      <w:r w:rsidR="00AD367F" w:rsidRPr="00AD367F">
        <w:rPr>
          <w:b/>
        </w:rPr>
        <w:t xml:space="preserve">(Parkskolan) </w:t>
      </w:r>
      <w:r w:rsidR="00A87055">
        <w:rPr>
          <w:b/>
        </w:rPr>
        <w:t>(Hä0</w:t>
      </w:r>
      <w:r>
        <w:rPr>
          <w:b/>
        </w:rPr>
        <w:t>5</w:t>
      </w:r>
      <w:r w:rsidRPr="00202A49">
        <w:rPr>
          <w:b/>
        </w:rPr>
        <w:t xml:space="preserve">) </w:t>
      </w:r>
    </w:p>
    <w:p w:rsidR="00720CB0" w:rsidRPr="00202A49" w:rsidRDefault="00720CB0" w:rsidP="00720CB0">
      <w:pPr>
        <w:spacing w:line="240" w:lineRule="auto"/>
        <w:ind w:left="1304"/>
      </w:pPr>
    </w:p>
    <w:p w:rsidR="00A87055" w:rsidRPr="00202A49" w:rsidRDefault="00A87055" w:rsidP="00A87055">
      <w:pPr>
        <w:spacing w:line="240" w:lineRule="auto"/>
        <w:ind w:left="1304"/>
      </w:pPr>
      <w:r>
        <w:t xml:space="preserve">I kursen </w:t>
      </w:r>
      <w:r w:rsidR="00D22F3B">
        <w:t xml:space="preserve">behandlas olika medicinalväxter och metoder för </w:t>
      </w:r>
      <w:r w:rsidR="008C32A1">
        <w:t xml:space="preserve">egenvård och ökat välbefinnande </w:t>
      </w:r>
      <w:r w:rsidR="00D22F3B">
        <w:t>samt</w:t>
      </w:r>
      <w:r w:rsidR="008C32A1">
        <w:t xml:space="preserve"> </w:t>
      </w:r>
      <w:r w:rsidR="003F3C03">
        <w:t xml:space="preserve">metoder </w:t>
      </w:r>
      <w:r w:rsidR="008C32A1">
        <w:t>för</w:t>
      </w:r>
      <w:r w:rsidR="00D22F3B">
        <w:t xml:space="preserve"> förebyggande och behandling av sjukdom. </w:t>
      </w:r>
      <w:r w:rsidR="00D22F3B">
        <w:lastRenderedPageBreak/>
        <w:t xml:space="preserve">Kunskapen om rusmedel och beroende </w:t>
      </w:r>
      <w:r w:rsidR="008C32A1">
        <w:t>fördjupas och behandlas ur individens, familjens, gruppens, samhäl</w:t>
      </w:r>
      <w:r w:rsidR="004A30F4">
        <w:t>lets och ur globalt perspektiv. Kursen kan innehålla studiebesök och/eller gästföreläsningar.</w:t>
      </w:r>
      <w:r w:rsidR="004A30F4" w:rsidRPr="00202A49">
        <w:t xml:space="preserve"> </w:t>
      </w:r>
      <w:r>
        <w:t xml:space="preserve"> </w:t>
      </w:r>
      <w:r w:rsidRPr="00202A49">
        <w:t xml:space="preserve"> </w:t>
      </w:r>
    </w:p>
    <w:p w:rsidR="00A87055" w:rsidRPr="00202A49" w:rsidRDefault="00A87055" w:rsidP="00A87055">
      <w:pPr>
        <w:spacing w:line="240" w:lineRule="auto"/>
        <w:ind w:left="1304"/>
      </w:pPr>
    </w:p>
    <w:p w:rsidR="00A87055" w:rsidRPr="00202A49" w:rsidRDefault="00A87055" w:rsidP="00A87055">
      <w:pPr>
        <w:spacing w:line="240" w:lineRule="auto"/>
        <w:ind w:left="1304"/>
        <w:rPr>
          <w:i/>
        </w:rPr>
      </w:pPr>
      <w:r w:rsidRPr="00202A49">
        <w:rPr>
          <w:i/>
        </w:rPr>
        <w:t xml:space="preserve">Mål </w:t>
      </w:r>
    </w:p>
    <w:p w:rsidR="00A87055" w:rsidRPr="00202A49" w:rsidRDefault="00A87055" w:rsidP="00A87055">
      <w:pPr>
        <w:spacing w:line="240" w:lineRule="auto"/>
        <w:ind w:left="1304"/>
      </w:pPr>
      <w:r w:rsidRPr="00202A49">
        <w:t xml:space="preserve">Kursens mål är att den studerande ska </w:t>
      </w:r>
    </w:p>
    <w:p w:rsidR="003F3C03" w:rsidRDefault="00A87055" w:rsidP="00DF0C3D">
      <w:pPr>
        <w:numPr>
          <w:ilvl w:val="0"/>
          <w:numId w:val="243"/>
        </w:numPr>
        <w:spacing w:line="240" w:lineRule="auto"/>
        <w:ind w:left="1664"/>
        <w:contextualSpacing/>
      </w:pPr>
      <w:r>
        <w:t xml:space="preserve">få fördjupade kunskaper i </w:t>
      </w:r>
      <w:r w:rsidR="008C32A1">
        <w:t>traditionella och vetenskapligt beprövade vårdmetoder och alternativa eller komplementära metoder</w:t>
      </w:r>
    </w:p>
    <w:p w:rsidR="0056271A" w:rsidRDefault="003F3C03" w:rsidP="00DF0C3D">
      <w:pPr>
        <w:numPr>
          <w:ilvl w:val="0"/>
          <w:numId w:val="243"/>
        </w:numPr>
        <w:spacing w:line="240" w:lineRule="auto"/>
        <w:ind w:left="1664"/>
        <w:contextualSpacing/>
      </w:pPr>
      <w:r>
        <w:t>förstå skillnader och likheter</w:t>
      </w:r>
      <w:r w:rsidR="0056271A">
        <w:t xml:space="preserve"> mellan skolmedicin och alterna</w:t>
      </w:r>
      <w:r>
        <w:t xml:space="preserve">tiv- eller </w:t>
      </w:r>
      <w:r w:rsidR="0056271A">
        <w:t xml:space="preserve">komplementärmedicin </w:t>
      </w:r>
    </w:p>
    <w:p w:rsidR="00A87055" w:rsidRDefault="008C32A1" w:rsidP="00DF0C3D">
      <w:pPr>
        <w:numPr>
          <w:ilvl w:val="0"/>
          <w:numId w:val="243"/>
        </w:numPr>
        <w:spacing w:line="240" w:lineRule="auto"/>
        <w:ind w:left="1664"/>
        <w:contextualSpacing/>
      </w:pPr>
      <w:r>
        <w:t xml:space="preserve">reflektera </w:t>
      </w:r>
      <w:r w:rsidR="00DF6F75">
        <w:t>över den egna livsstilen, riskfaktorer och friskfaktorer</w:t>
      </w:r>
      <w:r w:rsidR="003F3C03">
        <w:t xml:space="preserve"> </w:t>
      </w:r>
      <w:r w:rsidR="0056271A">
        <w:t xml:space="preserve"> </w:t>
      </w:r>
    </w:p>
    <w:p w:rsidR="00A87055" w:rsidRPr="00202A49" w:rsidRDefault="00E44922" w:rsidP="00DF0C3D">
      <w:pPr>
        <w:numPr>
          <w:ilvl w:val="0"/>
          <w:numId w:val="243"/>
        </w:numPr>
        <w:spacing w:line="240" w:lineRule="auto"/>
        <w:ind w:left="1664"/>
        <w:contextualSpacing/>
      </w:pPr>
      <w:r>
        <w:t xml:space="preserve">reflektera över välbefinnande och beroende och få </w:t>
      </w:r>
      <w:r w:rsidR="0056271A">
        <w:t>fördjupade kunskaper om olika rusmedel och</w:t>
      </w:r>
      <w:r>
        <w:t xml:space="preserve"> beroendestörningar.</w:t>
      </w:r>
      <w:r w:rsidR="00A87055" w:rsidRPr="00202A49">
        <w:t xml:space="preserve"> </w:t>
      </w:r>
    </w:p>
    <w:p w:rsidR="00A87055" w:rsidRDefault="00A87055" w:rsidP="00A87055">
      <w:pPr>
        <w:spacing w:line="240" w:lineRule="auto"/>
        <w:ind w:left="1304"/>
        <w:rPr>
          <w:rFonts w:cs="Courier New"/>
          <w:szCs w:val="20"/>
        </w:rPr>
      </w:pPr>
    </w:p>
    <w:p w:rsidR="00A87055" w:rsidRDefault="00A87055" w:rsidP="00A87055">
      <w:pPr>
        <w:spacing w:line="240" w:lineRule="auto"/>
        <w:ind w:left="1304"/>
        <w:rPr>
          <w:rFonts w:cs="Courier New"/>
          <w:i/>
          <w:szCs w:val="20"/>
        </w:rPr>
      </w:pPr>
      <w:r>
        <w:rPr>
          <w:rFonts w:cs="Courier New"/>
          <w:i/>
          <w:szCs w:val="20"/>
        </w:rPr>
        <w:t>Centralt innehåll</w:t>
      </w:r>
    </w:p>
    <w:p w:rsidR="00A87055" w:rsidRDefault="00E44922" w:rsidP="00DF0C3D">
      <w:pPr>
        <w:pStyle w:val="Liststycke"/>
        <w:numPr>
          <w:ilvl w:val="0"/>
          <w:numId w:val="300"/>
        </w:numPr>
        <w:spacing w:line="240" w:lineRule="auto"/>
        <w:rPr>
          <w:rFonts w:cs="Courier New"/>
          <w:szCs w:val="20"/>
        </w:rPr>
      </w:pPr>
      <w:r>
        <w:rPr>
          <w:rFonts w:cs="Courier New"/>
          <w:szCs w:val="20"/>
        </w:rPr>
        <w:t>medicinalväxter, läkemedel och rusmedel</w:t>
      </w:r>
    </w:p>
    <w:p w:rsidR="00A87055" w:rsidRDefault="00E44922" w:rsidP="00DF0C3D">
      <w:pPr>
        <w:pStyle w:val="Liststycke"/>
        <w:numPr>
          <w:ilvl w:val="0"/>
          <w:numId w:val="300"/>
        </w:numPr>
        <w:spacing w:line="240" w:lineRule="auto"/>
        <w:rPr>
          <w:rFonts w:cs="Courier New"/>
          <w:szCs w:val="20"/>
        </w:rPr>
      </w:pPr>
      <w:r>
        <w:rPr>
          <w:rFonts w:cs="Courier New"/>
          <w:szCs w:val="20"/>
        </w:rPr>
        <w:t>traditionella och alternativa eller komplementära metoder för vård och egenvård</w:t>
      </w:r>
    </w:p>
    <w:p w:rsidR="009F665E" w:rsidRDefault="009F665E" w:rsidP="00DF0C3D">
      <w:pPr>
        <w:pStyle w:val="Liststycke"/>
        <w:numPr>
          <w:ilvl w:val="0"/>
          <w:numId w:val="300"/>
        </w:numPr>
        <w:spacing w:line="240" w:lineRule="auto"/>
        <w:rPr>
          <w:rFonts w:cs="Courier New"/>
          <w:szCs w:val="20"/>
        </w:rPr>
      </w:pPr>
      <w:r>
        <w:rPr>
          <w:rFonts w:cs="Courier New"/>
          <w:szCs w:val="20"/>
        </w:rPr>
        <w:t>beroendestörningar</w:t>
      </w:r>
    </w:p>
    <w:p w:rsidR="00A87055" w:rsidRDefault="00E44922" w:rsidP="00DF0C3D">
      <w:pPr>
        <w:pStyle w:val="Liststycke"/>
        <w:numPr>
          <w:ilvl w:val="0"/>
          <w:numId w:val="300"/>
        </w:numPr>
        <w:spacing w:line="240" w:lineRule="auto"/>
        <w:rPr>
          <w:rFonts w:cs="Courier New"/>
          <w:szCs w:val="20"/>
        </w:rPr>
      </w:pPr>
      <w:r>
        <w:rPr>
          <w:rFonts w:cs="Courier New"/>
          <w:szCs w:val="20"/>
        </w:rPr>
        <w:t>livsstil och hälsotrender</w:t>
      </w:r>
    </w:p>
    <w:p w:rsidR="00A87055" w:rsidRPr="00C118E5" w:rsidRDefault="00A87055" w:rsidP="00A87055">
      <w:pPr>
        <w:pStyle w:val="Liststycke"/>
        <w:spacing w:line="240" w:lineRule="auto"/>
        <w:ind w:left="1664"/>
        <w:rPr>
          <w:rFonts w:cs="Courier New"/>
          <w:szCs w:val="20"/>
        </w:rPr>
      </w:pPr>
    </w:p>
    <w:p w:rsidR="00A87055" w:rsidRDefault="00A87055" w:rsidP="00A87055">
      <w:pPr>
        <w:spacing w:line="240" w:lineRule="auto"/>
        <w:ind w:left="1304"/>
        <w:rPr>
          <w:i/>
        </w:rPr>
      </w:pPr>
      <w:r>
        <w:rPr>
          <w:i/>
        </w:rPr>
        <w:t>Bedömning</w:t>
      </w:r>
    </w:p>
    <w:p w:rsidR="00A87055" w:rsidRDefault="00A87055" w:rsidP="00A87055">
      <w:pPr>
        <w:spacing w:line="240" w:lineRule="auto"/>
        <w:ind w:left="1304"/>
      </w:pPr>
      <w:r>
        <w:t>Kursen bedöms som avlagd (A) eller underkänd (U).</w:t>
      </w:r>
    </w:p>
    <w:p w:rsidR="00A87055" w:rsidRPr="00771D4E" w:rsidRDefault="00A87055" w:rsidP="00A87055">
      <w:pPr>
        <w:spacing w:line="240" w:lineRule="auto"/>
        <w:ind w:left="1304"/>
      </w:pPr>
    </w:p>
    <w:p w:rsidR="00A87055" w:rsidRDefault="00A87055" w:rsidP="00A87055">
      <w:pPr>
        <w:spacing w:line="240" w:lineRule="auto"/>
        <w:ind w:left="1304"/>
        <w:rPr>
          <w:i/>
        </w:rPr>
      </w:pPr>
      <w:r>
        <w:rPr>
          <w:i/>
        </w:rPr>
        <w:t>Kursen kan inte avläggas genom självständiga studier.</w:t>
      </w:r>
    </w:p>
    <w:p w:rsidR="00A87055" w:rsidRPr="00B47327" w:rsidRDefault="00A87055" w:rsidP="00A87055">
      <w:pPr>
        <w:spacing w:line="240" w:lineRule="auto"/>
        <w:ind w:left="1304"/>
        <w:rPr>
          <w:i/>
        </w:rPr>
      </w:pPr>
    </w:p>
    <w:p w:rsidR="00A87055" w:rsidRDefault="00A87055" w:rsidP="00A87055">
      <w:pPr>
        <w:spacing w:line="240" w:lineRule="auto"/>
        <w:ind w:left="1304"/>
        <w:rPr>
          <w:i/>
        </w:rPr>
      </w:pPr>
      <w:r>
        <w:rPr>
          <w:i/>
        </w:rPr>
        <w:t>Rekommenderade förkunskaper</w:t>
      </w:r>
    </w:p>
    <w:p w:rsidR="00A87055" w:rsidRDefault="00EC4E9A" w:rsidP="00A87055">
      <w:pPr>
        <w:spacing w:line="240" w:lineRule="auto"/>
        <w:ind w:left="1304"/>
      </w:pPr>
      <w:r>
        <w:t>Hä01</w:t>
      </w:r>
      <w:r w:rsidR="005A6CFB">
        <w:br/>
      </w:r>
      <w:r w:rsidR="005A6CFB">
        <w:br/>
      </w:r>
    </w:p>
    <w:p w:rsidR="005A6CFB" w:rsidRPr="007D1599" w:rsidRDefault="005A6CFB" w:rsidP="005A6CFB">
      <w:pPr>
        <w:ind w:left="1304"/>
        <w:rPr>
          <w:b/>
          <w:lang w:val="sv-SE"/>
        </w:rPr>
      </w:pPr>
      <w:r>
        <w:rPr>
          <w:b/>
          <w:lang w:val="sv-SE"/>
        </w:rPr>
        <w:t xml:space="preserve">6. </w:t>
      </w:r>
      <w:proofErr w:type="spellStart"/>
      <w:r>
        <w:rPr>
          <w:b/>
          <w:lang w:val="sv-SE"/>
        </w:rPr>
        <w:t>RennoX</w:t>
      </w:r>
      <w:proofErr w:type="spellEnd"/>
      <w:r>
        <w:rPr>
          <w:b/>
          <w:lang w:val="sv-SE"/>
        </w:rPr>
        <w:t xml:space="preserve"> (Hä06</w:t>
      </w:r>
      <w:r w:rsidRPr="007D1599">
        <w:rPr>
          <w:b/>
          <w:lang w:val="sv-SE"/>
        </w:rPr>
        <w:t>)</w:t>
      </w:r>
    </w:p>
    <w:p w:rsidR="005A6CFB" w:rsidRPr="008B6253" w:rsidRDefault="005A6CFB" w:rsidP="005A6CFB">
      <w:pPr>
        <w:ind w:left="1304"/>
        <w:rPr>
          <w:i/>
          <w:lang w:val="sv-SE"/>
        </w:rPr>
      </w:pPr>
      <w:r w:rsidRPr="008B6253">
        <w:rPr>
          <w:i/>
          <w:lang w:val="sv-SE"/>
        </w:rPr>
        <w:t>Mål</w:t>
      </w:r>
    </w:p>
    <w:p w:rsidR="005A6CFB" w:rsidRDefault="005A6CFB" w:rsidP="005A6CFB">
      <w:pPr>
        <w:ind w:left="1304"/>
        <w:rPr>
          <w:lang w:val="sv-SE"/>
        </w:rPr>
      </w:pPr>
      <w:r>
        <w:rPr>
          <w:lang w:val="sv-SE"/>
        </w:rPr>
        <w:t xml:space="preserve">Kursens deltagare lär känna igen stress, faktorer som orsakar stress samt övar sig i att hantera stress. </w:t>
      </w:r>
    </w:p>
    <w:p w:rsidR="005A6CFB" w:rsidRDefault="005A6CFB" w:rsidP="005A6CFB">
      <w:pPr>
        <w:ind w:left="1304"/>
        <w:rPr>
          <w:lang w:val="sv-SE"/>
        </w:rPr>
      </w:pPr>
    </w:p>
    <w:p w:rsidR="005A6CFB" w:rsidRPr="005A6CFB" w:rsidRDefault="005A6CFB" w:rsidP="005A6CFB">
      <w:pPr>
        <w:pStyle w:val="Normalwebb"/>
        <w:ind w:left="1304"/>
        <w:rPr>
          <w:color w:val="000000"/>
          <w:lang w:val="sv-SE"/>
        </w:rPr>
      </w:pPr>
      <w:r w:rsidRPr="008B6253">
        <w:rPr>
          <w:i/>
          <w:lang w:val="sv-SE"/>
        </w:rPr>
        <w:t>Centralt innehåll</w:t>
      </w:r>
      <w:r>
        <w:rPr>
          <w:i/>
          <w:lang w:val="sv-SE"/>
        </w:rPr>
        <w:br/>
      </w:r>
      <w:r w:rsidRPr="005A6CFB">
        <w:rPr>
          <w:color w:val="000000"/>
          <w:lang w:val="sv-SE"/>
        </w:rPr>
        <w:t>Under kursens gång behandlas teman som stresshantering, återhämtning, nervositet, självkännedom, värderingar, levnadsvanor, tidshantering och avslappning. De unga diskuterar och reflekterar tillsammans med gruppledarna kring dessa teman under träffarna. Kursen ger unga möjlighet att stanna upp för att fundera på viktiga och aktuella ämnen och på hur de agerar eller reagerar i olika situationer. Kursen ger de studerande även möjlighet att lära känna sig själva och lyssna på sig själva.</w:t>
      </w:r>
    </w:p>
    <w:p w:rsidR="005A6CFB" w:rsidRPr="005A6CFB" w:rsidRDefault="005A6CFB" w:rsidP="005A6CFB">
      <w:pPr>
        <w:pStyle w:val="Normalwebb"/>
        <w:ind w:left="1304"/>
        <w:rPr>
          <w:color w:val="000000"/>
          <w:lang w:val="sv-SE"/>
        </w:rPr>
      </w:pPr>
      <w:r w:rsidRPr="005A6CFB">
        <w:rPr>
          <w:color w:val="000000"/>
          <w:lang w:val="sv-SE"/>
        </w:rPr>
        <w:br/>
        <w:t>Kursen består av 9 träffar och på ca 90-120 minuter. Verksamheten bygger på kamratstöd och aktiverande övningar. Varje träff inleds med mellanmål och avslutas med en avslappningsövning.</w:t>
      </w:r>
    </w:p>
    <w:p w:rsidR="005A6CFB" w:rsidRDefault="005A6CFB" w:rsidP="005A6CFB">
      <w:pPr>
        <w:pStyle w:val="Normalwebb"/>
        <w:ind w:left="1304"/>
        <w:rPr>
          <w:color w:val="000000"/>
          <w:lang w:val="sv-SE"/>
        </w:rPr>
      </w:pPr>
      <w:r w:rsidRPr="005A6CFB">
        <w:rPr>
          <w:color w:val="000000"/>
          <w:lang w:val="sv-SE"/>
        </w:rPr>
        <w:lastRenderedPageBreak/>
        <w:t>Kursens deltagarantal är max. 9-10 personer.</w:t>
      </w:r>
    </w:p>
    <w:p w:rsidR="005A6CFB" w:rsidRPr="005A6CFB" w:rsidRDefault="005A6CFB" w:rsidP="005A6CFB">
      <w:pPr>
        <w:pStyle w:val="Normalwebb"/>
        <w:ind w:left="1304"/>
        <w:rPr>
          <w:color w:val="000000"/>
          <w:lang w:val="sv-SE"/>
        </w:rPr>
      </w:pPr>
    </w:p>
    <w:p w:rsidR="005A6CFB" w:rsidRPr="008B6253" w:rsidRDefault="005A6CFB" w:rsidP="005A6CFB">
      <w:pPr>
        <w:ind w:left="1304"/>
        <w:rPr>
          <w:i/>
          <w:lang w:val="sv-SE"/>
        </w:rPr>
      </w:pPr>
      <w:r w:rsidRPr="008B6253">
        <w:rPr>
          <w:i/>
          <w:lang w:val="sv-SE"/>
        </w:rPr>
        <w:t>Bedömning</w:t>
      </w:r>
    </w:p>
    <w:p w:rsidR="005A6CFB" w:rsidRDefault="005A6CFB" w:rsidP="005A6CFB">
      <w:pPr>
        <w:ind w:left="1304"/>
        <w:rPr>
          <w:lang w:val="sv-SE"/>
        </w:rPr>
      </w:pPr>
      <w:r>
        <w:rPr>
          <w:lang w:val="sv-SE"/>
        </w:rPr>
        <w:t xml:space="preserve">Kursen bedöms som avlagd (A) eller underkänd (U). Ett underkänt vitsord i denna kurs kan inte höjas genom deltagande i förnyat förhör. Vitsordet kan höjas genom att den studerande deltar i kursen när den återkommer nästa gång i studieprogrammet. </w:t>
      </w:r>
    </w:p>
    <w:p w:rsidR="005A6CFB" w:rsidRDefault="005A6CFB" w:rsidP="005A6CFB">
      <w:pPr>
        <w:ind w:left="1304"/>
        <w:rPr>
          <w:lang w:val="sv-SE"/>
        </w:rPr>
      </w:pPr>
    </w:p>
    <w:p w:rsidR="005A6CFB" w:rsidRDefault="005A6CFB" w:rsidP="005A6CFB">
      <w:pPr>
        <w:ind w:left="1304"/>
        <w:rPr>
          <w:i/>
          <w:lang w:val="sv-SE"/>
        </w:rPr>
      </w:pPr>
      <w:r>
        <w:rPr>
          <w:i/>
          <w:lang w:val="sv-SE"/>
        </w:rPr>
        <w:t xml:space="preserve">Kursen kan inte avläggas som självständiga studier. </w:t>
      </w:r>
    </w:p>
    <w:p w:rsidR="005A6CFB" w:rsidRDefault="005A6CFB" w:rsidP="005A6CFB">
      <w:pPr>
        <w:ind w:left="1304"/>
        <w:rPr>
          <w:i/>
          <w:lang w:val="sv-SE"/>
        </w:rPr>
      </w:pPr>
    </w:p>
    <w:p w:rsidR="005A6CFB" w:rsidRDefault="005A6CFB" w:rsidP="005A6CFB">
      <w:pPr>
        <w:spacing w:line="240" w:lineRule="auto"/>
        <w:ind w:left="1304"/>
        <w:rPr>
          <w:lang w:val="sv-SE"/>
        </w:rPr>
      </w:pPr>
      <w:r>
        <w:rPr>
          <w:i/>
          <w:lang w:val="sv-SE"/>
        </w:rPr>
        <w:t>Rekommenderade förkunskaper</w:t>
      </w:r>
      <w:r>
        <w:rPr>
          <w:i/>
          <w:lang w:val="sv-SE"/>
        </w:rPr>
        <w:br/>
      </w:r>
      <w:r>
        <w:rPr>
          <w:lang w:val="sv-SE"/>
        </w:rPr>
        <w:t>Inga särskilda förkunskaper</w:t>
      </w:r>
    </w:p>
    <w:p w:rsidR="005A6CFB" w:rsidRPr="005A6CFB" w:rsidRDefault="005A6CFB" w:rsidP="00A87055">
      <w:pPr>
        <w:spacing w:line="240" w:lineRule="auto"/>
        <w:ind w:left="1304"/>
        <w:rPr>
          <w:rFonts w:cs="Courier New"/>
          <w:szCs w:val="20"/>
          <w:lang w:val="sv-SE"/>
        </w:rPr>
      </w:pPr>
    </w:p>
    <w:p w:rsidR="00A87055" w:rsidRDefault="00A87055" w:rsidP="00A87055">
      <w:pPr>
        <w:spacing w:line="240" w:lineRule="auto"/>
        <w:ind w:left="1664"/>
        <w:contextualSpacing/>
      </w:pPr>
    </w:p>
    <w:p w:rsidR="00A87055" w:rsidRDefault="00A87055" w:rsidP="00A87055">
      <w:pPr>
        <w:spacing w:line="240" w:lineRule="auto"/>
        <w:rPr>
          <w:rFonts w:ascii="Calibri" w:hAnsi="Calibri"/>
          <w:color w:val="000000"/>
          <w:lang w:eastAsia="fi-FI"/>
        </w:rPr>
      </w:pPr>
    </w:p>
    <w:p w:rsidR="00A87055" w:rsidRDefault="00A87055" w:rsidP="00A87055">
      <w:pPr>
        <w:spacing w:line="240" w:lineRule="auto"/>
        <w:rPr>
          <w:rFonts w:ascii="Calibri" w:hAnsi="Calibri"/>
          <w:color w:val="000000"/>
          <w:lang w:eastAsia="fi-FI"/>
        </w:rPr>
      </w:pPr>
    </w:p>
    <w:p w:rsidR="00720CB0" w:rsidRPr="00202A49" w:rsidRDefault="00720CB0" w:rsidP="00A87055">
      <w:pPr>
        <w:spacing w:line="240" w:lineRule="auto"/>
        <w:ind w:left="1664"/>
        <w:contextualSpacing/>
      </w:pPr>
      <w:r w:rsidRPr="00202A49">
        <w:t xml:space="preserve"> </w:t>
      </w:r>
    </w:p>
    <w:p w:rsidR="00720CB0" w:rsidRDefault="00720CB0" w:rsidP="00720CB0">
      <w:pPr>
        <w:spacing w:line="240" w:lineRule="auto"/>
        <w:ind w:left="1304"/>
        <w:rPr>
          <w:rFonts w:cs="Courier New"/>
          <w:szCs w:val="20"/>
        </w:rPr>
      </w:pPr>
    </w:p>
    <w:p w:rsidR="00720CB0" w:rsidRPr="00202A49" w:rsidRDefault="00720CB0" w:rsidP="00720CB0">
      <w:pPr>
        <w:spacing w:line="240" w:lineRule="auto"/>
        <w:ind w:left="1304"/>
        <w:rPr>
          <w:rFonts w:cs="Courier New"/>
          <w:szCs w:val="20"/>
        </w:rPr>
      </w:pPr>
    </w:p>
    <w:p w:rsidR="008C5352" w:rsidRPr="00202A49" w:rsidRDefault="008C5352" w:rsidP="008C5352">
      <w:pPr>
        <w:spacing w:line="240" w:lineRule="auto"/>
        <w:rPr>
          <w:rFonts w:cs="Courier New"/>
        </w:rPr>
      </w:pPr>
    </w:p>
    <w:p w:rsidR="005C29C3" w:rsidRPr="00202A49" w:rsidRDefault="005C29C3" w:rsidP="005C29C3">
      <w:pPr>
        <w:spacing w:line="240" w:lineRule="auto"/>
      </w:pPr>
    </w:p>
    <w:p w:rsidR="005C29C3" w:rsidRPr="00202A49" w:rsidRDefault="005C29C3">
      <w:pPr>
        <w:widowControl/>
        <w:adjustRightInd/>
        <w:spacing w:after="200" w:line="276" w:lineRule="auto"/>
        <w:textAlignment w:val="auto"/>
      </w:pPr>
      <w:r w:rsidRPr="00202A49">
        <w:br w:type="page"/>
      </w:r>
    </w:p>
    <w:p w:rsidR="00FD0853" w:rsidRPr="00202A49" w:rsidRDefault="00FD0853" w:rsidP="00C30280">
      <w:pPr>
        <w:pStyle w:val="Rubrik2"/>
      </w:pPr>
      <w:bookmarkStart w:id="153" w:name="_Toc484000695"/>
      <w:bookmarkStart w:id="154" w:name="_Toc490138558"/>
      <w:r w:rsidRPr="00202A49">
        <w:lastRenderedPageBreak/>
        <w:t>5.18 Gymnastik</w:t>
      </w:r>
      <w:bookmarkEnd w:id="153"/>
      <w:bookmarkEnd w:id="154"/>
    </w:p>
    <w:p w:rsidR="00FD0853" w:rsidRPr="00202A49" w:rsidRDefault="00FD0853" w:rsidP="00FD0853">
      <w:pPr>
        <w:pStyle w:val="Rubrik2"/>
      </w:pPr>
    </w:p>
    <w:p w:rsidR="00FD0853" w:rsidRPr="00202A49" w:rsidRDefault="00FD0853" w:rsidP="00FD0853">
      <w:pPr>
        <w:pStyle w:val="Oformateradtext"/>
        <w:widowControl/>
        <w:spacing w:line="240" w:lineRule="auto"/>
        <w:ind w:left="1304"/>
        <w:rPr>
          <w:rFonts w:ascii="Times New Roman" w:hAnsi="Times New Roman"/>
          <w:strike/>
          <w:sz w:val="24"/>
        </w:rPr>
      </w:pPr>
      <w:r w:rsidRPr="00202A49">
        <w:rPr>
          <w:rFonts w:ascii="Times New Roman" w:hAnsi="Times New Roman"/>
          <w:sz w:val="24"/>
        </w:rPr>
        <w:t>Syftet med undervisningen i gymnastik är att ge de studerande sådana kunskaper och färdigheter som behövs för att kunna upprätthålla och utveckla sin fysiska, sociala och psykiska funktionsförmåga och hälsa. Gymnastikundervisningen ska stödja de studerande att på ett ansvarsfullt sätt upprätthålla sin fysiska aktivitet, funktions- och studieförmåga och motverka en passiv livsstil. Betydelsen av en aktiv livsstil och motion som främjar hälsan och välbefinnandet ska betonas i undervisningen. I undervisningen i gymnastik ska de studerande få uppleva glädje, känslan av att lyckas och känna att de har fysisk kapacitet samt lära sig olika sätt att upprätthålla och utveckla sin kondition. I undervisningen i gymnastik ska man främja alla studerandes jämlikhet, likabehandling, delaktighet, samarbetsförmåga samt färdigheter för en hållbar livsstil och förmåga att ta hänsyn till andra</w:t>
      </w:r>
      <w:r w:rsidR="005F7CF0" w:rsidRPr="00202A49">
        <w:rPr>
          <w:rFonts w:ascii="Times New Roman" w:hAnsi="Times New Roman"/>
          <w:sz w:val="24"/>
        </w:rPr>
        <w:t xml:space="preserve">. </w:t>
      </w:r>
      <w:r w:rsidR="004E12F6" w:rsidRPr="00202A49">
        <w:rPr>
          <w:rFonts w:ascii="Times New Roman" w:hAnsi="Times New Roman"/>
          <w:sz w:val="24"/>
        </w:rPr>
        <w:t>Gymnastikundervisningen</w:t>
      </w:r>
      <w:r w:rsidR="005F7CF0" w:rsidRPr="00202A49">
        <w:rPr>
          <w:rFonts w:ascii="Times New Roman" w:hAnsi="Times New Roman"/>
          <w:sz w:val="24"/>
        </w:rPr>
        <w:t xml:space="preserve"> ska även</w:t>
      </w:r>
      <w:r w:rsidRPr="00202A49">
        <w:rPr>
          <w:rFonts w:ascii="Times New Roman" w:hAnsi="Times New Roman"/>
          <w:sz w:val="24"/>
        </w:rPr>
        <w:t xml:space="preserve"> stärka gemenskapen bland de studerande. </w:t>
      </w:r>
    </w:p>
    <w:p w:rsidR="00FD0853" w:rsidRPr="00202A49" w:rsidRDefault="00FD0853" w:rsidP="00FD0853">
      <w:pPr>
        <w:pStyle w:val="Oformateradtext"/>
        <w:widowControl/>
        <w:spacing w:line="240" w:lineRule="auto"/>
        <w:ind w:left="1304"/>
        <w:rPr>
          <w:rFonts w:ascii="Times New Roman" w:hAnsi="Times New Roman"/>
          <w:sz w:val="24"/>
        </w:rPr>
      </w:pPr>
    </w:p>
    <w:p w:rsidR="00FD0853" w:rsidRPr="00202A49" w:rsidRDefault="00FD0853" w:rsidP="00FD0853">
      <w:pPr>
        <w:pStyle w:val="Oformateradtext"/>
        <w:widowControl/>
        <w:spacing w:line="240" w:lineRule="auto"/>
        <w:ind w:left="1304"/>
        <w:rPr>
          <w:rFonts w:ascii="Times New Roman" w:hAnsi="Times New Roman"/>
          <w:sz w:val="24"/>
        </w:rPr>
      </w:pPr>
      <w:r w:rsidRPr="00202A49">
        <w:rPr>
          <w:rFonts w:ascii="Times New Roman" w:hAnsi="Times New Roman"/>
          <w:sz w:val="24"/>
        </w:rPr>
        <w:t xml:space="preserve">Gymnastikens uppdrag och mål ska förverkligas genom undervisning i sommar- och vinteraktiviteter samt inomhus- och utomhusaktiviteter och genom att mångsidigt beakta vilka möjligheter studiemiljöerna erbjuder. Innehållet som gäller funktionsförmåga ska genomföras i samarbete med hälsokunskapen. Den psykiska och fysiska tryggheten och säkerheten ska beaktas i undervisningen och vid gruppbildning. De studerande ska delta i planeringen av aktiviteter samt ta ansvar för sin egen och gruppens aktiviteter. Användning av sportteknologi kan bidra till att nå målen för undervisningen. Vid differentiering av undervisningen ska de studerandes individuella utgångspunkter och utvecklingsbehov beaktas. </w:t>
      </w:r>
    </w:p>
    <w:p w:rsidR="00FD0853" w:rsidRDefault="00FD0853" w:rsidP="00FD0853">
      <w:pPr>
        <w:pStyle w:val="Oformateradtext"/>
        <w:widowControl/>
        <w:spacing w:line="240" w:lineRule="auto"/>
        <w:ind w:left="1304"/>
        <w:rPr>
          <w:rFonts w:ascii="Times New Roman" w:hAnsi="Times New Roman"/>
          <w:sz w:val="24"/>
        </w:rPr>
      </w:pPr>
    </w:p>
    <w:p w:rsidR="00533414" w:rsidRPr="00202A49" w:rsidRDefault="00533414" w:rsidP="00FD0853">
      <w:pPr>
        <w:pStyle w:val="Oformateradtext"/>
        <w:widowControl/>
        <w:spacing w:line="240" w:lineRule="auto"/>
        <w:ind w:left="1304"/>
        <w:rPr>
          <w:rFonts w:ascii="Times New Roman" w:hAnsi="Times New Roman"/>
          <w:sz w:val="24"/>
        </w:rPr>
      </w:pPr>
      <w:r>
        <w:rPr>
          <w:rFonts w:ascii="Times New Roman" w:hAnsi="Times New Roman"/>
          <w:sz w:val="24"/>
        </w:rPr>
        <w:t>Idrottslinjens kurser kan avläggas endast av studerande som studerar på gymnasiets idrottslinje</w:t>
      </w:r>
      <w:r w:rsidR="00F32ACA">
        <w:rPr>
          <w:rFonts w:ascii="Times New Roman" w:hAnsi="Times New Roman"/>
          <w:sz w:val="24"/>
        </w:rPr>
        <w:t xml:space="preserve"> och utövar en tävlingsidrott</w:t>
      </w:r>
      <w:r>
        <w:rPr>
          <w:rFonts w:ascii="Times New Roman" w:hAnsi="Times New Roman"/>
          <w:sz w:val="24"/>
        </w:rPr>
        <w:t xml:space="preserve">. </w:t>
      </w:r>
    </w:p>
    <w:p w:rsidR="00FD0853" w:rsidRDefault="00FD0853" w:rsidP="00FD0853">
      <w:pPr>
        <w:pStyle w:val="Oformateradtext"/>
        <w:widowControl/>
        <w:spacing w:line="240" w:lineRule="auto"/>
        <w:ind w:left="1304"/>
        <w:rPr>
          <w:rFonts w:ascii="Times New Roman" w:hAnsi="Times New Roman"/>
          <w:sz w:val="24"/>
        </w:rPr>
      </w:pPr>
    </w:p>
    <w:p w:rsidR="00A72220" w:rsidRPr="00202A49" w:rsidRDefault="00A72220" w:rsidP="00FD0853">
      <w:pPr>
        <w:pStyle w:val="Oformateradtext"/>
        <w:widowControl/>
        <w:spacing w:line="240" w:lineRule="auto"/>
        <w:ind w:left="1304"/>
        <w:rPr>
          <w:rFonts w:ascii="Times New Roman" w:hAnsi="Times New Roman"/>
          <w:sz w:val="24"/>
        </w:rPr>
      </w:pPr>
    </w:p>
    <w:p w:rsidR="00FD0853" w:rsidRPr="00202A49" w:rsidRDefault="00FD0853" w:rsidP="00FD0853">
      <w:pPr>
        <w:pStyle w:val="Oformateradtext"/>
        <w:widowControl/>
        <w:spacing w:line="240" w:lineRule="auto"/>
        <w:ind w:left="1304"/>
        <w:rPr>
          <w:rFonts w:ascii="Times New Roman" w:hAnsi="Times New Roman"/>
          <w:b/>
          <w:sz w:val="24"/>
        </w:rPr>
      </w:pPr>
      <w:r w:rsidRPr="00202A49">
        <w:rPr>
          <w:rFonts w:ascii="Times New Roman" w:hAnsi="Times New Roman"/>
          <w:b/>
          <w:sz w:val="24"/>
        </w:rPr>
        <w:t>Mål för undervisningen</w:t>
      </w:r>
    </w:p>
    <w:p w:rsidR="00FD0853" w:rsidRPr="00202A49" w:rsidRDefault="00FD0853" w:rsidP="00FD0853">
      <w:pPr>
        <w:pStyle w:val="Oformateradtext"/>
        <w:widowControl/>
        <w:spacing w:line="240" w:lineRule="auto"/>
        <w:ind w:left="1304"/>
        <w:rPr>
          <w:rFonts w:ascii="Times New Roman" w:hAnsi="Times New Roman"/>
          <w:sz w:val="24"/>
        </w:rPr>
      </w:pPr>
    </w:p>
    <w:p w:rsidR="00FD0853" w:rsidRPr="00202A49" w:rsidRDefault="00FD0853" w:rsidP="00FD0853">
      <w:pPr>
        <w:pStyle w:val="Oformateradtext"/>
        <w:widowControl/>
        <w:spacing w:line="240" w:lineRule="auto"/>
        <w:ind w:left="1304"/>
        <w:rPr>
          <w:rFonts w:ascii="Times New Roman" w:hAnsi="Times New Roman"/>
          <w:sz w:val="24"/>
        </w:rPr>
      </w:pPr>
      <w:r w:rsidRPr="00202A49">
        <w:rPr>
          <w:rFonts w:ascii="Times New Roman" w:hAnsi="Times New Roman"/>
          <w:sz w:val="24"/>
        </w:rPr>
        <w:t xml:space="preserve">Målet för undervisningen i gymnastik är att främja den fysiska, sociala och psykiska funktionsförmågan. Den studerande ska lära sig att röra på sig aktivt och tryggt och att upprätthålla sin fysiska aktivitet och funktionsförmåga. </w:t>
      </w:r>
    </w:p>
    <w:p w:rsidR="00FD0853" w:rsidRPr="00202A49" w:rsidRDefault="00FD0853" w:rsidP="00FD0853">
      <w:pPr>
        <w:pStyle w:val="Oformateradtext"/>
        <w:widowControl/>
        <w:spacing w:line="240" w:lineRule="auto"/>
        <w:ind w:left="1304"/>
        <w:rPr>
          <w:rFonts w:ascii="Times New Roman" w:hAnsi="Times New Roman"/>
          <w:sz w:val="24"/>
        </w:rPr>
      </w:pPr>
    </w:p>
    <w:p w:rsidR="00FD0853" w:rsidRPr="00202A49" w:rsidRDefault="00FD0853" w:rsidP="00FD0853">
      <w:pPr>
        <w:pStyle w:val="Oformateradtext"/>
        <w:widowControl/>
        <w:spacing w:line="240" w:lineRule="auto"/>
        <w:ind w:left="1304" w:right="-143"/>
        <w:rPr>
          <w:rFonts w:ascii="Times New Roman" w:hAnsi="Times New Roman"/>
          <w:sz w:val="24"/>
        </w:rPr>
      </w:pPr>
      <w:r w:rsidRPr="00202A49">
        <w:rPr>
          <w:rFonts w:ascii="Times New Roman" w:hAnsi="Times New Roman"/>
          <w:sz w:val="24"/>
        </w:rPr>
        <w:t xml:space="preserve">Beträffande den fysiska funktionsförmågan är målet att lära sig tillämpa sina grundläggande fysiska kunskaper och färdigheter i olika gymnastikövningar, gymnastikformer och idrottsgrenar under olika årstider och i olika förhållanden. Den studerande ska lära sig bedöma och utgående från bedömningen träna sina fysiska egenskaper (styrka, uthållighet, rörlighet och snabbhet). Till gymnastikundervisningens mål för den sociala och psykiska funktionsförmågan hör att lära sig att försöka sitt bästa, arbeta aktivt, utveckla sig själv långsiktigt och respektera andra. Den studerande ska ta ansvar för sina egna och gemensamma aktiviteter, ta hänsyn till andra och lära sig att hjälpa och stödja andra under gymnastiklektionerna. </w:t>
      </w:r>
    </w:p>
    <w:p w:rsidR="00FD0853" w:rsidRPr="00202A49" w:rsidRDefault="00FD0853" w:rsidP="00FD0853">
      <w:pPr>
        <w:pStyle w:val="Oformateradtext"/>
        <w:widowControl/>
        <w:spacing w:line="240" w:lineRule="auto"/>
        <w:ind w:left="1304"/>
        <w:rPr>
          <w:rFonts w:ascii="Times New Roman" w:hAnsi="Times New Roman"/>
          <w:sz w:val="24"/>
        </w:rPr>
      </w:pPr>
    </w:p>
    <w:p w:rsidR="00FD0853" w:rsidRPr="00202A49" w:rsidRDefault="00FD0853" w:rsidP="00FD0853">
      <w:pPr>
        <w:pStyle w:val="Oformateradtext"/>
        <w:widowControl/>
        <w:spacing w:line="240" w:lineRule="auto"/>
        <w:ind w:left="1304"/>
        <w:rPr>
          <w:rFonts w:ascii="Times New Roman" w:hAnsi="Times New Roman"/>
          <w:sz w:val="24"/>
        </w:rPr>
      </w:pPr>
    </w:p>
    <w:p w:rsidR="00FD0853" w:rsidRPr="00202A49" w:rsidRDefault="00FD0853" w:rsidP="00FD0853">
      <w:pPr>
        <w:pStyle w:val="Oformateradtext"/>
        <w:widowControl/>
        <w:spacing w:line="240" w:lineRule="auto"/>
        <w:ind w:left="1304"/>
        <w:rPr>
          <w:rFonts w:ascii="Times New Roman" w:hAnsi="Times New Roman"/>
          <w:b/>
          <w:sz w:val="24"/>
        </w:rPr>
      </w:pPr>
      <w:r w:rsidRPr="00202A49">
        <w:rPr>
          <w:rFonts w:ascii="Times New Roman" w:hAnsi="Times New Roman"/>
          <w:b/>
          <w:sz w:val="24"/>
        </w:rPr>
        <w:t>Bedömning</w:t>
      </w:r>
    </w:p>
    <w:p w:rsidR="00FD0853" w:rsidRPr="00202A49" w:rsidRDefault="00FD0853" w:rsidP="00FD0853">
      <w:pPr>
        <w:pStyle w:val="Oformateradtext"/>
        <w:widowControl/>
        <w:spacing w:line="240" w:lineRule="auto"/>
        <w:ind w:left="1304"/>
        <w:rPr>
          <w:rFonts w:ascii="Times New Roman" w:hAnsi="Times New Roman"/>
          <w:sz w:val="24"/>
        </w:rPr>
      </w:pPr>
    </w:p>
    <w:p w:rsidR="00FD0853" w:rsidRPr="00202A49" w:rsidRDefault="00FD0853" w:rsidP="00FD0853">
      <w:pPr>
        <w:pStyle w:val="Oformateradtext"/>
        <w:spacing w:line="240" w:lineRule="auto"/>
        <w:ind w:left="1304"/>
        <w:rPr>
          <w:rFonts w:ascii="Times New Roman" w:hAnsi="Times New Roman"/>
          <w:sz w:val="24"/>
        </w:rPr>
      </w:pPr>
      <w:r w:rsidRPr="00202A49">
        <w:rPr>
          <w:rFonts w:ascii="Times New Roman" w:hAnsi="Times New Roman"/>
          <w:sz w:val="24"/>
        </w:rPr>
        <w:t xml:space="preserve">Syftet med bedömningen i gymnastik är att ge den studerande respons på hur målen för undervisningen nåtts och hur studierna förlöpt och att främja den studerandes </w:t>
      </w:r>
      <w:r w:rsidRPr="00202A49">
        <w:rPr>
          <w:rFonts w:ascii="Times New Roman" w:hAnsi="Times New Roman"/>
          <w:sz w:val="24"/>
        </w:rPr>
        <w:lastRenderedPageBreak/>
        <w:t xml:space="preserve">lärande. </w:t>
      </w:r>
      <w:r w:rsidRPr="00202A49">
        <w:rPr>
          <w:rFonts w:ascii="Times New Roman" w:hAnsi="Times New Roman"/>
        </w:rPr>
        <w:t>B</w:t>
      </w:r>
      <w:r w:rsidRPr="00202A49">
        <w:rPr>
          <w:rFonts w:ascii="Times New Roman" w:hAnsi="Times New Roman"/>
          <w:sz w:val="24"/>
        </w:rPr>
        <w:t xml:space="preserve">edömningen i gymnastik ska beskriva hur målen för undervisningen nåtts såväl i fråga om den fysiska funktionsförmågan som i fråga om den sociala och psykiska funktionsförmågan. Den studerandes fysiska konditionsnivå ska inte användas som grund för bedömningen. Den studerandes hälsotillstånd och specialbehov ska beaktas i undervisningen och bedömningen. </w:t>
      </w:r>
    </w:p>
    <w:p w:rsidR="00FD0853" w:rsidRPr="00202A49" w:rsidRDefault="00FD0853" w:rsidP="00FD0853">
      <w:pPr>
        <w:pStyle w:val="Oformateradtext"/>
        <w:widowControl/>
        <w:spacing w:line="240" w:lineRule="auto"/>
        <w:ind w:left="1304"/>
        <w:rPr>
          <w:rFonts w:ascii="Times New Roman" w:hAnsi="Times New Roman"/>
          <w:sz w:val="24"/>
        </w:rPr>
      </w:pPr>
    </w:p>
    <w:p w:rsidR="00FD0853" w:rsidRPr="00202A49" w:rsidRDefault="00FD0853" w:rsidP="00FD0853">
      <w:pPr>
        <w:pStyle w:val="Oformateradtext"/>
        <w:widowControl/>
        <w:spacing w:line="240" w:lineRule="auto"/>
        <w:ind w:left="1304"/>
        <w:rPr>
          <w:rFonts w:ascii="Times New Roman" w:hAnsi="Times New Roman"/>
          <w:sz w:val="24"/>
        </w:rPr>
      </w:pPr>
    </w:p>
    <w:p w:rsidR="00FD0853" w:rsidRPr="00202A49" w:rsidRDefault="00FD0853" w:rsidP="00FD0853">
      <w:pPr>
        <w:pStyle w:val="Oformateradtext"/>
        <w:widowControl/>
        <w:spacing w:line="240" w:lineRule="auto"/>
        <w:ind w:left="1304"/>
        <w:rPr>
          <w:rFonts w:ascii="Times New Roman" w:hAnsi="Times New Roman"/>
          <w:b/>
          <w:sz w:val="24"/>
        </w:rPr>
      </w:pPr>
      <w:r w:rsidRPr="00202A49">
        <w:rPr>
          <w:rFonts w:ascii="Times New Roman" w:hAnsi="Times New Roman"/>
          <w:b/>
          <w:sz w:val="24"/>
        </w:rPr>
        <w:t xml:space="preserve">Obligatoriska kurser </w:t>
      </w:r>
    </w:p>
    <w:p w:rsidR="00FD0853" w:rsidRPr="00202A49" w:rsidRDefault="00FD0853" w:rsidP="00FD0853">
      <w:pPr>
        <w:pStyle w:val="Oformateradtext"/>
        <w:widowControl/>
        <w:spacing w:line="240" w:lineRule="auto"/>
        <w:ind w:left="1304"/>
        <w:rPr>
          <w:rFonts w:ascii="Times New Roman" w:hAnsi="Times New Roman"/>
          <w:sz w:val="24"/>
        </w:rPr>
      </w:pPr>
    </w:p>
    <w:p w:rsidR="00FD0853" w:rsidRPr="00202A49" w:rsidRDefault="00FD0853" w:rsidP="009E10FA">
      <w:pPr>
        <w:autoSpaceDE w:val="0"/>
        <w:autoSpaceDN w:val="0"/>
        <w:spacing w:line="240" w:lineRule="auto"/>
        <w:ind w:left="1304"/>
      </w:pPr>
      <w:r w:rsidRPr="00202A49">
        <w:t xml:space="preserve">De obligatoriska kurserna ska fördjupa de kunskaper och färdigheter i gymnastik som inhämtats i grundskolan och de studerande ska ges möjlighet att mångsidigt bekanta sig med nya gymnastikformer och idrottsgrenar. Undervisningen ska stödja de studerandes funktionsförmåga, totala välbefinnande och utveckling mot delaktighet samt uppmuntra dem att utöva motion som främjar hälsan och att tillägna sig en aktiv livsstil. </w:t>
      </w:r>
    </w:p>
    <w:p w:rsidR="00FD0853" w:rsidRPr="00202A49" w:rsidRDefault="00FD0853" w:rsidP="009E10FA">
      <w:pPr>
        <w:autoSpaceDE w:val="0"/>
        <w:autoSpaceDN w:val="0"/>
        <w:spacing w:line="240" w:lineRule="auto"/>
        <w:ind w:left="1304"/>
      </w:pPr>
    </w:p>
    <w:p w:rsidR="00FD0853" w:rsidRPr="00202A49" w:rsidRDefault="00FD0853" w:rsidP="009E10FA">
      <w:pPr>
        <w:pStyle w:val="Oformateradtext"/>
        <w:widowControl/>
        <w:spacing w:line="240" w:lineRule="auto"/>
        <w:ind w:left="1304"/>
        <w:rPr>
          <w:rFonts w:ascii="Times New Roman" w:hAnsi="Times New Roman"/>
          <w:sz w:val="24"/>
        </w:rPr>
      </w:pPr>
    </w:p>
    <w:p w:rsidR="00FD0853" w:rsidRPr="00202A49" w:rsidRDefault="00957DD6" w:rsidP="00FD0853">
      <w:pPr>
        <w:pStyle w:val="Oformateradtext"/>
        <w:widowControl/>
        <w:spacing w:line="240" w:lineRule="auto"/>
        <w:ind w:left="1304"/>
        <w:rPr>
          <w:rFonts w:ascii="Times New Roman" w:hAnsi="Times New Roman"/>
          <w:b/>
          <w:sz w:val="24"/>
        </w:rPr>
      </w:pPr>
      <w:r>
        <w:rPr>
          <w:rFonts w:ascii="Times New Roman" w:hAnsi="Times New Roman"/>
          <w:b/>
          <w:sz w:val="24"/>
        </w:rPr>
        <w:t>1. Motion ger energi (Gy01</w:t>
      </w:r>
      <w:r w:rsidR="00FD0853" w:rsidRPr="00202A49">
        <w:rPr>
          <w:rFonts w:ascii="Times New Roman" w:hAnsi="Times New Roman"/>
          <w:b/>
          <w:sz w:val="24"/>
        </w:rPr>
        <w:t>)</w:t>
      </w:r>
    </w:p>
    <w:p w:rsidR="00FD0853" w:rsidRPr="00202A49" w:rsidRDefault="00FD0853" w:rsidP="00FD0853">
      <w:pPr>
        <w:pStyle w:val="Oformateradtext"/>
        <w:widowControl/>
        <w:spacing w:line="240" w:lineRule="auto"/>
        <w:ind w:left="1304"/>
        <w:rPr>
          <w:rFonts w:ascii="Times New Roman" w:hAnsi="Times New Roman"/>
          <w:b/>
          <w:sz w:val="24"/>
        </w:rPr>
      </w:pPr>
    </w:p>
    <w:p w:rsidR="00052A51" w:rsidRPr="00937C45" w:rsidRDefault="00052A51" w:rsidP="00052A51">
      <w:pPr>
        <w:pStyle w:val="Liststycke"/>
        <w:ind w:left="360" w:firstLine="944"/>
        <w:rPr>
          <w:b/>
        </w:rPr>
      </w:pPr>
      <w:r w:rsidRPr="00937C45">
        <w:rPr>
          <w:i/>
        </w:rPr>
        <w:t>Mål</w:t>
      </w:r>
      <w:r w:rsidRPr="00937C45">
        <w:rPr>
          <w:b/>
        </w:rPr>
        <w:t xml:space="preserve"> </w:t>
      </w:r>
    </w:p>
    <w:p w:rsidR="00FD0853" w:rsidRPr="00202A49" w:rsidRDefault="00FD0853" w:rsidP="00FD0853">
      <w:pPr>
        <w:pStyle w:val="Oformateradtext"/>
        <w:widowControl/>
        <w:spacing w:line="240" w:lineRule="auto"/>
        <w:ind w:left="1304"/>
        <w:rPr>
          <w:rFonts w:ascii="Times New Roman" w:hAnsi="Times New Roman"/>
          <w:sz w:val="24"/>
        </w:rPr>
      </w:pPr>
      <w:r w:rsidRPr="00995BDD">
        <w:rPr>
          <w:rFonts w:ascii="Times New Roman" w:hAnsi="Times New Roman"/>
          <w:sz w:val="24"/>
        </w:rPr>
        <w:t xml:space="preserve">Målet är att den studerande </w:t>
      </w:r>
      <w:r w:rsidR="00021638" w:rsidRPr="00995BDD">
        <w:rPr>
          <w:rFonts w:ascii="Times New Roman" w:hAnsi="Times New Roman"/>
          <w:sz w:val="24"/>
        </w:rPr>
        <w:t>ska förstå</w:t>
      </w:r>
      <w:r w:rsidRPr="00995BDD">
        <w:rPr>
          <w:rFonts w:ascii="Times New Roman" w:hAnsi="Times New Roman"/>
          <w:sz w:val="24"/>
        </w:rPr>
        <w:t xml:space="preserve"> att fysisk aktivitet och funktionsförmåga är en grundläggande förutsättning för hälsa och välbefinnande. Den studerande ska utveckla sina fysiska färdigheter och sin kroppsliga uttrycksförmåga och få kunskaper och erfarenheter av mångsidig träning av fysiska egenskaper. Den studerande</w:t>
      </w:r>
      <w:r w:rsidRPr="00202A49">
        <w:rPr>
          <w:rFonts w:ascii="Times New Roman" w:hAnsi="Times New Roman"/>
          <w:sz w:val="24"/>
        </w:rPr>
        <w:t xml:space="preserve"> ska få erfarenheter av att utöva idrott gemensamt enligt principen om rent spel. Uppfattningen om den egna fysiska kapaciteten stärks när den studerande lär sig nytt och upplever glädje och avkoppling i gymnastiken. </w:t>
      </w:r>
    </w:p>
    <w:p w:rsidR="00FD0853" w:rsidRPr="00202A49" w:rsidRDefault="00FD0853" w:rsidP="00FD0853">
      <w:pPr>
        <w:pStyle w:val="Oformateradtext"/>
        <w:widowControl/>
        <w:spacing w:line="240" w:lineRule="auto"/>
        <w:ind w:left="1304"/>
        <w:rPr>
          <w:rFonts w:ascii="Times New Roman" w:hAnsi="Times New Roman"/>
          <w:sz w:val="24"/>
        </w:rPr>
      </w:pPr>
      <w:r w:rsidRPr="00202A49">
        <w:rPr>
          <w:rFonts w:ascii="Times New Roman" w:hAnsi="Times New Roman"/>
          <w:sz w:val="24"/>
        </w:rPr>
        <w:t xml:space="preserve"> </w:t>
      </w:r>
    </w:p>
    <w:p w:rsidR="00052A51" w:rsidRPr="00937C45" w:rsidRDefault="00052A51" w:rsidP="00052A51">
      <w:pPr>
        <w:pStyle w:val="Liststycke"/>
        <w:ind w:left="360" w:firstLine="944"/>
        <w:rPr>
          <w:i/>
        </w:rPr>
      </w:pPr>
      <w:r w:rsidRPr="00937C45">
        <w:rPr>
          <w:i/>
        </w:rPr>
        <w:t>Centralt innehåll</w:t>
      </w:r>
    </w:p>
    <w:p w:rsidR="00FD0853" w:rsidRPr="00202A49" w:rsidRDefault="00FD0853" w:rsidP="00FD0853">
      <w:pPr>
        <w:pStyle w:val="Oformateradtext"/>
        <w:widowControl/>
        <w:spacing w:line="240" w:lineRule="auto"/>
        <w:ind w:left="1304"/>
        <w:rPr>
          <w:rFonts w:ascii="Times New Roman" w:hAnsi="Times New Roman"/>
          <w:sz w:val="24"/>
        </w:rPr>
      </w:pPr>
      <w:r w:rsidRPr="00202A49">
        <w:rPr>
          <w:rFonts w:ascii="Times New Roman" w:hAnsi="Times New Roman"/>
          <w:sz w:val="24"/>
        </w:rPr>
        <w:t xml:space="preserve">Centralt innehåll i kursen är tillämpning av grundläggande fysiska färdigheter och träning av fysiska egenskaper i olika gymnastikövningar, gymnastikformer och idrottsgrenar genom att mångsidigt utnyttja möjligheterna i studiemiljön. </w:t>
      </w:r>
    </w:p>
    <w:p w:rsidR="00FD0853" w:rsidRPr="00202A49" w:rsidRDefault="00FD0853" w:rsidP="00FD0853">
      <w:pPr>
        <w:pStyle w:val="Oformateradtext"/>
        <w:widowControl/>
        <w:spacing w:line="240" w:lineRule="auto"/>
        <w:ind w:left="1304"/>
        <w:rPr>
          <w:rFonts w:ascii="Times New Roman" w:hAnsi="Times New Roman"/>
          <w:sz w:val="24"/>
        </w:rPr>
      </w:pPr>
    </w:p>
    <w:p w:rsidR="00052A51" w:rsidRPr="00937C45" w:rsidRDefault="00052A51" w:rsidP="00CB04F8">
      <w:pPr>
        <w:pStyle w:val="Liststycke"/>
        <w:spacing w:line="240" w:lineRule="auto"/>
        <w:ind w:left="360"/>
        <w:rPr>
          <w:i/>
        </w:rPr>
      </w:pPr>
      <w:r>
        <w:t xml:space="preserve"> </w:t>
      </w:r>
      <w:r w:rsidR="00957DD6">
        <w:tab/>
      </w:r>
      <w:r w:rsidRPr="00937C45">
        <w:rPr>
          <w:i/>
        </w:rPr>
        <w:t>Bedömning</w:t>
      </w:r>
    </w:p>
    <w:p w:rsidR="00CB04F8" w:rsidRDefault="00052A51" w:rsidP="00CB04F8">
      <w:pPr>
        <w:pStyle w:val="Liststycke"/>
        <w:spacing w:line="240" w:lineRule="auto"/>
        <w:ind w:left="1304"/>
      </w:pPr>
      <w:r w:rsidRPr="00937C45">
        <w:t>Kursen bedöms med siffervitsord</w:t>
      </w:r>
      <w:r>
        <w:t>.</w:t>
      </w:r>
      <w:r w:rsidR="00957DD6">
        <w:t xml:space="preserve"> </w:t>
      </w:r>
      <w:r w:rsidR="00CB04F8">
        <w:t xml:space="preserve">Ett underkänt vitsord i denna kurs kan inte höjas genom deltagande i förnyat förhör. Vitsordet kan höjas genom att den studerande deltar i kursen när den återkommer nästa gång i kursprogrammet. </w:t>
      </w:r>
    </w:p>
    <w:p w:rsidR="00052A51" w:rsidRPr="00EF12D5" w:rsidRDefault="00052A51" w:rsidP="00957DD6">
      <w:pPr>
        <w:pStyle w:val="Liststycke"/>
        <w:spacing w:line="240" w:lineRule="auto"/>
        <w:ind w:left="360" w:firstLine="944"/>
      </w:pPr>
      <w:r>
        <w:t xml:space="preserve"> </w:t>
      </w:r>
    </w:p>
    <w:p w:rsidR="00052A51" w:rsidRPr="001F175C" w:rsidRDefault="00957DD6" w:rsidP="001F175C">
      <w:pPr>
        <w:pStyle w:val="Liststycke"/>
        <w:ind w:left="360"/>
        <w:rPr>
          <w:i/>
        </w:rPr>
      </w:pPr>
      <w:r>
        <w:tab/>
      </w:r>
      <w:r w:rsidR="00052A51" w:rsidRPr="001F175C">
        <w:rPr>
          <w:i/>
        </w:rPr>
        <w:t xml:space="preserve">Kursen kan endast i undantagsfall avläggas genom självständiga studier. </w:t>
      </w:r>
      <w:r w:rsidR="00052A51" w:rsidRPr="001F175C">
        <w:rPr>
          <w:i/>
        </w:rPr>
        <w:tab/>
      </w:r>
    </w:p>
    <w:p w:rsidR="00052A51" w:rsidRDefault="00052A51" w:rsidP="00052A51">
      <w:pPr>
        <w:pStyle w:val="Liststycke"/>
        <w:ind w:left="360"/>
      </w:pPr>
    </w:p>
    <w:p w:rsidR="00052A51" w:rsidRPr="00421870" w:rsidRDefault="00052A51" w:rsidP="00732195">
      <w:pPr>
        <w:pStyle w:val="Liststycke"/>
        <w:spacing w:line="240" w:lineRule="auto"/>
        <w:ind w:left="360" w:firstLine="944"/>
        <w:rPr>
          <w:i/>
        </w:rPr>
      </w:pPr>
      <w:r w:rsidRPr="00421870">
        <w:rPr>
          <w:i/>
        </w:rPr>
        <w:t>Rekommenderade förkunskaper</w:t>
      </w:r>
    </w:p>
    <w:p w:rsidR="00052A51" w:rsidRPr="00EB1530" w:rsidRDefault="00052A51" w:rsidP="00732195">
      <w:pPr>
        <w:pStyle w:val="Liststycke"/>
        <w:spacing w:line="240" w:lineRule="auto"/>
        <w:ind w:left="360" w:firstLine="944"/>
      </w:pPr>
      <w:r w:rsidRPr="001F175C">
        <w:t>Kursen kan avläggas utan särskilda förkunskaper.</w:t>
      </w:r>
      <w:r w:rsidRPr="00EB1530">
        <w:tab/>
      </w:r>
    </w:p>
    <w:p w:rsidR="00FD0853" w:rsidRDefault="00FD0853" w:rsidP="00FD0853">
      <w:pPr>
        <w:pStyle w:val="Oformateradtext"/>
        <w:widowControl/>
        <w:spacing w:line="240" w:lineRule="auto"/>
        <w:ind w:left="1304"/>
        <w:rPr>
          <w:rFonts w:ascii="Times New Roman" w:hAnsi="Times New Roman"/>
          <w:sz w:val="24"/>
        </w:rPr>
      </w:pPr>
    </w:p>
    <w:p w:rsidR="00A72220" w:rsidRPr="00202A49" w:rsidRDefault="00A72220" w:rsidP="00FD0853">
      <w:pPr>
        <w:pStyle w:val="Oformateradtext"/>
        <w:widowControl/>
        <w:spacing w:line="240" w:lineRule="auto"/>
        <w:ind w:left="1304"/>
        <w:rPr>
          <w:rFonts w:ascii="Times New Roman" w:hAnsi="Times New Roman"/>
          <w:sz w:val="24"/>
        </w:rPr>
      </w:pPr>
    </w:p>
    <w:p w:rsidR="00FD0853" w:rsidRPr="00202A49" w:rsidRDefault="00F53B07" w:rsidP="00FD0853">
      <w:pPr>
        <w:pStyle w:val="Oformateradtext"/>
        <w:widowControl/>
        <w:spacing w:line="240" w:lineRule="auto"/>
        <w:ind w:left="1304"/>
        <w:rPr>
          <w:rFonts w:ascii="Times New Roman" w:hAnsi="Times New Roman"/>
          <w:b/>
          <w:sz w:val="24"/>
        </w:rPr>
      </w:pPr>
      <w:r>
        <w:rPr>
          <w:rFonts w:ascii="Times New Roman" w:hAnsi="Times New Roman"/>
          <w:b/>
          <w:sz w:val="24"/>
        </w:rPr>
        <w:t>2. En aktiv livsstil (Gy0</w:t>
      </w:r>
      <w:r w:rsidR="00FD0853" w:rsidRPr="00202A49">
        <w:rPr>
          <w:rFonts w:ascii="Times New Roman" w:hAnsi="Times New Roman"/>
          <w:b/>
          <w:sz w:val="24"/>
        </w:rPr>
        <w:t xml:space="preserve">2) </w:t>
      </w:r>
    </w:p>
    <w:p w:rsidR="00FD0853" w:rsidRPr="00202A49" w:rsidRDefault="00FD0853" w:rsidP="00FD0853">
      <w:pPr>
        <w:pStyle w:val="Oformateradtext"/>
        <w:widowControl/>
        <w:spacing w:line="240" w:lineRule="auto"/>
        <w:ind w:left="1304"/>
        <w:rPr>
          <w:rFonts w:ascii="Times New Roman" w:hAnsi="Times New Roman"/>
          <w:sz w:val="24"/>
        </w:rPr>
      </w:pPr>
    </w:p>
    <w:p w:rsidR="00F53B07" w:rsidRPr="00F53B07" w:rsidRDefault="00F53B07" w:rsidP="00F53B07">
      <w:pPr>
        <w:pStyle w:val="Liststycke"/>
        <w:ind w:left="360" w:firstLine="944"/>
        <w:rPr>
          <w:b/>
        </w:rPr>
      </w:pPr>
      <w:r w:rsidRPr="00937C45">
        <w:rPr>
          <w:i/>
        </w:rPr>
        <w:t>Mål</w:t>
      </w:r>
      <w:r w:rsidRPr="00937C45">
        <w:rPr>
          <w:b/>
        </w:rPr>
        <w:t xml:space="preserve"> </w:t>
      </w:r>
    </w:p>
    <w:p w:rsidR="00FD0853" w:rsidRPr="00202A49" w:rsidRDefault="00FD0853" w:rsidP="00FD0853">
      <w:pPr>
        <w:pStyle w:val="Oformateradtext"/>
        <w:widowControl/>
        <w:spacing w:line="240" w:lineRule="auto"/>
        <w:ind w:left="1304"/>
        <w:rPr>
          <w:rFonts w:ascii="Times New Roman" w:hAnsi="Times New Roman"/>
          <w:sz w:val="24"/>
        </w:rPr>
      </w:pPr>
      <w:r w:rsidRPr="00202A49">
        <w:rPr>
          <w:rFonts w:ascii="Times New Roman" w:hAnsi="Times New Roman"/>
          <w:sz w:val="24"/>
        </w:rPr>
        <w:t xml:space="preserve">Målet är att undervisa och uppmuntra den studerande att tillägna sig en motions- och hälsoinriktad livsstil och få tillräcklig fysisk aktivitet varje dag. Den studerande ska </w:t>
      </w:r>
      <w:r w:rsidRPr="00202A49">
        <w:rPr>
          <w:rFonts w:ascii="Times New Roman" w:hAnsi="Times New Roman"/>
          <w:sz w:val="24"/>
        </w:rPr>
        <w:lastRenderedPageBreak/>
        <w:t xml:space="preserve">vägledas att förstå att fysisk aktivitet som stödjer funktionsförmågan, hälsan och välbefinnandet förutom idrottsintressen också består av </w:t>
      </w:r>
      <w:proofErr w:type="spellStart"/>
      <w:r w:rsidRPr="00202A49">
        <w:rPr>
          <w:rFonts w:ascii="Times New Roman" w:hAnsi="Times New Roman"/>
          <w:sz w:val="24"/>
        </w:rPr>
        <w:t>vardagsval</w:t>
      </w:r>
      <w:proofErr w:type="spellEnd"/>
      <w:r w:rsidRPr="00202A49">
        <w:rPr>
          <w:rFonts w:ascii="Times New Roman" w:hAnsi="Times New Roman"/>
          <w:sz w:val="24"/>
        </w:rPr>
        <w:t xml:space="preserve"> och undvikande av långvarigt sittande. </w:t>
      </w:r>
    </w:p>
    <w:p w:rsidR="00FD0853" w:rsidRPr="00202A49" w:rsidRDefault="00FD0853" w:rsidP="00FD0853">
      <w:pPr>
        <w:pStyle w:val="Oformateradtext"/>
        <w:widowControl/>
        <w:spacing w:line="240" w:lineRule="auto"/>
        <w:ind w:left="1304"/>
        <w:rPr>
          <w:rFonts w:ascii="Times New Roman" w:hAnsi="Times New Roman"/>
          <w:sz w:val="24"/>
        </w:rPr>
      </w:pPr>
    </w:p>
    <w:p w:rsidR="00F53B07" w:rsidRPr="00937C45" w:rsidRDefault="00F53B07" w:rsidP="00F53B07">
      <w:pPr>
        <w:pStyle w:val="Liststycke"/>
        <w:ind w:left="360" w:firstLine="944"/>
        <w:rPr>
          <w:i/>
        </w:rPr>
      </w:pPr>
      <w:r w:rsidRPr="00937C45">
        <w:rPr>
          <w:i/>
        </w:rPr>
        <w:t>Centralt innehåll</w:t>
      </w:r>
    </w:p>
    <w:p w:rsidR="00FD0853" w:rsidRPr="00202A49" w:rsidRDefault="003832B8" w:rsidP="00FD0853">
      <w:pPr>
        <w:pStyle w:val="Oformateradtext"/>
        <w:widowControl/>
        <w:spacing w:line="240" w:lineRule="auto"/>
        <w:ind w:left="1304"/>
        <w:rPr>
          <w:rFonts w:ascii="Times New Roman" w:hAnsi="Times New Roman"/>
          <w:sz w:val="24"/>
        </w:rPr>
      </w:pPr>
      <w:r w:rsidRPr="00202A49">
        <w:rPr>
          <w:rFonts w:ascii="Times New Roman" w:hAnsi="Times New Roman"/>
          <w:sz w:val="24"/>
        </w:rPr>
        <w:t>Centralt innehåll i kursen:</w:t>
      </w:r>
      <w:r w:rsidR="00FD0853" w:rsidRPr="00202A49">
        <w:rPr>
          <w:rFonts w:ascii="Times New Roman" w:hAnsi="Times New Roman"/>
          <w:sz w:val="24"/>
        </w:rPr>
        <w:t xml:space="preserve"> utvärdering av fysiska egenskaper, motion som belastar andnings- och cirkulationsorgan</w:t>
      </w:r>
      <w:r w:rsidRPr="00202A49">
        <w:rPr>
          <w:rFonts w:ascii="Times New Roman" w:hAnsi="Times New Roman"/>
          <w:sz w:val="24"/>
        </w:rPr>
        <w:t>,</w:t>
      </w:r>
      <w:r w:rsidR="00FD0853" w:rsidRPr="00202A49">
        <w:rPr>
          <w:rFonts w:ascii="Times New Roman" w:hAnsi="Times New Roman"/>
          <w:sz w:val="24"/>
        </w:rPr>
        <w:t xml:space="preserve"> muskelträning</w:t>
      </w:r>
      <w:r w:rsidRPr="00202A49">
        <w:rPr>
          <w:rFonts w:ascii="Times New Roman" w:hAnsi="Times New Roman"/>
          <w:sz w:val="24"/>
        </w:rPr>
        <w:t xml:space="preserve"> och</w:t>
      </w:r>
      <w:r w:rsidR="00FD0853" w:rsidRPr="00202A49">
        <w:rPr>
          <w:rFonts w:ascii="Times New Roman" w:hAnsi="Times New Roman"/>
          <w:sz w:val="24"/>
        </w:rPr>
        <w:t xml:space="preserve"> kroppsvård</w:t>
      </w:r>
      <w:r w:rsidR="001F175C">
        <w:rPr>
          <w:rFonts w:ascii="Times New Roman" w:hAnsi="Times New Roman"/>
          <w:sz w:val="24"/>
        </w:rPr>
        <w:t>, att leda en grupp</w:t>
      </w:r>
      <w:r w:rsidR="00FD0853" w:rsidRPr="00202A49">
        <w:rPr>
          <w:rFonts w:ascii="Times New Roman" w:hAnsi="Times New Roman"/>
          <w:sz w:val="24"/>
        </w:rPr>
        <w:t>. De studerande ska vägledas att iaktta sina vanor och val i vardagen ur ett perspektiv av fysisk aktivitet och hälsa. De ska få handledning och respons som uppmuntrar till en motions- och hälsoinriktad livsstil och en aktiv vardag.</w:t>
      </w:r>
      <w:r w:rsidR="001F175C">
        <w:rPr>
          <w:rFonts w:ascii="Times New Roman" w:hAnsi="Times New Roman"/>
          <w:sz w:val="24"/>
        </w:rPr>
        <w:t xml:space="preserve"> </w:t>
      </w:r>
      <w:r w:rsidR="00FD0853" w:rsidRPr="00202A49">
        <w:rPr>
          <w:rFonts w:ascii="Times New Roman" w:hAnsi="Times New Roman"/>
          <w:sz w:val="24"/>
        </w:rPr>
        <w:t xml:space="preserve"> </w:t>
      </w:r>
    </w:p>
    <w:p w:rsidR="00052A51" w:rsidRPr="00937C45" w:rsidRDefault="00052A51" w:rsidP="00F53B07"/>
    <w:p w:rsidR="00052A51" w:rsidRDefault="00052A51" w:rsidP="00CB04F8">
      <w:pPr>
        <w:pStyle w:val="Liststycke"/>
        <w:spacing w:line="240" w:lineRule="auto"/>
        <w:ind w:left="360" w:firstLine="944"/>
        <w:rPr>
          <w:i/>
        </w:rPr>
      </w:pPr>
      <w:r w:rsidRPr="00937C45">
        <w:rPr>
          <w:i/>
        </w:rPr>
        <w:t>Bedömning</w:t>
      </w:r>
    </w:p>
    <w:p w:rsidR="00052A51" w:rsidRDefault="00CB04F8" w:rsidP="00CB04F8">
      <w:pPr>
        <w:spacing w:line="240" w:lineRule="auto"/>
        <w:ind w:left="1304"/>
      </w:pPr>
      <w:r w:rsidRPr="00937C45">
        <w:t>Kursen bedöms med siffervitsord</w:t>
      </w:r>
      <w:r>
        <w:t>. Ett underkänt vitsord i denna kurs kan inte höjas genom deltagande i förnyat förhör. Vitsordet kan höjas genom att den studerande deltar i kursen när den återkommer nästa gång i kursprogrammet.</w:t>
      </w:r>
      <w:r w:rsidR="00F53B07">
        <w:rPr>
          <w:i/>
        </w:rPr>
        <w:tab/>
      </w:r>
    </w:p>
    <w:p w:rsidR="00CB04F8" w:rsidRDefault="00CB04F8" w:rsidP="001F175C">
      <w:pPr>
        <w:pStyle w:val="Liststycke"/>
        <w:ind w:left="1304"/>
        <w:rPr>
          <w:i/>
        </w:rPr>
      </w:pPr>
    </w:p>
    <w:p w:rsidR="00052A51" w:rsidRDefault="00052A51" w:rsidP="001F175C">
      <w:pPr>
        <w:pStyle w:val="Liststycke"/>
        <w:ind w:left="1304"/>
      </w:pPr>
      <w:r w:rsidRPr="001F175C">
        <w:rPr>
          <w:i/>
        </w:rPr>
        <w:t xml:space="preserve">Kursen kan endast i undantagsfall avläggas genom självständiga studier. </w:t>
      </w:r>
      <w:r w:rsidRPr="001F175C">
        <w:rPr>
          <w:i/>
        </w:rPr>
        <w:tab/>
      </w:r>
    </w:p>
    <w:p w:rsidR="00052A51" w:rsidRDefault="00052A51" w:rsidP="00052A51">
      <w:pPr>
        <w:pStyle w:val="Liststycke"/>
        <w:ind w:left="360"/>
      </w:pPr>
    </w:p>
    <w:p w:rsidR="00052A51" w:rsidRPr="008E2DB9" w:rsidRDefault="00052A51" w:rsidP="008E2DB9">
      <w:pPr>
        <w:pStyle w:val="Liststycke"/>
        <w:spacing w:line="240" w:lineRule="auto"/>
        <w:ind w:left="360" w:firstLine="944"/>
        <w:rPr>
          <w:i/>
        </w:rPr>
      </w:pPr>
      <w:r w:rsidRPr="008E2DB9">
        <w:rPr>
          <w:i/>
        </w:rPr>
        <w:t>Rekommenderade förkunskaper</w:t>
      </w:r>
    </w:p>
    <w:p w:rsidR="00052A51" w:rsidRPr="00ED70AF" w:rsidRDefault="008E2DB9" w:rsidP="008E2DB9">
      <w:pPr>
        <w:pStyle w:val="Liststycke"/>
        <w:spacing w:line="240" w:lineRule="auto"/>
        <w:ind w:left="1304"/>
        <w:rPr>
          <w:i/>
        </w:rPr>
      </w:pPr>
      <w:r w:rsidRPr="008E2DB9">
        <w:t xml:space="preserve">Gy01 </w:t>
      </w:r>
    </w:p>
    <w:p w:rsidR="00052A51" w:rsidRPr="00202A49" w:rsidRDefault="00052A51" w:rsidP="00FD0853">
      <w:pPr>
        <w:pStyle w:val="Oformateradtext"/>
        <w:widowControl/>
        <w:spacing w:line="240" w:lineRule="auto"/>
        <w:ind w:left="1304"/>
        <w:rPr>
          <w:rFonts w:ascii="Times New Roman" w:hAnsi="Times New Roman"/>
          <w:sz w:val="24"/>
        </w:rPr>
      </w:pPr>
    </w:p>
    <w:p w:rsidR="00FD0853" w:rsidRPr="00202A49" w:rsidRDefault="00FD0853" w:rsidP="00FD0853">
      <w:pPr>
        <w:pStyle w:val="Oformateradtext"/>
        <w:widowControl/>
        <w:spacing w:line="240" w:lineRule="auto"/>
        <w:ind w:left="1304"/>
        <w:rPr>
          <w:rFonts w:ascii="Times New Roman" w:hAnsi="Times New Roman"/>
          <w:sz w:val="24"/>
        </w:rPr>
      </w:pPr>
    </w:p>
    <w:p w:rsidR="00FD0853" w:rsidRPr="00202A49" w:rsidRDefault="00FD0853" w:rsidP="00FD0853">
      <w:pPr>
        <w:pStyle w:val="Oformateradtext"/>
        <w:widowControl/>
        <w:spacing w:line="240" w:lineRule="auto"/>
        <w:ind w:left="1304"/>
        <w:rPr>
          <w:rFonts w:ascii="Times New Roman" w:hAnsi="Times New Roman"/>
          <w:b/>
          <w:sz w:val="24"/>
        </w:rPr>
      </w:pPr>
      <w:r w:rsidRPr="00202A49">
        <w:rPr>
          <w:rFonts w:ascii="Times New Roman" w:hAnsi="Times New Roman"/>
          <w:b/>
          <w:sz w:val="24"/>
        </w:rPr>
        <w:t>Nationella fördjupade kurser</w:t>
      </w:r>
    </w:p>
    <w:p w:rsidR="00FD0853" w:rsidRPr="00202A49" w:rsidRDefault="00FD0853" w:rsidP="00FD0853">
      <w:pPr>
        <w:pStyle w:val="Oformateradtext"/>
        <w:widowControl/>
        <w:spacing w:line="240" w:lineRule="auto"/>
        <w:ind w:left="1304"/>
        <w:rPr>
          <w:rFonts w:ascii="Times New Roman" w:hAnsi="Times New Roman"/>
          <w:sz w:val="24"/>
        </w:rPr>
      </w:pPr>
      <w:r w:rsidRPr="00202A49">
        <w:rPr>
          <w:rFonts w:ascii="Times New Roman" w:hAnsi="Times New Roman"/>
          <w:sz w:val="24"/>
        </w:rPr>
        <w:t xml:space="preserve"> </w:t>
      </w:r>
    </w:p>
    <w:p w:rsidR="00FD0853" w:rsidRPr="00202A49" w:rsidRDefault="00FD0853" w:rsidP="00FD0853">
      <w:pPr>
        <w:pStyle w:val="Oformateradtext"/>
        <w:widowControl/>
        <w:spacing w:line="240" w:lineRule="auto"/>
        <w:ind w:left="1304"/>
        <w:rPr>
          <w:rFonts w:ascii="Times New Roman" w:hAnsi="Times New Roman"/>
          <w:sz w:val="24"/>
        </w:rPr>
      </w:pPr>
      <w:r w:rsidRPr="00202A49">
        <w:rPr>
          <w:rFonts w:ascii="Times New Roman" w:hAnsi="Times New Roman"/>
          <w:sz w:val="24"/>
        </w:rPr>
        <w:t xml:space="preserve">Syftet med kurserna är att utöva motion som främjar det totala välbefinnandet och hälsan, lära sig ta ansvar för egna och gemensamma aktiviteter samt få positiva upplevelser av sin egen kropp, sin fysiska kapacitet och den sociala gemenskapen. Läraren ska precisera innehållet i de fördjupade kurserna tillsammans med gruppen. </w:t>
      </w:r>
    </w:p>
    <w:p w:rsidR="00FD0853" w:rsidRPr="00202A49" w:rsidRDefault="00FD0853" w:rsidP="00FD0853">
      <w:pPr>
        <w:pStyle w:val="Oformateradtext"/>
        <w:widowControl/>
        <w:spacing w:line="240" w:lineRule="auto"/>
        <w:ind w:left="1304"/>
        <w:rPr>
          <w:rFonts w:ascii="Times New Roman" w:hAnsi="Times New Roman"/>
          <w:sz w:val="24"/>
        </w:rPr>
      </w:pPr>
    </w:p>
    <w:p w:rsidR="00FD0853" w:rsidRPr="00202A49" w:rsidRDefault="00FD0853" w:rsidP="00FD0853">
      <w:pPr>
        <w:pStyle w:val="Oformateradtext"/>
        <w:widowControl/>
        <w:spacing w:line="240" w:lineRule="auto"/>
        <w:ind w:left="1304"/>
        <w:rPr>
          <w:rFonts w:ascii="Times New Roman" w:hAnsi="Times New Roman"/>
          <w:sz w:val="24"/>
        </w:rPr>
      </w:pPr>
    </w:p>
    <w:p w:rsidR="00FD0853" w:rsidRPr="00202A49" w:rsidRDefault="00F53B07" w:rsidP="00FD0853">
      <w:pPr>
        <w:pStyle w:val="Oformateradtext"/>
        <w:widowControl/>
        <w:spacing w:line="240" w:lineRule="auto"/>
        <w:ind w:left="1304"/>
        <w:rPr>
          <w:rFonts w:ascii="Times New Roman" w:hAnsi="Times New Roman"/>
          <w:b/>
          <w:sz w:val="24"/>
        </w:rPr>
      </w:pPr>
      <w:r w:rsidRPr="000A7F05">
        <w:rPr>
          <w:rFonts w:ascii="Times New Roman" w:hAnsi="Times New Roman"/>
          <w:b/>
          <w:sz w:val="24"/>
        </w:rPr>
        <w:t>3. Motion och hälsa</w:t>
      </w:r>
      <w:r>
        <w:rPr>
          <w:rFonts w:ascii="Times New Roman" w:hAnsi="Times New Roman"/>
          <w:b/>
          <w:sz w:val="24"/>
        </w:rPr>
        <w:t xml:space="preserve"> (Gy0</w:t>
      </w:r>
      <w:r w:rsidR="00FD0853" w:rsidRPr="00202A49">
        <w:rPr>
          <w:rFonts w:ascii="Times New Roman" w:hAnsi="Times New Roman"/>
          <w:b/>
          <w:sz w:val="24"/>
        </w:rPr>
        <w:t>3)</w:t>
      </w:r>
    </w:p>
    <w:p w:rsidR="00FD0853" w:rsidRPr="00202A49" w:rsidRDefault="00FD0853" w:rsidP="00FD0853">
      <w:pPr>
        <w:pStyle w:val="Oformateradtext"/>
        <w:widowControl/>
        <w:spacing w:line="240" w:lineRule="auto"/>
        <w:ind w:left="1304"/>
        <w:rPr>
          <w:rFonts w:ascii="Times New Roman" w:hAnsi="Times New Roman"/>
          <w:sz w:val="24"/>
        </w:rPr>
      </w:pPr>
      <w:r w:rsidRPr="00202A49">
        <w:rPr>
          <w:rFonts w:ascii="Times New Roman" w:hAnsi="Times New Roman"/>
          <w:sz w:val="24"/>
        </w:rPr>
        <w:t xml:space="preserve"> </w:t>
      </w:r>
    </w:p>
    <w:p w:rsidR="00052A51" w:rsidRPr="00937C45" w:rsidRDefault="00052A51" w:rsidP="00F53B07">
      <w:pPr>
        <w:pStyle w:val="Liststycke"/>
        <w:spacing w:line="240" w:lineRule="auto"/>
        <w:ind w:left="360" w:firstLine="944"/>
        <w:rPr>
          <w:b/>
        </w:rPr>
      </w:pPr>
      <w:r w:rsidRPr="00937C45">
        <w:rPr>
          <w:i/>
        </w:rPr>
        <w:t>Mål</w:t>
      </w:r>
      <w:r w:rsidRPr="00937C45">
        <w:rPr>
          <w:b/>
        </w:rPr>
        <w:t xml:space="preserve"> </w:t>
      </w:r>
    </w:p>
    <w:p w:rsidR="00052A51" w:rsidRDefault="00535321" w:rsidP="00F53B07">
      <w:pPr>
        <w:pStyle w:val="Liststycke"/>
        <w:spacing w:line="240" w:lineRule="auto"/>
        <w:ind w:left="1304"/>
      </w:pPr>
      <w:r w:rsidRPr="00202A49">
        <w:t>Kursen ska särskilt fördjupa kunskaper och färdigheter som anknyter till den fysiska funktionsförmågan. Kursens syfte är att främja regelbunden motion samt att iaktta och utveckla sina fysiska egenskaper.</w:t>
      </w:r>
    </w:p>
    <w:p w:rsidR="00F53B07" w:rsidRPr="00937C45" w:rsidRDefault="00F53B07" w:rsidP="00F53B07">
      <w:pPr>
        <w:pStyle w:val="Liststycke"/>
        <w:spacing w:line="240" w:lineRule="auto"/>
        <w:ind w:left="1304"/>
      </w:pPr>
    </w:p>
    <w:p w:rsidR="00052A51" w:rsidRDefault="00052A51" w:rsidP="00F53B07">
      <w:pPr>
        <w:pStyle w:val="Liststycke"/>
        <w:spacing w:line="240" w:lineRule="auto"/>
        <w:ind w:left="1304"/>
        <w:rPr>
          <w:i/>
        </w:rPr>
      </w:pPr>
      <w:r w:rsidRPr="00937C45">
        <w:rPr>
          <w:i/>
        </w:rPr>
        <w:t>Centralt innehåll</w:t>
      </w:r>
    </w:p>
    <w:p w:rsidR="00535321" w:rsidRPr="00202A49" w:rsidRDefault="00535321" w:rsidP="00535321">
      <w:pPr>
        <w:pStyle w:val="Oformateradtext"/>
        <w:widowControl/>
        <w:spacing w:line="240" w:lineRule="auto"/>
        <w:ind w:left="1304"/>
        <w:rPr>
          <w:rFonts w:ascii="Times New Roman" w:hAnsi="Times New Roman"/>
          <w:sz w:val="24"/>
        </w:rPr>
      </w:pPr>
      <w:r w:rsidRPr="00202A49">
        <w:rPr>
          <w:rFonts w:ascii="Times New Roman" w:hAnsi="Times New Roman"/>
          <w:sz w:val="24"/>
        </w:rPr>
        <w:t>Läraren ska leda planeringen och genomförandet av ett motionsprogram.</w:t>
      </w:r>
      <w:r>
        <w:rPr>
          <w:rFonts w:ascii="Times New Roman" w:hAnsi="Times New Roman"/>
          <w:sz w:val="24"/>
        </w:rPr>
        <w:t xml:space="preserve"> </w:t>
      </w:r>
      <w:r w:rsidRPr="00202A49">
        <w:rPr>
          <w:rFonts w:ascii="Times New Roman" w:hAnsi="Times New Roman"/>
          <w:sz w:val="24"/>
        </w:rPr>
        <w:t>Motionsprogrammet ska i mån av möjlighet genomföras med hjälp av sportteknologi.</w:t>
      </w:r>
      <w:r>
        <w:rPr>
          <w:rFonts w:ascii="Times New Roman" w:hAnsi="Times New Roman"/>
          <w:sz w:val="24"/>
        </w:rPr>
        <w:t xml:space="preserve"> </w:t>
      </w:r>
      <w:r w:rsidR="000A7F05">
        <w:rPr>
          <w:rFonts w:ascii="Times New Roman" w:hAnsi="Times New Roman"/>
          <w:sz w:val="24"/>
        </w:rPr>
        <w:t>Kursen innehåller t</w:t>
      </w:r>
      <w:r>
        <w:rPr>
          <w:rFonts w:ascii="Times New Roman" w:hAnsi="Times New Roman"/>
          <w:sz w:val="24"/>
        </w:rPr>
        <w:t>räning och utveckling av den fysiska funktionsförmågan genom olika motionsformer och idrottsgrenar. Mångsidig och glädjefylld träning i olika miljöer.</w:t>
      </w:r>
      <w:r w:rsidRPr="00202A49">
        <w:rPr>
          <w:rFonts w:ascii="Times New Roman" w:hAnsi="Times New Roman"/>
          <w:sz w:val="24"/>
        </w:rPr>
        <w:t xml:space="preserve"> </w:t>
      </w:r>
      <w:r w:rsidR="000A7F05">
        <w:rPr>
          <w:rFonts w:ascii="Times New Roman" w:hAnsi="Times New Roman"/>
          <w:sz w:val="24"/>
        </w:rPr>
        <w:t>”</w:t>
      </w:r>
      <w:proofErr w:type="spellStart"/>
      <w:r w:rsidR="000A7F05">
        <w:rPr>
          <w:rFonts w:ascii="Times New Roman" w:hAnsi="Times New Roman"/>
          <w:sz w:val="24"/>
        </w:rPr>
        <w:t>Jalla</w:t>
      </w:r>
      <w:proofErr w:type="spellEnd"/>
      <w:r w:rsidR="000A7F05">
        <w:rPr>
          <w:rFonts w:ascii="Times New Roman" w:hAnsi="Times New Roman"/>
          <w:sz w:val="24"/>
        </w:rPr>
        <w:t xml:space="preserve">, </w:t>
      </w:r>
      <w:proofErr w:type="spellStart"/>
      <w:r w:rsidR="000A7F05">
        <w:rPr>
          <w:rFonts w:ascii="Times New Roman" w:hAnsi="Times New Roman"/>
          <w:sz w:val="24"/>
        </w:rPr>
        <w:t>jalla</w:t>
      </w:r>
      <w:proofErr w:type="spellEnd"/>
      <w:r w:rsidR="000A7F05">
        <w:rPr>
          <w:rFonts w:ascii="Times New Roman" w:hAnsi="Times New Roman"/>
          <w:sz w:val="24"/>
        </w:rPr>
        <w:t>, kom igen!”</w:t>
      </w:r>
    </w:p>
    <w:p w:rsidR="000F5D43" w:rsidRPr="000F5D43" w:rsidRDefault="000F5D43" w:rsidP="000F5D43">
      <w:pPr>
        <w:pStyle w:val="Liststycke"/>
        <w:spacing w:line="240" w:lineRule="auto"/>
        <w:ind w:left="1304"/>
      </w:pPr>
    </w:p>
    <w:p w:rsidR="000F5D43" w:rsidRDefault="000F5D43" w:rsidP="000F5D43">
      <w:pPr>
        <w:pStyle w:val="Liststycke"/>
        <w:ind w:left="360" w:firstLine="944"/>
        <w:rPr>
          <w:i/>
        </w:rPr>
      </w:pPr>
      <w:r w:rsidRPr="00937C45">
        <w:rPr>
          <w:i/>
        </w:rPr>
        <w:t>Bedömning</w:t>
      </w:r>
    </w:p>
    <w:p w:rsidR="000F5D43" w:rsidRDefault="00CB04F8" w:rsidP="000F5D43">
      <w:pPr>
        <w:spacing w:line="240" w:lineRule="auto"/>
        <w:ind w:left="1304"/>
      </w:pPr>
      <w:r w:rsidRPr="00937C45">
        <w:t>Kursen bedöms med siffervitsord</w:t>
      </w:r>
      <w:r>
        <w:t>. Ett underkänt vitsord i denna kurs kan inte höjas genom deltagande i förnyat förhör. Vitsordet kan höjas genom att den studerande deltar i kursen när den återkommer nästa gång i kursprogrammet.</w:t>
      </w:r>
    </w:p>
    <w:p w:rsidR="00052A51" w:rsidRPr="00535321" w:rsidRDefault="00052A51" w:rsidP="00F53B07">
      <w:pPr>
        <w:pStyle w:val="Liststycke"/>
        <w:ind w:left="1304"/>
        <w:rPr>
          <w:i/>
        </w:rPr>
      </w:pPr>
      <w:r w:rsidRPr="00535321">
        <w:rPr>
          <w:i/>
        </w:rPr>
        <w:lastRenderedPageBreak/>
        <w:t>Kursen kan inte avläggas genom självständiga studier.</w:t>
      </w:r>
    </w:p>
    <w:p w:rsidR="00052A51" w:rsidRDefault="00052A51" w:rsidP="00F53B07">
      <w:pPr>
        <w:pStyle w:val="Liststycke"/>
        <w:ind w:left="1304"/>
      </w:pPr>
    </w:p>
    <w:p w:rsidR="00052A51" w:rsidRPr="00535321" w:rsidRDefault="00052A51" w:rsidP="00535321">
      <w:pPr>
        <w:pStyle w:val="Liststycke"/>
        <w:spacing w:line="240" w:lineRule="auto"/>
        <w:ind w:left="1304"/>
        <w:rPr>
          <w:i/>
        </w:rPr>
      </w:pPr>
      <w:r w:rsidRPr="00535321">
        <w:rPr>
          <w:i/>
        </w:rPr>
        <w:t>Rekommenderade förkunskaper</w:t>
      </w:r>
    </w:p>
    <w:p w:rsidR="00052A51" w:rsidRPr="00535321" w:rsidRDefault="00052A51" w:rsidP="00535321">
      <w:pPr>
        <w:pStyle w:val="Liststycke"/>
        <w:spacing w:line="240" w:lineRule="auto"/>
        <w:ind w:left="1304"/>
      </w:pPr>
      <w:r w:rsidRPr="00535321">
        <w:t>Kursen kan avläggas utan särskilda förkunskaper.</w:t>
      </w:r>
      <w:r w:rsidRPr="00535321">
        <w:tab/>
      </w:r>
    </w:p>
    <w:p w:rsidR="00FD0853" w:rsidRDefault="00FD0853" w:rsidP="00FD0853">
      <w:pPr>
        <w:pStyle w:val="Oformateradtext"/>
        <w:widowControl/>
        <w:spacing w:line="240" w:lineRule="auto"/>
        <w:ind w:left="1304"/>
        <w:rPr>
          <w:rFonts w:ascii="Times New Roman" w:hAnsi="Times New Roman"/>
          <w:sz w:val="24"/>
        </w:rPr>
      </w:pPr>
    </w:p>
    <w:p w:rsidR="00A72220" w:rsidRPr="00202A49" w:rsidRDefault="00A72220" w:rsidP="00FD0853">
      <w:pPr>
        <w:pStyle w:val="Oformateradtext"/>
        <w:widowControl/>
        <w:spacing w:line="240" w:lineRule="auto"/>
        <w:ind w:left="1304"/>
        <w:rPr>
          <w:rFonts w:ascii="Times New Roman" w:hAnsi="Times New Roman"/>
          <w:sz w:val="24"/>
        </w:rPr>
      </w:pPr>
    </w:p>
    <w:p w:rsidR="00FD0853" w:rsidRPr="00202A49" w:rsidRDefault="000F5D43" w:rsidP="00FD0853">
      <w:pPr>
        <w:pStyle w:val="Oformateradtext"/>
        <w:widowControl/>
        <w:spacing w:line="240" w:lineRule="auto"/>
        <w:ind w:left="1304"/>
        <w:rPr>
          <w:rFonts w:ascii="Times New Roman" w:hAnsi="Times New Roman"/>
          <w:b/>
          <w:sz w:val="24"/>
        </w:rPr>
      </w:pPr>
      <w:r>
        <w:rPr>
          <w:rFonts w:ascii="Times New Roman" w:hAnsi="Times New Roman"/>
          <w:b/>
          <w:sz w:val="24"/>
        </w:rPr>
        <w:t>4. Att motionera tillsammans (Gy0</w:t>
      </w:r>
      <w:r w:rsidR="00FD0853" w:rsidRPr="00202A49">
        <w:rPr>
          <w:rFonts w:ascii="Times New Roman" w:hAnsi="Times New Roman"/>
          <w:b/>
          <w:sz w:val="24"/>
        </w:rPr>
        <w:t>4)</w:t>
      </w:r>
    </w:p>
    <w:p w:rsidR="00FD0853" w:rsidRPr="00202A49" w:rsidRDefault="00FD0853" w:rsidP="00FD0853">
      <w:pPr>
        <w:pStyle w:val="Oformateradtext"/>
        <w:widowControl/>
        <w:spacing w:line="240" w:lineRule="auto"/>
        <w:ind w:left="1304"/>
        <w:rPr>
          <w:rFonts w:ascii="Times New Roman" w:hAnsi="Times New Roman"/>
          <w:sz w:val="24"/>
        </w:rPr>
      </w:pPr>
    </w:p>
    <w:p w:rsidR="00052A51" w:rsidRDefault="00052A51" w:rsidP="00535321">
      <w:pPr>
        <w:pStyle w:val="Liststycke"/>
        <w:spacing w:line="240" w:lineRule="auto"/>
        <w:ind w:left="1304"/>
        <w:rPr>
          <w:b/>
        </w:rPr>
      </w:pPr>
      <w:r w:rsidRPr="00937C45">
        <w:rPr>
          <w:i/>
        </w:rPr>
        <w:t>Mål</w:t>
      </w:r>
      <w:r w:rsidRPr="00937C45">
        <w:rPr>
          <w:b/>
        </w:rPr>
        <w:t xml:space="preserve"> </w:t>
      </w:r>
    </w:p>
    <w:p w:rsidR="000F5D43" w:rsidRPr="000F5D43" w:rsidRDefault="00535321" w:rsidP="00535321">
      <w:pPr>
        <w:pStyle w:val="Liststycke"/>
        <w:spacing w:line="240" w:lineRule="auto"/>
        <w:ind w:left="1304"/>
      </w:pPr>
      <w:r w:rsidRPr="00202A49">
        <w:t xml:space="preserve">Kursen ska särskilt fördjupa kunskaper och färdigheter som anknyter till den sociala funktionsförmågan. Syftet med kursen är att främja de studerandes sociala gemenskap. </w:t>
      </w:r>
    </w:p>
    <w:p w:rsidR="00052A51" w:rsidRPr="00937C45" w:rsidRDefault="00052A51" w:rsidP="000F5D43">
      <w:pPr>
        <w:pStyle w:val="Liststycke"/>
        <w:ind w:left="1304"/>
      </w:pPr>
    </w:p>
    <w:p w:rsidR="00052A51" w:rsidRDefault="00052A51" w:rsidP="000F5D43">
      <w:pPr>
        <w:pStyle w:val="Liststycke"/>
        <w:ind w:left="1304"/>
        <w:rPr>
          <w:i/>
        </w:rPr>
      </w:pPr>
      <w:r w:rsidRPr="00937C45">
        <w:rPr>
          <w:i/>
        </w:rPr>
        <w:t>Centralt innehåll</w:t>
      </w:r>
    </w:p>
    <w:p w:rsidR="000F5D43" w:rsidRPr="00535321" w:rsidRDefault="00535321" w:rsidP="00535321">
      <w:pPr>
        <w:pStyle w:val="Oformateradtext"/>
        <w:widowControl/>
        <w:spacing w:line="240" w:lineRule="auto"/>
        <w:ind w:left="1304"/>
        <w:rPr>
          <w:rFonts w:ascii="Times New Roman" w:hAnsi="Times New Roman"/>
          <w:sz w:val="24"/>
        </w:rPr>
      </w:pPr>
      <w:r w:rsidRPr="00202A49">
        <w:rPr>
          <w:rFonts w:ascii="Times New Roman" w:hAnsi="Times New Roman"/>
          <w:sz w:val="24"/>
        </w:rPr>
        <w:t>Arbetssätten ska präglas av de studerandes delaktighet, aktivitet och samverkan. Kursinnehållet kan bestå av någon gemensam aktivitet, till exempel de gamlas dans eller någon an</w:t>
      </w:r>
      <w:r>
        <w:rPr>
          <w:rFonts w:ascii="Times New Roman" w:hAnsi="Times New Roman"/>
          <w:sz w:val="24"/>
        </w:rPr>
        <w:t xml:space="preserve">nan projekthelhet. Kursen </w:t>
      </w:r>
      <w:r w:rsidR="001236B4">
        <w:rPr>
          <w:rFonts w:ascii="Times New Roman" w:hAnsi="Times New Roman"/>
          <w:sz w:val="24"/>
        </w:rPr>
        <w:t>kan innehålla</w:t>
      </w:r>
      <w:r>
        <w:rPr>
          <w:rFonts w:ascii="Times New Roman" w:hAnsi="Times New Roman"/>
          <w:sz w:val="24"/>
        </w:rPr>
        <w:t xml:space="preserve"> dans i olika former </w:t>
      </w:r>
      <w:r w:rsidR="001236B4">
        <w:rPr>
          <w:rFonts w:ascii="Times New Roman" w:hAnsi="Times New Roman"/>
          <w:sz w:val="24"/>
        </w:rPr>
        <w:t>och/</w:t>
      </w:r>
      <w:r>
        <w:rPr>
          <w:rFonts w:ascii="Times New Roman" w:hAnsi="Times New Roman"/>
          <w:sz w:val="24"/>
        </w:rPr>
        <w:t xml:space="preserve">eller någon annan motionsform som idkas tillsammans. </w:t>
      </w:r>
    </w:p>
    <w:p w:rsidR="00052A51" w:rsidRPr="00937C45" w:rsidRDefault="00052A51" w:rsidP="000F5D43">
      <w:pPr>
        <w:pStyle w:val="Liststycke"/>
        <w:ind w:left="1304"/>
      </w:pPr>
    </w:p>
    <w:p w:rsidR="000F5D43" w:rsidRDefault="000F5D43" w:rsidP="000F5D43">
      <w:pPr>
        <w:pStyle w:val="Liststycke"/>
        <w:ind w:left="360" w:firstLine="944"/>
        <w:rPr>
          <w:i/>
        </w:rPr>
      </w:pPr>
      <w:r w:rsidRPr="00937C45">
        <w:rPr>
          <w:i/>
        </w:rPr>
        <w:t>Bedömning</w:t>
      </w:r>
    </w:p>
    <w:p w:rsidR="000F5D43" w:rsidRDefault="00CB04F8" w:rsidP="000F5D43">
      <w:pPr>
        <w:spacing w:line="240" w:lineRule="auto"/>
        <w:ind w:left="1304"/>
      </w:pPr>
      <w:r w:rsidRPr="00937C45">
        <w:t>Kursen bedöms med siffervitsord</w:t>
      </w:r>
      <w:r>
        <w:t>. Ett underkänt vitsord i denna kurs kan inte höjas genom deltagande i förnyat förhör. Vitsordet kan höjas genom att den studerande deltar i kursen när den återkommer nästa gång i kursprogrammet.</w:t>
      </w:r>
      <w:r w:rsidR="000F5D43">
        <w:t xml:space="preserve"> </w:t>
      </w:r>
    </w:p>
    <w:p w:rsidR="000F5D43" w:rsidRDefault="000F5D43" w:rsidP="000F5D43">
      <w:pPr>
        <w:pStyle w:val="Liststycke"/>
        <w:ind w:left="1304"/>
        <w:rPr>
          <w:i/>
        </w:rPr>
      </w:pPr>
    </w:p>
    <w:p w:rsidR="00052A51" w:rsidRPr="00535321" w:rsidRDefault="00052A51" w:rsidP="000F5D43">
      <w:pPr>
        <w:pStyle w:val="Liststycke"/>
        <w:ind w:left="1304"/>
        <w:rPr>
          <w:i/>
        </w:rPr>
      </w:pPr>
      <w:r w:rsidRPr="00535321">
        <w:rPr>
          <w:i/>
        </w:rPr>
        <w:t>Kursen kan inte avläggas genom självständiga studier.</w:t>
      </w:r>
    </w:p>
    <w:p w:rsidR="00052A51" w:rsidRPr="000F5D43" w:rsidRDefault="00052A51" w:rsidP="000F5D43">
      <w:pPr>
        <w:pStyle w:val="Liststycke"/>
        <w:ind w:left="1304"/>
        <w:rPr>
          <w:highlight w:val="yellow"/>
        </w:rPr>
      </w:pPr>
    </w:p>
    <w:p w:rsidR="00052A51" w:rsidRPr="00535321" w:rsidRDefault="00052A51" w:rsidP="00535321">
      <w:pPr>
        <w:pStyle w:val="Liststycke"/>
        <w:spacing w:line="240" w:lineRule="auto"/>
        <w:ind w:left="1304"/>
        <w:rPr>
          <w:i/>
        </w:rPr>
      </w:pPr>
      <w:r w:rsidRPr="00535321">
        <w:rPr>
          <w:i/>
        </w:rPr>
        <w:t>Rekommenderade förkunskaper</w:t>
      </w:r>
    </w:p>
    <w:p w:rsidR="00052A51" w:rsidRPr="00535321" w:rsidRDefault="00052A51" w:rsidP="00535321">
      <w:pPr>
        <w:pStyle w:val="Liststycke"/>
        <w:spacing w:line="240" w:lineRule="auto"/>
        <w:ind w:left="1304"/>
      </w:pPr>
      <w:r w:rsidRPr="00535321">
        <w:t>Kursen kan avläggas utan särskilda förkunskaper.</w:t>
      </w:r>
      <w:r w:rsidRPr="00535321">
        <w:tab/>
      </w:r>
    </w:p>
    <w:p w:rsidR="00052A51" w:rsidRPr="00202A49" w:rsidRDefault="00052A51" w:rsidP="00FD0853">
      <w:pPr>
        <w:pStyle w:val="Oformateradtext"/>
        <w:widowControl/>
        <w:spacing w:line="240" w:lineRule="auto"/>
        <w:ind w:left="1304"/>
        <w:rPr>
          <w:rFonts w:ascii="Times New Roman" w:hAnsi="Times New Roman"/>
          <w:sz w:val="24"/>
        </w:rPr>
      </w:pPr>
    </w:p>
    <w:p w:rsidR="00FD0853" w:rsidRPr="00202A49" w:rsidRDefault="00FD0853" w:rsidP="00FD0853">
      <w:pPr>
        <w:pStyle w:val="Oformateradtext"/>
        <w:widowControl/>
        <w:spacing w:line="240" w:lineRule="auto"/>
        <w:ind w:left="1304"/>
        <w:rPr>
          <w:rFonts w:ascii="Times New Roman" w:hAnsi="Times New Roman"/>
          <w:sz w:val="24"/>
        </w:rPr>
      </w:pPr>
    </w:p>
    <w:p w:rsidR="00FD0853" w:rsidRPr="00202A49" w:rsidRDefault="000F5D43" w:rsidP="00FD0853">
      <w:pPr>
        <w:pStyle w:val="Oformateradtext"/>
        <w:widowControl/>
        <w:spacing w:line="240" w:lineRule="auto"/>
        <w:ind w:left="1304"/>
        <w:rPr>
          <w:rFonts w:ascii="Times New Roman" w:hAnsi="Times New Roman"/>
          <w:b/>
          <w:sz w:val="24"/>
        </w:rPr>
      </w:pPr>
      <w:r>
        <w:rPr>
          <w:rFonts w:ascii="Times New Roman" w:hAnsi="Times New Roman"/>
          <w:b/>
          <w:sz w:val="24"/>
        </w:rPr>
        <w:t>5. Motion och välbefinnande (Gy0</w:t>
      </w:r>
      <w:r w:rsidR="00FD0853" w:rsidRPr="00202A49">
        <w:rPr>
          <w:rFonts w:ascii="Times New Roman" w:hAnsi="Times New Roman"/>
          <w:b/>
          <w:sz w:val="24"/>
        </w:rPr>
        <w:t>5)</w:t>
      </w:r>
    </w:p>
    <w:p w:rsidR="00FD0853" w:rsidRPr="00202A49" w:rsidRDefault="00FD0853" w:rsidP="00FD0853">
      <w:pPr>
        <w:pStyle w:val="Oformateradtext"/>
        <w:widowControl/>
        <w:spacing w:line="240" w:lineRule="auto"/>
        <w:ind w:left="1304"/>
        <w:rPr>
          <w:rFonts w:ascii="Times New Roman" w:hAnsi="Times New Roman"/>
          <w:sz w:val="24"/>
        </w:rPr>
      </w:pPr>
    </w:p>
    <w:p w:rsidR="00052A51" w:rsidRDefault="00052A51" w:rsidP="000F5D43">
      <w:pPr>
        <w:pStyle w:val="Liststycke"/>
        <w:spacing w:line="240" w:lineRule="auto"/>
        <w:ind w:left="1304"/>
        <w:rPr>
          <w:b/>
        </w:rPr>
      </w:pPr>
      <w:r w:rsidRPr="00937C45">
        <w:rPr>
          <w:i/>
        </w:rPr>
        <w:t>Mål</w:t>
      </w:r>
      <w:r w:rsidRPr="00937C45">
        <w:rPr>
          <w:b/>
        </w:rPr>
        <w:t xml:space="preserve"> </w:t>
      </w:r>
    </w:p>
    <w:p w:rsidR="000F5D43" w:rsidRPr="000F5D43" w:rsidRDefault="00535321" w:rsidP="000F5D43">
      <w:pPr>
        <w:pStyle w:val="Liststycke"/>
        <w:spacing w:line="240" w:lineRule="auto"/>
        <w:ind w:left="1304"/>
      </w:pPr>
      <w:r w:rsidRPr="00202A49">
        <w:t xml:space="preserve">Kursen ska särskilt fördjupa kunskaper och färdigheter som anknyter till den psykiska funktionsförmågan. Syftet med kursen är att hjälpa de studerande att orka och att öka sin studieförmåga genom avslappnande och stimulerande upplevelser av motion och idrott. </w:t>
      </w:r>
    </w:p>
    <w:p w:rsidR="000F5D43" w:rsidRDefault="000F5D43" w:rsidP="000F5D43">
      <w:pPr>
        <w:pStyle w:val="Liststycke"/>
        <w:ind w:left="1304"/>
      </w:pPr>
    </w:p>
    <w:p w:rsidR="00052A51" w:rsidRPr="00937C45" w:rsidRDefault="00052A51" w:rsidP="000F5D43">
      <w:pPr>
        <w:pStyle w:val="Liststycke"/>
        <w:spacing w:line="240" w:lineRule="auto"/>
        <w:ind w:left="1304"/>
        <w:rPr>
          <w:i/>
        </w:rPr>
      </w:pPr>
      <w:r w:rsidRPr="00937C45">
        <w:rPr>
          <w:i/>
        </w:rPr>
        <w:t>Centralt innehåll</w:t>
      </w:r>
    </w:p>
    <w:p w:rsidR="00052A51" w:rsidRPr="00535321" w:rsidRDefault="00535321" w:rsidP="00535321">
      <w:pPr>
        <w:pStyle w:val="Oformateradtext"/>
        <w:widowControl/>
        <w:spacing w:line="240" w:lineRule="auto"/>
        <w:ind w:left="1304"/>
        <w:rPr>
          <w:rFonts w:ascii="Times New Roman" w:hAnsi="Times New Roman"/>
          <w:sz w:val="24"/>
        </w:rPr>
      </w:pPr>
      <w:r w:rsidRPr="00202A49">
        <w:rPr>
          <w:rFonts w:ascii="Times New Roman" w:hAnsi="Times New Roman"/>
          <w:sz w:val="24"/>
        </w:rPr>
        <w:t>Mångsidiga gymnastikövningar ger möjlighet till delaktighet, känsla av fysisk kapacitet och erfarenheter a</w:t>
      </w:r>
      <w:r>
        <w:rPr>
          <w:rFonts w:ascii="Times New Roman" w:hAnsi="Times New Roman"/>
          <w:sz w:val="24"/>
        </w:rPr>
        <w:t>v att uttrycka sig med kroppen. K</w:t>
      </w:r>
      <w:r w:rsidR="00CB49CE">
        <w:rPr>
          <w:rFonts w:ascii="Times New Roman" w:hAnsi="Times New Roman"/>
          <w:sz w:val="24"/>
        </w:rPr>
        <w:t xml:space="preserve">ursen fokuserar på avslappning, återhämtning samt energigivande och glädjefylld motion som motvikt till studierna. </w:t>
      </w:r>
      <w:r w:rsidR="000F5D43">
        <w:t xml:space="preserve"> </w:t>
      </w:r>
    </w:p>
    <w:p w:rsidR="00052A51" w:rsidRPr="00937C45" w:rsidRDefault="00052A51" w:rsidP="000F5D43">
      <w:pPr>
        <w:pStyle w:val="Liststycke"/>
        <w:ind w:left="1304"/>
      </w:pPr>
    </w:p>
    <w:p w:rsidR="000F5D43" w:rsidRDefault="000F5D43" w:rsidP="000F5D43">
      <w:pPr>
        <w:pStyle w:val="Liststycke"/>
        <w:ind w:left="360" w:firstLine="944"/>
        <w:rPr>
          <w:i/>
        </w:rPr>
      </w:pPr>
      <w:r w:rsidRPr="00937C45">
        <w:rPr>
          <w:i/>
        </w:rPr>
        <w:t>Bedömning</w:t>
      </w:r>
    </w:p>
    <w:p w:rsidR="000F5D43" w:rsidRDefault="00CB04F8" w:rsidP="000F5D43">
      <w:pPr>
        <w:spacing w:line="240" w:lineRule="auto"/>
        <w:ind w:left="1304"/>
      </w:pPr>
      <w:r w:rsidRPr="00937C45">
        <w:t>Kursen bedöms med siffervitsord</w:t>
      </w:r>
      <w:r>
        <w:t xml:space="preserve">. Ett underkänt vitsord i denna kurs kan inte höjas genom deltagande i förnyat förhör. Vitsordet kan höjas genom att den studerande </w:t>
      </w:r>
      <w:r>
        <w:lastRenderedPageBreak/>
        <w:t>deltar i kursen när den återkommer nästa gång i kursprogrammet.</w:t>
      </w:r>
      <w:r w:rsidR="000F5D43">
        <w:t xml:space="preserve"> </w:t>
      </w:r>
    </w:p>
    <w:p w:rsidR="00A72220" w:rsidRDefault="00A72220" w:rsidP="000F5D43">
      <w:pPr>
        <w:pStyle w:val="Liststycke"/>
        <w:ind w:left="1304"/>
        <w:rPr>
          <w:i/>
        </w:rPr>
      </w:pPr>
    </w:p>
    <w:p w:rsidR="00052A51" w:rsidRPr="003E69E7" w:rsidRDefault="00052A51" w:rsidP="000F5D43">
      <w:pPr>
        <w:pStyle w:val="Liststycke"/>
        <w:ind w:left="1304"/>
        <w:rPr>
          <w:i/>
        </w:rPr>
      </w:pPr>
      <w:r w:rsidRPr="003E69E7">
        <w:rPr>
          <w:i/>
        </w:rPr>
        <w:t>Kursen kan inte avläggas genom självständiga studier.</w:t>
      </w:r>
    </w:p>
    <w:p w:rsidR="00533414" w:rsidRDefault="00533414" w:rsidP="00533414">
      <w:pPr>
        <w:pStyle w:val="Liststycke"/>
        <w:spacing w:line="360" w:lineRule="auto"/>
        <w:ind w:left="1304"/>
        <w:rPr>
          <w:i/>
        </w:rPr>
      </w:pPr>
    </w:p>
    <w:p w:rsidR="00052A51" w:rsidRPr="003E69E7" w:rsidRDefault="00052A51" w:rsidP="003E69E7">
      <w:pPr>
        <w:pStyle w:val="Liststycke"/>
        <w:spacing w:line="240" w:lineRule="auto"/>
        <w:ind w:left="1304"/>
        <w:rPr>
          <w:i/>
        </w:rPr>
      </w:pPr>
      <w:r w:rsidRPr="003E69E7">
        <w:rPr>
          <w:i/>
        </w:rPr>
        <w:t>Rekommenderade förkunskaper</w:t>
      </w:r>
    </w:p>
    <w:p w:rsidR="00052A51" w:rsidRPr="003E69E7" w:rsidRDefault="00052A51" w:rsidP="003E69E7">
      <w:pPr>
        <w:pStyle w:val="Liststycke"/>
        <w:spacing w:line="240" w:lineRule="auto"/>
        <w:ind w:left="1304"/>
      </w:pPr>
      <w:r w:rsidRPr="003E69E7">
        <w:t>Kursen kan avläggas utan särskilda förkunskaper.</w:t>
      </w:r>
      <w:r w:rsidRPr="003E69E7">
        <w:tab/>
      </w:r>
    </w:p>
    <w:p w:rsidR="000F5D43" w:rsidRDefault="000F5D43" w:rsidP="00F56A31">
      <w:pPr>
        <w:pStyle w:val="Oformateradtext"/>
        <w:widowControl/>
        <w:spacing w:line="240" w:lineRule="auto"/>
        <w:ind w:left="1304"/>
      </w:pPr>
    </w:p>
    <w:p w:rsidR="003E69E7" w:rsidRDefault="003E69E7" w:rsidP="000F5D43">
      <w:pPr>
        <w:spacing w:line="240" w:lineRule="auto"/>
        <w:ind w:left="1304"/>
        <w:rPr>
          <w:b/>
        </w:rPr>
      </w:pPr>
    </w:p>
    <w:p w:rsidR="000F5D43" w:rsidRPr="00BD10A5" w:rsidRDefault="000F5D43" w:rsidP="000F5D43">
      <w:pPr>
        <w:spacing w:line="240" w:lineRule="auto"/>
        <w:ind w:left="1304"/>
        <w:rPr>
          <w:b/>
        </w:rPr>
      </w:pPr>
      <w:r w:rsidRPr="00BD10A5">
        <w:rPr>
          <w:b/>
        </w:rPr>
        <w:t>Lokala tillämpade kurser</w:t>
      </w:r>
    </w:p>
    <w:p w:rsidR="000F5D43" w:rsidRPr="00BD10A5" w:rsidRDefault="000F5D43" w:rsidP="000F5D43">
      <w:pPr>
        <w:spacing w:line="240" w:lineRule="auto"/>
        <w:ind w:left="1304"/>
        <w:rPr>
          <w:b/>
        </w:rPr>
      </w:pPr>
    </w:p>
    <w:p w:rsidR="00BD10A5" w:rsidRDefault="003E69E7" w:rsidP="000F5D43">
      <w:pPr>
        <w:pStyle w:val="Oformateradtext"/>
        <w:widowControl/>
        <w:spacing w:line="240" w:lineRule="auto"/>
        <w:ind w:left="1304"/>
        <w:rPr>
          <w:rFonts w:ascii="Times New Roman" w:hAnsi="Times New Roman" w:cs="Times New Roman"/>
          <w:b/>
          <w:sz w:val="24"/>
          <w:szCs w:val="24"/>
        </w:rPr>
      </w:pPr>
      <w:r>
        <w:rPr>
          <w:rFonts w:ascii="Times New Roman" w:hAnsi="Times New Roman" w:cs="Times New Roman"/>
          <w:b/>
          <w:sz w:val="24"/>
          <w:szCs w:val="24"/>
        </w:rPr>
        <w:t>6. Bollspel tillsammans</w:t>
      </w:r>
      <w:r w:rsidR="00BD10A5">
        <w:rPr>
          <w:rFonts w:ascii="Times New Roman" w:hAnsi="Times New Roman" w:cs="Times New Roman"/>
          <w:b/>
          <w:sz w:val="24"/>
          <w:szCs w:val="24"/>
        </w:rPr>
        <w:t xml:space="preserve"> (Gy06)</w:t>
      </w:r>
    </w:p>
    <w:p w:rsidR="003E69E7" w:rsidRPr="00202A49" w:rsidRDefault="003E69E7" w:rsidP="003E69E7">
      <w:pPr>
        <w:pStyle w:val="Oformateradtext"/>
        <w:widowControl/>
        <w:spacing w:line="240" w:lineRule="auto"/>
        <w:ind w:left="1304"/>
        <w:rPr>
          <w:rFonts w:ascii="Times New Roman" w:hAnsi="Times New Roman"/>
          <w:b/>
          <w:sz w:val="24"/>
        </w:rPr>
      </w:pPr>
    </w:p>
    <w:p w:rsidR="003E69E7" w:rsidRDefault="003E69E7" w:rsidP="003E69E7">
      <w:pPr>
        <w:pStyle w:val="Liststycke"/>
        <w:spacing w:line="240" w:lineRule="auto"/>
        <w:ind w:left="1304"/>
        <w:rPr>
          <w:b/>
        </w:rPr>
      </w:pPr>
      <w:r w:rsidRPr="00937C45">
        <w:rPr>
          <w:i/>
        </w:rPr>
        <w:t>Mål</w:t>
      </w:r>
      <w:r w:rsidRPr="00937C45">
        <w:rPr>
          <w:b/>
        </w:rPr>
        <w:t xml:space="preserve"> </w:t>
      </w:r>
    </w:p>
    <w:p w:rsidR="003E69E7" w:rsidRPr="000F5D43" w:rsidRDefault="003E69E7" w:rsidP="003E69E7">
      <w:pPr>
        <w:pStyle w:val="Liststycke"/>
        <w:spacing w:line="240" w:lineRule="auto"/>
        <w:ind w:left="1304"/>
      </w:pPr>
      <w:r w:rsidRPr="00202A49">
        <w:t xml:space="preserve">Kursen ska </w:t>
      </w:r>
      <w:r>
        <w:t xml:space="preserve">utveckla bollsinne och bollhantering samt stärka den sociala gemenskapen. </w:t>
      </w:r>
      <w:r w:rsidRPr="00202A49">
        <w:t xml:space="preserve"> </w:t>
      </w:r>
    </w:p>
    <w:p w:rsidR="003E69E7" w:rsidRPr="00937C45" w:rsidRDefault="003E69E7" w:rsidP="003E69E7">
      <w:pPr>
        <w:pStyle w:val="Liststycke"/>
        <w:ind w:left="1304"/>
      </w:pPr>
    </w:p>
    <w:p w:rsidR="003E69E7" w:rsidRDefault="003E69E7" w:rsidP="003E69E7">
      <w:pPr>
        <w:pStyle w:val="Liststycke"/>
        <w:ind w:left="1304"/>
        <w:rPr>
          <w:i/>
        </w:rPr>
      </w:pPr>
      <w:r w:rsidRPr="00937C45">
        <w:rPr>
          <w:i/>
        </w:rPr>
        <w:t>Centralt innehåll</w:t>
      </w:r>
    </w:p>
    <w:p w:rsidR="003E69E7" w:rsidRPr="00535321" w:rsidRDefault="003E69E7" w:rsidP="003E69E7">
      <w:pPr>
        <w:pStyle w:val="Oformateradtext"/>
        <w:widowControl/>
        <w:spacing w:line="240" w:lineRule="auto"/>
        <w:ind w:left="1304"/>
        <w:rPr>
          <w:rFonts w:ascii="Times New Roman" w:hAnsi="Times New Roman"/>
          <w:sz w:val="24"/>
        </w:rPr>
      </w:pPr>
      <w:r>
        <w:rPr>
          <w:rFonts w:ascii="Times New Roman" w:hAnsi="Times New Roman"/>
          <w:sz w:val="24"/>
        </w:rPr>
        <w:t>Kursen innehåller bollträning och bollspel, och kan fokusera på en eller flera bollsporter.</w:t>
      </w:r>
      <w:r w:rsidR="003C17D8">
        <w:rPr>
          <w:rFonts w:ascii="Times New Roman" w:hAnsi="Times New Roman"/>
          <w:sz w:val="24"/>
        </w:rPr>
        <w:t xml:space="preserve"> Kursdeltagarna är med och utformar kursinnehållet.</w:t>
      </w:r>
      <w:r>
        <w:rPr>
          <w:rFonts w:ascii="Times New Roman" w:hAnsi="Times New Roman"/>
          <w:sz w:val="24"/>
        </w:rPr>
        <w:t xml:space="preserve"> </w:t>
      </w:r>
    </w:p>
    <w:p w:rsidR="003E69E7" w:rsidRPr="00937C45" w:rsidRDefault="003E69E7" w:rsidP="003E69E7">
      <w:pPr>
        <w:pStyle w:val="Liststycke"/>
        <w:ind w:left="1304"/>
      </w:pPr>
    </w:p>
    <w:p w:rsidR="003E69E7" w:rsidRDefault="003E69E7" w:rsidP="003E69E7">
      <w:pPr>
        <w:pStyle w:val="Liststycke"/>
        <w:ind w:left="360" w:firstLine="944"/>
        <w:rPr>
          <w:i/>
        </w:rPr>
      </w:pPr>
      <w:r w:rsidRPr="00937C45">
        <w:rPr>
          <w:i/>
        </w:rPr>
        <w:t>Bedömning</w:t>
      </w:r>
    </w:p>
    <w:p w:rsidR="003E69E7" w:rsidRDefault="00B21300" w:rsidP="003E69E7">
      <w:pPr>
        <w:spacing w:line="240" w:lineRule="auto"/>
        <w:ind w:left="1304"/>
      </w:pPr>
      <w:r w:rsidRPr="00937C45">
        <w:t>Kursen bedöms med siffervitsord</w:t>
      </w:r>
      <w:r>
        <w:t xml:space="preserve">, som inte automatiskt ingår i bedömningen av ämneslärokursen. </w:t>
      </w:r>
      <w:r w:rsidR="00CB04F8">
        <w:t>Ett underkänt vitsord i denna kurs kan inte höjas genom deltagande i förnyat förhör. Vitsordet kan höjas genom att den studerande deltar i kursen när den återkommer nästa gång i kursprogrammet.</w:t>
      </w:r>
      <w:r w:rsidR="00D23D0F">
        <w:t xml:space="preserve"> </w:t>
      </w:r>
    </w:p>
    <w:p w:rsidR="003E69E7" w:rsidRDefault="003E69E7" w:rsidP="003E69E7">
      <w:pPr>
        <w:pStyle w:val="Liststycke"/>
        <w:ind w:left="1304"/>
        <w:rPr>
          <w:i/>
        </w:rPr>
      </w:pPr>
    </w:p>
    <w:p w:rsidR="003E69E7" w:rsidRPr="00535321" w:rsidRDefault="003E69E7" w:rsidP="003E69E7">
      <w:pPr>
        <w:pStyle w:val="Liststycke"/>
        <w:ind w:left="1304"/>
        <w:rPr>
          <w:i/>
        </w:rPr>
      </w:pPr>
      <w:r w:rsidRPr="00535321">
        <w:rPr>
          <w:i/>
        </w:rPr>
        <w:t>Kursen kan inte avläggas genom självständiga studier.</w:t>
      </w:r>
    </w:p>
    <w:p w:rsidR="003E69E7" w:rsidRPr="000F5D43" w:rsidRDefault="003E69E7" w:rsidP="003E69E7">
      <w:pPr>
        <w:pStyle w:val="Liststycke"/>
        <w:ind w:left="1304"/>
        <w:rPr>
          <w:highlight w:val="yellow"/>
        </w:rPr>
      </w:pPr>
    </w:p>
    <w:p w:rsidR="003E69E7" w:rsidRPr="00535321" w:rsidRDefault="003E69E7" w:rsidP="003E69E7">
      <w:pPr>
        <w:pStyle w:val="Liststycke"/>
        <w:spacing w:line="240" w:lineRule="auto"/>
        <w:ind w:left="1304"/>
        <w:rPr>
          <w:i/>
        </w:rPr>
      </w:pPr>
      <w:r w:rsidRPr="00535321">
        <w:rPr>
          <w:i/>
        </w:rPr>
        <w:t>Rekommenderade förkunskaper</w:t>
      </w:r>
    </w:p>
    <w:p w:rsidR="003E69E7" w:rsidRPr="00535321" w:rsidRDefault="003E69E7" w:rsidP="003E69E7">
      <w:pPr>
        <w:pStyle w:val="Liststycke"/>
        <w:spacing w:line="240" w:lineRule="auto"/>
        <w:ind w:left="1304"/>
      </w:pPr>
      <w:r w:rsidRPr="00535321">
        <w:t>Kursen kan avläggas utan särskilda förkunskaper.</w:t>
      </w:r>
      <w:r w:rsidRPr="00535321">
        <w:tab/>
      </w:r>
    </w:p>
    <w:p w:rsidR="003E69E7" w:rsidRDefault="003E69E7" w:rsidP="000F5D43">
      <w:pPr>
        <w:pStyle w:val="Oformateradtext"/>
        <w:widowControl/>
        <w:spacing w:line="240" w:lineRule="auto"/>
        <w:ind w:left="1304"/>
        <w:rPr>
          <w:rFonts w:ascii="Times New Roman" w:hAnsi="Times New Roman" w:cs="Times New Roman"/>
          <w:b/>
          <w:sz w:val="24"/>
          <w:szCs w:val="24"/>
        </w:rPr>
      </w:pPr>
    </w:p>
    <w:p w:rsidR="00BD10A5" w:rsidRDefault="00BD10A5" w:rsidP="000F5D43">
      <w:pPr>
        <w:pStyle w:val="Oformateradtext"/>
        <w:widowControl/>
        <w:spacing w:line="240" w:lineRule="auto"/>
        <w:ind w:left="1304"/>
        <w:rPr>
          <w:rFonts w:ascii="Times New Roman" w:hAnsi="Times New Roman" w:cs="Times New Roman"/>
          <w:b/>
          <w:sz w:val="24"/>
          <w:szCs w:val="24"/>
        </w:rPr>
      </w:pPr>
    </w:p>
    <w:p w:rsidR="003C17D8" w:rsidRDefault="003C17D8" w:rsidP="000F5D43">
      <w:pPr>
        <w:pStyle w:val="Oformateradtext"/>
        <w:widowControl/>
        <w:spacing w:line="240" w:lineRule="auto"/>
        <w:ind w:left="1304"/>
        <w:rPr>
          <w:sz w:val="24"/>
          <w:szCs w:val="24"/>
        </w:rPr>
      </w:pPr>
      <w:r>
        <w:rPr>
          <w:rFonts w:ascii="Times New Roman" w:hAnsi="Times New Roman" w:cs="Times New Roman"/>
          <w:b/>
          <w:sz w:val="24"/>
          <w:szCs w:val="24"/>
        </w:rPr>
        <w:t>7. Träning inför Stafettkarnevalen</w:t>
      </w:r>
      <w:r w:rsidR="00BD10A5">
        <w:rPr>
          <w:rFonts w:ascii="Times New Roman" w:hAnsi="Times New Roman" w:cs="Times New Roman"/>
          <w:b/>
          <w:sz w:val="24"/>
          <w:szCs w:val="24"/>
        </w:rPr>
        <w:t xml:space="preserve"> (Gy07)</w:t>
      </w:r>
      <w:r w:rsidR="000F5D43" w:rsidRPr="00BD10A5">
        <w:rPr>
          <w:sz w:val="24"/>
          <w:szCs w:val="24"/>
        </w:rPr>
        <w:t xml:space="preserve"> </w:t>
      </w:r>
    </w:p>
    <w:p w:rsidR="003C17D8" w:rsidRPr="00202A49" w:rsidRDefault="003C17D8" w:rsidP="003C17D8">
      <w:pPr>
        <w:pStyle w:val="Oformateradtext"/>
        <w:widowControl/>
        <w:spacing w:line="240" w:lineRule="auto"/>
        <w:ind w:left="1304"/>
        <w:rPr>
          <w:rFonts w:ascii="Times New Roman" w:hAnsi="Times New Roman"/>
          <w:b/>
          <w:sz w:val="24"/>
        </w:rPr>
      </w:pPr>
    </w:p>
    <w:p w:rsidR="003C17D8" w:rsidRDefault="003C17D8" w:rsidP="003C17D8">
      <w:pPr>
        <w:pStyle w:val="Liststycke"/>
        <w:spacing w:line="240" w:lineRule="auto"/>
        <w:ind w:left="1304"/>
        <w:rPr>
          <w:b/>
        </w:rPr>
      </w:pPr>
      <w:r w:rsidRPr="00937C45">
        <w:rPr>
          <w:i/>
        </w:rPr>
        <w:t>Mål</w:t>
      </w:r>
      <w:r w:rsidRPr="00937C45">
        <w:rPr>
          <w:b/>
        </w:rPr>
        <w:t xml:space="preserve"> </w:t>
      </w:r>
    </w:p>
    <w:p w:rsidR="003C17D8" w:rsidRDefault="00CB718B" w:rsidP="00CB718B">
      <w:pPr>
        <w:pStyle w:val="Liststycke"/>
        <w:spacing w:line="240" w:lineRule="auto"/>
        <w:ind w:left="1304"/>
      </w:pPr>
      <w:r>
        <w:t>Deltagande i Stafettkarnevalen</w:t>
      </w:r>
      <w:r w:rsidR="003C17D8">
        <w:t xml:space="preserve">. </w:t>
      </w:r>
      <w:r w:rsidR="003C17D8" w:rsidRPr="00202A49">
        <w:t xml:space="preserve"> </w:t>
      </w:r>
    </w:p>
    <w:p w:rsidR="00CB718B" w:rsidRPr="00937C45" w:rsidRDefault="00CB718B" w:rsidP="00CB718B">
      <w:pPr>
        <w:pStyle w:val="Liststycke"/>
        <w:spacing w:line="240" w:lineRule="auto"/>
        <w:ind w:left="1304"/>
      </w:pPr>
    </w:p>
    <w:p w:rsidR="003C17D8" w:rsidRDefault="003C17D8" w:rsidP="003C17D8">
      <w:pPr>
        <w:pStyle w:val="Liststycke"/>
        <w:ind w:left="1304"/>
        <w:rPr>
          <w:i/>
        </w:rPr>
      </w:pPr>
      <w:r w:rsidRPr="00937C45">
        <w:rPr>
          <w:i/>
        </w:rPr>
        <w:t>Centralt innehåll</w:t>
      </w:r>
    </w:p>
    <w:p w:rsidR="003C17D8" w:rsidRDefault="003C17D8" w:rsidP="00CB718B">
      <w:pPr>
        <w:pStyle w:val="Oformateradtext"/>
        <w:widowControl/>
        <w:spacing w:line="240" w:lineRule="auto"/>
        <w:ind w:left="1304"/>
        <w:rPr>
          <w:rFonts w:ascii="Times New Roman" w:hAnsi="Times New Roman"/>
          <w:sz w:val="24"/>
        </w:rPr>
      </w:pPr>
      <w:r>
        <w:rPr>
          <w:rFonts w:ascii="Times New Roman" w:hAnsi="Times New Roman"/>
          <w:sz w:val="24"/>
        </w:rPr>
        <w:t xml:space="preserve">Kursen </w:t>
      </w:r>
      <w:r w:rsidR="00CB718B">
        <w:rPr>
          <w:rFonts w:ascii="Times New Roman" w:hAnsi="Times New Roman"/>
          <w:sz w:val="24"/>
        </w:rPr>
        <w:t>består av träning inför och d</w:t>
      </w:r>
      <w:r w:rsidR="00C719A8">
        <w:rPr>
          <w:rFonts w:ascii="Times New Roman" w:hAnsi="Times New Roman"/>
          <w:sz w:val="24"/>
        </w:rPr>
        <w:t>eltagande i Stafettkarnevalen, l</w:t>
      </w:r>
      <w:r w:rsidR="00CB718B">
        <w:rPr>
          <w:rFonts w:ascii="Times New Roman" w:hAnsi="Times New Roman"/>
          <w:sz w:val="24"/>
        </w:rPr>
        <w:t>öpteknik, löpträning och stafettlagsträning.</w:t>
      </w:r>
    </w:p>
    <w:p w:rsidR="00CB718B" w:rsidRPr="00CB718B" w:rsidRDefault="00CB718B" w:rsidP="00CB718B">
      <w:pPr>
        <w:pStyle w:val="Oformateradtext"/>
        <w:widowControl/>
        <w:spacing w:line="240" w:lineRule="auto"/>
        <w:ind w:left="1304"/>
        <w:rPr>
          <w:rFonts w:ascii="Times New Roman" w:hAnsi="Times New Roman" w:cs="Times New Roman"/>
          <w:sz w:val="24"/>
          <w:szCs w:val="24"/>
        </w:rPr>
      </w:pPr>
    </w:p>
    <w:p w:rsidR="003C17D8" w:rsidRDefault="003C17D8" w:rsidP="00CB718B">
      <w:pPr>
        <w:pStyle w:val="Liststycke"/>
        <w:spacing w:line="240" w:lineRule="auto"/>
        <w:ind w:left="360" w:firstLine="944"/>
        <w:rPr>
          <w:i/>
        </w:rPr>
      </w:pPr>
      <w:r w:rsidRPr="00937C45">
        <w:rPr>
          <w:i/>
        </w:rPr>
        <w:t>Bedömning</w:t>
      </w:r>
    </w:p>
    <w:p w:rsidR="003C17D8" w:rsidRDefault="00CB718B" w:rsidP="00CB04F8">
      <w:pPr>
        <w:pStyle w:val="Liststycke"/>
        <w:spacing w:line="240" w:lineRule="auto"/>
        <w:ind w:left="1304"/>
      </w:pPr>
      <w:r>
        <w:t xml:space="preserve">Kursen bedöms </w:t>
      </w:r>
      <w:r w:rsidRPr="00937C45">
        <w:t>som avlagd (A) eller underkänd (U).</w:t>
      </w:r>
      <w:r>
        <w:t xml:space="preserve"> </w:t>
      </w:r>
      <w:r w:rsidR="00CB04F8">
        <w:t>Ett underkänt vitsord i denna kurs kan inte höjas genom deltagande i förnyat förhör. Vitsordet kan höjas genom att den studerande deltar i kursen när den återkommer nästa gång i kursprogrammet.</w:t>
      </w:r>
    </w:p>
    <w:p w:rsidR="00CB04F8" w:rsidRDefault="00CB04F8" w:rsidP="00CB04F8">
      <w:pPr>
        <w:pStyle w:val="Liststycke"/>
        <w:spacing w:line="240" w:lineRule="auto"/>
        <w:ind w:left="1304"/>
        <w:rPr>
          <w:i/>
        </w:rPr>
      </w:pPr>
    </w:p>
    <w:p w:rsidR="00CB718B" w:rsidRPr="00CB718B" w:rsidRDefault="00CB718B" w:rsidP="00CB718B">
      <w:pPr>
        <w:ind w:firstLine="1304"/>
        <w:rPr>
          <w:i/>
        </w:rPr>
      </w:pPr>
      <w:r w:rsidRPr="00CB718B">
        <w:rPr>
          <w:i/>
        </w:rPr>
        <w:t>Kursen kan inte avläggas genom självständiga studier.</w:t>
      </w:r>
    </w:p>
    <w:p w:rsidR="00A72220" w:rsidRDefault="00A72220" w:rsidP="003C17D8">
      <w:pPr>
        <w:pStyle w:val="Liststycke"/>
        <w:spacing w:line="240" w:lineRule="auto"/>
        <w:ind w:left="1304"/>
        <w:rPr>
          <w:i/>
        </w:rPr>
      </w:pPr>
    </w:p>
    <w:p w:rsidR="003C17D8" w:rsidRPr="00535321" w:rsidRDefault="003C17D8" w:rsidP="003C17D8">
      <w:pPr>
        <w:pStyle w:val="Liststycke"/>
        <w:spacing w:line="240" w:lineRule="auto"/>
        <w:ind w:left="1304"/>
        <w:rPr>
          <w:i/>
        </w:rPr>
      </w:pPr>
      <w:r w:rsidRPr="00535321">
        <w:rPr>
          <w:i/>
        </w:rPr>
        <w:t>Rekommenderade förkunskaper</w:t>
      </w:r>
    </w:p>
    <w:p w:rsidR="003C17D8" w:rsidRDefault="003C17D8" w:rsidP="003C17D8">
      <w:pPr>
        <w:pStyle w:val="Liststycke"/>
        <w:spacing w:line="240" w:lineRule="auto"/>
        <w:ind w:left="1304"/>
      </w:pPr>
      <w:r w:rsidRPr="00535321">
        <w:t>Kursen kan avläggas utan särskilda förkunskaper.</w:t>
      </w:r>
      <w:r w:rsidRPr="00535321">
        <w:tab/>
      </w:r>
    </w:p>
    <w:p w:rsidR="00A72220" w:rsidRDefault="00A72220" w:rsidP="001C52B9">
      <w:pPr>
        <w:pStyle w:val="Oformateradtext"/>
        <w:widowControl/>
        <w:spacing w:line="240" w:lineRule="auto"/>
        <w:ind w:left="1304"/>
        <w:rPr>
          <w:rFonts w:ascii="Times New Roman" w:hAnsi="Times New Roman" w:cs="Times New Roman"/>
          <w:b/>
          <w:sz w:val="24"/>
          <w:szCs w:val="24"/>
        </w:rPr>
      </w:pPr>
    </w:p>
    <w:p w:rsidR="00A72220" w:rsidRDefault="00A72220" w:rsidP="001C52B9">
      <w:pPr>
        <w:pStyle w:val="Oformateradtext"/>
        <w:widowControl/>
        <w:spacing w:line="240" w:lineRule="auto"/>
        <w:ind w:left="1304"/>
        <w:rPr>
          <w:rFonts w:ascii="Times New Roman" w:hAnsi="Times New Roman" w:cs="Times New Roman"/>
          <w:b/>
          <w:sz w:val="24"/>
          <w:szCs w:val="24"/>
        </w:rPr>
      </w:pPr>
    </w:p>
    <w:p w:rsidR="001C52B9" w:rsidRDefault="00F97ABD" w:rsidP="001C52B9">
      <w:pPr>
        <w:pStyle w:val="Oformateradtext"/>
        <w:widowControl/>
        <w:spacing w:line="240" w:lineRule="auto"/>
        <w:ind w:left="1304"/>
        <w:rPr>
          <w:rFonts w:ascii="Times New Roman" w:hAnsi="Times New Roman" w:cs="Times New Roman"/>
          <w:b/>
          <w:sz w:val="24"/>
          <w:szCs w:val="24"/>
        </w:rPr>
      </w:pPr>
      <w:r>
        <w:rPr>
          <w:rFonts w:ascii="Times New Roman" w:hAnsi="Times New Roman" w:cs="Times New Roman"/>
          <w:b/>
          <w:sz w:val="24"/>
          <w:szCs w:val="24"/>
        </w:rPr>
        <w:t xml:space="preserve">8–17. </w:t>
      </w:r>
      <w:r w:rsidR="00533414">
        <w:rPr>
          <w:rFonts w:ascii="Times New Roman" w:hAnsi="Times New Roman" w:cs="Times New Roman"/>
          <w:b/>
          <w:sz w:val="24"/>
          <w:szCs w:val="24"/>
        </w:rPr>
        <w:t xml:space="preserve">Idrottslinjens kurser </w:t>
      </w:r>
      <w:r w:rsidR="001C52B9">
        <w:rPr>
          <w:rFonts w:ascii="Times New Roman" w:hAnsi="Times New Roman" w:cs="Times New Roman"/>
          <w:b/>
          <w:sz w:val="24"/>
          <w:szCs w:val="24"/>
        </w:rPr>
        <w:t>(Gy08–17)</w:t>
      </w:r>
    </w:p>
    <w:p w:rsidR="001C52B9" w:rsidRDefault="001C52B9" w:rsidP="001C52B9">
      <w:pPr>
        <w:pStyle w:val="Oformateradtext"/>
        <w:widowControl/>
        <w:spacing w:line="240" w:lineRule="auto"/>
        <w:ind w:left="1304"/>
        <w:rPr>
          <w:rFonts w:ascii="Times New Roman" w:hAnsi="Times New Roman" w:cs="Times New Roman"/>
          <w:b/>
          <w:sz w:val="24"/>
          <w:szCs w:val="24"/>
        </w:rPr>
      </w:pPr>
    </w:p>
    <w:p w:rsidR="001C52B9" w:rsidRDefault="00533414" w:rsidP="001C52B9">
      <w:pPr>
        <w:spacing w:line="240" w:lineRule="auto"/>
        <w:ind w:left="1304"/>
      </w:pPr>
      <w:r>
        <w:t>Idrottslinjen har</w:t>
      </w:r>
      <w:r w:rsidR="001C52B9">
        <w:t xml:space="preserve"> totalt 10 kurser varav den studerande kan avlägga maximalt 2 kurser per termin.</w:t>
      </w:r>
      <w:r w:rsidR="000A0233">
        <w:t xml:space="preserve"> </w:t>
      </w:r>
      <w:r w:rsidR="00B76357">
        <w:t xml:space="preserve">Idrottslinjens kurser är avgränsade till tävlingsidrott. </w:t>
      </w:r>
      <w:r w:rsidR="000A0233">
        <w:t xml:space="preserve">Studerande på idrottslinjen kan vid behov byta ut en eller två av idrottslinjens kurser mot handledd gymträning (Gy18–19).   </w:t>
      </w:r>
      <w:r>
        <w:t xml:space="preserve">   </w:t>
      </w:r>
    </w:p>
    <w:p w:rsidR="001C52B9" w:rsidRDefault="001C52B9" w:rsidP="001C52B9">
      <w:pPr>
        <w:spacing w:line="240" w:lineRule="auto"/>
        <w:ind w:firstLine="1304"/>
      </w:pPr>
      <w:r>
        <w:t xml:space="preserve">  </w:t>
      </w:r>
    </w:p>
    <w:p w:rsidR="001C52B9" w:rsidRDefault="001C52B9" w:rsidP="001C52B9">
      <w:pPr>
        <w:pStyle w:val="Liststycke"/>
        <w:spacing w:line="240" w:lineRule="auto"/>
        <w:ind w:left="1304"/>
        <w:rPr>
          <w:b/>
        </w:rPr>
      </w:pPr>
      <w:r w:rsidRPr="00937C45">
        <w:rPr>
          <w:i/>
        </w:rPr>
        <w:t>Mål</w:t>
      </w:r>
      <w:r w:rsidRPr="00937C45">
        <w:rPr>
          <w:b/>
        </w:rPr>
        <w:t xml:space="preserve"> </w:t>
      </w:r>
    </w:p>
    <w:p w:rsidR="001C52B9" w:rsidRDefault="001C52B9" w:rsidP="001C52B9">
      <w:pPr>
        <w:pStyle w:val="Liststycke"/>
        <w:spacing w:line="240" w:lineRule="auto"/>
        <w:ind w:left="1304"/>
      </w:pPr>
      <w:r>
        <w:t>Målet för varje kurs görs upp av den studerande och</w:t>
      </w:r>
      <w:r w:rsidR="00155BD7">
        <w:t xml:space="preserve"> hens</w:t>
      </w:r>
      <w:r>
        <w:t xml:space="preserve"> tränare</w:t>
      </w:r>
      <w:r w:rsidR="000A0233">
        <w:t xml:space="preserve"> i samarbete med skolans idrottskoordinator</w:t>
      </w:r>
      <w:r w:rsidR="00155BD7">
        <w:t>.</w:t>
      </w:r>
      <w:r>
        <w:t xml:space="preserve"> </w:t>
      </w:r>
      <w:r w:rsidRPr="00202A49">
        <w:t xml:space="preserve"> </w:t>
      </w:r>
    </w:p>
    <w:p w:rsidR="001C52B9" w:rsidRPr="00937C45" w:rsidRDefault="001C52B9" w:rsidP="001C52B9">
      <w:pPr>
        <w:pStyle w:val="Liststycke"/>
        <w:spacing w:line="240" w:lineRule="auto"/>
        <w:ind w:left="1304"/>
      </w:pPr>
    </w:p>
    <w:p w:rsidR="001C52B9" w:rsidRDefault="001C52B9" w:rsidP="001C52B9">
      <w:pPr>
        <w:pStyle w:val="Liststycke"/>
        <w:ind w:left="1304"/>
        <w:rPr>
          <w:i/>
        </w:rPr>
      </w:pPr>
      <w:r w:rsidRPr="00937C45">
        <w:rPr>
          <w:i/>
        </w:rPr>
        <w:t>Centralt innehåll</w:t>
      </w:r>
    </w:p>
    <w:p w:rsidR="001C52B9" w:rsidRDefault="00B37347" w:rsidP="001C52B9">
      <w:pPr>
        <w:pStyle w:val="Oformateradtext"/>
        <w:widowControl/>
        <w:spacing w:line="240" w:lineRule="auto"/>
        <w:ind w:left="1304"/>
        <w:rPr>
          <w:rFonts w:ascii="Times New Roman" w:hAnsi="Times New Roman"/>
          <w:sz w:val="24"/>
        </w:rPr>
      </w:pPr>
      <w:r>
        <w:rPr>
          <w:rFonts w:ascii="Times New Roman" w:hAnsi="Times New Roman"/>
          <w:sz w:val="24"/>
        </w:rPr>
        <w:t>V</w:t>
      </w:r>
      <w:r w:rsidR="001C52B9">
        <w:rPr>
          <w:rFonts w:ascii="Times New Roman" w:hAnsi="Times New Roman"/>
          <w:sz w:val="24"/>
        </w:rPr>
        <w:t xml:space="preserve">arje enskild kurs </w:t>
      </w:r>
      <w:r>
        <w:rPr>
          <w:rFonts w:ascii="Times New Roman" w:hAnsi="Times New Roman"/>
          <w:sz w:val="24"/>
        </w:rPr>
        <w:t>består av</w:t>
      </w:r>
      <w:r w:rsidR="001C52B9">
        <w:rPr>
          <w:rFonts w:ascii="Times New Roman" w:hAnsi="Times New Roman"/>
          <w:sz w:val="24"/>
        </w:rPr>
        <w:t xml:space="preserve"> </w:t>
      </w:r>
      <w:r>
        <w:rPr>
          <w:rFonts w:ascii="Times New Roman" w:hAnsi="Times New Roman"/>
          <w:sz w:val="24"/>
        </w:rPr>
        <w:t xml:space="preserve">minst 38 timmar </w:t>
      </w:r>
      <w:r w:rsidR="001C52B9">
        <w:rPr>
          <w:rFonts w:ascii="Times New Roman" w:hAnsi="Times New Roman"/>
          <w:sz w:val="24"/>
        </w:rPr>
        <w:t>handledd och bokförd träning</w:t>
      </w:r>
      <w:r w:rsidR="00155BD7">
        <w:rPr>
          <w:rFonts w:ascii="Times New Roman" w:hAnsi="Times New Roman"/>
          <w:sz w:val="24"/>
        </w:rPr>
        <w:t>.</w:t>
      </w:r>
      <w:r w:rsidR="001C52B9">
        <w:rPr>
          <w:rFonts w:ascii="Times New Roman" w:hAnsi="Times New Roman"/>
          <w:sz w:val="24"/>
        </w:rPr>
        <w:t xml:space="preserve"> </w:t>
      </w:r>
    </w:p>
    <w:p w:rsidR="001C52B9" w:rsidRPr="00CB718B" w:rsidRDefault="001C52B9" w:rsidP="001C52B9">
      <w:pPr>
        <w:pStyle w:val="Oformateradtext"/>
        <w:widowControl/>
        <w:spacing w:line="240" w:lineRule="auto"/>
        <w:ind w:left="1304"/>
        <w:rPr>
          <w:rFonts w:ascii="Times New Roman" w:hAnsi="Times New Roman" w:cs="Times New Roman"/>
          <w:sz w:val="24"/>
          <w:szCs w:val="24"/>
        </w:rPr>
      </w:pPr>
    </w:p>
    <w:p w:rsidR="001C52B9" w:rsidRDefault="001C52B9" w:rsidP="001C52B9">
      <w:pPr>
        <w:pStyle w:val="Liststycke"/>
        <w:spacing w:line="240" w:lineRule="auto"/>
        <w:ind w:left="360" w:firstLine="944"/>
        <w:rPr>
          <w:i/>
        </w:rPr>
      </w:pPr>
      <w:r w:rsidRPr="00937C45">
        <w:rPr>
          <w:i/>
        </w:rPr>
        <w:t>Bedömning</w:t>
      </w:r>
    </w:p>
    <w:p w:rsidR="001C52B9" w:rsidRDefault="001C52B9" w:rsidP="001C52B9">
      <w:pPr>
        <w:pStyle w:val="Liststycke"/>
        <w:spacing w:line="240" w:lineRule="auto"/>
        <w:ind w:left="1304"/>
      </w:pPr>
      <w:r>
        <w:t>Kurs</w:t>
      </w:r>
      <w:r w:rsidR="00EC54F3">
        <w:t>erna</w:t>
      </w:r>
      <w:r>
        <w:t xml:space="preserve"> bedöms </w:t>
      </w:r>
      <w:r w:rsidRPr="00937C45">
        <w:t>som avlagd (A) eller underkänd (U).</w:t>
      </w:r>
      <w:r w:rsidR="00EC54F3">
        <w:t xml:space="preserve"> </w:t>
      </w:r>
    </w:p>
    <w:p w:rsidR="0076115F" w:rsidRDefault="0076115F" w:rsidP="001C52B9">
      <w:pPr>
        <w:pStyle w:val="Liststycke"/>
        <w:spacing w:line="240" w:lineRule="auto"/>
        <w:ind w:left="1304"/>
      </w:pPr>
      <w:r>
        <w:t>Ett underkänt vitsord i dess</w:t>
      </w:r>
      <w:r w:rsidRPr="0076115F">
        <w:t>a kurs</w:t>
      </w:r>
      <w:r>
        <w:t>er</w:t>
      </w:r>
      <w:r w:rsidRPr="0076115F">
        <w:t xml:space="preserve"> kan inte höjas genom deltagande i förnyat förhör. Vitsordet kan höjas genom att den studerande deltar i kursen när den återkommer nästa gång i kursprogrammet.</w:t>
      </w:r>
    </w:p>
    <w:p w:rsidR="00155BD7" w:rsidRDefault="00155BD7" w:rsidP="001C52B9">
      <w:pPr>
        <w:pStyle w:val="Liststycke"/>
        <w:spacing w:line="240" w:lineRule="auto"/>
        <w:ind w:left="1304"/>
        <w:rPr>
          <w:i/>
        </w:rPr>
      </w:pPr>
    </w:p>
    <w:p w:rsidR="001C52B9" w:rsidRPr="00CB718B" w:rsidRDefault="00EC54F3" w:rsidP="001C52B9">
      <w:pPr>
        <w:ind w:firstLine="1304"/>
        <w:rPr>
          <w:i/>
        </w:rPr>
      </w:pPr>
      <w:r>
        <w:rPr>
          <w:i/>
        </w:rPr>
        <w:t>Kurserna</w:t>
      </w:r>
      <w:r w:rsidR="001C52B9" w:rsidRPr="00CB718B">
        <w:rPr>
          <w:i/>
        </w:rPr>
        <w:t xml:space="preserve"> kan inte avläggas genom självständiga studier.</w:t>
      </w:r>
    </w:p>
    <w:p w:rsidR="001C52B9" w:rsidRDefault="001C52B9" w:rsidP="001C52B9">
      <w:pPr>
        <w:pStyle w:val="Liststycke"/>
        <w:ind w:left="1304"/>
      </w:pPr>
    </w:p>
    <w:p w:rsidR="001C52B9" w:rsidRPr="00535321" w:rsidRDefault="001C52B9" w:rsidP="001C52B9">
      <w:pPr>
        <w:pStyle w:val="Liststycke"/>
        <w:spacing w:line="240" w:lineRule="auto"/>
        <w:ind w:left="1304"/>
        <w:rPr>
          <w:i/>
        </w:rPr>
      </w:pPr>
      <w:r w:rsidRPr="00535321">
        <w:rPr>
          <w:i/>
        </w:rPr>
        <w:t>Rekommenderade förkunskaper</w:t>
      </w:r>
    </w:p>
    <w:p w:rsidR="001C52B9" w:rsidRPr="00794F6A" w:rsidRDefault="00EC54F3" w:rsidP="001C52B9">
      <w:pPr>
        <w:pStyle w:val="Oformateradtext"/>
        <w:widowControl/>
        <w:spacing w:line="240" w:lineRule="auto"/>
        <w:ind w:left="1304"/>
        <w:rPr>
          <w:rFonts w:ascii="Times New Roman" w:hAnsi="Times New Roman" w:cs="Times New Roman"/>
          <w:sz w:val="24"/>
          <w:szCs w:val="24"/>
        </w:rPr>
      </w:pPr>
      <w:r>
        <w:rPr>
          <w:rFonts w:ascii="Times New Roman" w:hAnsi="Times New Roman" w:cs="Times New Roman"/>
          <w:sz w:val="24"/>
          <w:szCs w:val="24"/>
        </w:rPr>
        <w:t>Kurserna</w:t>
      </w:r>
      <w:r w:rsidR="001C52B9" w:rsidRPr="00794F6A">
        <w:rPr>
          <w:rFonts w:ascii="Times New Roman" w:hAnsi="Times New Roman" w:cs="Times New Roman"/>
          <w:sz w:val="24"/>
          <w:szCs w:val="24"/>
        </w:rPr>
        <w:t xml:space="preserve"> kan avläggas utan särskilda förkunskaper.</w:t>
      </w:r>
      <w:r w:rsidR="001C52B9" w:rsidRPr="00794F6A">
        <w:rPr>
          <w:rFonts w:ascii="Times New Roman" w:hAnsi="Times New Roman" w:cs="Times New Roman"/>
          <w:sz w:val="24"/>
          <w:szCs w:val="24"/>
        </w:rPr>
        <w:tab/>
        <w:t xml:space="preserve"> </w:t>
      </w:r>
    </w:p>
    <w:p w:rsidR="001C52B9" w:rsidRDefault="001C52B9" w:rsidP="003C17D8">
      <w:pPr>
        <w:pStyle w:val="Liststycke"/>
        <w:spacing w:line="240" w:lineRule="auto"/>
        <w:ind w:left="1304"/>
      </w:pPr>
    </w:p>
    <w:p w:rsidR="00132970" w:rsidRPr="00535321" w:rsidRDefault="00132970" w:rsidP="003C17D8">
      <w:pPr>
        <w:pStyle w:val="Liststycke"/>
        <w:spacing w:line="240" w:lineRule="auto"/>
        <w:ind w:left="1304"/>
      </w:pPr>
    </w:p>
    <w:p w:rsidR="00533414" w:rsidRDefault="00533414" w:rsidP="00533414">
      <w:pPr>
        <w:pStyle w:val="Oformateradtext"/>
        <w:widowControl/>
        <w:spacing w:line="240" w:lineRule="auto"/>
        <w:ind w:left="1304"/>
        <w:rPr>
          <w:rFonts w:ascii="Times New Roman" w:hAnsi="Times New Roman" w:cs="Times New Roman"/>
          <w:b/>
          <w:sz w:val="24"/>
          <w:szCs w:val="24"/>
        </w:rPr>
      </w:pPr>
      <w:r>
        <w:rPr>
          <w:rFonts w:ascii="Times New Roman" w:hAnsi="Times New Roman" w:cs="Times New Roman"/>
          <w:b/>
          <w:sz w:val="24"/>
          <w:szCs w:val="24"/>
        </w:rPr>
        <w:t>18–19. Handledd gymträning (Gy18–19)</w:t>
      </w:r>
    </w:p>
    <w:p w:rsidR="00533414" w:rsidRDefault="00533414" w:rsidP="00533414">
      <w:pPr>
        <w:pStyle w:val="Oformateradtext"/>
        <w:widowControl/>
        <w:spacing w:line="240" w:lineRule="auto"/>
        <w:ind w:left="1304"/>
        <w:rPr>
          <w:rFonts w:ascii="Times New Roman" w:hAnsi="Times New Roman" w:cs="Times New Roman"/>
          <w:b/>
          <w:sz w:val="24"/>
          <w:szCs w:val="24"/>
        </w:rPr>
      </w:pPr>
    </w:p>
    <w:p w:rsidR="00533414" w:rsidRDefault="00533414" w:rsidP="00533414">
      <w:pPr>
        <w:pStyle w:val="Liststycke"/>
        <w:spacing w:line="240" w:lineRule="auto"/>
        <w:ind w:left="1304"/>
        <w:rPr>
          <w:b/>
        </w:rPr>
      </w:pPr>
      <w:r w:rsidRPr="00937C45">
        <w:rPr>
          <w:i/>
        </w:rPr>
        <w:t>Mål</w:t>
      </w:r>
      <w:r w:rsidRPr="00937C45">
        <w:rPr>
          <w:b/>
        </w:rPr>
        <w:t xml:space="preserve"> </w:t>
      </w:r>
      <w:r w:rsidR="00132970">
        <w:rPr>
          <w:b/>
        </w:rPr>
        <w:t xml:space="preserve"> </w:t>
      </w:r>
    </w:p>
    <w:p w:rsidR="00533414" w:rsidRDefault="00533414" w:rsidP="00533414">
      <w:pPr>
        <w:pStyle w:val="Liststycke"/>
        <w:spacing w:line="240" w:lineRule="auto"/>
        <w:ind w:left="1304"/>
      </w:pPr>
      <w:r>
        <w:t xml:space="preserve">Målet för </w:t>
      </w:r>
      <w:r w:rsidR="00132970">
        <w:t xml:space="preserve">kurserna i är att uppmuntra den studerande till en aktiv fritid och att långsiktigt och tryggt upprätthålla och förbättra den fysiska funktionsförmågan.  </w:t>
      </w:r>
    </w:p>
    <w:p w:rsidR="00132970" w:rsidRPr="00937C45" w:rsidRDefault="00132970" w:rsidP="00533414">
      <w:pPr>
        <w:pStyle w:val="Liststycke"/>
        <w:spacing w:line="240" w:lineRule="auto"/>
        <w:ind w:left="1304"/>
      </w:pPr>
    </w:p>
    <w:p w:rsidR="00533414" w:rsidRDefault="00533414" w:rsidP="00533414">
      <w:pPr>
        <w:pStyle w:val="Liststycke"/>
        <w:ind w:left="1304"/>
        <w:rPr>
          <w:i/>
        </w:rPr>
      </w:pPr>
      <w:r w:rsidRPr="00937C45">
        <w:rPr>
          <w:i/>
        </w:rPr>
        <w:t>Centralt innehåll</w:t>
      </w:r>
    </w:p>
    <w:p w:rsidR="00533414" w:rsidRDefault="00132970" w:rsidP="00533414">
      <w:pPr>
        <w:pStyle w:val="Oformateradtext"/>
        <w:widowControl/>
        <w:spacing w:line="240" w:lineRule="auto"/>
        <w:ind w:left="1304"/>
        <w:rPr>
          <w:rFonts w:ascii="Times New Roman" w:hAnsi="Times New Roman"/>
          <w:sz w:val="24"/>
        </w:rPr>
      </w:pPr>
      <w:r>
        <w:rPr>
          <w:rFonts w:ascii="Times New Roman" w:hAnsi="Times New Roman"/>
          <w:sz w:val="24"/>
        </w:rPr>
        <w:t>Kurserna inleds me</w:t>
      </w:r>
      <w:r w:rsidR="000A0233">
        <w:rPr>
          <w:rFonts w:ascii="Times New Roman" w:hAnsi="Times New Roman"/>
          <w:sz w:val="24"/>
        </w:rPr>
        <w:t xml:space="preserve">d teoretiska pass </w:t>
      </w:r>
      <w:r>
        <w:rPr>
          <w:rFonts w:ascii="Times New Roman" w:hAnsi="Times New Roman"/>
          <w:sz w:val="24"/>
        </w:rPr>
        <w:t>och</w:t>
      </w:r>
      <w:r w:rsidR="000A0233">
        <w:rPr>
          <w:rFonts w:ascii="Times New Roman" w:hAnsi="Times New Roman"/>
          <w:sz w:val="24"/>
        </w:rPr>
        <w:t xml:space="preserve"> gemensam planering</w:t>
      </w:r>
      <w:r w:rsidR="00413BD7">
        <w:rPr>
          <w:rFonts w:ascii="Times New Roman" w:hAnsi="Times New Roman"/>
          <w:sz w:val="24"/>
        </w:rPr>
        <w:t xml:space="preserve"> av målsättning och genomförande. </w:t>
      </w:r>
      <w:r w:rsidR="000A0233">
        <w:rPr>
          <w:rFonts w:ascii="Times New Roman" w:hAnsi="Times New Roman"/>
          <w:sz w:val="24"/>
        </w:rPr>
        <w:t xml:space="preserve">En kurs i handledd gymträning består av minst 38 timmar </w:t>
      </w:r>
      <w:r w:rsidR="00533414">
        <w:rPr>
          <w:rFonts w:ascii="Times New Roman" w:hAnsi="Times New Roman"/>
          <w:sz w:val="24"/>
        </w:rPr>
        <w:t>handledd och bokförd träning</w:t>
      </w:r>
      <w:r w:rsidR="00323924">
        <w:rPr>
          <w:rFonts w:ascii="Times New Roman" w:hAnsi="Times New Roman"/>
          <w:sz w:val="24"/>
        </w:rPr>
        <w:t xml:space="preserve">. I kurserna </w:t>
      </w:r>
      <w:r w:rsidR="000A0233">
        <w:rPr>
          <w:rFonts w:ascii="Times New Roman" w:hAnsi="Times New Roman"/>
          <w:sz w:val="24"/>
        </w:rPr>
        <w:t>ingå</w:t>
      </w:r>
      <w:r w:rsidR="00323924">
        <w:rPr>
          <w:rFonts w:ascii="Times New Roman" w:hAnsi="Times New Roman"/>
          <w:sz w:val="24"/>
        </w:rPr>
        <w:t>r</w:t>
      </w:r>
      <w:r w:rsidR="000A0233">
        <w:rPr>
          <w:rFonts w:ascii="Times New Roman" w:hAnsi="Times New Roman"/>
          <w:sz w:val="24"/>
        </w:rPr>
        <w:t xml:space="preserve"> obligatoriska föreläsningar och/eller workshoppar. </w:t>
      </w:r>
      <w:r w:rsidR="00ED159B">
        <w:rPr>
          <w:rFonts w:ascii="Times New Roman" w:hAnsi="Times New Roman"/>
          <w:sz w:val="24"/>
        </w:rPr>
        <w:t xml:space="preserve">I </w:t>
      </w:r>
      <w:r w:rsidR="00413BD7">
        <w:rPr>
          <w:rFonts w:ascii="Times New Roman" w:hAnsi="Times New Roman"/>
          <w:sz w:val="24"/>
        </w:rPr>
        <w:t xml:space="preserve">den teoretiska delen av </w:t>
      </w:r>
      <w:r w:rsidR="00ED159B">
        <w:rPr>
          <w:rFonts w:ascii="Times New Roman" w:hAnsi="Times New Roman"/>
          <w:sz w:val="24"/>
        </w:rPr>
        <w:t>kurs</w:t>
      </w:r>
      <w:r w:rsidR="00413BD7">
        <w:rPr>
          <w:rFonts w:ascii="Times New Roman" w:hAnsi="Times New Roman"/>
          <w:sz w:val="24"/>
        </w:rPr>
        <w:t>erna</w:t>
      </w:r>
      <w:r w:rsidR="00ED159B">
        <w:rPr>
          <w:rFonts w:ascii="Times New Roman" w:hAnsi="Times New Roman"/>
          <w:sz w:val="24"/>
        </w:rPr>
        <w:t xml:space="preserve"> behandlas t.ex. </w:t>
      </w:r>
      <w:r w:rsidR="00323924">
        <w:rPr>
          <w:rFonts w:ascii="Times New Roman" w:hAnsi="Times New Roman"/>
          <w:sz w:val="24"/>
        </w:rPr>
        <w:t xml:space="preserve">näring och </w:t>
      </w:r>
      <w:r w:rsidR="00ED159B">
        <w:rPr>
          <w:rFonts w:ascii="Times New Roman" w:hAnsi="Times New Roman"/>
          <w:sz w:val="24"/>
        </w:rPr>
        <w:t>kosttillskott, vi</w:t>
      </w:r>
      <w:r w:rsidR="00CD68B9">
        <w:rPr>
          <w:rFonts w:ascii="Times New Roman" w:hAnsi="Times New Roman"/>
          <w:sz w:val="24"/>
        </w:rPr>
        <w:t>la och återh</w:t>
      </w:r>
      <w:r w:rsidR="00413BD7">
        <w:rPr>
          <w:rFonts w:ascii="Times New Roman" w:hAnsi="Times New Roman"/>
          <w:sz w:val="24"/>
        </w:rPr>
        <w:t xml:space="preserve">ämtning, </w:t>
      </w:r>
      <w:r w:rsidR="004521C0">
        <w:rPr>
          <w:rFonts w:ascii="Times New Roman" w:hAnsi="Times New Roman"/>
          <w:sz w:val="24"/>
        </w:rPr>
        <w:t xml:space="preserve">muskelvård och </w:t>
      </w:r>
      <w:r w:rsidR="00413BD7">
        <w:rPr>
          <w:rFonts w:ascii="Times New Roman" w:hAnsi="Times New Roman"/>
          <w:sz w:val="24"/>
        </w:rPr>
        <w:t>dopning.</w:t>
      </w:r>
      <w:r w:rsidR="00CD68B9">
        <w:rPr>
          <w:rFonts w:ascii="Times New Roman" w:hAnsi="Times New Roman"/>
          <w:sz w:val="24"/>
        </w:rPr>
        <w:t xml:space="preserve"> </w:t>
      </w:r>
      <w:r w:rsidR="00533414">
        <w:rPr>
          <w:rFonts w:ascii="Times New Roman" w:hAnsi="Times New Roman"/>
          <w:sz w:val="24"/>
        </w:rPr>
        <w:t xml:space="preserve"> </w:t>
      </w:r>
    </w:p>
    <w:p w:rsidR="00533414" w:rsidRPr="00CB718B" w:rsidRDefault="00533414" w:rsidP="00533414">
      <w:pPr>
        <w:pStyle w:val="Oformateradtext"/>
        <w:widowControl/>
        <w:spacing w:line="240" w:lineRule="auto"/>
        <w:ind w:left="1304"/>
        <w:rPr>
          <w:rFonts w:ascii="Times New Roman" w:hAnsi="Times New Roman" w:cs="Times New Roman"/>
          <w:sz w:val="24"/>
          <w:szCs w:val="24"/>
        </w:rPr>
      </w:pPr>
    </w:p>
    <w:p w:rsidR="00533414" w:rsidRDefault="00533414" w:rsidP="00533414">
      <w:pPr>
        <w:pStyle w:val="Liststycke"/>
        <w:spacing w:line="240" w:lineRule="auto"/>
        <w:ind w:left="360" w:firstLine="944"/>
        <w:rPr>
          <w:i/>
        </w:rPr>
      </w:pPr>
      <w:r w:rsidRPr="00937C45">
        <w:rPr>
          <w:i/>
        </w:rPr>
        <w:t>Bedömning</w:t>
      </w:r>
    </w:p>
    <w:p w:rsidR="00533414" w:rsidRDefault="00533414" w:rsidP="00533414">
      <w:pPr>
        <w:pStyle w:val="Liststycke"/>
        <w:spacing w:line="240" w:lineRule="auto"/>
        <w:ind w:left="1304"/>
      </w:pPr>
      <w:r>
        <w:t xml:space="preserve">Kurserna bedöms </w:t>
      </w:r>
      <w:r w:rsidRPr="00937C45">
        <w:t>som avlagd (A) eller underkänd (U).</w:t>
      </w:r>
    </w:p>
    <w:p w:rsidR="0076115F" w:rsidRDefault="0076115F" w:rsidP="00533414">
      <w:pPr>
        <w:pStyle w:val="Liststycke"/>
        <w:spacing w:line="240" w:lineRule="auto"/>
        <w:ind w:left="1304"/>
      </w:pPr>
      <w:r w:rsidRPr="0076115F">
        <w:t>Ett underkänt vitsord i denna kurs kan inte höjas genom deltagande i förnyat förhör. Vitsordet kan höjas genom att den studerande deltar i kursen när den återkommer nästa gång i kursprogrammet.</w:t>
      </w:r>
    </w:p>
    <w:p w:rsidR="00533414" w:rsidRDefault="00533414" w:rsidP="00533414">
      <w:pPr>
        <w:pStyle w:val="Liststycke"/>
        <w:spacing w:line="240" w:lineRule="auto"/>
        <w:ind w:left="1304"/>
        <w:rPr>
          <w:i/>
        </w:rPr>
      </w:pPr>
    </w:p>
    <w:p w:rsidR="00533414" w:rsidRPr="00CB718B" w:rsidRDefault="00533414" w:rsidP="00533414">
      <w:pPr>
        <w:ind w:firstLine="1304"/>
        <w:rPr>
          <w:i/>
        </w:rPr>
      </w:pPr>
      <w:r>
        <w:rPr>
          <w:i/>
        </w:rPr>
        <w:t>Kurserna</w:t>
      </w:r>
      <w:r w:rsidRPr="00CB718B">
        <w:rPr>
          <w:i/>
        </w:rPr>
        <w:t xml:space="preserve"> kan inte avläggas genom självständiga studier.</w:t>
      </w:r>
    </w:p>
    <w:p w:rsidR="00533414" w:rsidRDefault="00533414" w:rsidP="00533414">
      <w:pPr>
        <w:pStyle w:val="Liststycke"/>
        <w:ind w:left="1304"/>
      </w:pPr>
    </w:p>
    <w:p w:rsidR="00533414" w:rsidRPr="00535321" w:rsidRDefault="00533414" w:rsidP="00533414">
      <w:pPr>
        <w:pStyle w:val="Liststycke"/>
        <w:spacing w:line="240" w:lineRule="auto"/>
        <w:ind w:left="1304"/>
        <w:rPr>
          <w:i/>
        </w:rPr>
      </w:pPr>
      <w:r w:rsidRPr="00535321">
        <w:rPr>
          <w:i/>
        </w:rPr>
        <w:t>Rekommenderade förkunskaper</w:t>
      </w:r>
    </w:p>
    <w:p w:rsidR="006A78E3" w:rsidRDefault="00533414" w:rsidP="00533414">
      <w:pPr>
        <w:pStyle w:val="Oformateradtext"/>
        <w:widowControl/>
        <w:spacing w:line="240" w:lineRule="auto"/>
        <w:ind w:left="1304"/>
        <w:rPr>
          <w:rFonts w:ascii="Times New Roman" w:hAnsi="Times New Roman" w:cs="Times New Roman"/>
          <w:sz w:val="24"/>
          <w:szCs w:val="24"/>
        </w:rPr>
      </w:pPr>
      <w:r>
        <w:rPr>
          <w:rFonts w:ascii="Times New Roman" w:hAnsi="Times New Roman" w:cs="Times New Roman"/>
          <w:sz w:val="24"/>
          <w:szCs w:val="24"/>
        </w:rPr>
        <w:t>Kurserna</w:t>
      </w:r>
      <w:r w:rsidRPr="00794F6A">
        <w:rPr>
          <w:rFonts w:ascii="Times New Roman" w:hAnsi="Times New Roman" w:cs="Times New Roman"/>
          <w:sz w:val="24"/>
          <w:szCs w:val="24"/>
        </w:rPr>
        <w:t xml:space="preserve"> kan avläggas utan särskilda förkunskaper.</w:t>
      </w:r>
    </w:p>
    <w:p w:rsidR="0076115F" w:rsidRDefault="0076115F" w:rsidP="00533414">
      <w:pPr>
        <w:pStyle w:val="Oformateradtext"/>
        <w:widowControl/>
        <w:spacing w:line="240" w:lineRule="auto"/>
        <w:ind w:left="1304"/>
        <w:rPr>
          <w:rFonts w:ascii="Times New Roman" w:hAnsi="Times New Roman" w:cs="Times New Roman"/>
          <w:sz w:val="24"/>
          <w:szCs w:val="24"/>
        </w:rPr>
      </w:pPr>
    </w:p>
    <w:p w:rsidR="0076115F" w:rsidRDefault="0076115F" w:rsidP="00533414">
      <w:pPr>
        <w:pStyle w:val="Oformateradtext"/>
        <w:widowControl/>
        <w:spacing w:line="240" w:lineRule="auto"/>
        <w:ind w:left="1304"/>
        <w:rPr>
          <w:rFonts w:ascii="Times New Roman" w:hAnsi="Times New Roman" w:cs="Times New Roman"/>
          <w:sz w:val="24"/>
          <w:szCs w:val="24"/>
        </w:rPr>
      </w:pPr>
    </w:p>
    <w:p w:rsidR="006A78E3" w:rsidRDefault="006A78E3" w:rsidP="00533414">
      <w:pPr>
        <w:pStyle w:val="Oformateradtext"/>
        <w:widowControl/>
        <w:spacing w:line="240" w:lineRule="auto"/>
        <w:ind w:left="1304"/>
        <w:rPr>
          <w:rFonts w:ascii="Times New Roman" w:hAnsi="Times New Roman" w:cs="Times New Roman"/>
          <w:b/>
          <w:sz w:val="24"/>
          <w:szCs w:val="24"/>
        </w:rPr>
      </w:pPr>
      <w:r>
        <w:rPr>
          <w:rFonts w:ascii="Times New Roman" w:hAnsi="Times New Roman" w:cs="Times New Roman"/>
          <w:b/>
          <w:sz w:val="24"/>
          <w:szCs w:val="24"/>
        </w:rPr>
        <w:t>20. De gamlas dans (Gy20)</w:t>
      </w:r>
    </w:p>
    <w:p w:rsidR="006A78E3" w:rsidRDefault="006A78E3" w:rsidP="00533414">
      <w:pPr>
        <w:pStyle w:val="Oformateradtext"/>
        <w:widowControl/>
        <w:spacing w:line="240" w:lineRule="auto"/>
        <w:ind w:left="1304"/>
        <w:rPr>
          <w:rFonts w:ascii="Times New Roman" w:hAnsi="Times New Roman" w:cs="Times New Roman"/>
          <w:sz w:val="24"/>
          <w:szCs w:val="24"/>
        </w:rPr>
      </w:pPr>
    </w:p>
    <w:p w:rsidR="006A78E3" w:rsidRDefault="006A78E3" w:rsidP="006A78E3">
      <w:pPr>
        <w:pStyle w:val="Liststycke"/>
        <w:spacing w:line="240" w:lineRule="auto"/>
        <w:ind w:left="1304"/>
        <w:rPr>
          <w:b/>
        </w:rPr>
      </w:pPr>
      <w:r w:rsidRPr="00937C45">
        <w:rPr>
          <w:i/>
        </w:rPr>
        <w:t>Mål</w:t>
      </w:r>
      <w:r w:rsidRPr="00937C45">
        <w:rPr>
          <w:b/>
        </w:rPr>
        <w:t xml:space="preserve"> </w:t>
      </w:r>
      <w:r>
        <w:rPr>
          <w:b/>
        </w:rPr>
        <w:t xml:space="preserve"> </w:t>
      </w:r>
    </w:p>
    <w:p w:rsidR="006A78E3" w:rsidRDefault="006A78E3" w:rsidP="006A78E3">
      <w:pPr>
        <w:tabs>
          <w:tab w:val="left" w:pos="1276"/>
        </w:tabs>
        <w:spacing w:line="240" w:lineRule="auto"/>
        <w:ind w:left="1276"/>
      </w:pPr>
      <w:r>
        <w:t xml:space="preserve">Målet för kursen är att lära sig olika sällskapsdanser samt vett och etikett i anslutning till dansen, så att den studerande kan genomföra en dansuppvisning under </w:t>
      </w:r>
      <w:r w:rsidR="00885061">
        <w:t>”</w:t>
      </w:r>
      <w:r>
        <w:t>de gamlas dans</w:t>
      </w:r>
      <w:r w:rsidR="00885061">
        <w:t>”</w:t>
      </w:r>
      <w:r>
        <w:t xml:space="preserve">. </w:t>
      </w:r>
    </w:p>
    <w:p w:rsidR="006A78E3" w:rsidRPr="00937C45" w:rsidRDefault="006A78E3" w:rsidP="006A78E3">
      <w:pPr>
        <w:pStyle w:val="Liststycke"/>
        <w:spacing w:line="240" w:lineRule="auto"/>
        <w:ind w:left="1304"/>
      </w:pPr>
    </w:p>
    <w:p w:rsidR="006A78E3" w:rsidRDefault="006A78E3" w:rsidP="006A78E3">
      <w:pPr>
        <w:pStyle w:val="Liststycke"/>
        <w:ind w:left="1304"/>
        <w:rPr>
          <w:i/>
        </w:rPr>
      </w:pPr>
      <w:r w:rsidRPr="00937C45">
        <w:rPr>
          <w:i/>
        </w:rPr>
        <w:t>Centralt innehåll</w:t>
      </w:r>
    </w:p>
    <w:p w:rsidR="006A78E3" w:rsidRDefault="006A78E3" w:rsidP="006A78E3">
      <w:pPr>
        <w:pStyle w:val="Oformateradtext"/>
        <w:widowControl/>
        <w:spacing w:line="240" w:lineRule="auto"/>
        <w:ind w:left="1304"/>
        <w:rPr>
          <w:rFonts w:ascii="Times New Roman" w:hAnsi="Times New Roman"/>
          <w:sz w:val="24"/>
        </w:rPr>
      </w:pPr>
      <w:r>
        <w:rPr>
          <w:rFonts w:ascii="Times New Roman" w:hAnsi="Times New Roman"/>
          <w:sz w:val="24"/>
        </w:rPr>
        <w:t>Under kursen övar de studerande praktiskt på både traditionella och mera moderna pardanser. Den studerande deltar själv i både planera</w:t>
      </w:r>
      <w:r w:rsidR="00885061">
        <w:rPr>
          <w:rFonts w:ascii="Times New Roman" w:hAnsi="Times New Roman"/>
          <w:sz w:val="24"/>
        </w:rPr>
        <w:t>ndet</w:t>
      </w:r>
      <w:r>
        <w:rPr>
          <w:rFonts w:ascii="Times New Roman" w:hAnsi="Times New Roman"/>
          <w:sz w:val="24"/>
        </w:rPr>
        <w:t xml:space="preserve"> och genomföra</w:t>
      </w:r>
      <w:r w:rsidR="00885061">
        <w:rPr>
          <w:rFonts w:ascii="Times New Roman" w:hAnsi="Times New Roman"/>
          <w:sz w:val="24"/>
        </w:rPr>
        <w:t xml:space="preserve">ndet av två </w:t>
      </w:r>
      <w:r>
        <w:rPr>
          <w:rFonts w:ascii="Times New Roman" w:hAnsi="Times New Roman"/>
          <w:sz w:val="24"/>
        </w:rPr>
        <w:t>uppvisning</w:t>
      </w:r>
      <w:r w:rsidR="00885061">
        <w:rPr>
          <w:rFonts w:ascii="Times New Roman" w:hAnsi="Times New Roman"/>
          <w:sz w:val="24"/>
        </w:rPr>
        <w:t>ar (dag- och kvällstid) i samband med ”de gamlas dans”.</w:t>
      </w:r>
    </w:p>
    <w:p w:rsidR="006A78E3" w:rsidRPr="00CB718B" w:rsidRDefault="006A78E3" w:rsidP="006A78E3">
      <w:pPr>
        <w:pStyle w:val="Oformateradtext"/>
        <w:widowControl/>
        <w:spacing w:line="240" w:lineRule="auto"/>
        <w:ind w:left="1304"/>
        <w:rPr>
          <w:rFonts w:ascii="Times New Roman" w:hAnsi="Times New Roman" w:cs="Times New Roman"/>
          <w:sz w:val="24"/>
          <w:szCs w:val="24"/>
        </w:rPr>
      </w:pPr>
    </w:p>
    <w:p w:rsidR="006A78E3" w:rsidRDefault="006A78E3" w:rsidP="006A78E3">
      <w:pPr>
        <w:pStyle w:val="Liststycke"/>
        <w:spacing w:line="240" w:lineRule="auto"/>
        <w:ind w:left="360" w:firstLine="944"/>
        <w:rPr>
          <w:i/>
        </w:rPr>
      </w:pPr>
      <w:r w:rsidRPr="00937C45">
        <w:rPr>
          <w:i/>
        </w:rPr>
        <w:t>Bedömning</w:t>
      </w:r>
    </w:p>
    <w:p w:rsidR="006A78E3" w:rsidRDefault="006A78E3" w:rsidP="006A78E3">
      <w:pPr>
        <w:pStyle w:val="Liststycke"/>
        <w:spacing w:line="240" w:lineRule="auto"/>
        <w:ind w:left="1304"/>
      </w:pPr>
      <w:r>
        <w:t xml:space="preserve">Kursen bedöms </w:t>
      </w:r>
      <w:r w:rsidRPr="00937C45">
        <w:t>som avlagd (A) eller underkänd (U).</w:t>
      </w:r>
    </w:p>
    <w:p w:rsidR="0076115F" w:rsidRDefault="0076115F" w:rsidP="006A78E3">
      <w:pPr>
        <w:pStyle w:val="Liststycke"/>
        <w:spacing w:line="240" w:lineRule="auto"/>
        <w:ind w:left="1304"/>
      </w:pPr>
      <w:r w:rsidRPr="0076115F">
        <w:t>Ett underkänt vitsord i denna kurs kan inte höjas genom deltagande i förnyat förhör. Vitsordet kan höjas genom att den studerande deltar i kursen när den återkommer nästa gång i kursprogrammet.</w:t>
      </w:r>
    </w:p>
    <w:p w:rsidR="006A78E3" w:rsidRDefault="006A78E3" w:rsidP="006A78E3">
      <w:pPr>
        <w:pStyle w:val="Liststycke"/>
        <w:spacing w:line="240" w:lineRule="auto"/>
        <w:ind w:left="1304"/>
        <w:rPr>
          <w:i/>
        </w:rPr>
      </w:pPr>
    </w:p>
    <w:p w:rsidR="006A78E3" w:rsidRPr="00CB718B" w:rsidRDefault="006A78E3" w:rsidP="006A78E3">
      <w:pPr>
        <w:ind w:firstLine="1304"/>
        <w:rPr>
          <w:i/>
        </w:rPr>
      </w:pPr>
      <w:r>
        <w:rPr>
          <w:i/>
        </w:rPr>
        <w:t>Kurserna</w:t>
      </w:r>
      <w:r w:rsidRPr="00CB718B">
        <w:rPr>
          <w:i/>
        </w:rPr>
        <w:t xml:space="preserve"> kan inte avläggas genom självständiga studier.</w:t>
      </w:r>
    </w:p>
    <w:p w:rsidR="006A78E3" w:rsidRDefault="006A78E3" w:rsidP="006A78E3">
      <w:pPr>
        <w:pStyle w:val="Liststycke"/>
        <w:ind w:left="1304"/>
      </w:pPr>
    </w:p>
    <w:p w:rsidR="006A78E3" w:rsidRPr="00535321" w:rsidRDefault="006A78E3" w:rsidP="006A78E3">
      <w:pPr>
        <w:pStyle w:val="Liststycke"/>
        <w:spacing w:line="240" w:lineRule="auto"/>
        <w:ind w:left="1304"/>
        <w:rPr>
          <w:i/>
        </w:rPr>
      </w:pPr>
      <w:r w:rsidRPr="00535321">
        <w:rPr>
          <w:i/>
        </w:rPr>
        <w:t>Rekommenderade förkunskaper</w:t>
      </w:r>
    </w:p>
    <w:p w:rsidR="00131DDA" w:rsidRDefault="006A78E3" w:rsidP="006A78E3">
      <w:pPr>
        <w:pStyle w:val="Oformateradtext"/>
        <w:widowControl/>
        <w:spacing w:line="240" w:lineRule="auto"/>
        <w:ind w:left="1304"/>
        <w:rPr>
          <w:rFonts w:ascii="Times New Roman" w:hAnsi="Times New Roman" w:cs="Times New Roman"/>
          <w:sz w:val="24"/>
          <w:szCs w:val="24"/>
        </w:rPr>
      </w:pPr>
      <w:r>
        <w:rPr>
          <w:rFonts w:ascii="Times New Roman" w:hAnsi="Times New Roman" w:cs="Times New Roman"/>
          <w:sz w:val="24"/>
          <w:szCs w:val="24"/>
        </w:rPr>
        <w:t>Kurserna</w:t>
      </w:r>
      <w:r w:rsidRPr="00794F6A">
        <w:rPr>
          <w:rFonts w:ascii="Times New Roman" w:hAnsi="Times New Roman" w:cs="Times New Roman"/>
          <w:sz w:val="24"/>
          <w:szCs w:val="24"/>
        </w:rPr>
        <w:t xml:space="preserve"> kan avläggas utan särskilda förkunskaper</w:t>
      </w:r>
    </w:p>
    <w:p w:rsidR="00131DDA" w:rsidRDefault="00131DDA" w:rsidP="006A78E3">
      <w:pPr>
        <w:pStyle w:val="Oformateradtext"/>
        <w:widowControl/>
        <w:spacing w:line="240" w:lineRule="auto"/>
        <w:ind w:left="1304"/>
        <w:rPr>
          <w:rFonts w:ascii="Times New Roman" w:hAnsi="Times New Roman" w:cs="Times New Roman"/>
          <w:sz w:val="24"/>
          <w:szCs w:val="24"/>
        </w:rPr>
      </w:pPr>
    </w:p>
    <w:p w:rsidR="00131DDA" w:rsidRDefault="00131DDA" w:rsidP="006A78E3">
      <w:pPr>
        <w:pStyle w:val="Oformateradtext"/>
        <w:widowControl/>
        <w:spacing w:line="240" w:lineRule="auto"/>
        <w:ind w:left="1304"/>
        <w:rPr>
          <w:rFonts w:ascii="Times New Roman" w:hAnsi="Times New Roman" w:cs="Times New Roman"/>
          <w:sz w:val="24"/>
          <w:szCs w:val="24"/>
        </w:rPr>
      </w:pPr>
    </w:p>
    <w:p w:rsidR="00131DDA" w:rsidRDefault="00131DDA" w:rsidP="006A78E3">
      <w:pPr>
        <w:pStyle w:val="Oformateradtext"/>
        <w:widowControl/>
        <w:spacing w:line="240" w:lineRule="auto"/>
        <w:ind w:left="1304"/>
        <w:rPr>
          <w:rFonts w:ascii="Times New Roman" w:hAnsi="Times New Roman" w:cs="Times New Roman"/>
          <w:sz w:val="24"/>
          <w:szCs w:val="24"/>
        </w:rPr>
      </w:pPr>
    </w:p>
    <w:p w:rsidR="00131DDA" w:rsidRPr="00131DDA" w:rsidRDefault="00131DDA" w:rsidP="00131DDA">
      <w:pPr>
        <w:pStyle w:val="Brdtext"/>
        <w:ind w:firstLine="1304"/>
        <w:rPr>
          <w:b/>
          <w:sz w:val="24"/>
        </w:rPr>
      </w:pPr>
      <w:r w:rsidRPr="00131DDA">
        <w:rPr>
          <w:b/>
          <w:sz w:val="24"/>
        </w:rPr>
        <w:t>21. Träningslära</w:t>
      </w:r>
      <w:r w:rsidR="001A4DE9">
        <w:rPr>
          <w:b/>
          <w:sz w:val="24"/>
        </w:rPr>
        <w:t xml:space="preserve"> (Gy21)</w:t>
      </w:r>
    </w:p>
    <w:p w:rsidR="00131DDA" w:rsidRDefault="00131DDA" w:rsidP="00131DDA">
      <w:pPr>
        <w:pStyle w:val="Brdtext"/>
      </w:pPr>
    </w:p>
    <w:p w:rsidR="00131DDA" w:rsidRPr="00131DDA" w:rsidRDefault="00131DDA" w:rsidP="00131DDA">
      <w:pPr>
        <w:pStyle w:val="Brdtext"/>
        <w:spacing w:line="240" w:lineRule="auto"/>
        <w:ind w:firstLine="1304"/>
        <w:rPr>
          <w:bCs/>
          <w:i/>
          <w:sz w:val="24"/>
        </w:rPr>
      </w:pPr>
      <w:r w:rsidRPr="00131DDA">
        <w:rPr>
          <w:bCs/>
          <w:i/>
          <w:sz w:val="24"/>
          <w:lang w:val="sv-SE"/>
        </w:rPr>
        <w:t>Mål</w:t>
      </w:r>
    </w:p>
    <w:p w:rsidR="00131DDA" w:rsidRPr="00131DDA" w:rsidRDefault="00131DDA" w:rsidP="00131DDA">
      <w:pPr>
        <w:pStyle w:val="Brdtext"/>
        <w:spacing w:line="240" w:lineRule="auto"/>
        <w:ind w:left="1304"/>
        <w:rPr>
          <w:sz w:val="24"/>
        </w:rPr>
      </w:pPr>
      <w:r w:rsidRPr="00131DDA">
        <w:rPr>
          <w:sz w:val="24"/>
        </w:rPr>
        <w:t xml:space="preserve">Kursens </w:t>
      </w:r>
      <w:proofErr w:type="spellStart"/>
      <w:r w:rsidRPr="00131DDA">
        <w:rPr>
          <w:sz w:val="24"/>
        </w:rPr>
        <w:t>mål</w:t>
      </w:r>
      <w:proofErr w:type="spellEnd"/>
      <w:r w:rsidRPr="00131DDA">
        <w:rPr>
          <w:sz w:val="24"/>
        </w:rPr>
        <w:t xml:space="preserve"> </w:t>
      </w:r>
      <w:proofErr w:type="spellStart"/>
      <w:r w:rsidRPr="00131DDA">
        <w:rPr>
          <w:sz w:val="24"/>
        </w:rPr>
        <w:t>är</w:t>
      </w:r>
      <w:proofErr w:type="spellEnd"/>
      <w:r w:rsidRPr="00131DDA">
        <w:rPr>
          <w:sz w:val="24"/>
        </w:rPr>
        <w:t xml:space="preserve"> att studerande </w:t>
      </w:r>
      <w:proofErr w:type="spellStart"/>
      <w:r w:rsidRPr="00131DDA">
        <w:rPr>
          <w:sz w:val="24"/>
        </w:rPr>
        <w:t>förstår</w:t>
      </w:r>
      <w:proofErr w:type="spellEnd"/>
      <w:r w:rsidRPr="00131DDA">
        <w:rPr>
          <w:sz w:val="24"/>
        </w:rPr>
        <w:t xml:space="preserve"> </w:t>
      </w:r>
      <w:proofErr w:type="spellStart"/>
      <w:r w:rsidRPr="00131DDA">
        <w:rPr>
          <w:sz w:val="24"/>
        </w:rPr>
        <w:t>idrottsträning</w:t>
      </w:r>
      <w:r w:rsidR="001A4DE9">
        <w:rPr>
          <w:sz w:val="24"/>
        </w:rPr>
        <w:t>ens</w:t>
      </w:r>
      <w:proofErr w:type="spellEnd"/>
      <w:r w:rsidR="001A4DE9">
        <w:rPr>
          <w:sz w:val="24"/>
        </w:rPr>
        <w:t xml:space="preserve"> grunder och kan </w:t>
      </w:r>
      <w:proofErr w:type="spellStart"/>
      <w:r w:rsidR="001A4DE9">
        <w:rPr>
          <w:sz w:val="24"/>
        </w:rPr>
        <w:t>tillämpa</w:t>
      </w:r>
      <w:proofErr w:type="spellEnd"/>
      <w:r w:rsidR="001A4DE9">
        <w:rPr>
          <w:sz w:val="24"/>
        </w:rPr>
        <w:t xml:space="preserve"> de</w:t>
      </w:r>
      <w:r w:rsidRPr="00131DDA">
        <w:rPr>
          <w:sz w:val="24"/>
        </w:rPr>
        <w:t xml:space="preserve">m till sitt egna </w:t>
      </w:r>
      <w:proofErr w:type="spellStart"/>
      <w:r w:rsidRPr="00131DDA">
        <w:rPr>
          <w:sz w:val="24"/>
        </w:rPr>
        <w:t>tränings</w:t>
      </w:r>
      <w:proofErr w:type="spellEnd"/>
      <w:r w:rsidRPr="00131DDA">
        <w:rPr>
          <w:sz w:val="24"/>
        </w:rPr>
        <w:t xml:space="preserve">- och </w:t>
      </w:r>
      <w:proofErr w:type="spellStart"/>
      <w:r w:rsidRPr="00131DDA">
        <w:rPr>
          <w:sz w:val="24"/>
        </w:rPr>
        <w:t>tävlingsprogram</w:t>
      </w:r>
      <w:proofErr w:type="spellEnd"/>
      <w:r w:rsidRPr="00131DDA">
        <w:rPr>
          <w:sz w:val="24"/>
        </w:rPr>
        <w:t xml:space="preserve">. Genom </w:t>
      </w:r>
      <w:proofErr w:type="spellStart"/>
      <w:r w:rsidRPr="00131DDA">
        <w:rPr>
          <w:sz w:val="24"/>
        </w:rPr>
        <w:t>fördjupad</w:t>
      </w:r>
      <w:proofErr w:type="spellEnd"/>
      <w:r w:rsidRPr="00131DDA">
        <w:rPr>
          <w:sz w:val="24"/>
        </w:rPr>
        <w:t xml:space="preserve"> </w:t>
      </w:r>
      <w:proofErr w:type="spellStart"/>
      <w:r w:rsidRPr="00131DDA">
        <w:rPr>
          <w:sz w:val="24"/>
        </w:rPr>
        <w:t>träningskunskap</w:t>
      </w:r>
      <w:proofErr w:type="spellEnd"/>
      <w:r w:rsidRPr="00131DDA">
        <w:rPr>
          <w:sz w:val="24"/>
        </w:rPr>
        <w:t xml:space="preserve"> har studerande </w:t>
      </w:r>
      <w:proofErr w:type="spellStart"/>
      <w:r w:rsidRPr="00131DDA">
        <w:rPr>
          <w:sz w:val="24"/>
        </w:rPr>
        <w:t>lättare</w:t>
      </w:r>
      <w:proofErr w:type="spellEnd"/>
      <w:r w:rsidRPr="00131DDA">
        <w:rPr>
          <w:sz w:val="24"/>
        </w:rPr>
        <w:t xml:space="preserve"> att </w:t>
      </w:r>
      <w:proofErr w:type="spellStart"/>
      <w:r w:rsidRPr="00131DDA">
        <w:rPr>
          <w:sz w:val="24"/>
        </w:rPr>
        <w:t>känna</w:t>
      </w:r>
      <w:proofErr w:type="spellEnd"/>
      <w:r w:rsidRPr="00131DDA">
        <w:rPr>
          <w:sz w:val="24"/>
        </w:rPr>
        <w:t xml:space="preserve"> igen faktorer som </w:t>
      </w:r>
      <w:proofErr w:type="spellStart"/>
      <w:r w:rsidRPr="00131DDA">
        <w:rPr>
          <w:sz w:val="24"/>
        </w:rPr>
        <w:t>påverkar</w:t>
      </w:r>
      <w:proofErr w:type="spellEnd"/>
      <w:r w:rsidRPr="00131DDA">
        <w:rPr>
          <w:sz w:val="24"/>
        </w:rPr>
        <w:t xml:space="preserve"> sin </w:t>
      </w:r>
      <w:r w:rsidR="001A4DE9" w:rsidRPr="00131DDA">
        <w:rPr>
          <w:sz w:val="24"/>
        </w:rPr>
        <w:t>egen</w:t>
      </w:r>
      <w:r w:rsidRPr="00131DDA">
        <w:rPr>
          <w:sz w:val="24"/>
        </w:rPr>
        <w:t xml:space="preserve"> utveckling. Studerande få</w:t>
      </w:r>
      <w:r w:rsidRPr="00131DDA">
        <w:rPr>
          <w:sz w:val="24"/>
          <w:lang w:val="da-DK"/>
        </w:rPr>
        <w:t>r ba</w:t>
      </w:r>
      <w:r w:rsidRPr="00131DDA">
        <w:rPr>
          <w:sz w:val="24"/>
        </w:rPr>
        <w:t>̈</w:t>
      </w:r>
      <w:proofErr w:type="spellStart"/>
      <w:r w:rsidRPr="00131DDA">
        <w:rPr>
          <w:sz w:val="24"/>
        </w:rPr>
        <w:t>ttre</w:t>
      </w:r>
      <w:proofErr w:type="spellEnd"/>
      <w:r w:rsidRPr="00131DDA">
        <w:rPr>
          <w:sz w:val="24"/>
        </w:rPr>
        <w:t xml:space="preserve"> kunskaper och metoder </w:t>
      </w:r>
      <w:proofErr w:type="spellStart"/>
      <w:r w:rsidRPr="00131DDA">
        <w:rPr>
          <w:sz w:val="24"/>
        </w:rPr>
        <w:t>för</w:t>
      </w:r>
      <w:proofErr w:type="spellEnd"/>
      <w:r w:rsidRPr="00131DDA">
        <w:rPr>
          <w:sz w:val="24"/>
        </w:rPr>
        <w:t xml:space="preserve"> att planera och </w:t>
      </w:r>
      <w:proofErr w:type="spellStart"/>
      <w:r w:rsidRPr="00131DDA">
        <w:rPr>
          <w:sz w:val="24"/>
        </w:rPr>
        <w:t>genomföra</w:t>
      </w:r>
      <w:proofErr w:type="spellEnd"/>
      <w:r w:rsidRPr="00131DDA">
        <w:rPr>
          <w:sz w:val="24"/>
        </w:rPr>
        <w:t xml:space="preserve"> sin </w:t>
      </w:r>
      <w:proofErr w:type="spellStart"/>
      <w:r w:rsidRPr="00131DDA">
        <w:rPr>
          <w:sz w:val="24"/>
        </w:rPr>
        <w:t>självständiga</w:t>
      </w:r>
      <w:proofErr w:type="spellEnd"/>
      <w:r w:rsidRPr="00131DDA">
        <w:rPr>
          <w:sz w:val="24"/>
        </w:rPr>
        <w:t xml:space="preserve"> </w:t>
      </w:r>
      <w:proofErr w:type="spellStart"/>
      <w:r w:rsidRPr="00131DDA">
        <w:rPr>
          <w:sz w:val="24"/>
        </w:rPr>
        <w:t>träning</w:t>
      </w:r>
      <w:proofErr w:type="spellEnd"/>
      <w:r w:rsidRPr="00131DDA">
        <w:rPr>
          <w:sz w:val="24"/>
        </w:rPr>
        <w:t xml:space="preserve">. Studerande </w:t>
      </w:r>
      <w:proofErr w:type="spellStart"/>
      <w:r w:rsidRPr="00131DDA">
        <w:rPr>
          <w:sz w:val="24"/>
        </w:rPr>
        <w:t>lär</w:t>
      </w:r>
      <w:proofErr w:type="spellEnd"/>
      <w:r w:rsidRPr="00131DDA">
        <w:rPr>
          <w:sz w:val="24"/>
        </w:rPr>
        <w:t xml:space="preserve"> sig att </w:t>
      </w:r>
      <w:proofErr w:type="spellStart"/>
      <w:r w:rsidRPr="00131DDA">
        <w:rPr>
          <w:sz w:val="24"/>
        </w:rPr>
        <w:t>första</w:t>
      </w:r>
      <w:proofErr w:type="spellEnd"/>
      <w:r w:rsidRPr="00131DDA">
        <w:rPr>
          <w:sz w:val="24"/>
        </w:rPr>
        <w:t xml:space="preserve">̊ vikten av </w:t>
      </w:r>
      <w:proofErr w:type="spellStart"/>
      <w:r w:rsidRPr="00131DDA">
        <w:rPr>
          <w:sz w:val="24"/>
        </w:rPr>
        <w:t>målmedveten</w:t>
      </w:r>
      <w:proofErr w:type="spellEnd"/>
      <w:r w:rsidRPr="00131DDA">
        <w:rPr>
          <w:sz w:val="24"/>
        </w:rPr>
        <w:t xml:space="preserve"> </w:t>
      </w:r>
      <w:proofErr w:type="spellStart"/>
      <w:r w:rsidRPr="00131DDA">
        <w:rPr>
          <w:sz w:val="24"/>
        </w:rPr>
        <w:t>träning</w:t>
      </w:r>
      <w:proofErr w:type="spellEnd"/>
      <w:r w:rsidRPr="00131DDA">
        <w:rPr>
          <w:sz w:val="24"/>
        </w:rPr>
        <w:t>.</w:t>
      </w:r>
    </w:p>
    <w:p w:rsidR="00131DDA" w:rsidRPr="00131DDA" w:rsidRDefault="00131DDA" w:rsidP="00131DDA">
      <w:pPr>
        <w:pStyle w:val="Brdtext"/>
        <w:spacing w:line="240" w:lineRule="auto"/>
        <w:rPr>
          <w:sz w:val="24"/>
        </w:rPr>
      </w:pPr>
    </w:p>
    <w:p w:rsidR="00131DDA" w:rsidRPr="00131DDA" w:rsidRDefault="00131DDA" w:rsidP="00131DDA">
      <w:pPr>
        <w:pStyle w:val="Brdtext"/>
        <w:spacing w:line="240" w:lineRule="auto"/>
        <w:rPr>
          <w:sz w:val="24"/>
        </w:rPr>
      </w:pPr>
    </w:p>
    <w:p w:rsidR="00131DDA" w:rsidRPr="00131DDA" w:rsidRDefault="00131DDA" w:rsidP="00131DDA">
      <w:pPr>
        <w:pStyle w:val="Brdtext"/>
        <w:spacing w:line="240" w:lineRule="auto"/>
        <w:ind w:firstLine="1304"/>
        <w:rPr>
          <w:bCs/>
          <w:i/>
          <w:sz w:val="24"/>
        </w:rPr>
      </w:pPr>
      <w:r w:rsidRPr="00131DDA">
        <w:rPr>
          <w:bCs/>
          <w:i/>
          <w:sz w:val="24"/>
          <w:lang w:val="sv-SE"/>
        </w:rPr>
        <w:t>Centralt innehåll</w:t>
      </w:r>
    </w:p>
    <w:p w:rsidR="00131DDA" w:rsidRPr="00131DDA" w:rsidRDefault="00131DDA" w:rsidP="00131DDA">
      <w:pPr>
        <w:pStyle w:val="Brdtext"/>
        <w:spacing w:line="240" w:lineRule="auto"/>
        <w:ind w:left="1304"/>
        <w:rPr>
          <w:sz w:val="24"/>
        </w:rPr>
      </w:pPr>
      <w:r w:rsidRPr="00131DDA">
        <w:rPr>
          <w:sz w:val="24"/>
        </w:rPr>
        <w:t xml:space="preserve">I kursen ingår en teoretisk del och en praktisk del. I den teoretiska delen behandlas teman som: att inse det </w:t>
      </w:r>
      <w:proofErr w:type="spellStart"/>
      <w:r w:rsidRPr="00131DDA">
        <w:rPr>
          <w:sz w:val="24"/>
        </w:rPr>
        <w:t>väsentliga</w:t>
      </w:r>
      <w:proofErr w:type="spellEnd"/>
      <w:r w:rsidRPr="00131DDA">
        <w:rPr>
          <w:sz w:val="24"/>
        </w:rPr>
        <w:t xml:space="preserve"> i </w:t>
      </w:r>
      <w:proofErr w:type="spellStart"/>
      <w:r w:rsidRPr="00131DDA">
        <w:rPr>
          <w:sz w:val="24"/>
        </w:rPr>
        <w:t>träningen</w:t>
      </w:r>
      <w:proofErr w:type="spellEnd"/>
      <w:r w:rsidRPr="00131DDA">
        <w:rPr>
          <w:sz w:val="24"/>
        </w:rPr>
        <w:t xml:space="preserve">, </w:t>
      </w:r>
      <w:proofErr w:type="spellStart"/>
      <w:r w:rsidRPr="00131DDA">
        <w:rPr>
          <w:sz w:val="24"/>
        </w:rPr>
        <w:t>träna</w:t>
      </w:r>
      <w:proofErr w:type="spellEnd"/>
      <w:r w:rsidRPr="00131DDA">
        <w:rPr>
          <w:sz w:val="24"/>
        </w:rPr>
        <w:t xml:space="preserve"> sig </w:t>
      </w:r>
      <w:proofErr w:type="spellStart"/>
      <w:r w:rsidRPr="00131DDA">
        <w:rPr>
          <w:sz w:val="24"/>
        </w:rPr>
        <w:t>själv</w:t>
      </w:r>
      <w:proofErr w:type="spellEnd"/>
      <w:r w:rsidRPr="00131DDA">
        <w:rPr>
          <w:sz w:val="24"/>
        </w:rPr>
        <w:t xml:space="preserve"> och </w:t>
      </w:r>
      <w:proofErr w:type="spellStart"/>
      <w:r w:rsidRPr="00131DDA">
        <w:rPr>
          <w:sz w:val="24"/>
        </w:rPr>
        <w:t>grenanalys</w:t>
      </w:r>
      <w:proofErr w:type="spellEnd"/>
      <w:r w:rsidRPr="00131DDA">
        <w:rPr>
          <w:sz w:val="24"/>
        </w:rPr>
        <w:t xml:space="preserve">, anatomi och fysiologi, </w:t>
      </w:r>
      <w:proofErr w:type="spellStart"/>
      <w:r w:rsidRPr="00131DDA">
        <w:rPr>
          <w:sz w:val="24"/>
        </w:rPr>
        <w:t>tillväxt</w:t>
      </w:r>
      <w:proofErr w:type="spellEnd"/>
      <w:r w:rsidRPr="00131DDA">
        <w:rPr>
          <w:sz w:val="24"/>
        </w:rPr>
        <w:t xml:space="preserve"> och </w:t>
      </w:r>
      <w:proofErr w:type="spellStart"/>
      <w:r w:rsidRPr="00131DDA">
        <w:rPr>
          <w:sz w:val="24"/>
        </w:rPr>
        <w:t>tränande</w:t>
      </w:r>
      <w:proofErr w:type="spellEnd"/>
      <w:r w:rsidRPr="00131DDA">
        <w:rPr>
          <w:sz w:val="24"/>
        </w:rPr>
        <w:t xml:space="preserve">, teknikutveckling, snabbhet, styrka, </w:t>
      </w:r>
      <w:proofErr w:type="spellStart"/>
      <w:r w:rsidRPr="00131DDA">
        <w:rPr>
          <w:sz w:val="24"/>
        </w:rPr>
        <w:t>uthållighet</w:t>
      </w:r>
      <w:proofErr w:type="spellEnd"/>
      <w:r w:rsidRPr="00131DDA">
        <w:rPr>
          <w:sz w:val="24"/>
        </w:rPr>
        <w:t xml:space="preserve">, </w:t>
      </w:r>
      <w:proofErr w:type="spellStart"/>
      <w:r w:rsidRPr="00131DDA">
        <w:rPr>
          <w:sz w:val="24"/>
        </w:rPr>
        <w:t>rörlighet</w:t>
      </w:r>
      <w:proofErr w:type="spellEnd"/>
      <w:r w:rsidRPr="00131DDA">
        <w:rPr>
          <w:sz w:val="24"/>
        </w:rPr>
        <w:t xml:space="preserve">, träningsfysiologi, idrottsskador och egen </w:t>
      </w:r>
      <w:proofErr w:type="spellStart"/>
      <w:r w:rsidRPr="00131DDA">
        <w:rPr>
          <w:sz w:val="24"/>
        </w:rPr>
        <w:t>träningsplanering</w:t>
      </w:r>
      <w:proofErr w:type="spellEnd"/>
      <w:r w:rsidRPr="00131DDA">
        <w:rPr>
          <w:sz w:val="24"/>
        </w:rPr>
        <w:t xml:space="preserve">. I den praktiska delen bygger den studerande upp ett eget träningsprogram som man förverkligar och </w:t>
      </w:r>
      <w:r w:rsidRPr="00131DDA">
        <w:rPr>
          <w:sz w:val="24"/>
        </w:rPr>
        <w:lastRenderedPageBreak/>
        <w:t>utvärderar.</w:t>
      </w:r>
    </w:p>
    <w:p w:rsidR="00131DDA" w:rsidRPr="00131DDA" w:rsidRDefault="00131DDA" w:rsidP="00131DDA">
      <w:pPr>
        <w:pStyle w:val="Brdtext"/>
        <w:spacing w:line="240" w:lineRule="auto"/>
        <w:rPr>
          <w:sz w:val="24"/>
        </w:rPr>
      </w:pPr>
    </w:p>
    <w:p w:rsidR="00131DDA" w:rsidRPr="00131DDA" w:rsidRDefault="00131DDA" w:rsidP="00131DDA">
      <w:pPr>
        <w:pStyle w:val="Brdtext"/>
        <w:spacing w:line="240" w:lineRule="auto"/>
        <w:rPr>
          <w:sz w:val="24"/>
        </w:rPr>
      </w:pPr>
    </w:p>
    <w:p w:rsidR="00131DDA" w:rsidRPr="00131DDA" w:rsidRDefault="00131DDA" w:rsidP="00131DDA">
      <w:pPr>
        <w:pStyle w:val="Brdtext"/>
        <w:spacing w:line="240" w:lineRule="auto"/>
        <w:ind w:firstLine="1304"/>
        <w:rPr>
          <w:bCs/>
          <w:i/>
          <w:sz w:val="24"/>
        </w:rPr>
      </w:pPr>
      <w:r w:rsidRPr="00131DDA">
        <w:rPr>
          <w:bCs/>
          <w:i/>
          <w:sz w:val="24"/>
          <w:lang w:val="sv-SE"/>
        </w:rPr>
        <w:t>Bedömning</w:t>
      </w:r>
    </w:p>
    <w:p w:rsidR="00131DDA" w:rsidRDefault="00131DDA" w:rsidP="00131DDA">
      <w:pPr>
        <w:pStyle w:val="Brdtext"/>
        <w:spacing w:line="240" w:lineRule="auto"/>
        <w:ind w:left="1304"/>
        <w:rPr>
          <w:sz w:val="24"/>
        </w:rPr>
      </w:pPr>
      <w:r w:rsidRPr="00131DDA">
        <w:rPr>
          <w:sz w:val="24"/>
          <w:lang w:val="nl-NL"/>
        </w:rPr>
        <w:t>Kursen bedo</w:t>
      </w:r>
      <w:r w:rsidRPr="00131DDA">
        <w:rPr>
          <w:sz w:val="24"/>
        </w:rPr>
        <w:t>̈</w:t>
      </w:r>
      <w:proofErr w:type="spellStart"/>
      <w:r w:rsidRPr="00131DDA">
        <w:rPr>
          <w:sz w:val="24"/>
        </w:rPr>
        <w:t>ms</w:t>
      </w:r>
      <w:proofErr w:type="spellEnd"/>
      <w:r w:rsidRPr="00131DDA">
        <w:rPr>
          <w:sz w:val="24"/>
        </w:rPr>
        <w:t xml:space="preserve"> som avlagd (A) eller </w:t>
      </w:r>
      <w:proofErr w:type="spellStart"/>
      <w:r w:rsidRPr="00131DDA">
        <w:rPr>
          <w:sz w:val="24"/>
        </w:rPr>
        <w:t>underkänd</w:t>
      </w:r>
      <w:proofErr w:type="spellEnd"/>
      <w:r w:rsidRPr="00131DDA">
        <w:rPr>
          <w:sz w:val="24"/>
        </w:rPr>
        <w:t xml:space="preserve"> (U). Det godkända vitsordet baserar sig på aktivt deltagande i genom närvaro på lektionerna och </w:t>
      </w:r>
      <w:r w:rsidR="0076115F">
        <w:rPr>
          <w:sz w:val="24"/>
        </w:rPr>
        <w:t xml:space="preserve">inlämnad portfolio. </w:t>
      </w:r>
      <w:r w:rsidR="0076115F" w:rsidRPr="0076115F">
        <w:rPr>
          <w:sz w:val="24"/>
        </w:rPr>
        <w:t>Ett underkänt vitsord i denna kurs kan inte</w:t>
      </w:r>
      <w:r w:rsidR="0076115F">
        <w:rPr>
          <w:sz w:val="24"/>
        </w:rPr>
        <w:t xml:space="preserve"> i sin helhet</w:t>
      </w:r>
      <w:r w:rsidR="0076115F" w:rsidRPr="0076115F">
        <w:rPr>
          <w:sz w:val="24"/>
        </w:rPr>
        <w:t xml:space="preserve"> höjas genom deltagande i förnyat förhör. Vitsordet kan höjas genom att den studerande deltar i kursen när den återkommer nästa gång i kursprogrammet.</w:t>
      </w:r>
    </w:p>
    <w:p w:rsidR="0076115F" w:rsidRDefault="0076115F" w:rsidP="00131DDA">
      <w:pPr>
        <w:pStyle w:val="Brdtext"/>
        <w:spacing w:line="240" w:lineRule="auto"/>
        <w:ind w:left="1304"/>
        <w:rPr>
          <w:sz w:val="24"/>
        </w:rPr>
      </w:pPr>
    </w:p>
    <w:p w:rsidR="0076115F" w:rsidRDefault="0076115F" w:rsidP="00131DDA">
      <w:pPr>
        <w:pStyle w:val="Brdtext"/>
        <w:spacing w:line="240" w:lineRule="auto"/>
        <w:ind w:left="1304"/>
        <w:rPr>
          <w:i/>
          <w:sz w:val="24"/>
        </w:rPr>
      </w:pPr>
      <w:r w:rsidRPr="0076115F">
        <w:rPr>
          <w:i/>
          <w:sz w:val="24"/>
        </w:rPr>
        <w:t xml:space="preserve">Kursen kan inte avläggas genom självständiga studier. </w:t>
      </w:r>
    </w:p>
    <w:p w:rsidR="0076115F" w:rsidRDefault="0076115F" w:rsidP="00131DDA">
      <w:pPr>
        <w:pStyle w:val="Brdtext"/>
        <w:spacing w:line="240" w:lineRule="auto"/>
        <w:ind w:left="1304"/>
        <w:rPr>
          <w:i/>
          <w:sz w:val="24"/>
        </w:rPr>
      </w:pPr>
    </w:p>
    <w:p w:rsidR="0076115F" w:rsidRDefault="0076115F" w:rsidP="00131DDA">
      <w:pPr>
        <w:pStyle w:val="Brdtext"/>
        <w:spacing w:line="240" w:lineRule="auto"/>
        <w:ind w:left="1304"/>
        <w:rPr>
          <w:i/>
          <w:sz w:val="24"/>
        </w:rPr>
      </w:pPr>
      <w:r>
        <w:rPr>
          <w:i/>
          <w:sz w:val="24"/>
        </w:rPr>
        <w:t>Rekommenderade förkunskaper</w:t>
      </w:r>
    </w:p>
    <w:p w:rsidR="0076115F" w:rsidRPr="0076115F" w:rsidRDefault="0076115F" w:rsidP="00131DDA">
      <w:pPr>
        <w:pStyle w:val="Brdtext"/>
        <w:spacing w:line="240" w:lineRule="auto"/>
        <w:ind w:left="1304"/>
        <w:rPr>
          <w:sz w:val="24"/>
        </w:rPr>
      </w:pPr>
      <w:r>
        <w:rPr>
          <w:sz w:val="24"/>
        </w:rPr>
        <w:t xml:space="preserve">Kursen kan avläggas utan särskilda förkunskaper. </w:t>
      </w:r>
    </w:p>
    <w:p w:rsidR="00131DDA" w:rsidRPr="00131DDA" w:rsidRDefault="00131DDA" w:rsidP="00131DDA">
      <w:pPr>
        <w:pStyle w:val="Brdtext"/>
        <w:spacing w:line="240" w:lineRule="auto"/>
        <w:rPr>
          <w:sz w:val="24"/>
        </w:rPr>
      </w:pPr>
    </w:p>
    <w:p w:rsidR="00131DDA" w:rsidRDefault="00131DDA" w:rsidP="00131DDA">
      <w:pPr>
        <w:pStyle w:val="Brdtext"/>
      </w:pPr>
    </w:p>
    <w:p w:rsidR="001A4DE9" w:rsidRDefault="001A4DE9" w:rsidP="001A4DE9">
      <w:pPr>
        <w:pStyle w:val="Brdtext"/>
        <w:spacing w:line="240" w:lineRule="auto"/>
        <w:rPr>
          <w:sz w:val="24"/>
        </w:rPr>
      </w:pPr>
    </w:p>
    <w:p w:rsidR="00131DDA" w:rsidRPr="001A4DE9" w:rsidRDefault="001A4DE9" w:rsidP="001A4DE9">
      <w:pPr>
        <w:pStyle w:val="Brdtext"/>
        <w:spacing w:line="240" w:lineRule="auto"/>
        <w:ind w:firstLine="1304"/>
        <w:rPr>
          <w:b/>
          <w:sz w:val="24"/>
        </w:rPr>
      </w:pPr>
      <w:r w:rsidRPr="001A4DE9">
        <w:rPr>
          <w:b/>
          <w:sz w:val="24"/>
        </w:rPr>
        <w:t xml:space="preserve">22. </w:t>
      </w:r>
      <w:r w:rsidR="00131DDA" w:rsidRPr="001A4DE9">
        <w:rPr>
          <w:b/>
          <w:sz w:val="24"/>
        </w:rPr>
        <w:t>Näringslära för idrottare</w:t>
      </w:r>
      <w:r w:rsidRPr="001A4DE9">
        <w:rPr>
          <w:b/>
          <w:sz w:val="24"/>
        </w:rPr>
        <w:t xml:space="preserve"> (Gy22)</w:t>
      </w:r>
    </w:p>
    <w:p w:rsidR="00131DDA" w:rsidRPr="001A4DE9" w:rsidRDefault="00131DDA" w:rsidP="001A4DE9">
      <w:pPr>
        <w:pStyle w:val="Brdtext"/>
        <w:spacing w:line="240" w:lineRule="auto"/>
        <w:rPr>
          <w:sz w:val="24"/>
        </w:rPr>
      </w:pPr>
    </w:p>
    <w:p w:rsidR="00131DDA" w:rsidRPr="001A4DE9" w:rsidRDefault="00131DDA" w:rsidP="001A4DE9">
      <w:pPr>
        <w:pStyle w:val="Brdtext"/>
        <w:spacing w:line="240" w:lineRule="auto"/>
        <w:ind w:firstLine="1304"/>
        <w:rPr>
          <w:bCs/>
          <w:i/>
          <w:sz w:val="24"/>
        </w:rPr>
      </w:pPr>
      <w:r w:rsidRPr="001A4DE9">
        <w:rPr>
          <w:bCs/>
          <w:i/>
          <w:sz w:val="24"/>
          <w:lang w:val="sv-SE"/>
        </w:rPr>
        <w:t>Mål</w:t>
      </w:r>
    </w:p>
    <w:p w:rsidR="00131DDA" w:rsidRPr="001A4DE9" w:rsidRDefault="00131DDA" w:rsidP="001A4DE9">
      <w:pPr>
        <w:pStyle w:val="Brdtext"/>
        <w:spacing w:line="240" w:lineRule="auto"/>
        <w:ind w:left="1304"/>
        <w:rPr>
          <w:sz w:val="24"/>
        </w:rPr>
      </w:pPr>
      <w:r w:rsidRPr="001A4DE9">
        <w:rPr>
          <w:sz w:val="24"/>
        </w:rPr>
        <w:t>Kursens mål är att den studerande förstår kostens betydelse för ett framgångsrikt utövande av den egna grenen samt för det allmänna hälsotillståndet. I kursen får de studerande redskap att lägga upp en kostplan som hjälper dem att prestera. Kursens syfte är samtidigt att förebygga nutritionsrelaterade störningar hos idrottare. Kursen kan även arrangeras tillsammans med utoms</w:t>
      </w:r>
      <w:r w:rsidR="001A4DE9">
        <w:rPr>
          <w:sz w:val="24"/>
        </w:rPr>
        <w:t>tående sa</w:t>
      </w:r>
      <w:r w:rsidRPr="001A4DE9">
        <w:rPr>
          <w:sz w:val="24"/>
        </w:rPr>
        <w:t>marbetspartners.</w:t>
      </w:r>
    </w:p>
    <w:p w:rsidR="00131DDA" w:rsidRPr="001A4DE9" w:rsidRDefault="00131DDA" w:rsidP="001A4DE9">
      <w:pPr>
        <w:pStyle w:val="Brdtext"/>
        <w:spacing w:line="240" w:lineRule="auto"/>
        <w:rPr>
          <w:sz w:val="24"/>
        </w:rPr>
      </w:pPr>
    </w:p>
    <w:p w:rsidR="00131DDA" w:rsidRPr="001A4DE9" w:rsidRDefault="00131DDA" w:rsidP="001A4DE9">
      <w:pPr>
        <w:pStyle w:val="Brdtext"/>
        <w:spacing w:line="240" w:lineRule="auto"/>
        <w:rPr>
          <w:sz w:val="24"/>
        </w:rPr>
      </w:pPr>
    </w:p>
    <w:p w:rsidR="00131DDA" w:rsidRPr="001A4DE9" w:rsidRDefault="00131DDA" w:rsidP="001A4DE9">
      <w:pPr>
        <w:pStyle w:val="Brdtext"/>
        <w:spacing w:line="240" w:lineRule="auto"/>
        <w:ind w:firstLine="1304"/>
        <w:rPr>
          <w:bCs/>
          <w:i/>
          <w:sz w:val="24"/>
        </w:rPr>
      </w:pPr>
      <w:r w:rsidRPr="001A4DE9">
        <w:rPr>
          <w:bCs/>
          <w:i/>
          <w:sz w:val="24"/>
          <w:lang w:val="sv-SE"/>
        </w:rPr>
        <w:t>Centralt innehåll</w:t>
      </w:r>
    </w:p>
    <w:p w:rsidR="00131DDA" w:rsidRPr="001A4DE9" w:rsidRDefault="00131DDA" w:rsidP="001A4DE9">
      <w:pPr>
        <w:pStyle w:val="Brdtext"/>
        <w:spacing w:line="240" w:lineRule="auto"/>
        <w:ind w:left="1304"/>
        <w:rPr>
          <w:sz w:val="24"/>
        </w:rPr>
      </w:pPr>
      <w:r w:rsidRPr="001A4DE9">
        <w:rPr>
          <w:sz w:val="24"/>
        </w:rPr>
        <w:t>Kursen består av en teoretisk del och en praktisk del. I den teoretiska delen kan teman som idrottsnutrition, kostplanering, kosttillskott, vätskebalans, ätstörningsproblematik i samband med idrottande samt antidopingarbete behandlas. I den praktiska delen gör den studerande upp en egen kostplan, förverkligar och utvärderar denna.</w:t>
      </w:r>
    </w:p>
    <w:p w:rsidR="00131DDA" w:rsidRPr="001A4DE9" w:rsidRDefault="00131DDA" w:rsidP="001A4DE9">
      <w:pPr>
        <w:pStyle w:val="Brdtext"/>
        <w:spacing w:line="240" w:lineRule="auto"/>
        <w:rPr>
          <w:sz w:val="24"/>
        </w:rPr>
      </w:pPr>
    </w:p>
    <w:p w:rsidR="00131DDA" w:rsidRPr="001A4DE9" w:rsidRDefault="00131DDA" w:rsidP="001A4DE9">
      <w:pPr>
        <w:pStyle w:val="Brdtext"/>
        <w:spacing w:line="240" w:lineRule="auto"/>
        <w:rPr>
          <w:sz w:val="24"/>
        </w:rPr>
      </w:pPr>
    </w:p>
    <w:p w:rsidR="00131DDA" w:rsidRPr="001A4DE9" w:rsidRDefault="00131DDA" w:rsidP="001A4DE9">
      <w:pPr>
        <w:pStyle w:val="Brdtext"/>
        <w:spacing w:line="240" w:lineRule="auto"/>
        <w:ind w:firstLine="1304"/>
        <w:rPr>
          <w:bCs/>
          <w:i/>
          <w:sz w:val="24"/>
        </w:rPr>
      </w:pPr>
      <w:r w:rsidRPr="001A4DE9">
        <w:rPr>
          <w:bCs/>
          <w:i/>
          <w:sz w:val="24"/>
          <w:lang w:val="sv-SE"/>
        </w:rPr>
        <w:t>Bedömning</w:t>
      </w:r>
    </w:p>
    <w:p w:rsidR="00131DDA" w:rsidRDefault="00131DDA" w:rsidP="001A4DE9">
      <w:pPr>
        <w:pStyle w:val="Brdtext"/>
        <w:spacing w:line="240" w:lineRule="auto"/>
        <w:ind w:left="1304"/>
        <w:rPr>
          <w:sz w:val="24"/>
        </w:rPr>
      </w:pPr>
      <w:r w:rsidRPr="001A4DE9">
        <w:rPr>
          <w:sz w:val="24"/>
          <w:lang w:val="nl-NL"/>
        </w:rPr>
        <w:t>Kursen bedo</w:t>
      </w:r>
      <w:r w:rsidRPr="001A4DE9">
        <w:rPr>
          <w:sz w:val="24"/>
        </w:rPr>
        <w:t>̈</w:t>
      </w:r>
      <w:proofErr w:type="spellStart"/>
      <w:r w:rsidRPr="001A4DE9">
        <w:rPr>
          <w:sz w:val="24"/>
        </w:rPr>
        <w:t>ms</w:t>
      </w:r>
      <w:proofErr w:type="spellEnd"/>
      <w:r w:rsidRPr="001A4DE9">
        <w:rPr>
          <w:sz w:val="24"/>
        </w:rPr>
        <w:t xml:space="preserve"> som avlagd (A) eller </w:t>
      </w:r>
      <w:proofErr w:type="spellStart"/>
      <w:r w:rsidRPr="001A4DE9">
        <w:rPr>
          <w:sz w:val="24"/>
        </w:rPr>
        <w:t>underkänd</w:t>
      </w:r>
      <w:proofErr w:type="spellEnd"/>
      <w:r w:rsidRPr="001A4DE9">
        <w:rPr>
          <w:sz w:val="24"/>
        </w:rPr>
        <w:t xml:space="preserve"> (U). Det godkända vitsordet baserar </w:t>
      </w:r>
      <w:r w:rsidR="001A4DE9">
        <w:rPr>
          <w:sz w:val="24"/>
        </w:rPr>
        <w:t>sig på aktivt deltagande</w:t>
      </w:r>
      <w:r w:rsidRPr="001A4DE9">
        <w:rPr>
          <w:sz w:val="24"/>
        </w:rPr>
        <w:t xml:space="preserve"> genom närvaro på lektionerna och inlämnad portfolio. </w:t>
      </w:r>
    </w:p>
    <w:p w:rsidR="0076115F" w:rsidRDefault="0076115F" w:rsidP="0076115F">
      <w:pPr>
        <w:pStyle w:val="Brdtext"/>
        <w:spacing w:line="240" w:lineRule="auto"/>
        <w:ind w:left="1304"/>
        <w:rPr>
          <w:sz w:val="24"/>
        </w:rPr>
      </w:pPr>
      <w:r w:rsidRPr="0076115F">
        <w:rPr>
          <w:sz w:val="24"/>
        </w:rPr>
        <w:t>Ett underkänt vitsord i denna kurs kan inte</w:t>
      </w:r>
      <w:r>
        <w:rPr>
          <w:sz w:val="24"/>
        </w:rPr>
        <w:t xml:space="preserve"> i sin helhet</w:t>
      </w:r>
      <w:r w:rsidRPr="0076115F">
        <w:rPr>
          <w:sz w:val="24"/>
        </w:rPr>
        <w:t xml:space="preserve"> höjas genom deltagande i förnyat förhör. Vitsordet kan höjas genom att den studerande deltar i kursen när den återkommer nästa gång i kursprogrammet.</w:t>
      </w:r>
    </w:p>
    <w:p w:rsidR="0076115F" w:rsidRDefault="0076115F" w:rsidP="0076115F">
      <w:pPr>
        <w:pStyle w:val="Brdtext"/>
        <w:spacing w:line="240" w:lineRule="auto"/>
        <w:ind w:left="1304"/>
        <w:rPr>
          <w:sz w:val="24"/>
        </w:rPr>
      </w:pPr>
    </w:p>
    <w:p w:rsidR="0076115F" w:rsidRDefault="0076115F" w:rsidP="0076115F">
      <w:pPr>
        <w:pStyle w:val="Brdtext"/>
        <w:spacing w:line="240" w:lineRule="auto"/>
        <w:ind w:left="1304"/>
        <w:rPr>
          <w:i/>
          <w:sz w:val="24"/>
        </w:rPr>
      </w:pPr>
      <w:r w:rsidRPr="0076115F">
        <w:rPr>
          <w:i/>
          <w:sz w:val="24"/>
        </w:rPr>
        <w:t xml:space="preserve">Kursen kan inte avläggas genom självständiga studier. </w:t>
      </w:r>
    </w:p>
    <w:p w:rsidR="0076115F" w:rsidRDefault="0076115F" w:rsidP="0076115F">
      <w:pPr>
        <w:pStyle w:val="Brdtext"/>
        <w:spacing w:line="240" w:lineRule="auto"/>
        <w:ind w:left="1304"/>
        <w:rPr>
          <w:i/>
          <w:sz w:val="24"/>
        </w:rPr>
      </w:pPr>
    </w:p>
    <w:p w:rsidR="0076115F" w:rsidRDefault="0076115F" w:rsidP="0076115F">
      <w:pPr>
        <w:pStyle w:val="Brdtext"/>
        <w:spacing w:line="240" w:lineRule="auto"/>
        <w:ind w:left="1304"/>
        <w:rPr>
          <w:i/>
          <w:sz w:val="24"/>
        </w:rPr>
      </w:pPr>
      <w:r>
        <w:rPr>
          <w:i/>
          <w:sz w:val="24"/>
        </w:rPr>
        <w:t>Rekommenderade förkunskaper</w:t>
      </w:r>
    </w:p>
    <w:p w:rsidR="0076115F" w:rsidRPr="0076115F" w:rsidRDefault="0076115F" w:rsidP="0076115F">
      <w:pPr>
        <w:pStyle w:val="Brdtext"/>
        <w:spacing w:line="240" w:lineRule="auto"/>
        <w:ind w:left="1304"/>
        <w:rPr>
          <w:sz w:val="24"/>
        </w:rPr>
      </w:pPr>
      <w:r>
        <w:rPr>
          <w:sz w:val="24"/>
        </w:rPr>
        <w:t xml:space="preserve">Kursen kan avläggas utan särskilda förkunskaper. </w:t>
      </w:r>
    </w:p>
    <w:p w:rsidR="0076115F" w:rsidRPr="001A4DE9" w:rsidRDefault="0076115F" w:rsidP="001A4DE9">
      <w:pPr>
        <w:pStyle w:val="Brdtext"/>
        <w:spacing w:line="240" w:lineRule="auto"/>
        <w:ind w:left="1304"/>
        <w:rPr>
          <w:sz w:val="24"/>
        </w:rPr>
      </w:pPr>
    </w:p>
    <w:p w:rsidR="002F750B" w:rsidRDefault="002F750B" w:rsidP="006A78E3">
      <w:pPr>
        <w:pStyle w:val="Oformateradtext"/>
        <w:widowControl/>
        <w:spacing w:line="240" w:lineRule="auto"/>
        <w:ind w:left="1304"/>
        <w:rPr>
          <w:sz w:val="24"/>
          <w:szCs w:val="24"/>
        </w:rPr>
      </w:pPr>
    </w:p>
    <w:p w:rsidR="002F750B" w:rsidRDefault="002F750B" w:rsidP="006A78E3">
      <w:pPr>
        <w:pStyle w:val="Oformateradtext"/>
        <w:widowControl/>
        <w:spacing w:line="240" w:lineRule="auto"/>
        <w:ind w:left="1304"/>
        <w:rPr>
          <w:sz w:val="24"/>
          <w:szCs w:val="24"/>
        </w:rPr>
      </w:pPr>
    </w:p>
    <w:p w:rsidR="002F750B" w:rsidRPr="001A4DE9" w:rsidRDefault="002F750B" w:rsidP="002F750B">
      <w:pPr>
        <w:pStyle w:val="Brdtext"/>
        <w:spacing w:line="240" w:lineRule="auto"/>
        <w:ind w:firstLine="1304"/>
        <w:rPr>
          <w:b/>
          <w:sz w:val="24"/>
        </w:rPr>
      </w:pPr>
      <w:r>
        <w:rPr>
          <w:b/>
          <w:sz w:val="24"/>
        </w:rPr>
        <w:t>23</w:t>
      </w:r>
      <w:r w:rsidRPr="001A4DE9">
        <w:rPr>
          <w:b/>
          <w:sz w:val="24"/>
        </w:rPr>
        <w:t xml:space="preserve">. </w:t>
      </w:r>
      <w:r>
        <w:rPr>
          <w:b/>
          <w:sz w:val="24"/>
        </w:rPr>
        <w:t>Fotbollstränarkurs (Gy23</w:t>
      </w:r>
      <w:r w:rsidRPr="001A4DE9">
        <w:rPr>
          <w:b/>
          <w:sz w:val="24"/>
        </w:rPr>
        <w:t>)</w:t>
      </w:r>
    </w:p>
    <w:p w:rsidR="002F750B" w:rsidRPr="001A4DE9" w:rsidRDefault="002F750B" w:rsidP="002F750B">
      <w:pPr>
        <w:pStyle w:val="Brdtext"/>
        <w:spacing w:line="240" w:lineRule="auto"/>
        <w:rPr>
          <w:sz w:val="24"/>
        </w:rPr>
      </w:pPr>
    </w:p>
    <w:p w:rsidR="002F750B" w:rsidRPr="001A4DE9" w:rsidRDefault="002F750B" w:rsidP="002F750B">
      <w:pPr>
        <w:pStyle w:val="Brdtext"/>
        <w:spacing w:line="240" w:lineRule="auto"/>
        <w:ind w:firstLine="1304"/>
        <w:rPr>
          <w:bCs/>
          <w:i/>
          <w:sz w:val="24"/>
        </w:rPr>
      </w:pPr>
      <w:r w:rsidRPr="001A4DE9">
        <w:rPr>
          <w:bCs/>
          <w:i/>
          <w:sz w:val="24"/>
          <w:lang w:val="sv-SE"/>
        </w:rPr>
        <w:lastRenderedPageBreak/>
        <w:t>Mål</w:t>
      </w:r>
    </w:p>
    <w:p w:rsidR="002F750B" w:rsidRPr="001A4DE9" w:rsidRDefault="002F750B" w:rsidP="00E03232">
      <w:pPr>
        <w:pStyle w:val="Brdtext"/>
        <w:spacing w:line="240" w:lineRule="auto"/>
        <w:ind w:left="1304"/>
        <w:rPr>
          <w:sz w:val="24"/>
        </w:rPr>
      </w:pPr>
      <w:r>
        <w:rPr>
          <w:sz w:val="24"/>
        </w:rPr>
        <w:t>Kursens mål är att erbjuda studerande möjlighet</w:t>
      </w:r>
      <w:r w:rsidRPr="002F750B">
        <w:rPr>
          <w:sz w:val="24"/>
        </w:rPr>
        <w:t xml:space="preserve"> att avlägga kursen ”Fotbollstränarens startpaket” </w:t>
      </w:r>
      <w:r>
        <w:rPr>
          <w:sz w:val="24"/>
        </w:rPr>
        <w:t xml:space="preserve">som är första steget i </w:t>
      </w:r>
      <w:r w:rsidRPr="002F750B">
        <w:rPr>
          <w:sz w:val="24"/>
        </w:rPr>
        <w:t>Fo</w:t>
      </w:r>
      <w:r>
        <w:rPr>
          <w:sz w:val="24"/>
        </w:rPr>
        <w:t xml:space="preserve">tbollsförbundets (SPL) </w:t>
      </w:r>
      <w:r w:rsidRPr="002F750B">
        <w:rPr>
          <w:sz w:val="24"/>
        </w:rPr>
        <w:t>tränarstig. Den studerande skall lära sig att reflektera över sig själv i rollen som tränare. Under kursen skall den studerande även arbeta med frågor som hur man lär</w:t>
      </w:r>
      <w:r w:rsidR="00561B45">
        <w:rPr>
          <w:sz w:val="24"/>
        </w:rPr>
        <w:t xml:space="preserve"> ut färdigheter inom fotboll samt</w:t>
      </w:r>
      <w:r w:rsidRPr="002F750B">
        <w:rPr>
          <w:sz w:val="24"/>
        </w:rPr>
        <w:t xml:space="preserve"> förhållandet mellan att coacha den enskilde spelaren och laget. Under kursen har den studerande möjlighet att avlägga tränarkortet som krävs för att fortsätta på tränarstigen. </w:t>
      </w:r>
    </w:p>
    <w:p w:rsidR="002F750B" w:rsidRPr="001A4DE9" w:rsidRDefault="002F750B" w:rsidP="002F750B">
      <w:pPr>
        <w:pStyle w:val="Brdtext"/>
        <w:spacing w:line="240" w:lineRule="auto"/>
        <w:rPr>
          <w:sz w:val="24"/>
        </w:rPr>
      </w:pPr>
    </w:p>
    <w:p w:rsidR="002F750B" w:rsidRPr="001A4DE9" w:rsidRDefault="002F750B" w:rsidP="002F750B">
      <w:pPr>
        <w:pStyle w:val="Brdtext"/>
        <w:spacing w:line="240" w:lineRule="auto"/>
        <w:ind w:firstLine="1304"/>
        <w:rPr>
          <w:bCs/>
          <w:i/>
          <w:sz w:val="24"/>
        </w:rPr>
      </w:pPr>
      <w:r w:rsidRPr="001A4DE9">
        <w:rPr>
          <w:bCs/>
          <w:i/>
          <w:sz w:val="24"/>
          <w:lang w:val="sv-SE"/>
        </w:rPr>
        <w:t>Centralt innehåll</w:t>
      </w:r>
    </w:p>
    <w:p w:rsidR="00E03232" w:rsidRPr="00E03232" w:rsidRDefault="00E03232" w:rsidP="00E03232">
      <w:pPr>
        <w:pStyle w:val="Brdtext"/>
        <w:ind w:left="1304"/>
        <w:rPr>
          <w:sz w:val="24"/>
          <w:lang w:val="sv-SE"/>
        </w:rPr>
      </w:pPr>
      <w:r w:rsidRPr="00E03232">
        <w:rPr>
          <w:sz w:val="24"/>
          <w:lang w:val="sv-SE"/>
        </w:rPr>
        <w:t>● Fotbollens ”didaktik” </w:t>
      </w:r>
    </w:p>
    <w:p w:rsidR="00E03232" w:rsidRPr="00E03232" w:rsidRDefault="00E03232" w:rsidP="00E03232">
      <w:pPr>
        <w:pStyle w:val="Brdtext"/>
        <w:ind w:left="1304"/>
        <w:rPr>
          <w:sz w:val="24"/>
          <w:lang w:val="sv-SE"/>
        </w:rPr>
      </w:pPr>
      <w:r w:rsidRPr="00E03232">
        <w:rPr>
          <w:sz w:val="24"/>
          <w:lang w:val="sv-SE"/>
        </w:rPr>
        <w:t>● Träningslära </w:t>
      </w:r>
    </w:p>
    <w:p w:rsidR="00E03232" w:rsidRPr="00E03232" w:rsidRDefault="00E03232" w:rsidP="00E03232">
      <w:pPr>
        <w:pStyle w:val="Brdtext"/>
        <w:ind w:left="1304"/>
        <w:rPr>
          <w:sz w:val="24"/>
          <w:lang w:val="sv-SE"/>
        </w:rPr>
      </w:pPr>
      <w:r w:rsidRPr="00E03232">
        <w:rPr>
          <w:sz w:val="24"/>
          <w:lang w:val="sv-SE"/>
        </w:rPr>
        <w:t>● Fotbollsövningar </w:t>
      </w:r>
    </w:p>
    <w:p w:rsidR="00E03232" w:rsidRPr="00E03232" w:rsidRDefault="00E03232" w:rsidP="00E03232">
      <w:pPr>
        <w:pStyle w:val="Brdtext"/>
        <w:ind w:left="1304"/>
        <w:rPr>
          <w:sz w:val="24"/>
          <w:lang w:val="sv-SE"/>
        </w:rPr>
      </w:pPr>
      <w:r w:rsidRPr="00E03232">
        <w:rPr>
          <w:sz w:val="24"/>
          <w:lang w:val="sv-SE"/>
        </w:rPr>
        <w:t>● Planera och genomföra träningar </w:t>
      </w:r>
    </w:p>
    <w:p w:rsidR="00E03232" w:rsidRPr="00E03232" w:rsidRDefault="00E03232" w:rsidP="00E03232">
      <w:pPr>
        <w:pStyle w:val="Brdtext"/>
        <w:ind w:left="1304"/>
        <w:rPr>
          <w:sz w:val="24"/>
          <w:lang w:val="sv-SE"/>
        </w:rPr>
      </w:pPr>
      <w:r w:rsidRPr="00E03232">
        <w:rPr>
          <w:sz w:val="24"/>
          <w:lang w:val="sv-SE"/>
        </w:rPr>
        <w:t>● Tränaridentitet </w:t>
      </w:r>
    </w:p>
    <w:p w:rsidR="00E03232" w:rsidRPr="00E03232" w:rsidRDefault="00E03232" w:rsidP="00E03232">
      <w:pPr>
        <w:pStyle w:val="Brdtext"/>
        <w:ind w:left="1304"/>
        <w:rPr>
          <w:sz w:val="24"/>
          <w:lang w:val="sv-SE"/>
        </w:rPr>
      </w:pPr>
      <w:r w:rsidRPr="00E03232">
        <w:rPr>
          <w:sz w:val="24"/>
          <w:lang w:val="sv-SE"/>
        </w:rPr>
        <w:t>● Trygghet i träningen </w:t>
      </w:r>
    </w:p>
    <w:p w:rsidR="00E03232" w:rsidRPr="00E03232" w:rsidRDefault="00E03232" w:rsidP="00E03232">
      <w:pPr>
        <w:pStyle w:val="Brdtext"/>
        <w:ind w:left="1304"/>
        <w:rPr>
          <w:sz w:val="24"/>
          <w:lang w:val="sv-SE"/>
        </w:rPr>
      </w:pPr>
      <w:r w:rsidRPr="00E03232">
        <w:rPr>
          <w:sz w:val="24"/>
          <w:lang w:val="sv-SE"/>
        </w:rPr>
        <w:t xml:space="preserve">● Tränarkortet </w:t>
      </w:r>
    </w:p>
    <w:p w:rsidR="002F750B" w:rsidRPr="001A4DE9" w:rsidRDefault="002F750B" w:rsidP="002F750B">
      <w:pPr>
        <w:pStyle w:val="Brdtext"/>
        <w:spacing w:line="240" w:lineRule="auto"/>
        <w:ind w:left="1304"/>
        <w:rPr>
          <w:sz w:val="24"/>
        </w:rPr>
      </w:pPr>
    </w:p>
    <w:p w:rsidR="002F750B" w:rsidRPr="001A4DE9" w:rsidRDefault="002F750B" w:rsidP="002F750B">
      <w:pPr>
        <w:pStyle w:val="Brdtext"/>
        <w:spacing w:line="240" w:lineRule="auto"/>
        <w:rPr>
          <w:sz w:val="24"/>
        </w:rPr>
      </w:pPr>
    </w:p>
    <w:p w:rsidR="002F750B" w:rsidRPr="001A4DE9" w:rsidRDefault="002F750B" w:rsidP="002F750B">
      <w:pPr>
        <w:pStyle w:val="Brdtext"/>
        <w:spacing w:line="240" w:lineRule="auto"/>
        <w:rPr>
          <w:sz w:val="24"/>
        </w:rPr>
      </w:pPr>
    </w:p>
    <w:p w:rsidR="002F750B" w:rsidRPr="001A4DE9" w:rsidRDefault="002F750B" w:rsidP="002F750B">
      <w:pPr>
        <w:pStyle w:val="Brdtext"/>
        <w:spacing w:line="240" w:lineRule="auto"/>
        <w:ind w:firstLine="1304"/>
        <w:rPr>
          <w:bCs/>
          <w:i/>
          <w:sz w:val="24"/>
        </w:rPr>
      </w:pPr>
      <w:r w:rsidRPr="001A4DE9">
        <w:rPr>
          <w:bCs/>
          <w:i/>
          <w:sz w:val="24"/>
          <w:lang w:val="sv-SE"/>
        </w:rPr>
        <w:t>Bedömning</w:t>
      </w:r>
    </w:p>
    <w:p w:rsidR="00E03232" w:rsidRDefault="00E03232" w:rsidP="00E03232">
      <w:pPr>
        <w:pStyle w:val="Brdtext"/>
        <w:spacing w:line="240" w:lineRule="auto"/>
        <w:ind w:left="1304"/>
        <w:rPr>
          <w:sz w:val="24"/>
          <w:lang w:val="sv-SE"/>
        </w:rPr>
      </w:pPr>
      <w:r w:rsidRPr="00E03232">
        <w:rPr>
          <w:sz w:val="24"/>
          <w:lang w:val="sv-SE"/>
        </w:rPr>
        <w:t>Kursen bedöms som avlagd (A) eller underkänd (U). Ett underkänt vitsord i denna kurs kan inte höjas genom deltagande i förnyat förhör. Vitsordet kan höjas genom att den studerande deltar i kursen när den återkommer nästa gång i kursprogrammet. </w:t>
      </w:r>
    </w:p>
    <w:p w:rsidR="00E03232" w:rsidRPr="00E03232" w:rsidRDefault="00E03232" w:rsidP="00E03232">
      <w:pPr>
        <w:pStyle w:val="Brdtext"/>
        <w:spacing w:line="240" w:lineRule="auto"/>
        <w:ind w:left="1304"/>
        <w:rPr>
          <w:sz w:val="24"/>
          <w:lang w:val="sv-SE"/>
        </w:rPr>
      </w:pPr>
    </w:p>
    <w:p w:rsidR="00E03232" w:rsidRPr="00E03232" w:rsidRDefault="00E03232" w:rsidP="00E03232">
      <w:pPr>
        <w:pStyle w:val="Brdtext"/>
        <w:ind w:left="1304"/>
        <w:rPr>
          <w:i/>
          <w:sz w:val="24"/>
          <w:lang w:val="sv-SE"/>
        </w:rPr>
      </w:pPr>
      <w:r>
        <w:rPr>
          <w:i/>
          <w:sz w:val="24"/>
          <w:lang w:val="sv-SE"/>
        </w:rPr>
        <w:t>Kursen kan inte avläggas</w:t>
      </w:r>
      <w:r w:rsidRPr="00E03232">
        <w:rPr>
          <w:i/>
          <w:sz w:val="24"/>
          <w:lang w:val="sv-SE"/>
        </w:rPr>
        <w:t xml:space="preserve"> genom självständiga studier. </w:t>
      </w:r>
    </w:p>
    <w:p w:rsidR="00E03232" w:rsidRPr="00E03232" w:rsidRDefault="00E03232" w:rsidP="00E03232">
      <w:pPr>
        <w:pStyle w:val="Brdtext"/>
        <w:ind w:left="1304"/>
        <w:rPr>
          <w:sz w:val="24"/>
          <w:lang w:val="sv-SE"/>
        </w:rPr>
      </w:pPr>
    </w:p>
    <w:p w:rsidR="00E03232" w:rsidRPr="00E03232" w:rsidRDefault="00E03232" w:rsidP="002F750B">
      <w:pPr>
        <w:pStyle w:val="Brdtext"/>
        <w:spacing w:line="240" w:lineRule="auto"/>
        <w:ind w:left="1304"/>
        <w:rPr>
          <w:bCs/>
          <w:i/>
          <w:sz w:val="24"/>
        </w:rPr>
      </w:pPr>
      <w:r w:rsidRPr="00E03232">
        <w:rPr>
          <w:bCs/>
          <w:i/>
          <w:sz w:val="24"/>
        </w:rPr>
        <w:t xml:space="preserve">Rekommenderade förkunskaper </w:t>
      </w:r>
    </w:p>
    <w:p w:rsidR="002F750B" w:rsidRDefault="00E03232" w:rsidP="002F750B">
      <w:pPr>
        <w:pStyle w:val="Brdtext"/>
        <w:spacing w:line="240" w:lineRule="auto"/>
        <w:ind w:left="1304"/>
        <w:rPr>
          <w:sz w:val="24"/>
        </w:rPr>
      </w:pPr>
      <w:r w:rsidRPr="00E03232">
        <w:rPr>
          <w:sz w:val="24"/>
        </w:rPr>
        <w:t>Kursen kan avläggas utan särskilda förkunskaper.</w:t>
      </w:r>
    </w:p>
    <w:p w:rsidR="00E03232" w:rsidRPr="001A4DE9" w:rsidRDefault="00E03232" w:rsidP="002F750B">
      <w:pPr>
        <w:pStyle w:val="Brdtext"/>
        <w:spacing w:line="240" w:lineRule="auto"/>
        <w:ind w:left="1304"/>
        <w:rPr>
          <w:sz w:val="24"/>
        </w:rPr>
      </w:pPr>
    </w:p>
    <w:p w:rsidR="000D3610" w:rsidRPr="00BD10A5" w:rsidRDefault="000D3610" w:rsidP="006A78E3">
      <w:pPr>
        <w:pStyle w:val="Oformateradtext"/>
        <w:widowControl/>
        <w:spacing w:line="240" w:lineRule="auto"/>
        <w:ind w:left="1304"/>
        <w:rPr>
          <w:rFonts w:ascii="Times New Roman" w:hAnsi="Times New Roman"/>
          <w:sz w:val="24"/>
          <w:szCs w:val="24"/>
        </w:rPr>
      </w:pPr>
      <w:r w:rsidRPr="00BD10A5">
        <w:rPr>
          <w:sz w:val="24"/>
          <w:szCs w:val="24"/>
        </w:rPr>
        <w:br w:type="page"/>
      </w:r>
    </w:p>
    <w:p w:rsidR="000D3610" w:rsidRPr="00202A49" w:rsidRDefault="000D3610" w:rsidP="00C30280">
      <w:pPr>
        <w:pStyle w:val="Rubrik2"/>
      </w:pPr>
      <w:bookmarkStart w:id="155" w:name="_Toc421262636"/>
      <w:bookmarkStart w:id="156" w:name="_Toc484000696"/>
      <w:bookmarkStart w:id="157" w:name="_Toc490138559"/>
      <w:r w:rsidRPr="00202A49">
        <w:lastRenderedPageBreak/>
        <w:t>5.19 Musik</w:t>
      </w:r>
      <w:bookmarkEnd w:id="155"/>
      <w:bookmarkEnd w:id="156"/>
      <w:bookmarkEnd w:id="157"/>
    </w:p>
    <w:p w:rsidR="000D3610" w:rsidRPr="00202A49" w:rsidRDefault="000D3610" w:rsidP="000D3610">
      <w:pPr>
        <w:tabs>
          <w:tab w:val="left" w:pos="1276"/>
          <w:tab w:val="left" w:pos="1985"/>
          <w:tab w:val="right" w:pos="8789"/>
        </w:tabs>
        <w:spacing w:line="240" w:lineRule="auto"/>
      </w:pPr>
    </w:p>
    <w:p w:rsidR="000D3610" w:rsidRPr="00202A49" w:rsidRDefault="000D3610" w:rsidP="000D3610">
      <w:pPr>
        <w:pStyle w:val="Oformateradtext"/>
        <w:widowControl/>
        <w:spacing w:line="240" w:lineRule="auto"/>
        <w:ind w:left="1304"/>
        <w:rPr>
          <w:rFonts w:ascii="Times New Roman" w:hAnsi="Times New Roman" w:cs="Times New Roman"/>
          <w:sz w:val="24"/>
          <w:szCs w:val="24"/>
        </w:rPr>
      </w:pPr>
      <w:r w:rsidRPr="00202A49">
        <w:rPr>
          <w:rFonts w:ascii="Times New Roman" w:hAnsi="Times New Roman"/>
          <w:sz w:val="24"/>
        </w:rPr>
        <w:t xml:space="preserve">Undervisningen i musik i gymnasiet har som utgångspunkt att musik är en central del av kulturen och all mänsklig verksamhet. Målet för musikundervisningen är att de studerande ska bli medvetna om och fördjupa sitt förhållande till musiken. Ett personligt förhållande till musiken stärker självkännedomen och det totala välbefinnandet samt stödjer självkänslan. De studerande ska lära sig att förstå och värdesätta olika musikaliska former och deras betydelse. Studierna i musik ska ge upplevelser, erfarenheter, kunskaper och färdigheter samt möjlighet att använda fantasin. På detta sätt stärks de studerandes musikaliska bildning och de uppmuntras till kreativt konstnärligt tänkande och ett livslångt intresse för musik. </w:t>
      </w:r>
    </w:p>
    <w:p w:rsidR="000D3610" w:rsidRPr="00202A49" w:rsidRDefault="000D3610" w:rsidP="000D3610">
      <w:pPr>
        <w:pStyle w:val="Oformateradtext"/>
        <w:widowControl/>
        <w:spacing w:line="240" w:lineRule="auto"/>
        <w:ind w:left="1304"/>
        <w:rPr>
          <w:rFonts w:ascii="Times New Roman" w:hAnsi="Times New Roman" w:cs="Times New Roman"/>
          <w:sz w:val="24"/>
          <w:szCs w:val="24"/>
        </w:rPr>
      </w:pPr>
    </w:p>
    <w:p w:rsidR="000D3610" w:rsidRPr="00202A49" w:rsidRDefault="000D3610" w:rsidP="000D3610">
      <w:pPr>
        <w:pStyle w:val="Oformateradtext"/>
        <w:widowControl/>
        <w:spacing w:line="240" w:lineRule="auto"/>
        <w:ind w:left="1304"/>
        <w:rPr>
          <w:rFonts w:ascii="Times New Roman" w:hAnsi="Times New Roman" w:cs="Times New Roman"/>
          <w:sz w:val="24"/>
          <w:szCs w:val="24"/>
        </w:rPr>
      </w:pPr>
      <w:r w:rsidRPr="00202A49">
        <w:rPr>
          <w:rFonts w:ascii="Times New Roman" w:hAnsi="Times New Roman"/>
          <w:sz w:val="24"/>
        </w:rPr>
        <w:t>Det väsentliga i musikundervisningen och det musikaliska lärandet är att de studerande får uttrycka sig, samverka och får positiva upplevelser. Det musikaliska kunnandet, liksom förmågan att tänka kreativt och kritiskt, ska utvecklas i samverkan med andra. Att musicera tillsammans är en unik form av gruppsamverkan som stärker de sociala och kommunikativa färdigheterna. Att sjunga, spela, lyssna och kreativt producera ska utgöra både arbetssätt och centralt innehåll i undervisningen, som kan berikas genom att musiken kombineras med andra konstnärliga uttrycksformer. I valet av innehåll ska de studerandes olika färdigheter och intressen beaktas. Målet är att kurserna i musik ska erbjuda varje studerande meningsfulla musikaliska övningar.</w:t>
      </w:r>
    </w:p>
    <w:p w:rsidR="000D3610" w:rsidRPr="00202A49" w:rsidRDefault="000D3610" w:rsidP="000D3610">
      <w:pPr>
        <w:pStyle w:val="Oformateradtext"/>
        <w:widowControl/>
        <w:spacing w:line="240" w:lineRule="auto"/>
        <w:ind w:left="1304"/>
        <w:rPr>
          <w:rFonts w:ascii="Times New Roman" w:hAnsi="Times New Roman" w:cs="Times New Roman"/>
          <w:sz w:val="24"/>
          <w:szCs w:val="24"/>
        </w:rPr>
      </w:pPr>
    </w:p>
    <w:p w:rsidR="000D3610" w:rsidRPr="00202A49" w:rsidRDefault="000D3610" w:rsidP="000D3610">
      <w:pPr>
        <w:pStyle w:val="Oformateradtext"/>
        <w:widowControl/>
        <w:spacing w:line="240" w:lineRule="auto"/>
        <w:ind w:left="1304"/>
        <w:rPr>
          <w:rFonts w:ascii="Times New Roman" w:hAnsi="Times New Roman" w:cs="Times New Roman"/>
          <w:sz w:val="24"/>
          <w:szCs w:val="24"/>
        </w:rPr>
      </w:pPr>
      <w:r w:rsidRPr="00202A49">
        <w:rPr>
          <w:rFonts w:ascii="Times New Roman" w:hAnsi="Times New Roman"/>
          <w:sz w:val="24"/>
        </w:rPr>
        <w:t xml:space="preserve">I egenskap av konstämne ska musiken skapa kulturell verksamhet i skolan och stärka gemenskapen. Musiken ska vara en viktig del av gymnasiets fester och andra evenemang. Genom studier i musik fördjupas kunskapen om den egna kulturen och andra kulturer. Musiken hjälper oss att värdesätta kulturell mångfald och förstå hur olika kulturer och konstarter samverkar. De studerande ska utveckla sin förmåga att arbeta konstnärligt, att aktivt påverka kulturen, att utnyttja teknik för att uttrycka sig musikaliskt och att kritiskt granska mediernas musikutbud. </w:t>
      </w:r>
    </w:p>
    <w:p w:rsidR="000D3610" w:rsidRDefault="000D3610" w:rsidP="000D3610">
      <w:pPr>
        <w:pStyle w:val="Oformateradtext"/>
        <w:widowControl/>
        <w:spacing w:line="240" w:lineRule="auto"/>
        <w:ind w:left="1304"/>
        <w:rPr>
          <w:rFonts w:ascii="Times New Roman" w:hAnsi="Times New Roman" w:cs="Times New Roman"/>
          <w:sz w:val="24"/>
          <w:szCs w:val="24"/>
        </w:rPr>
      </w:pPr>
    </w:p>
    <w:p w:rsidR="00556A2E" w:rsidRPr="00202A49" w:rsidRDefault="00556A2E" w:rsidP="000D3610">
      <w:pPr>
        <w:pStyle w:val="Oformateradtext"/>
        <w:widowControl/>
        <w:spacing w:line="240" w:lineRule="auto"/>
        <w:ind w:left="1304"/>
        <w:rPr>
          <w:rFonts w:ascii="Times New Roman" w:hAnsi="Times New Roman" w:cs="Times New Roman"/>
          <w:sz w:val="24"/>
          <w:szCs w:val="24"/>
        </w:rPr>
      </w:pPr>
    </w:p>
    <w:p w:rsidR="000D3610" w:rsidRPr="00202A49" w:rsidRDefault="000D3610" w:rsidP="000D3610">
      <w:pPr>
        <w:pStyle w:val="Oformateradtext"/>
        <w:widowControl/>
        <w:spacing w:line="240" w:lineRule="auto"/>
        <w:ind w:left="1304"/>
        <w:rPr>
          <w:rFonts w:ascii="Times New Roman" w:hAnsi="Times New Roman" w:cs="Times New Roman"/>
          <w:b/>
          <w:bCs/>
          <w:sz w:val="24"/>
          <w:szCs w:val="24"/>
        </w:rPr>
      </w:pPr>
      <w:r w:rsidRPr="00202A49">
        <w:rPr>
          <w:rFonts w:ascii="Times New Roman" w:hAnsi="Times New Roman"/>
          <w:b/>
          <w:sz w:val="24"/>
        </w:rPr>
        <w:t xml:space="preserve">Mål för undervisningen </w:t>
      </w:r>
    </w:p>
    <w:p w:rsidR="000D3610" w:rsidRPr="00202A49" w:rsidRDefault="000D3610" w:rsidP="000D3610">
      <w:pPr>
        <w:pStyle w:val="Oformateradtext"/>
        <w:widowControl/>
        <w:spacing w:line="240" w:lineRule="auto"/>
        <w:ind w:left="1304"/>
        <w:rPr>
          <w:rFonts w:ascii="Times New Roman" w:hAnsi="Times New Roman"/>
          <w:sz w:val="24"/>
        </w:rPr>
      </w:pPr>
    </w:p>
    <w:p w:rsidR="000D3610" w:rsidRPr="00202A49" w:rsidRDefault="000D3610" w:rsidP="000D3610">
      <w:pPr>
        <w:pStyle w:val="Oformateradtext"/>
        <w:widowControl/>
        <w:spacing w:line="240" w:lineRule="auto"/>
        <w:ind w:left="1304"/>
        <w:rPr>
          <w:rFonts w:ascii="Times New Roman" w:hAnsi="Times New Roman" w:cs="Times New Roman"/>
          <w:sz w:val="24"/>
          <w:szCs w:val="24"/>
        </w:rPr>
      </w:pPr>
      <w:r w:rsidRPr="00202A49">
        <w:rPr>
          <w:rFonts w:ascii="Times New Roman" w:hAnsi="Times New Roman"/>
          <w:sz w:val="24"/>
        </w:rPr>
        <w:t xml:space="preserve">Målen för musikundervisningen är att den studerande ska </w:t>
      </w:r>
      <w:r w:rsidRPr="00202A49">
        <w:rPr>
          <w:rFonts w:ascii="Times New Roman" w:hAnsi="Times New Roman" w:cs="Times New Roman"/>
          <w:sz w:val="24"/>
          <w:szCs w:val="24"/>
        </w:rPr>
        <w:br/>
      </w:r>
    </w:p>
    <w:p w:rsidR="000D3610" w:rsidRPr="00202A49" w:rsidRDefault="000D3610" w:rsidP="000D3610">
      <w:pPr>
        <w:pStyle w:val="Oformateradtext"/>
        <w:widowControl/>
        <w:spacing w:line="240" w:lineRule="auto"/>
        <w:ind w:left="1304"/>
        <w:rPr>
          <w:rFonts w:ascii="Times New Roman" w:hAnsi="Times New Roman"/>
          <w:sz w:val="24"/>
        </w:rPr>
      </w:pPr>
      <w:r w:rsidRPr="00202A49">
        <w:rPr>
          <w:rFonts w:ascii="Times New Roman" w:hAnsi="Times New Roman"/>
          <w:sz w:val="24"/>
        </w:rPr>
        <w:t>Musikens betydelse för välbefinnandet</w:t>
      </w:r>
    </w:p>
    <w:p w:rsidR="000D3610" w:rsidRPr="00202A49" w:rsidRDefault="000D3610" w:rsidP="00DF0C3D">
      <w:pPr>
        <w:pStyle w:val="Oformateradtext"/>
        <w:widowControl/>
        <w:numPr>
          <w:ilvl w:val="0"/>
          <w:numId w:val="282"/>
        </w:numPr>
        <w:tabs>
          <w:tab w:val="left" w:pos="1664"/>
        </w:tabs>
        <w:spacing w:line="240" w:lineRule="auto"/>
        <w:ind w:left="1664"/>
        <w:textAlignment w:val="auto"/>
        <w:rPr>
          <w:rFonts w:ascii="Times New Roman" w:hAnsi="Times New Roman" w:cs="Times New Roman"/>
          <w:sz w:val="24"/>
          <w:szCs w:val="24"/>
        </w:rPr>
      </w:pPr>
      <w:r w:rsidRPr="00202A49">
        <w:rPr>
          <w:rFonts w:ascii="Times New Roman" w:hAnsi="Times New Roman"/>
          <w:sz w:val="24"/>
        </w:rPr>
        <w:t>bli medveten om sitt eget förhållande till musik och lära sig använda musik för att främja sitt välbefinnande</w:t>
      </w:r>
    </w:p>
    <w:p w:rsidR="000D3610" w:rsidRPr="00202A49" w:rsidRDefault="000D3610" w:rsidP="00DF0C3D">
      <w:pPr>
        <w:pStyle w:val="Oformateradtext"/>
        <w:widowControl/>
        <w:numPr>
          <w:ilvl w:val="0"/>
          <w:numId w:val="282"/>
        </w:numPr>
        <w:tabs>
          <w:tab w:val="left" w:pos="1664"/>
        </w:tabs>
        <w:spacing w:line="240" w:lineRule="auto"/>
        <w:ind w:left="1664"/>
        <w:textAlignment w:val="auto"/>
        <w:rPr>
          <w:rFonts w:ascii="Times New Roman" w:hAnsi="Times New Roman" w:cs="Times New Roman"/>
          <w:sz w:val="24"/>
          <w:szCs w:val="24"/>
        </w:rPr>
      </w:pPr>
      <w:r w:rsidRPr="00202A49">
        <w:rPr>
          <w:rFonts w:ascii="Times New Roman" w:hAnsi="Times New Roman"/>
          <w:sz w:val="24"/>
        </w:rPr>
        <w:t xml:space="preserve">lära sig att respektera olika uppfattningar om musik </w:t>
      </w:r>
      <w:r w:rsidRPr="00202A49">
        <w:rPr>
          <w:rFonts w:ascii="Times New Roman" w:hAnsi="Times New Roman" w:cs="Times New Roman"/>
          <w:sz w:val="24"/>
          <w:szCs w:val="24"/>
        </w:rPr>
        <w:br/>
      </w:r>
    </w:p>
    <w:p w:rsidR="000D3610" w:rsidRPr="00202A49" w:rsidRDefault="000D3610" w:rsidP="0009362F">
      <w:pPr>
        <w:pStyle w:val="Oformateradtext"/>
        <w:widowControl/>
        <w:tabs>
          <w:tab w:val="left" w:pos="1664"/>
        </w:tabs>
        <w:spacing w:line="240" w:lineRule="auto"/>
        <w:ind w:left="1304"/>
        <w:rPr>
          <w:rFonts w:ascii="Times New Roman" w:hAnsi="Times New Roman"/>
          <w:sz w:val="24"/>
        </w:rPr>
      </w:pPr>
      <w:r w:rsidRPr="00202A49">
        <w:rPr>
          <w:rFonts w:ascii="Times New Roman" w:hAnsi="Times New Roman"/>
          <w:sz w:val="24"/>
        </w:rPr>
        <w:t>Musikaliskt kunnande</w:t>
      </w:r>
    </w:p>
    <w:p w:rsidR="000D3610" w:rsidRPr="00202A49" w:rsidRDefault="000D3610" w:rsidP="00DF0C3D">
      <w:pPr>
        <w:pStyle w:val="Oformateradtext"/>
        <w:widowControl/>
        <w:numPr>
          <w:ilvl w:val="0"/>
          <w:numId w:val="282"/>
        </w:numPr>
        <w:tabs>
          <w:tab w:val="left" w:pos="1664"/>
        </w:tabs>
        <w:spacing w:line="240" w:lineRule="auto"/>
        <w:ind w:left="1664"/>
        <w:textAlignment w:val="auto"/>
        <w:rPr>
          <w:rFonts w:ascii="Times New Roman" w:hAnsi="Times New Roman" w:cs="Times New Roman"/>
          <w:sz w:val="24"/>
          <w:szCs w:val="24"/>
        </w:rPr>
      </w:pPr>
      <w:r w:rsidRPr="00202A49">
        <w:rPr>
          <w:rFonts w:ascii="Times New Roman" w:hAnsi="Times New Roman"/>
          <w:sz w:val="24"/>
        </w:rPr>
        <w:t xml:space="preserve">lära sig att uttrycka sig musikaliskt genom att sjunga, spela och komponera </w:t>
      </w:r>
    </w:p>
    <w:p w:rsidR="000D3610" w:rsidRPr="00202A49" w:rsidRDefault="000D3610" w:rsidP="00DF0C3D">
      <w:pPr>
        <w:pStyle w:val="Oformateradtext"/>
        <w:widowControl/>
        <w:numPr>
          <w:ilvl w:val="0"/>
          <w:numId w:val="282"/>
        </w:numPr>
        <w:tabs>
          <w:tab w:val="left" w:pos="1664"/>
        </w:tabs>
        <w:spacing w:line="240" w:lineRule="auto"/>
        <w:ind w:left="1664"/>
        <w:textAlignment w:val="auto"/>
        <w:rPr>
          <w:rFonts w:ascii="Times New Roman" w:hAnsi="Times New Roman" w:cs="Times New Roman"/>
          <w:sz w:val="24"/>
          <w:szCs w:val="24"/>
        </w:rPr>
      </w:pPr>
      <w:r w:rsidRPr="00202A49">
        <w:rPr>
          <w:rFonts w:ascii="Times New Roman" w:hAnsi="Times New Roman"/>
          <w:sz w:val="24"/>
        </w:rPr>
        <w:t xml:space="preserve">utveckla sin förmåga att lyssna på musik och tolka musiken, också medan man musicerar </w:t>
      </w:r>
    </w:p>
    <w:p w:rsidR="000D3610" w:rsidRPr="00202A49" w:rsidRDefault="000D3610" w:rsidP="00DF0C3D">
      <w:pPr>
        <w:pStyle w:val="Oformateradtext"/>
        <w:widowControl/>
        <w:numPr>
          <w:ilvl w:val="0"/>
          <w:numId w:val="282"/>
        </w:numPr>
        <w:tabs>
          <w:tab w:val="left" w:pos="1664"/>
        </w:tabs>
        <w:spacing w:line="240" w:lineRule="auto"/>
        <w:ind w:left="1664"/>
        <w:textAlignment w:val="auto"/>
        <w:rPr>
          <w:rFonts w:ascii="Times New Roman" w:hAnsi="Times New Roman" w:cs="Times New Roman"/>
          <w:b/>
          <w:sz w:val="24"/>
          <w:szCs w:val="24"/>
        </w:rPr>
      </w:pPr>
      <w:r w:rsidRPr="00202A49">
        <w:rPr>
          <w:rFonts w:ascii="Times New Roman" w:hAnsi="Times New Roman"/>
          <w:sz w:val="24"/>
        </w:rPr>
        <w:t>fördjupa sina kunskaper om olika musikstilar, -genrer och musikhistoria</w:t>
      </w:r>
      <w:r w:rsidRPr="00202A49">
        <w:rPr>
          <w:rFonts w:ascii="Times New Roman" w:hAnsi="Times New Roman" w:cs="Times New Roman"/>
          <w:sz w:val="24"/>
          <w:szCs w:val="24"/>
        </w:rPr>
        <w:br/>
      </w:r>
    </w:p>
    <w:p w:rsidR="000D3610" w:rsidRPr="00202A49" w:rsidRDefault="000D3610" w:rsidP="000D3610">
      <w:pPr>
        <w:pStyle w:val="Oformateradtext"/>
        <w:widowControl/>
        <w:tabs>
          <w:tab w:val="left" w:pos="1664"/>
        </w:tabs>
        <w:spacing w:line="240" w:lineRule="auto"/>
        <w:ind w:left="1304"/>
        <w:rPr>
          <w:rFonts w:ascii="Times New Roman" w:hAnsi="Times New Roman" w:cs="Times New Roman"/>
          <w:sz w:val="24"/>
          <w:szCs w:val="24"/>
        </w:rPr>
      </w:pPr>
      <w:r w:rsidRPr="00202A49">
        <w:rPr>
          <w:rFonts w:ascii="Times New Roman" w:hAnsi="Times New Roman"/>
          <w:sz w:val="24"/>
        </w:rPr>
        <w:t xml:space="preserve">Kulturell förståelse och </w:t>
      </w:r>
      <w:proofErr w:type="spellStart"/>
      <w:r w:rsidRPr="00202A49">
        <w:rPr>
          <w:rFonts w:ascii="Times New Roman" w:hAnsi="Times New Roman"/>
          <w:sz w:val="24"/>
        </w:rPr>
        <w:t>multilitteracitet</w:t>
      </w:r>
      <w:proofErr w:type="spellEnd"/>
    </w:p>
    <w:p w:rsidR="000D3610" w:rsidRPr="00202A49" w:rsidRDefault="000D3610" w:rsidP="00DF0C3D">
      <w:pPr>
        <w:pStyle w:val="Oformateradtext"/>
        <w:widowControl/>
        <w:numPr>
          <w:ilvl w:val="0"/>
          <w:numId w:val="282"/>
        </w:numPr>
        <w:spacing w:line="240" w:lineRule="auto"/>
        <w:ind w:left="1664"/>
        <w:textAlignment w:val="auto"/>
        <w:rPr>
          <w:rFonts w:ascii="Times New Roman" w:hAnsi="Times New Roman" w:cs="Times New Roman"/>
          <w:sz w:val="24"/>
          <w:szCs w:val="24"/>
        </w:rPr>
      </w:pPr>
      <w:r w:rsidRPr="00202A49">
        <w:rPr>
          <w:rFonts w:ascii="Times New Roman" w:hAnsi="Times New Roman"/>
          <w:sz w:val="24"/>
        </w:rPr>
        <w:t>bli medveten om sin egen kulturella identitet och lära sig förstå mångfalden av musikkulturer samt kunna ta del av interkulturell kommunikation också i internationella sammanhang</w:t>
      </w:r>
    </w:p>
    <w:p w:rsidR="000D3610" w:rsidRPr="00202A49" w:rsidRDefault="000D3610" w:rsidP="00DF0C3D">
      <w:pPr>
        <w:pStyle w:val="Oformateradtext"/>
        <w:widowControl/>
        <w:numPr>
          <w:ilvl w:val="0"/>
          <w:numId w:val="282"/>
        </w:numPr>
        <w:spacing w:line="240" w:lineRule="auto"/>
        <w:ind w:left="1664"/>
        <w:textAlignment w:val="auto"/>
        <w:rPr>
          <w:rFonts w:ascii="Times New Roman" w:hAnsi="Times New Roman" w:cs="Times New Roman"/>
          <w:sz w:val="24"/>
          <w:szCs w:val="24"/>
        </w:rPr>
      </w:pPr>
      <w:r w:rsidRPr="00202A49">
        <w:rPr>
          <w:rFonts w:ascii="Times New Roman" w:hAnsi="Times New Roman"/>
          <w:sz w:val="24"/>
        </w:rPr>
        <w:lastRenderedPageBreak/>
        <w:t>lära sig att uppfatta ljudets och musikens påverkan i vardagliga miljöer</w:t>
      </w:r>
    </w:p>
    <w:p w:rsidR="000D3610" w:rsidRPr="00202A49" w:rsidRDefault="000D3610" w:rsidP="00DF0C3D">
      <w:pPr>
        <w:pStyle w:val="Oformateradtext"/>
        <w:widowControl/>
        <w:numPr>
          <w:ilvl w:val="0"/>
          <w:numId w:val="282"/>
        </w:numPr>
        <w:spacing w:line="240" w:lineRule="auto"/>
        <w:ind w:left="1664"/>
        <w:textAlignment w:val="auto"/>
        <w:rPr>
          <w:rFonts w:ascii="Times New Roman" w:hAnsi="Times New Roman" w:cs="Times New Roman"/>
          <w:sz w:val="24"/>
          <w:szCs w:val="24"/>
        </w:rPr>
      </w:pPr>
      <w:r w:rsidRPr="00202A49">
        <w:rPr>
          <w:rFonts w:ascii="Times New Roman" w:hAnsi="Times New Roman"/>
          <w:sz w:val="24"/>
        </w:rPr>
        <w:t xml:space="preserve">lära sig att tolka användningen av ljud och musik i medierna </w:t>
      </w:r>
      <w:r w:rsidRPr="00202A49">
        <w:rPr>
          <w:rFonts w:ascii="Times New Roman" w:hAnsi="Times New Roman" w:cs="Times New Roman"/>
          <w:sz w:val="24"/>
          <w:szCs w:val="24"/>
        </w:rPr>
        <w:br/>
      </w:r>
    </w:p>
    <w:p w:rsidR="000D3610" w:rsidRPr="00202A49" w:rsidRDefault="000D3610" w:rsidP="0009362F">
      <w:pPr>
        <w:pStyle w:val="Oformateradtext"/>
        <w:widowControl/>
        <w:spacing w:line="240" w:lineRule="auto"/>
        <w:ind w:left="1304"/>
        <w:rPr>
          <w:rFonts w:ascii="Times New Roman" w:hAnsi="Times New Roman"/>
          <w:sz w:val="24"/>
        </w:rPr>
      </w:pPr>
      <w:r w:rsidRPr="00202A49">
        <w:rPr>
          <w:rFonts w:ascii="Times New Roman" w:hAnsi="Times New Roman"/>
          <w:sz w:val="24"/>
        </w:rPr>
        <w:t>Att lära sig lära</w:t>
      </w:r>
    </w:p>
    <w:p w:rsidR="000D3610" w:rsidRPr="00202A49" w:rsidRDefault="000D3610" w:rsidP="00DF0C3D">
      <w:pPr>
        <w:pStyle w:val="Oformateradtext"/>
        <w:widowControl/>
        <w:numPr>
          <w:ilvl w:val="0"/>
          <w:numId w:val="282"/>
        </w:numPr>
        <w:tabs>
          <w:tab w:val="left" w:pos="1664"/>
        </w:tabs>
        <w:spacing w:line="240" w:lineRule="auto"/>
        <w:ind w:left="1664"/>
        <w:textAlignment w:val="auto"/>
        <w:rPr>
          <w:rFonts w:ascii="Times New Roman" w:hAnsi="Times New Roman" w:cs="Times New Roman"/>
          <w:sz w:val="24"/>
          <w:szCs w:val="24"/>
        </w:rPr>
      </w:pPr>
      <w:r w:rsidRPr="00202A49">
        <w:rPr>
          <w:rFonts w:ascii="Times New Roman" w:hAnsi="Times New Roman"/>
          <w:sz w:val="24"/>
        </w:rPr>
        <w:t xml:space="preserve">kunna arbeta ansvarsfullt och långsiktigt i aktiv samverkan med sin grupp </w:t>
      </w:r>
    </w:p>
    <w:p w:rsidR="000D3610" w:rsidRPr="00202A49" w:rsidRDefault="000D3610" w:rsidP="00DF0C3D">
      <w:pPr>
        <w:pStyle w:val="Oformateradtext"/>
        <w:widowControl/>
        <w:numPr>
          <w:ilvl w:val="0"/>
          <w:numId w:val="282"/>
        </w:numPr>
        <w:tabs>
          <w:tab w:val="left" w:pos="1664"/>
        </w:tabs>
        <w:spacing w:line="240" w:lineRule="auto"/>
        <w:ind w:left="1664"/>
        <w:textAlignment w:val="auto"/>
        <w:rPr>
          <w:rFonts w:ascii="Times New Roman" w:hAnsi="Times New Roman" w:cs="Times New Roman"/>
          <w:sz w:val="24"/>
          <w:szCs w:val="24"/>
        </w:rPr>
      </w:pPr>
      <w:r w:rsidRPr="00202A49">
        <w:rPr>
          <w:rFonts w:ascii="Times New Roman" w:hAnsi="Times New Roman"/>
          <w:sz w:val="24"/>
        </w:rPr>
        <w:t xml:space="preserve">kunna ställa upp mål för sina musikstudier samt utvärdera sitt arbete och styra det i riktning mot målen. </w:t>
      </w:r>
    </w:p>
    <w:p w:rsidR="000D3610" w:rsidRPr="00202A49" w:rsidRDefault="000D3610" w:rsidP="000D3610">
      <w:pPr>
        <w:pStyle w:val="Oformateradtext"/>
        <w:widowControl/>
        <w:spacing w:line="240" w:lineRule="auto"/>
        <w:rPr>
          <w:rFonts w:ascii="Times New Roman" w:hAnsi="Times New Roman" w:cs="Times New Roman"/>
          <w:sz w:val="24"/>
          <w:szCs w:val="24"/>
        </w:rPr>
      </w:pPr>
    </w:p>
    <w:p w:rsidR="000D3610" w:rsidRPr="00202A49" w:rsidRDefault="000D3610" w:rsidP="000D3610">
      <w:pPr>
        <w:pStyle w:val="Oformateradtext"/>
        <w:widowControl/>
        <w:spacing w:line="240" w:lineRule="auto"/>
        <w:ind w:left="1304"/>
        <w:rPr>
          <w:rFonts w:ascii="Times New Roman" w:hAnsi="Times New Roman" w:cs="Times New Roman"/>
          <w:b/>
          <w:bCs/>
          <w:sz w:val="24"/>
          <w:szCs w:val="24"/>
        </w:rPr>
      </w:pPr>
    </w:p>
    <w:p w:rsidR="000D3610" w:rsidRPr="00202A49" w:rsidRDefault="000D3610" w:rsidP="000D3610">
      <w:pPr>
        <w:pStyle w:val="Oformateradtext"/>
        <w:widowControl/>
        <w:spacing w:line="240" w:lineRule="auto"/>
        <w:ind w:left="1304"/>
        <w:rPr>
          <w:rFonts w:ascii="Times New Roman" w:hAnsi="Times New Roman" w:cs="Times New Roman"/>
          <w:b/>
          <w:bCs/>
          <w:sz w:val="24"/>
          <w:szCs w:val="24"/>
        </w:rPr>
      </w:pPr>
      <w:r w:rsidRPr="00202A49">
        <w:rPr>
          <w:rFonts w:ascii="Times New Roman" w:hAnsi="Times New Roman"/>
          <w:b/>
          <w:sz w:val="24"/>
        </w:rPr>
        <w:t>Bedömning</w:t>
      </w:r>
    </w:p>
    <w:p w:rsidR="000D3610" w:rsidRPr="00202A49" w:rsidRDefault="000D3610" w:rsidP="000D3610">
      <w:pPr>
        <w:pStyle w:val="Oformateradtext"/>
        <w:widowControl/>
        <w:spacing w:line="240" w:lineRule="auto"/>
        <w:ind w:left="1304"/>
        <w:rPr>
          <w:rFonts w:ascii="Times New Roman" w:hAnsi="Times New Roman" w:cs="Times New Roman"/>
          <w:sz w:val="24"/>
          <w:szCs w:val="24"/>
        </w:rPr>
      </w:pPr>
    </w:p>
    <w:p w:rsidR="000D3610" w:rsidRPr="00202A49" w:rsidRDefault="000D3610" w:rsidP="000D3610">
      <w:pPr>
        <w:pStyle w:val="Oformateradtext"/>
        <w:widowControl/>
        <w:spacing w:line="240" w:lineRule="auto"/>
        <w:ind w:left="1304"/>
        <w:rPr>
          <w:rFonts w:ascii="Times New Roman" w:hAnsi="Times New Roman" w:cs="Times New Roman"/>
          <w:sz w:val="24"/>
          <w:szCs w:val="24"/>
        </w:rPr>
      </w:pPr>
      <w:r w:rsidRPr="00202A49">
        <w:rPr>
          <w:rFonts w:ascii="Times New Roman" w:hAnsi="Times New Roman"/>
          <w:sz w:val="24"/>
        </w:rPr>
        <w:t>I undervisningen i musik ska bedömningen på ett pos</w:t>
      </w:r>
      <w:r w:rsidR="0009362F" w:rsidRPr="00202A49">
        <w:rPr>
          <w:rFonts w:ascii="Times New Roman" w:hAnsi="Times New Roman"/>
          <w:sz w:val="24"/>
        </w:rPr>
        <w:t xml:space="preserve">itivt sätt stödja och fördjupa </w:t>
      </w:r>
      <w:r w:rsidRPr="00202A49">
        <w:rPr>
          <w:rFonts w:ascii="Times New Roman" w:hAnsi="Times New Roman"/>
          <w:sz w:val="24"/>
        </w:rPr>
        <w:t xml:space="preserve">varje studerandes musikaliska utveckling och förhållande till musiken. Under lärprocessen ska den studerande få och ge mångsidig respons, vilket stödjer den studerande då det gäller att utvärdera och underlätta det egna lärandet. </w:t>
      </w:r>
    </w:p>
    <w:p w:rsidR="000D3610" w:rsidRPr="00202A49" w:rsidRDefault="000D3610" w:rsidP="000D3610">
      <w:pPr>
        <w:pStyle w:val="Oformateradtext"/>
        <w:widowControl/>
        <w:spacing w:line="240" w:lineRule="auto"/>
        <w:ind w:left="1304"/>
        <w:rPr>
          <w:rFonts w:ascii="Times New Roman" w:hAnsi="Times New Roman" w:cs="Times New Roman"/>
          <w:sz w:val="24"/>
          <w:szCs w:val="24"/>
        </w:rPr>
      </w:pPr>
    </w:p>
    <w:p w:rsidR="000D3610" w:rsidRPr="00202A49" w:rsidRDefault="000D3610" w:rsidP="000D3610">
      <w:pPr>
        <w:pStyle w:val="Oformateradtext"/>
        <w:widowControl/>
        <w:spacing w:line="240" w:lineRule="auto"/>
        <w:ind w:left="1304"/>
        <w:rPr>
          <w:rFonts w:ascii="Times New Roman" w:hAnsi="Times New Roman" w:cs="Times New Roman"/>
          <w:sz w:val="24"/>
          <w:szCs w:val="24"/>
        </w:rPr>
      </w:pPr>
      <w:r w:rsidRPr="00202A49">
        <w:rPr>
          <w:rFonts w:ascii="Times New Roman" w:hAnsi="Times New Roman"/>
          <w:sz w:val="24"/>
        </w:rPr>
        <w:t>Bedömningen ska ske i en förtroendefull och trygg atmosfär och fokusera på hela den musikaliska processen och på de mål som ställts upp för studierna. Vid bedömningen bör man ta hänsyn till den studerandes utgångsnivå och till att den studerandes kunnande kan komma till uttryck inom vilket musikaliskt delområde som helst. Det som ska bedömas är den studerandes musikaliska aktivitet i skolan, inte den studerandes allmänna musikalitet.</w:t>
      </w:r>
    </w:p>
    <w:p w:rsidR="000D3610" w:rsidRPr="00202A49" w:rsidRDefault="000D3610" w:rsidP="000D3610">
      <w:pPr>
        <w:pStyle w:val="Oformateradtext"/>
        <w:widowControl/>
        <w:spacing w:line="240" w:lineRule="auto"/>
        <w:rPr>
          <w:rFonts w:ascii="Times New Roman" w:hAnsi="Times New Roman" w:cs="Times New Roman"/>
          <w:sz w:val="24"/>
          <w:szCs w:val="24"/>
        </w:rPr>
      </w:pPr>
    </w:p>
    <w:p w:rsidR="000D3610" w:rsidRPr="00202A49" w:rsidRDefault="000D3610" w:rsidP="000D3610">
      <w:pPr>
        <w:pStyle w:val="Oformateradtext"/>
        <w:widowControl/>
        <w:spacing w:line="240" w:lineRule="auto"/>
        <w:rPr>
          <w:rFonts w:ascii="Times New Roman" w:hAnsi="Times New Roman" w:cs="Times New Roman"/>
          <w:sz w:val="24"/>
          <w:szCs w:val="24"/>
        </w:rPr>
      </w:pPr>
    </w:p>
    <w:p w:rsidR="000D3610" w:rsidRPr="00202A49" w:rsidRDefault="000D3610" w:rsidP="000D3610">
      <w:pPr>
        <w:pStyle w:val="Oformateradtext"/>
        <w:widowControl/>
        <w:spacing w:line="240" w:lineRule="auto"/>
        <w:ind w:left="1304"/>
        <w:rPr>
          <w:rFonts w:ascii="Times New Roman" w:hAnsi="Times New Roman" w:cs="Times New Roman"/>
          <w:b/>
          <w:bCs/>
          <w:sz w:val="24"/>
          <w:szCs w:val="24"/>
        </w:rPr>
      </w:pPr>
      <w:r w:rsidRPr="00202A49">
        <w:rPr>
          <w:rFonts w:ascii="Times New Roman" w:hAnsi="Times New Roman"/>
          <w:b/>
          <w:sz w:val="24"/>
        </w:rPr>
        <w:t>Obligatoriska kurser</w:t>
      </w:r>
    </w:p>
    <w:p w:rsidR="000D3610" w:rsidRPr="00202A49" w:rsidRDefault="000D3610" w:rsidP="000D3610">
      <w:pPr>
        <w:pStyle w:val="Oformateradtext"/>
        <w:widowControl/>
        <w:spacing w:line="240" w:lineRule="auto"/>
        <w:ind w:left="1304"/>
        <w:rPr>
          <w:rFonts w:ascii="Times New Roman" w:hAnsi="Times New Roman" w:cs="Times New Roman"/>
          <w:sz w:val="24"/>
          <w:szCs w:val="24"/>
        </w:rPr>
      </w:pPr>
    </w:p>
    <w:p w:rsidR="000D3610" w:rsidRPr="00202A49" w:rsidRDefault="00BA424B" w:rsidP="000D3610">
      <w:pPr>
        <w:pStyle w:val="Oformateradtext"/>
        <w:widowControl/>
        <w:spacing w:line="240" w:lineRule="auto"/>
        <w:ind w:left="1304"/>
        <w:rPr>
          <w:rFonts w:ascii="Times New Roman" w:hAnsi="Times New Roman" w:cs="Times New Roman"/>
          <w:b/>
          <w:bCs/>
          <w:sz w:val="24"/>
          <w:szCs w:val="24"/>
        </w:rPr>
      </w:pPr>
      <w:r>
        <w:rPr>
          <w:rFonts w:ascii="Times New Roman" w:hAnsi="Times New Roman"/>
          <w:b/>
          <w:sz w:val="24"/>
        </w:rPr>
        <w:t>1. Musiken och jag (Mu0</w:t>
      </w:r>
      <w:r w:rsidR="000D3610" w:rsidRPr="00202A49">
        <w:rPr>
          <w:rFonts w:ascii="Times New Roman" w:hAnsi="Times New Roman"/>
          <w:b/>
          <w:sz w:val="24"/>
        </w:rPr>
        <w:t xml:space="preserve">1) </w:t>
      </w:r>
    </w:p>
    <w:p w:rsidR="000D3610" w:rsidRPr="00202A49" w:rsidRDefault="000D3610" w:rsidP="000D3610">
      <w:pPr>
        <w:pStyle w:val="Oformateradtext"/>
        <w:widowControl/>
        <w:spacing w:line="240" w:lineRule="auto"/>
        <w:ind w:left="1304"/>
        <w:rPr>
          <w:rFonts w:ascii="Times New Roman" w:hAnsi="Times New Roman" w:cs="Times New Roman"/>
          <w:b/>
          <w:bCs/>
          <w:sz w:val="24"/>
          <w:szCs w:val="24"/>
        </w:rPr>
      </w:pPr>
    </w:p>
    <w:p w:rsidR="00BA424B" w:rsidRPr="00937C45" w:rsidRDefault="00BA424B" w:rsidP="00BA424B">
      <w:pPr>
        <w:pStyle w:val="Liststycke"/>
        <w:ind w:left="1304"/>
        <w:rPr>
          <w:b/>
        </w:rPr>
      </w:pPr>
      <w:r w:rsidRPr="00937C45">
        <w:rPr>
          <w:i/>
        </w:rPr>
        <w:t>Mål</w:t>
      </w:r>
      <w:r w:rsidRPr="00937C45">
        <w:rPr>
          <w:b/>
        </w:rPr>
        <w:t xml:space="preserve"> </w:t>
      </w:r>
    </w:p>
    <w:p w:rsidR="000D3610" w:rsidRPr="00202A49" w:rsidRDefault="000D3610" w:rsidP="000D3610">
      <w:pPr>
        <w:shd w:val="clear" w:color="auto" w:fill="FFFFFF"/>
        <w:spacing w:line="240" w:lineRule="auto"/>
        <w:ind w:left="1304"/>
      </w:pPr>
      <w:r w:rsidRPr="00202A49">
        <w:t xml:space="preserve">Kursens mål är att den studerande ska hitta sitt eget sätt att ta del av och skapa musik.  Den studerande ska genom att delta i musikalisk verksamhet få erfarenheter av att musicera, fördjupa sitt kunnande och reflektera över sin roll som musikåhörare, </w:t>
      </w:r>
      <w:r w:rsidR="00BA424B">
        <w:br/>
      </w:r>
      <w:r w:rsidRPr="00202A49">
        <w:t>-tolkare, -skapare och användare av kulturtjänster. Utifrån sitt personliga förhållande till musiken ska varje studerande uppnå insikt i musikens betydelse i livet och i kommunikationen mellan människor. Under kursen ska de studerande bekanta sig med varandras musikintressen och med det lokala musiklivet.</w:t>
      </w:r>
    </w:p>
    <w:p w:rsidR="000D3610" w:rsidRPr="00202A49" w:rsidRDefault="000D3610" w:rsidP="000D3610">
      <w:pPr>
        <w:shd w:val="clear" w:color="auto" w:fill="FFFFFF"/>
        <w:spacing w:line="240" w:lineRule="auto"/>
        <w:ind w:left="1304"/>
      </w:pPr>
    </w:p>
    <w:p w:rsidR="00BA424B" w:rsidRPr="00937C45" w:rsidRDefault="00BA424B" w:rsidP="00BA424B">
      <w:pPr>
        <w:pStyle w:val="Liststycke"/>
        <w:ind w:left="1304"/>
        <w:rPr>
          <w:i/>
        </w:rPr>
      </w:pPr>
      <w:r w:rsidRPr="00937C45">
        <w:rPr>
          <w:i/>
        </w:rPr>
        <w:t>Centralt innehåll</w:t>
      </w:r>
    </w:p>
    <w:p w:rsidR="000D3610" w:rsidRPr="00202A49" w:rsidRDefault="000D3610" w:rsidP="000D3610">
      <w:pPr>
        <w:pStyle w:val="Oformateradtext"/>
        <w:widowControl/>
        <w:spacing w:line="240" w:lineRule="auto"/>
        <w:ind w:left="1304"/>
        <w:rPr>
          <w:rFonts w:ascii="Times New Roman" w:hAnsi="Times New Roman" w:cs="Times New Roman"/>
          <w:sz w:val="24"/>
          <w:szCs w:val="24"/>
        </w:rPr>
      </w:pPr>
      <w:r w:rsidRPr="00202A49">
        <w:rPr>
          <w:rFonts w:ascii="Times New Roman" w:hAnsi="Times New Roman"/>
          <w:sz w:val="24"/>
        </w:rPr>
        <w:t xml:space="preserve">Den studerande ska utveckla sin röstanvändning och sin förmåga att spela något instrument </w:t>
      </w:r>
      <w:r w:rsidR="0009362F" w:rsidRPr="00202A49">
        <w:rPr>
          <w:rFonts w:ascii="Times New Roman" w:hAnsi="Times New Roman"/>
          <w:sz w:val="24"/>
        </w:rPr>
        <w:t>för att utveckla</w:t>
      </w:r>
      <w:r w:rsidRPr="00202A49">
        <w:rPr>
          <w:rFonts w:ascii="Times New Roman" w:hAnsi="Times New Roman"/>
          <w:sz w:val="24"/>
        </w:rPr>
        <w:t xml:space="preserve"> sitt musikaliska uttryck och tänkande. Under kursen ska den studerandes kännedom om musik och musikaliska begrepp fördjupas genom praktiskt musicerande. Den studerande ska lära sig att iaktta sin ljudmiljö och bli insatt i hörselvård.</w:t>
      </w:r>
      <w:r w:rsidR="00BA424B">
        <w:rPr>
          <w:rFonts w:ascii="Times New Roman" w:hAnsi="Times New Roman"/>
          <w:sz w:val="24"/>
        </w:rPr>
        <w:t xml:space="preserve"> Kursen omfattar dessutom röstanvändning och hörselvård, gemensam sång, musik som mellanmänsklig gemenskap och kommunikationsform, grundläggande spelfärdigheter på bandinstrument etcetera (gitarr, bas, pianoackord), fördjupning av den studeran</w:t>
      </w:r>
      <w:r w:rsidR="004F5886">
        <w:rPr>
          <w:rFonts w:ascii="Times New Roman" w:hAnsi="Times New Roman"/>
          <w:sz w:val="24"/>
        </w:rPr>
        <w:t>des ordförråd inom musikområdet och</w:t>
      </w:r>
      <w:r w:rsidR="00BA424B">
        <w:rPr>
          <w:rFonts w:ascii="Times New Roman" w:hAnsi="Times New Roman"/>
          <w:sz w:val="24"/>
        </w:rPr>
        <w:t xml:space="preserve"> presen</w:t>
      </w:r>
      <w:r w:rsidR="004F5886">
        <w:rPr>
          <w:rFonts w:ascii="Times New Roman" w:hAnsi="Times New Roman"/>
          <w:sz w:val="24"/>
        </w:rPr>
        <w:t>tation av eget musikintresse,</w:t>
      </w:r>
      <w:r w:rsidR="00BA424B">
        <w:rPr>
          <w:rFonts w:ascii="Times New Roman" w:hAnsi="Times New Roman"/>
          <w:sz w:val="24"/>
        </w:rPr>
        <w:t xml:space="preserve"> eventuellt konsertbesök.  </w:t>
      </w:r>
    </w:p>
    <w:p w:rsidR="000D3610" w:rsidRDefault="000D3610" w:rsidP="000D3610">
      <w:pPr>
        <w:pStyle w:val="Oformateradtext"/>
        <w:widowControl/>
        <w:spacing w:line="240" w:lineRule="auto"/>
        <w:rPr>
          <w:rFonts w:ascii="Times New Roman" w:hAnsi="Times New Roman" w:cs="Times New Roman"/>
          <w:sz w:val="24"/>
          <w:szCs w:val="24"/>
        </w:rPr>
      </w:pPr>
    </w:p>
    <w:p w:rsidR="00BA424B" w:rsidRDefault="00BA424B" w:rsidP="00BA424B">
      <w:pPr>
        <w:pStyle w:val="Liststycke"/>
        <w:spacing w:line="240" w:lineRule="auto"/>
        <w:ind w:left="1304"/>
        <w:rPr>
          <w:i/>
        </w:rPr>
      </w:pPr>
    </w:p>
    <w:p w:rsidR="00BA424B" w:rsidRPr="00937C45" w:rsidRDefault="00BA424B" w:rsidP="00BA424B">
      <w:pPr>
        <w:pStyle w:val="Liststycke"/>
        <w:spacing w:line="240" w:lineRule="auto"/>
        <w:ind w:left="1304"/>
        <w:rPr>
          <w:i/>
        </w:rPr>
      </w:pPr>
      <w:r w:rsidRPr="00937C45">
        <w:rPr>
          <w:i/>
        </w:rPr>
        <w:lastRenderedPageBreak/>
        <w:t>Bedömning</w:t>
      </w:r>
    </w:p>
    <w:p w:rsidR="00BA424B" w:rsidRPr="00EF12D5" w:rsidRDefault="00BA424B" w:rsidP="00BA424B">
      <w:pPr>
        <w:pStyle w:val="Liststycke"/>
        <w:spacing w:line="240" w:lineRule="auto"/>
        <w:ind w:left="1304"/>
      </w:pPr>
      <w:r w:rsidRPr="00937C45">
        <w:t>Kursen bedöms med siffervitsord</w:t>
      </w:r>
      <w:r>
        <w:t xml:space="preserve">. </w:t>
      </w:r>
      <w:r>
        <w:tab/>
        <w:t xml:space="preserve"> </w:t>
      </w:r>
    </w:p>
    <w:p w:rsidR="00BA424B" w:rsidRDefault="00BA424B" w:rsidP="00BA424B">
      <w:pPr>
        <w:pStyle w:val="Liststycke"/>
        <w:ind w:left="1304"/>
      </w:pPr>
    </w:p>
    <w:p w:rsidR="00BA424B" w:rsidRPr="00421870" w:rsidRDefault="00BA424B" w:rsidP="00BA424B">
      <w:pPr>
        <w:pStyle w:val="Liststycke"/>
        <w:ind w:left="1304"/>
        <w:rPr>
          <w:i/>
        </w:rPr>
      </w:pPr>
      <w:r w:rsidRPr="00421870">
        <w:rPr>
          <w:i/>
        </w:rPr>
        <w:t>Kursen kan inte avläggas genom självständiga studier.</w:t>
      </w:r>
    </w:p>
    <w:p w:rsidR="00BA424B" w:rsidRDefault="00BA424B" w:rsidP="00BA424B">
      <w:pPr>
        <w:pStyle w:val="Liststycke"/>
        <w:ind w:left="1304"/>
      </w:pPr>
    </w:p>
    <w:p w:rsidR="00BA424B" w:rsidRPr="00421870" w:rsidRDefault="00BA424B" w:rsidP="00BA424B">
      <w:pPr>
        <w:pStyle w:val="Liststycke"/>
        <w:spacing w:line="240" w:lineRule="auto"/>
        <w:ind w:left="1304"/>
        <w:rPr>
          <w:i/>
        </w:rPr>
      </w:pPr>
      <w:r w:rsidRPr="00421870">
        <w:rPr>
          <w:i/>
        </w:rPr>
        <w:t>Rekommenderade förkunskaper</w:t>
      </w:r>
    </w:p>
    <w:p w:rsidR="00BA424B" w:rsidRPr="00EB1530" w:rsidRDefault="00BA424B" w:rsidP="00BA424B">
      <w:pPr>
        <w:pStyle w:val="Liststycke"/>
        <w:spacing w:line="240" w:lineRule="auto"/>
        <w:ind w:left="1304"/>
      </w:pPr>
      <w:r w:rsidRPr="00EB1530">
        <w:t>Kursen kan avläggas utan särskilda förkunskaper</w:t>
      </w:r>
      <w:r>
        <w:t>.</w:t>
      </w:r>
      <w:r w:rsidRPr="00EB1530">
        <w:tab/>
      </w:r>
    </w:p>
    <w:p w:rsidR="00BA424B" w:rsidRDefault="00BA424B" w:rsidP="000D3610">
      <w:pPr>
        <w:pStyle w:val="Oformateradtext"/>
        <w:widowControl/>
        <w:spacing w:line="240" w:lineRule="auto"/>
        <w:rPr>
          <w:rFonts w:ascii="Times New Roman" w:hAnsi="Times New Roman" w:cs="Times New Roman"/>
          <w:sz w:val="24"/>
          <w:szCs w:val="24"/>
        </w:rPr>
      </w:pPr>
    </w:p>
    <w:p w:rsidR="000F2DDE" w:rsidRPr="00202A49" w:rsidRDefault="000F2DDE" w:rsidP="000D3610">
      <w:pPr>
        <w:pStyle w:val="Oformateradtext"/>
        <w:widowControl/>
        <w:spacing w:line="240" w:lineRule="auto"/>
        <w:rPr>
          <w:rFonts w:ascii="Times New Roman" w:hAnsi="Times New Roman" w:cs="Times New Roman"/>
          <w:sz w:val="24"/>
          <w:szCs w:val="24"/>
        </w:rPr>
      </w:pPr>
    </w:p>
    <w:p w:rsidR="000D3610" w:rsidRPr="00202A49" w:rsidRDefault="00E43EF4" w:rsidP="000D3610">
      <w:pPr>
        <w:pStyle w:val="Oformateradtext"/>
        <w:widowControl/>
        <w:spacing w:line="240" w:lineRule="auto"/>
        <w:ind w:left="1304"/>
        <w:rPr>
          <w:rFonts w:ascii="Times New Roman" w:hAnsi="Times New Roman" w:cs="Times New Roman"/>
          <w:b/>
          <w:bCs/>
          <w:sz w:val="24"/>
          <w:szCs w:val="24"/>
        </w:rPr>
      </w:pPr>
      <w:r>
        <w:rPr>
          <w:rFonts w:ascii="Times New Roman" w:hAnsi="Times New Roman"/>
          <w:b/>
          <w:sz w:val="24"/>
        </w:rPr>
        <w:t>2. Ett flerstämmigt Finland (Mu0</w:t>
      </w:r>
      <w:r w:rsidR="000D3610" w:rsidRPr="00202A49">
        <w:rPr>
          <w:rFonts w:ascii="Times New Roman" w:hAnsi="Times New Roman"/>
          <w:b/>
          <w:sz w:val="24"/>
        </w:rPr>
        <w:t xml:space="preserve">2) </w:t>
      </w:r>
    </w:p>
    <w:p w:rsidR="000D3610" w:rsidRPr="00202A49" w:rsidRDefault="000D3610" w:rsidP="000D3610">
      <w:pPr>
        <w:pStyle w:val="Oformateradtext"/>
        <w:widowControl/>
        <w:spacing w:line="240" w:lineRule="auto"/>
        <w:ind w:left="1304"/>
        <w:rPr>
          <w:rFonts w:ascii="Times New Roman" w:hAnsi="Times New Roman" w:cs="Times New Roman"/>
          <w:b/>
          <w:bCs/>
          <w:sz w:val="24"/>
          <w:szCs w:val="24"/>
        </w:rPr>
      </w:pPr>
    </w:p>
    <w:p w:rsidR="00E43EF4" w:rsidRPr="00937C45" w:rsidRDefault="00E43EF4" w:rsidP="00E43EF4">
      <w:pPr>
        <w:pStyle w:val="Liststycke"/>
        <w:ind w:left="1304"/>
        <w:rPr>
          <w:b/>
        </w:rPr>
      </w:pPr>
      <w:r w:rsidRPr="00937C45">
        <w:rPr>
          <w:i/>
        </w:rPr>
        <w:t>Mål</w:t>
      </w:r>
      <w:r w:rsidRPr="00937C45">
        <w:rPr>
          <w:b/>
        </w:rPr>
        <w:t xml:space="preserve"> </w:t>
      </w:r>
    </w:p>
    <w:p w:rsidR="000D3610" w:rsidRPr="00202A49" w:rsidRDefault="000D3610" w:rsidP="000D3610">
      <w:pPr>
        <w:pStyle w:val="Oformateradtext"/>
        <w:widowControl/>
        <w:spacing w:line="240" w:lineRule="auto"/>
        <w:ind w:left="1304"/>
        <w:rPr>
          <w:rFonts w:ascii="Times New Roman" w:hAnsi="Times New Roman" w:cs="Times New Roman"/>
          <w:sz w:val="24"/>
          <w:szCs w:val="24"/>
        </w:rPr>
      </w:pPr>
      <w:r w:rsidRPr="00202A49">
        <w:rPr>
          <w:rFonts w:ascii="Times New Roman" w:hAnsi="Times New Roman"/>
          <w:sz w:val="24"/>
        </w:rPr>
        <w:t xml:space="preserve">Kursens mål är att den studerande ska lära känna den finländska musiken och utveckla sin kulturella identitet. Den studerande ska undersöka olika musikkulturer i Finland, inklusive subkulturer, och lära sig förstå bakgrunden till dem, hur de utvecklats och deras centrala drag. Det är också viktigt att beakta att de finländska musikkulturerna är en del av den europeiska och globala musikvärlden. </w:t>
      </w:r>
    </w:p>
    <w:p w:rsidR="000D3610" w:rsidRPr="00202A49" w:rsidRDefault="000D3610" w:rsidP="000D3610">
      <w:pPr>
        <w:pStyle w:val="Oformateradtext"/>
        <w:widowControl/>
        <w:spacing w:line="240" w:lineRule="auto"/>
        <w:ind w:left="1304"/>
        <w:rPr>
          <w:rFonts w:ascii="Times New Roman" w:hAnsi="Times New Roman" w:cs="Times New Roman"/>
          <w:sz w:val="24"/>
          <w:szCs w:val="24"/>
        </w:rPr>
      </w:pPr>
    </w:p>
    <w:p w:rsidR="00E43EF4" w:rsidRPr="00937C45" w:rsidRDefault="00E43EF4" w:rsidP="00E43EF4">
      <w:pPr>
        <w:pStyle w:val="Liststycke"/>
        <w:ind w:left="1304"/>
        <w:rPr>
          <w:i/>
        </w:rPr>
      </w:pPr>
      <w:r w:rsidRPr="00937C45">
        <w:rPr>
          <w:i/>
        </w:rPr>
        <w:t>Centralt innehåll</w:t>
      </w:r>
    </w:p>
    <w:p w:rsidR="000D3610" w:rsidRPr="00202A49" w:rsidRDefault="000D3610" w:rsidP="000D3610">
      <w:pPr>
        <w:pStyle w:val="Oformateradtext"/>
        <w:widowControl/>
        <w:spacing w:line="240" w:lineRule="auto"/>
        <w:ind w:left="1304"/>
        <w:rPr>
          <w:rFonts w:ascii="Times New Roman" w:hAnsi="Times New Roman" w:cs="Times New Roman"/>
          <w:sz w:val="24"/>
          <w:szCs w:val="24"/>
        </w:rPr>
      </w:pPr>
      <w:r w:rsidRPr="00202A49">
        <w:rPr>
          <w:rFonts w:ascii="Times New Roman" w:hAnsi="Times New Roman"/>
          <w:sz w:val="24"/>
        </w:rPr>
        <w:t>I undervisningen ska mångsidiga arbetssätt användas, i synnerhet musicerande och musiklyssnande. I samband med musicerande ska man fästa avseende vid att utveckla den konstnärliga uttrycksförmågan samt förmågan att lyssna och kommunicera. Musikrepertoaren ska innehålla olika musikgenrer, allt från populärmusik till konstmusik och folkmusik.</w:t>
      </w:r>
      <w:r w:rsidR="00E43EF4">
        <w:rPr>
          <w:rFonts w:ascii="Times New Roman" w:hAnsi="Times New Roman"/>
          <w:sz w:val="24"/>
        </w:rPr>
        <w:t xml:space="preserve"> Kursen omfattar dessutom</w:t>
      </w:r>
      <w:r w:rsidR="004F5886">
        <w:rPr>
          <w:rFonts w:ascii="Times New Roman" w:hAnsi="Times New Roman"/>
          <w:sz w:val="24"/>
        </w:rPr>
        <w:t xml:space="preserve"> finländsk folkmusik och konstmusik, lyssnande och diskussioner; ”den egna kulturen” – musik som kulturell identitet: tillhörighet eller </w:t>
      </w:r>
      <w:proofErr w:type="gramStart"/>
      <w:r w:rsidR="004F5886">
        <w:rPr>
          <w:rFonts w:ascii="Times New Roman" w:hAnsi="Times New Roman"/>
          <w:sz w:val="24"/>
        </w:rPr>
        <w:t>utanförskap?;</w:t>
      </w:r>
      <w:proofErr w:type="gramEnd"/>
      <w:r w:rsidR="004F5886">
        <w:rPr>
          <w:rFonts w:ascii="Times New Roman" w:hAnsi="Times New Roman"/>
          <w:sz w:val="24"/>
        </w:rPr>
        <w:t xml:space="preserve"> Finlands musikkultur ur ett internationellt perspektiv; sång och musicerande i olika stilar; kommunikation genom musik, träning av konstnärlig uttrycksförmåga och fördjupning av spelförmåga (gitarr, bas, pianoackord etc.) </w:t>
      </w:r>
      <w:r w:rsidRPr="00202A49">
        <w:rPr>
          <w:rFonts w:ascii="Times New Roman" w:hAnsi="Times New Roman"/>
          <w:sz w:val="24"/>
        </w:rPr>
        <w:t xml:space="preserve"> </w:t>
      </w:r>
    </w:p>
    <w:p w:rsidR="000D3610" w:rsidRDefault="000D3610" w:rsidP="000D3610">
      <w:pPr>
        <w:pStyle w:val="Oformateradtext"/>
        <w:widowControl/>
        <w:spacing w:line="240" w:lineRule="auto"/>
        <w:rPr>
          <w:rFonts w:ascii="Times New Roman" w:hAnsi="Times New Roman" w:cs="Times New Roman"/>
          <w:b/>
          <w:bCs/>
          <w:sz w:val="24"/>
          <w:szCs w:val="24"/>
        </w:rPr>
      </w:pPr>
    </w:p>
    <w:p w:rsidR="00E43EF4" w:rsidRPr="00937C45" w:rsidRDefault="00E43EF4" w:rsidP="004F5886">
      <w:pPr>
        <w:pStyle w:val="Liststycke"/>
        <w:spacing w:line="240" w:lineRule="auto"/>
        <w:ind w:left="1304"/>
        <w:rPr>
          <w:i/>
        </w:rPr>
      </w:pPr>
      <w:r w:rsidRPr="00937C45">
        <w:rPr>
          <w:i/>
        </w:rPr>
        <w:t>Bedömning</w:t>
      </w:r>
    </w:p>
    <w:p w:rsidR="00E43EF4" w:rsidRPr="00EF12D5" w:rsidRDefault="00E43EF4" w:rsidP="004F5886">
      <w:pPr>
        <w:pStyle w:val="Liststycke"/>
        <w:spacing w:line="240" w:lineRule="auto"/>
        <w:ind w:left="1304"/>
      </w:pPr>
      <w:r w:rsidRPr="00937C45">
        <w:t>Kursen bedöms med siffervitsord</w:t>
      </w:r>
      <w:r>
        <w:t xml:space="preserve">. </w:t>
      </w:r>
      <w:r>
        <w:tab/>
        <w:t xml:space="preserve"> </w:t>
      </w:r>
    </w:p>
    <w:p w:rsidR="00E43EF4" w:rsidRDefault="00E43EF4" w:rsidP="00E43EF4">
      <w:pPr>
        <w:pStyle w:val="Liststycke"/>
        <w:ind w:left="1304"/>
      </w:pPr>
    </w:p>
    <w:p w:rsidR="00E43EF4" w:rsidRPr="00421870" w:rsidRDefault="00E43EF4" w:rsidP="00E43EF4">
      <w:pPr>
        <w:pStyle w:val="Liststycke"/>
        <w:ind w:left="1304"/>
        <w:rPr>
          <w:i/>
        </w:rPr>
      </w:pPr>
      <w:r w:rsidRPr="00421870">
        <w:rPr>
          <w:i/>
        </w:rPr>
        <w:t>Kursen kan inte avläggas genom självständiga studier.</w:t>
      </w:r>
    </w:p>
    <w:p w:rsidR="00E43EF4" w:rsidRDefault="00E43EF4" w:rsidP="00E43EF4">
      <w:pPr>
        <w:pStyle w:val="Liststycke"/>
        <w:ind w:left="1304"/>
      </w:pPr>
    </w:p>
    <w:p w:rsidR="00E43EF4" w:rsidRPr="00421870" w:rsidRDefault="00E43EF4" w:rsidP="004F5886">
      <w:pPr>
        <w:pStyle w:val="Liststycke"/>
        <w:spacing w:line="240" w:lineRule="auto"/>
        <w:ind w:left="1304"/>
        <w:rPr>
          <w:i/>
        </w:rPr>
      </w:pPr>
      <w:r w:rsidRPr="00421870">
        <w:rPr>
          <w:i/>
        </w:rPr>
        <w:t>Rekommenderade förkunskaper</w:t>
      </w:r>
    </w:p>
    <w:p w:rsidR="00E43EF4" w:rsidRPr="00EB1530" w:rsidRDefault="00E43EF4" w:rsidP="004F5886">
      <w:pPr>
        <w:pStyle w:val="Liststycke"/>
        <w:spacing w:line="240" w:lineRule="auto"/>
        <w:ind w:left="1304"/>
      </w:pPr>
      <w:r w:rsidRPr="00EB1530">
        <w:t>Kursen kan avläggas utan särskilda förkunskaper</w:t>
      </w:r>
      <w:r>
        <w:t>.</w:t>
      </w:r>
      <w:r w:rsidRPr="00EB1530">
        <w:tab/>
      </w:r>
    </w:p>
    <w:p w:rsidR="00556A2E" w:rsidRDefault="00556A2E" w:rsidP="000D3610">
      <w:pPr>
        <w:pStyle w:val="Oformateradtext"/>
        <w:widowControl/>
        <w:spacing w:line="240" w:lineRule="auto"/>
        <w:rPr>
          <w:rFonts w:ascii="Times New Roman" w:hAnsi="Times New Roman" w:cs="Times New Roman"/>
          <w:b/>
          <w:bCs/>
          <w:sz w:val="24"/>
          <w:szCs w:val="24"/>
        </w:rPr>
      </w:pPr>
    </w:p>
    <w:p w:rsidR="004F5886" w:rsidRPr="00202A49" w:rsidRDefault="004F5886" w:rsidP="000D3610">
      <w:pPr>
        <w:pStyle w:val="Oformateradtext"/>
        <w:widowControl/>
        <w:spacing w:line="240" w:lineRule="auto"/>
        <w:rPr>
          <w:rFonts w:ascii="Times New Roman" w:hAnsi="Times New Roman" w:cs="Times New Roman"/>
          <w:b/>
          <w:bCs/>
          <w:sz w:val="24"/>
          <w:szCs w:val="24"/>
        </w:rPr>
      </w:pPr>
    </w:p>
    <w:p w:rsidR="000D3610" w:rsidRPr="00202A49" w:rsidRDefault="000D3610" w:rsidP="000D3610">
      <w:pPr>
        <w:pStyle w:val="Oformateradtext"/>
        <w:widowControl/>
        <w:spacing w:line="240" w:lineRule="auto"/>
        <w:ind w:left="1304"/>
        <w:rPr>
          <w:rFonts w:ascii="Times New Roman" w:hAnsi="Times New Roman" w:cs="Times New Roman"/>
          <w:b/>
          <w:bCs/>
          <w:sz w:val="24"/>
          <w:szCs w:val="24"/>
        </w:rPr>
      </w:pPr>
      <w:r w:rsidRPr="00202A49">
        <w:rPr>
          <w:rFonts w:ascii="Times New Roman" w:hAnsi="Times New Roman"/>
          <w:b/>
          <w:sz w:val="24"/>
        </w:rPr>
        <w:t>Nationella fördjupade kurser</w:t>
      </w:r>
    </w:p>
    <w:p w:rsidR="000D3610" w:rsidRDefault="000D3610" w:rsidP="000D3610">
      <w:pPr>
        <w:pStyle w:val="Oformateradtext"/>
        <w:widowControl/>
        <w:spacing w:line="240" w:lineRule="auto"/>
        <w:ind w:left="1304"/>
        <w:rPr>
          <w:rFonts w:ascii="Times New Roman" w:hAnsi="Times New Roman" w:cs="Times New Roman"/>
          <w:sz w:val="24"/>
          <w:szCs w:val="24"/>
        </w:rPr>
      </w:pPr>
    </w:p>
    <w:p w:rsidR="000D3610" w:rsidRPr="00202A49" w:rsidRDefault="0023714C" w:rsidP="000D3610">
      <w:pPr>
        <w:pStyle w:val="Oformateradtext"/>
        <w:widowControl/>
        <w:spacing w:line="240" w:lineRule="auto"/>
        <w:ind w:left="1304"/>
        <w:rPr>
          <w:rFonts w:ascii="Times New Roman" w:hAnsi="Times New Roman" w:cs="Times New Roman"/>
          <w:b/>
          <w:bCs/>
          <w:sz w:val="24"/>
          <w:szCs w:val="24"/>
        </w:rPr>
      </w:pPr>
      <w:r>
        <w:rPr>
          <w:rFonts w:ascii="Times New Roman" w:hAnsi="Times New Roman"/>
          <w:b/>
          <w:sz w:val="24"/>
        </w:rPr>
        <w:t>3. Fritt fram för musik (Mu0</w:t>
      </w:r>
      <w:r w:rsidR="000D3610" w:rsidRPr="00202A49">
        <w:rPr>
          <w:rFonts w:ascii="Times New Roman" w:hAnsi="Times New Roman"/>
          <w:b/>
          <w:sz w:val="24"/>
        </w:rPr>
        <w:t>3)</w:t>
      </w:r>
    </w:p>
    <w:p w:rsidR="000D3610" w:rsidRPr="00202A49" w:rsidRDefault="000D3610" w:rsidP="000D3610">
      <w:pPr>
        <w:pStyle w:val="Oformateradtext"/>
        <w:widowControl/>
        <w:spacing w:line="240" w:lineRule="auto"/>
        <w:ind w:left="1304"/>
        <w:rPr>
          <w:rFonts w:ascii="Times New Roman" w:hAnsi="Times New Roman" w:cs="Times New Roman"/>
          <w:b/>
          <w:bCs/>
          <w:sz w:val="24"/>
          <w:szCs w:val="24"/>
        </w:rPr>
      </w:pPr>
    </w:p>
    <w:p w:rsidR="008371B2" w:rsidRPr="00937C45" w:rsidRDefault="008371B2" w:rsidP="008371B2">
      <w:pPr>
        <w:pStyle w:val="Liststycke"/>
        <w:ind w:left="1304"/>
        <w:rPr>
          <w:b/>
        </w:rPr>
      </w:pPr>
      <w:r w:rsidRPr="00937C45">
        <w:rPr>
          <w:i/>
        </w:rPr>
        <w:t>Mål</w:t>
      </w:r>
      <w:r w:rsidRPr="00937C45">
        <w:rPr>
          <w:b/>
        </w:rPr>
        <w:t xml:space="preserve"> </w:t>
      </w:r>
    </w:p>
    <w:p w:rsidR="000D3610" w:rsidRPr="00202A49" w:rsidRDefault="000D3610" w:rsidP="000D3610">
      <w:pPr>
        <w:pStyle w:val="Oformateradtext"/>
        <w:widowControl/>
        <w:spacing w:line="240" w:lineRule="auto"/>
        <w:ind w:left="1304"/>
        <w:rPr>
          <w:rFonts w:ascii="Times New Roman" w:hAnsi="Times New Roman" w:cs="Times New Roman"/>
          <w:sz w:val="24"/>
          <w:szCs w:val="24"/>
        </w:rPr>
      </w:pPr>
      <w:r w:rsidRPr="00202A49">
        <w:rPr>
          <w:rFonts w:ascii="Times New Roman" w:hAnsi="Times New Roman"/>
          <w:sz w:val="24"/>
        </w:rPr>
        <w:t xml:space="preserve">Kursens mål är att den studerande ska lära känna musikgenrer, -stilar och -kulturer som den studerande inte är bekant med från förr, samt fördjupa sin förståelse för musikens kulturbundenhet. </w:t>
      </w:r>
    </w:p>
    <w:p w:rsidR="008371B2" w:rsidRPr="00937C45" w:rsidRDefault="008371B2" w:rsidP="008371B2">
      <w:pPr>
        <w:pStyle w:val="Liststycke"/>
        <w:ind w:left="1304"/>
        <w:rPr>
          <w:i/>
        </w:rPr>
      </w:pPr>
      <w:r w:rsidRPr="00937C45">
        <w:rPr>
          <w:i/>
        </w:rPr>
        <w:lastRenderedPageBreak/>
        <w:t>Centralt innehåll</w:t>
      </w:r>
    </w:p>
    <w:p w:rsidR="008371B2" w:rsidRPr="00202A49" w:rsidRDefault="008371B2" w:rsidP="008371B2">
      <w:pPr>
        <w:pStyle w:val="Oformateradtext"/>
        <w:widowControl/>
        <w:spacing w:line="240" w:lineRule="auto"/>
        <w:ind w:left="1304"/>
        <w:rPr>
          <w:rFonts w:ascii="Times New Roman" w:hAnsi="Times New Roman" w:cs="Times New Roman"/>
          <w:sz w:val="24"/>
          <w:szCs w:val="24"/>
        </w:rPr>
      </w:pPr>
      <w:r w:rsidRPr="00202A49">
        <w:rPr>
          <w:rFonts w:ascii="Times New Roman" w:hAnsi="Times New Roman"/>
          <w:sz w:val="24"/>
        </w:rPr>
        <w:t>Den studerande ska undersöka likheter och olikheter i musikalisk praxis inom olika musikkulturer och lära sig förstå hur varje kultur själv definierar sin uppfattning om musik. Under kursen ska den studerande fördjupa sig i några musikgenrer eller musikkulturer. Den studerande ska utveckla sin förmåga att musicera och sin förmåga att söka och hantera information. Kursen kan även genomföras som ett projekt.</w:t>
      </w:r>
      <w:r>
        <w:rPr>
          <w:rFonts w:ascii="Times New Roman" w:hAnsi="Times New Roman"/>
          <w:sz w:val="24"/>
        </w:rPr>
        <w:t xml:space="preserve"> Kursen omfattar dessutom praktiskt musicerande i olika musikgenrer, även etnomusikaliska inslag (olika musikkulturer); diskussioner om musikens kulturbundenhet och hur sådana kulturbundna karaktärsdrag uppstår inom olika kultur och subkulturer; projektarbete enskilt eller i grupp om olika musikkulturer och presentation av projektarbeten.</w:t>
      </w:r>
      <w:r w:rsidRPr="00202A49">
        <w:rPr>
          <w:rFonts w:ascii="Times New Roman" w:hAnsi="Times New Roman"/>
          <w:sz w:val="24"/>
        </w:rPr>
        <w:t xml:space="preserve"> </w:t>
      </w:r>
    </w:p>
    <w:p w:rsidR="008371B2" w:rsidRPr="00937C45" w:rsidRDefault="008371B2" w:rsidP="008371B2">
      <w:pPr>
        <w:pStyle w:val="Liststycke"/>
        <w:ind w:left="1304"/>
      </w:pPr>
    </w:p>
    <w:p w:rsidR="008371B2" w:rsidRPr="00937C45" w:rsidRDefault="008371B2" w:rsidP="008371B2">
      <w:pPr>
        <w:pStyle w:val="Liststycke"/>
        <w:spacing w:line="240" w:lineRule="auto"/>
        <w:ind w:left="1304"/>
        <w:rPr>
          <w:i/>
        </w:rPr>
      </w:pPr>
      <w:r w:rsidRPr="00937C45">
        <w:rPr>
          <w:i/>
        </w:rPr>
        <w:t>Bedömning</w:t>
      </w:r>
    </w:p>
    <w:p w:rsidR="008371B2" w:rsidRPr="00EF12D5" w:rsidRDefault="008371B2" w:rsidP="008371B2">
      <w:pPr>
        <w:pStyle w:val="Liststycke"/>
        <w:spacing w:line="240" w:lineRule="auto"/>
        <w:ind w:left="1304"/>
      </w:pPr>
      <w:r w:rsidRPr="00937C45">
        <w:t>Kursen bedöms med siffervitsord</w:t>
      </w:r>
      <w:r>
        <w:t xml:space="preserve">. </w:t>
      </w:r>
      <w:r>
        <w:tab/>
        <w:t xml:space="preserve"> </w:t>
      </w:r>
    </w:p>
    <w:p w:rsidR="008371B2" w:rsidRDefault="008371B2" w:rsidP="008371B2">
      <w:pPr>
        <w:pStyle w:val="Liststycke"/>
        <w:ind w:left="1304"/>
      </w:pPr>
    </w:p>
    <w:p w:rsidR="008371B2" w:rsidRPr="00421870" w:rsidRDefault="008371B2" w:rsidP="008371B2">
      <w:pPr>
        <w:pStyle w:val="Liststycke"/>
        <w:ind w:left="1304"/>
        <w:rPr>
          <w:i/>
        </w:rPr>
      </w:pPr>
      <w:r w:rsidRPr="00421870">
        <w:rPr>
          <w:i/>
        </w:rPr>
        <w:t>Kursen kan inte avläggas genom självständiga studier.</w:t>
      </w:r>
    </w:p>
    <w:p w:rsidR="008371B2" w:rsidRDefault="008371B2" w:rsidP="008371B2">
      <w:pPr>
        <w:pStyle w:val="Liststycke"/>
        <w:ind w:left="1304"/>
      </w:pPr>
    </w:p>
    <w:p w:rsidR="008371B2" w:rsidRPr="00421870" w:rsidRDefault="008371B2" w:rsidP="0071663A">
      <w:pPr>
        <w:pStyle w:val="Liststycke"/>
        <w:spacing w:line="240" w:lineRule="auto"/>
        <w:ind w:left="1304"/>
        <w:rPr>
          <w:i/>
        </w:rPr>
      </w:pPr>
      <w:r w:rsidRPr="00421870">
        <w:rPr>
          <w:i/>
        </w:rPr>
        <w:t>Rekommenderade förkunskaper</w:t>
      </w:r>
    </w:p>
    <w:p w:rsidR="008371B2" w:rsidRPr="00EB1530" w:rsidRDefault="008371B2" w:rsidP="0071663A">
      <w:pPr>
        <w:pStyle w:val="Liststycke"/>
        <w:spacing w:line="240" w:lineRule="auto"/>
        <w:ind w:left="1304"/>
      </w:pPr>
      <w:r w:rsidRPr="00EB1530">
        <w:t>Kursen kan avläggas utan särskilda förkunskaper</w:t>
      </w:r>
      <w:r>
        <w:t>.</w:t>
      </w:r>
      <w:r w:rsidRPr="00EB1530">
        <w:tab/>
      </w:r>
    </w:p>
    <w:p w:rsidR="000D3610" w:rsidRDefault="000D3610" w:rsidP="000D3610">
      <w:pPr>
        <w:pStyle w:val="Oformateradtext"/>
        <w:widowControl/>
        <w:spacing w:line="240" w:lineRule="auto"/>
        <w:ind w:left="1304"/>
        <w:rPr>
          <w:rFonts w:ascii="Times New Roman" w:hAnsi="Times New Roman" w:cs="Times New Roman"/>
          <w:sz w:val="24"/>
          <w:szCs w:val="24"/>
        </w:rPr>
      </w:pPr>
    </w:p>
    <w:p w:rsidR="000F2DDE" w:rsidRPr="00202A49" w:rsidRDefault="000F2DDE" w:rsidP="000D3610">
      <w:pPr>
        <w:pStyle w:val="Oformateradtext"/>
        <w:widowControl/>
        <w:spacing w:line="240" w:lineRule="auto"/>
        <w:ind w:left="1304"/>
        <w:rPr>
          <w:rFonts w:ascii="Times New Roman" w:hAnsi="Times New Roman" w:cs="Times New Roman"/>
          <w:sz w:val="24"/>
          <w:szCs w:val="24"/>
        </w:rPr>
      </w:pPr>
    </w:p>
    <w:p w:rsidR="000D3610" w:rsidRPr="00202A49" w:rsidRDefault="000D3610" w:rsidP="000D3610">
      <w:pPr>
        <w:pStyle w:val="Oformateradtext"/>
        <w:widowControl/>
        <w:spacing w:line="240" w:lineRule="auto"/>
        <w:ind w:left="1304"/>
        <w:rPr>
          <w:rFonts w:ascii="Times New Roman" w:hAnsi="Times New Roman" w:cs="Times New Roman"/>
          <w:b/>
          <w:bCs/>
          <w:sz w:val="24"/>
          <w:szCs w:val="24"/>
        </w:rPr>
      </w:pPr>
      <w:r w:rsidRPr="00202A49">
        <w:rPr>
          <w:rFonts w:ascii="Times New Roman" w:hAnsi="Times New Roman"/>
          <w:b/>
          <w:sz w:val="24"/>
        </w:rPr>
        <w:t>4. Musikens budskap och makt (M</w:t>
      </w:r>
      <w:r w:rsidR="00E42E8F">
        <w:rPr>
          <w:rFonts w:ascii="Times New Roman" w:hAnsi="Times New Roman"/>
          <w:b/>
          <w:sz w:val="24"/>
        </w:rPr>
        <w:t>u0</w:t>
      </w:r>
      <w:r w:rsidRPr="00202A49">
        <w:rPr>
          <w:rFonts w:ascii="Times New Roman" w:hAnsi="Times New Roman"/>
          <w:b/>
          <w:sz w:val="24"/>
        </w:rPr>
        <w:t xml:space="preserve">4) </w:t>
      </w:r>
    </w:p>
    <w:p w:rsidR="000D3610" w:rsidRPr="00202A49" w:rsidRDefault="000D3610" w:rsidP="000D3610"/>
    <w:p w:rsidR="00E42E8F" w:rsidRPr="00937C45" w:rsidRDefault="00E42E8F" w:rsidP="00E42E8F">
      <w:pPr>
        <w:pStyle w:val="Liststycke"/>
        <w:ind w:left="1304"/>
        <w:rPr>
          <w:b/>
        </w:rPr>
      </w:pPr>
      <w:r w:rsidRPr="00937C45">
        <w:rPr>
          <w:i/>
        </w:rPr>
        <w:t>Mål</w:t>
      </w:r>
      <w:r w:rsidRPr="00937C45">
        <w:rPr>
          <w:b/>
        </w:rPr>
        <w:t xml:space="preserve"> </w:t>
      </w:r>
    </w:p>
    <w:p w:rsidR="000D3610" w:rsidRPr="00202A49" w:rsidRDefault="000D3610" w:rsidP="000D3610">
      <w:pPr>
        <w:pStyle w:val="Oformateradtext"/>
        <w:widowControl/>
        <w:spacing w:line="240" w:lineRule="auto"/>
        <w:ind w:left="1304"/>
        <w:rPr>
          <w:rFonts w:ascii="Times New Roman" w:hAnsi="Times New Roman"/>
          <w:sz w:val="24"/>
        </w:rPr>
      </w:pPr>
      <w:r w:rsidRPr="00202A49">
        <w:rPr>
          <w:rFonts w:ascii="Times New Roman" w:hAnsi="Times New Roman"/>
          <w:sz w:val="24"/>
        </w:rPr>
        <w:t xml:space="preserve">Kursens mål är att den studerande ska tillägna sig kunskap om hur musiken används och om musikens möjligheter att påverka inom olika konstformer, i multimediala informations- och kommunikationsmiljöer och i samhället. </w:t>
      </w:r>
    </w:p>
    <w:p w:rsidR="000D3610" w:rsidRPr="00202A49" w:rsidRDefault="000D3610" w:rsidP="000D3610"/>
    <w:p w:rsidR="008371B2" w:rsidRPr="00E42E8F" w:rsidRDefault="008371B2" w:rsidP="00E42E8F">
      <w:pPr>
        <w:ind w:firstLine="1304"/>
        <w:rPr>
          <w:i/>
        </w:rPr>
      </w:pPr>
      <w:r w:rsidRPr="00E42E8F">
        <w:rPr>
          <w:i/>
        </w:rPr>
        <w:t>Centralt innehåll</w:t>
      </w:r>
    </w:p>
    <w:p w:rsidR="00E42E8F" w:rsidRPr="00202A49" w:rsidRDefault="00E42E8F" w:rsidP="00E42E8F">
      <w:pPr>
        <w:pStyle w:val="Oformateradtext"/>
        <w:widowControl/>
        <w:spacing w:line="240" w:lineRule="auto"/>
        <w:ind w:left="1304"/>
        <w:rPr>
          <w:rFonts w:ascii="Times New Roman" w:hAnsi="Times New Roman"/>
          <w:sz w:val="24"/>
        </w:rPr>
      </w:pPr>
      <w:r w:rsidRPr="00202A49">
        <w:rPr>
          <w:rFonts w:ascii="Times New Roman" w:hAnsi="Times New Roman"/>
          <w:sz w:val="24"/>
        </w:rPr>
        <w:t xml:space="preserve">Den studerande ska undersöka sambandet mellan musik och text, bild och rörelse samt med hjälp av några avgränsade exempel fördjupa sig närmare i hur musiken används i exempelvis filmer, teater, medier eller webbmiljöer. Vid analys av ovan nämnda musikuttryck ska man fokusera på att förstå helheter. Genom att analysera existerande eller </w:t>
      </w:r>
      <w:proofErr w:type="spellStart"/>
      <w:r w:rsidRPr="00202A49">
        <w:rPr>
          <w:rFonts w:ascii="Times New Roman" w:hAnsi="Times New Roman"/>
          <w:sz w:val="24"/>
        </w:rPr>
        <w:t>självproducerat</w:t>
      </w:r>
      <w:proofErr w:type="spellEnd"/>
      <w:r w:rsidRPr="00202A49">
        <w:rPr>
          <w:rFonts w:ascii="Times New Roman" w:hAnsi="Times New Roman"/>
          <w:sz w:val="24"/>
        </w:rPr>
        <w:t xml:space="preserve"> material kan de studerande utforska möjligheterna att påverka genom musik. Kursen kan även genomföras som ett tvärkonstnärligt eller ämnesövergripande projekt.</w:t>
      </w:r>
      <w:r>
        <w:rPr>
          <w:rFonts w:ascii="Times New Roman" w:hAnsi="Times New Roman"/>
          <w:sz w:val="24"/>
        </w:rPr>
        <w:t xml:space="preserve"> Kursen omfattar dessutom praktisk analys av filmmusik, reklammusik etcetera; eget skapande av bakgrundsmusik till färdiga filmklipp eller skolans egna konstprojekt; musikens påverkan på upplevelser av bild och film; eget projekt med ljud- och bildklippning, komposition och inspelning; musikens funktion i olika sammanhang ute i samhället (muzak, terapi, konsert, bakgrundsmusik) och analys av den egna arbetsprocessen. </w:t>
      </w:r>
    </w:p>
    <w:p w:rsidR="008371B2" w:rsidRPr="00937C45" w:rsidRDefault="008371B2" w:rsidP="00E42E8F">
      <w:pPr>
        <w:pStyle w:val="Liststycke"/>
        <w:ind w:left="1304"/>
      </w:pPr>
    </w:p>
    <w:p w:rsidR="008371B2" w:rsidRPr="00937C45" w:rsidRDefault="008371B2" w:rsidP="00E42E8F">
      <w:pPr>
        <w:pStyle w:val="Liststycke"/>
        <w:spacing w:line="240" w:lineRule="auto"/>
        <w:ind w:left="1304"/>
        <w:rPr>
          <w:i/>
        </w:rPr>
      </w:pPr>
      <w:r w:rsidRPr="00937C45">
        <w:rPr>
          <w:i/>
        </w:rPr>
        <w:t>Bedömning</w:t>
      </w:r>
    </w:p>
    <w:p w:rsidR="00E42E8F" w:rsidRDefault="008371B2" w:rsidP="00E42E8F">
      <w:pPr>
        <w:pStyle w:val="Liststycke"/>
        <w:spacing w:line="240" w:lineRule="auto"/>
        <w:ind w:left="1304"/>
      </w:pPr>
      <w:r w:rsidRPr="00937C45">
        <w:t>Kursen bedöms med siffervitsord</w:t>
      </w:r>
      <w:r>
        <w:t xml:space="preserve">. </w:t>
      </w:r>
      <w:r>
        <w:tab/>
      </w:r>
    </w:p>
    <w:p w:rsidR="008371B2" w:rsidRPr="00EF12D5" w:rsidRDefault="008371B2" w:rsidP="00E42E8F">
      <w:pPr>
        <w:pStyle w:val="Liststycke"/>
        <w:ind w:left="1304"/>
      </w:pPr>
      <w:r>
        <w:t xml:space="preserve"> </w:t>
      </w:r>
    </w:p>
    <w:p w:rsidR="008371B2" w:rsidRPr="00421870" w:rsidRDefault="008371B2" w:rsidP="00E42E8F">
      <w:pPr>
        <w:pStyle w:val="Liststycke"/>
        <w:ind w:left="1304"/>
        <w:rPr>
          <w:i/>
        </w:rPr>
      </w:pPr>
      <w:r w:rsidRPr="00421870">
        <w:rPr>
          <w:i/>
        </w:rPr>
        <w:t>Kursen kan inte avläggas genom självständiga studier.</w:t>
      </w:r>
    </w:p>
    <w:p w:rsidR="000F2DDE" w:rsidRDefault="000F2DDE" w:rsidP="00E42E8F">
      <w:pPr>
        <w:pStyle w:val="Liststycke"/>
        <w:spacing w:line="240" w:lineRule="auto"/>
        <w:ind w:left="1304"/>
        <w:rPr>
          <w:i/>
        </w:rPr>
      </w:pPr>
    </w:p>
    <w:p w:rsidR="008371B2" w:rsidRPr="00421870" w:rsidRDefault="008371B2" w:rsidP="00E42E8F">
      <w:pPr>
        <w:pStyle w:val="Liststycke"/>
        <w:spacing w:line="240" w:lineRule="auto"/>
        <w:ind w:left="1304"/>
        <w:rPr>
          <w:i/>
        </w:rPr>
      </w:pPr>
      <w:r w:rsidRPr="00421870">
        <w:rPr>
          <w:i/>
        </w:rPr>
        <w:lastRenderedPageBreak/>
        <w:t>Rekommenderade förkunskaper</w:t>
      </w:r>
    </w:p>
    <w:p w:rsidR="008371B2" w:rsidRPr="00EB1530" w:rsidRDefault="008371B2" w:rsidP="00E42E8F">
      <w:pPr>
        <w:pStyle w:val="Liststycke"/>
        <w:spacing w:line="240" w:lineRule="auto"/>
        <w:ind w:left="1304"/>
      </w:pPr>
      <w:r w:rsidRPr="00EB1530">
        <w:t>Kursen kan avläggas utan särskilda förkunskaper</w:t>
      </w:r>
      <w:r>
        <w:t>.</w:t>
      </w:r>
      <w:r w:rsidRPr="00EB1530">
        <w:tab/>
      </w:r>
    </w:p>
    <w:p w:rsidR="00536767" w:rsidRDefault="00536767" w:rsidP="00074CC5">
      <w:pPr>
        <w:pStyle w:val="Oformateradtext"/>
        <w:widowControl/>
        <w:spacing w:line="240" w:lineRule="auto"/>
        <w:rPr>
          <w:rFonts w:ascii="Times New Roman" w:hAnsi="Times New Roman" w:cs="Times New Roman"/>
          <w:sz w:val="24"/>
          <w:szCs w:val="24"/>
        </w:rPr>
      </w:pPr>
    </w:p>
    <w:p w:rsidR="00074CC5" w:rsidRDefault="00074CC5" w:rsidP="00074CC5">
      <w:pPr>
        <w:pStyle w:val="Oformateradtext"/>
        <w:widowControl/>
        <w:spacing w:line="240" w:lineRule="auto"/>
        <w:rPr>
          <w:rFonts w:ascii="Times New Roman" w:hAnsi="Times New Roman"/>
          <w:b/>
          <w:sz w:val="24"/>
        </w:rPr>
      </w:pPr>
    </w:p>
    <w:p w:rsidR="00FD0853" w:rsidRPr="00526AE4" w:rsidRDefault="00F079A1" w:rsidP="00FD0853">
      <w:pPr>
        <w:pStyle w:val="Oformateradtext"/>
        <w:widowControl/>
        <w:spacing w:line="240" w:lineRule="auto"/>
        <w:ind w:left="1304"/>
        <w:rPr>
          <w:rFonts w:ascii="Times New Roman" w:hAnsi="Times New Roman"/>
          <w:b/>
          <w:sz w:val="24"/>
        </w:rPr>
      </w:pPr>
      <w:r w:rsidRPr="00526AE4">
        <w:rPr>
          <w:rFonts w:ascii="Times New Roman" w:hAnsi="Times New Roman"/>
          <w:b/>
          <w:sz w:val="24"/>
        </w:rPr>
        <w:t>Lokala tillämpade kurser</w:t>
      </w:r>
    </w:p>
    <w:p w:rsidR="00F079A1" w:rsidRDefault="00F079A1" w:rsidP="00FD0853">
      <w:pPr>
        <w:pStyle w:val="Oformateradtext"/>
        <w:widowControl/>
        <w:spacing w:line="240" w:lineRule="auto"/>
        <w:ind w:left="1304"/>
        <w:rPr>
          <w:rFonts w:ascii="Times New Roman" w:hAnsi="Times New Roman"/>
          <w:sz w:val="24"/>
        </w:rPr>
      </w:pPr>
    </w:p>
    <w:p w:rsidR="00F079A1" w:rsidRPr="00202A49" w:rsidRDefault="00F079A1" w:rsidP="00F079A1">
      <w:pPr>
        <w:pStyle w:val="Oformateradtext"/>
        <w:widowControl/>
        <w:spacing w:line="240" w:lineRule="auto"/>
        <w:ind w:left="1304"/>
        <w:rPr>
          <w:rFonts w:ascii="Times New Roman" w:hAnsi="Times New Roman" w:cs="Times New Roman"/>
          <w:b/>
          <w:bCs/>
          <w:sz w:val="24"/>
          <w:szCs w:val="24"/>
        </w:rPr>
      </w:pPr>
      <w:r>
        <w:rPr>
          <w:rFonts w:ascii="Times New Roman" w:hAnsi="Times New Roman"/>
          <w:b/>
          <w:sz w:val="24"/>
        </w:rPr>
        <w:t>5</w:t>
      </w:r>
      <w:r w:rsidR="00536767">
        <w:rPr>
          <w:rFonts w:ascii="Times New Roman" w:hAnsi="Times New Roman"/>
          <w:b/>
          <w:sz w:val="24"/>
        </w:rPr>
        <w:t>. Aktiv musik</w:t>
      </w:r>
      <w:r w:rsidRPr="00202A49">
        <w:rPr>
          <w:rFonts w:ascii="Times New Roman" w:hAnsi="Times New Roman"/>
          <w:b/>
          <w:sz w:val="24"/>
        </w:rPr>
        <w:t xml:space="preserve"> (M</w:t>
      </w:r>
      <w:r>
        <w:rPr>
          <w:rFonts w:ascii="Times New Roman" w:hAnsi="Times New Roman"/>
          <w:b/>
          <w:sz w:val="24"/>
        </w:rPr>
        <w:t>u05</w:t>
      </w:r>
      <w:r w:rsidRPr="00202A49">
        <w:rPr>
          <w:rFonts w:ascii="Times New Roman" w:hAnsi="Times New Roman"/>
          <w:b/>
          <w:sz w:val="24"/>
        </w:rPr>
        <w:t xml:space="preserve">) </w:t>
      </w:r>
    </w:p>
    <w:p w:rsidR="00F079A1" w:rsidRDefault="00F079A1" w:rsidP="00FD0853">
      <w:pPr>
        <w:pStyle w:val="Oformateradtext"/>
        <w:widowControl/>
        <w:spacing w:line="240" w:lineRule="auto"/>
        <w:ind w:left="1304"/>
        <w:rPr>
          <w:rFonts w:ascii="Times New Roman" w:hAnsi="Times New Roman"/>
          <w:sz w:val="24"/>
        </w:rPr>
      </w:pPr>
    </w:p>
    <w:p w:rsidR="00536767" w:rsidRPr="00937C45" w:rsidRDefault="00536767" w:rsidP="00536767">
      <w:pPr>
        <w:pStyle w:val="Liststycke"/>
        <w:spacing w:line="240" w:lineRule="auto"/>
        <w:ind w:left="1304"/>
        <w:rPr>
          <w:b/>
        </w:rPr>
      </w:pPr>
      <w:r w:rsidRPr="00937C45">
        <w:rPr>
          <w:i/>
        </w:rPr>
        <w:t>Mål</w:t>
      </w:r>
      <w:r w:rsidRPr="00937C45">
        <w:rPr>
          <w:b/>
        </w:rPr>
        <w:t xml:space="preserve"> </w:t>
      </w:r>
    </w:p>
    <w:p w:rsidR="00536767" w:rsidRDefault="00536767" w:rsidP="00536767">
      <w:pPr>
        <w:pStyle w:val="Liststycke"/>
        <w:spacing w:line="240" w:lineRule="auto"/>
        <w:ind w:left="1304"/>
      </w:pPr>
      <w:r>
        <w:t xml:space="preserve">Den studerande fördjupar sina sång- och spelfärdigheter i grupp och på egen hand. Förmågan att uppträda ledigt på scen tränas så att den studerande blir tryggare i rollen att uppträda på konserter och presentera musikstyckena för en lyssnande publik. </w:t>
      </w:r>
    </w:p>
    <w:p w:rsidR="00536767" w:rsidRPr="00937C45" w:rsidRDefault="00536767" w:rsidP="00536767">
      <w:pPr>
        <w:pStyle w:val="Liststycke"/>
        <w:ind w:left="1304"/>
      </w:pPr>
    </w:p>
    <w:p w:rsidR="00536767" w:rsidRPr="00937C45" w:rsidRDefault="00536767" w:rsidP="00536767">
      <w:pPr>
        <w:pStyle w:val="Liststycke"/>
        <w:spacing w:line="240" w:lineRule="auto"/>
        <w:ind w:left="1304"/>
        <w:rPr>
          <w:i/>
        </w:rPr>
      </w:pPr>
      <w:r w:rsidRPr="00937C45">
        <w:rPr>
          <w:i/>
        </w:rPr>
        <w:t>Centralt innehåll</w:t>
      </w:r>
    </w:p>
    <w:p w:rsidR="00536767" w:rsidRPr="00937C45" w:rsidRDefault="00536767" w:rsidP="00536767">
      <w:pPr>
        <w:pStyle w:val="Liststycke"/>
        <w:spacing w:line="240" w:lineRule="auto"/>
        <w:ind w:left="1304"/>
      </w:pPr>
      <w:r>
        <w:t xml:space="preserve">De studerande planerar och musicerar enskilt och i grupp med fokus på framträdanden i och/eller utanför skolan. Läraren fungerar som pedagogisk handledare. Repertoarvalet styrs beroende på deltagarnas instrumentkunskaper och egna intressen men uppträdandets funktion spelar en central roll i valet av repertoar för framträdandet. Övningar i scenspråk och framträdandeteknik, planering av praktiskt musikuppträdande inför publik. Grundläggande övningar i praktisk mikrofonteknik och annan ljudutrustning. Deltagande i övningar och överenskomna framträdanden.  </w:t>
      </w:r>
    </w:p>
    <w:p w:rsidR="00536767" w:rsidRPr="00937C45" w:rsidRDefault="00536767" w:rsidP="00536767">
      <w:pPr>
        <w:pStyle w:val="Liststycke"/>
        <w:ind w:left="1304"/>
      </w:pPr>
    </w:p>
    <w:p w:rsidR="00536767" w:rsidRPr="00937C45" w:rsidRDefault="00536767" w:rsidP="00274C29">
      <w:pPr>
        <w:pStyle w:val="Liststycke"/>
        <w:spacing w:line="240" w:lineRule="auto"/>
        <w:ind w:left="1304"/>
        <w:rPr>
          <w:i/>
        </w:rPr>
      </w:pPr>
      <w:r w:rsidRPr="00937C45">
        <w:rPr>
          <w:i/>
        </w:rPr>
        <w:t>Bedömning</w:t>
      </w:r>
    </w:p>
    <w:p w:rsidR="00536767" w:rsidRPr="00EF12D5" w:rsidRDefault="00536767" w:rsidP="00274C29">
      <w:pPr>
        <w:pStyle w:val="Liststycke"/>
        <w:spacing w:line="240" w:lineRule="auto"/>
        <w:ind w:left="1304"/>
      </w:pPr>
      <w:r w:rsidRPr="00937C45">
        <w:t>Kursen bedöms med siffervitsord</w:t>
      </w:r>
      <w:r w:rsidR="0055302F">
        <w:t>, som inte automatiskt ingår i bedömningen av ämneslärokursen</w:t>
      </w:r>
      <w:r w:rsidR="00D23D0F">
        <w:t xml:space="preserve">. </w:t>
      </w:r>
      <w:r>
        <w:t xml:space="preserve"> </w:t>
      </w:r>
      <w:r>
        <w:tab/>
        <w:t xml:space="preserve"> </w:t>
      </w:r>
    </w:p>
    <w:p w:rsidR="00536767" w:rsidRDefault="00536767" w:rsidP="00536767">
      <w:pPr>
        <w:pStyle w:val="Liststycke"/>
        <w:ind w:left="1304"/>
      </w:pPr>
    </w:p>
    <w:p w:rsidR="00536767" w:rsidRPr="00421870" w:rsidRDefault="00536767" w:rsidP="00536767">
      <w:pPr>
        <w:pStyle w:val="Liststycke"/>
        <w:ind w:left="1304"/>
        <w:rPr>
          <w:i/>
        </w:rPr>
      </w:pPr>
      <w:r w:rsidRPr="00421870">
        <w:rPr>
          <w:i/>
        </w:rPr>
        <w:t>Kursen kan inte avläggas genom självständiga studier.</w:t>
      </w:r>
    </w:p>
    <w:p w:rsidR="00536767" w:rsidRDefault="00536767" w:rsidP="00536767">
      <w:pPr>
        <w:pStyle w:val="Liststycke"/>
        <w:ind w:left="1304"/>
      </w:pPr>
    </w:p>
    <w:p w:rsidR="00536767" w:rsidRPr="00421870" w:rsidRDefault="00536767" w:rsidP="00274C29">
      <w:pPr>
        <w:pStyle w:val="Liststycke"/>
        <w:spacing w:line="240" w:lineRule="auto"/>
        <w:ind w:left="1304"/>
        <w:rPr>
          <w:i/>
        </w:rPr>
      </w:pPr>
      <w:r w:rsidRPr="00421870">
        <w:rPr>
          <w:i/>
        </w:rPr>
        <w:t>Rekommenderade förkunskaper</w:t>
      </w:r>
    </w:p>
    <w:p w:rsidR="00536767" w:rsidRPr="00EB1530" w:rsidRDefault="00536767" w:rsidP="00274C29">
      <w:pPr>
        <w:pStyle w:val="Liststycke"/>
        <w:spacing w:line="240" w:lineRule="auto"/>
        <w:ind w:left="1304"/>
      </w:pPr>
      <w:r w:rsidRPr="00EB1530">
        <w:t>Kursen kan avläggas utan särskilda förkunskaper</w:t>
      </w:r>
      <w:r>
        <w:t>.</w:t>
      </w:r>
      <w:r w:rsidRPr="00EB1530">
        <w:tab/>
      </w:r>
    </w:p>
    <w:p w:rsidR="00536767" w:rsidRDefault="00536767" w:rsidP="00536767">
      <w:pPr>
        <w:pStyle w:val="Liststycke"/>
        <w:ind w:left="360"/>
      </w:pPr>
    </w:p>
    <w:p w:rsidR="000F2DDE" w:rsidRDefault="00984359" w:rsidP="00984359">
      <w:pPr>
        <w:pStyle w:val="Liststycke"/>
        <w:tabs>
          <w:tab w:val="left" w:pos="1350"/>
        </w:tabs>
        <w:ind w:left="360"/>
      </w:pPr>
      <w:r>
        <w:tab/>
      </w:r>
    </w:p>
    <w:p w:rsidR="00984359" w:rsidRPr="00202A49" w:rsidRDefault="00984359" w:rsidP="00984359">
      <w:pPr>
        <w:pStyle w:val="Oformateradtext"/>
        <w:widowControl/>
        <w:spacing w:line="240" w:lineRule="auto"/>
        <w:ind w:left="1304"/>
        <w:rPr>
          <w:rFonts w:ascii="Times New Roman" w:hAnsi="Times New Roman" w:cs="Times New Roman"/>
          <w:b/>
          <w:bCs/>
          <w:sz w:val="24"/>
          <w:szCs w:val="24"/>
        </w:rPr>
      </w:pPr>
      <w:r>
        <w:rPr>
          <w:rFonts w:ascii="Times New Roman" w:hAnsi="Times New Roman"/>
          <w:b/>
          <w:sz w:val="24"/>
        </w:rPr>
        <w:t>6. Aktuella musikprojekt</w:t>
      </w:r>
      <w:r w:rsidRPr="00202A49">
        <w:rPr>
          <w:rFonts w:ascii="Times New Roman" w:hAnsi="Times New Roman"/>
          <w:b/>
          <w:sz w:val="24"/>
        </w:rPr>
        <w:t xml:space="preserve"> (M</w:t>
      </w:r>
      <w:r>
        <w:rPr>
          <w:rFonts w:ascii="Times New Roman" w:hAnsi="Times New Roman"/>
          <w:b/>
          <w:sz w:val="24"/>
        </w:rPr>
        <w:t>u06</w:t>
      </w:r>
      <w:r w:rsidRPr="00202A49">
        <w:rPr>
          <w:rFonts w:ascii="Times New Roman" w:hAnsi="Times New Roman"/>
          <w:b/>
          <w:sz w:val="24"/>
        </w:rPr>
        <w:t xml:space="preserve">) </w:t>
      </w:r>
    </w:p>
    <w:p w:rsidR="00984359" w:rsidRDefault="00984359" w:rsidP="00984359">
      <w:pPr>
        <w:pStyle w:val="Oformateradtext"/>
        <w:widowControl/>
        <w:spacing w:line="240" w:lineRule="auto"/>
        <w:ind w:left="1304"/>
        <w:rPr>
          <w:rFonts w:ascii="Times New Roman" w:hAnsi="Times New Roman"/>
          <w:sz w:val="24"/>
        </w:rPr>
      </w:pPr>
    </w:p>
    <w:p w:rsidR="00984359" w:rsidRPr="00937C45" w:rsidRDefault="00984359" w:rsidP="00984359">
      <w:pPr>
        <w:pStyle w:val="Liststycke"/>
        <w:spacing w:line="240" w:lineRule="auto"/>
        <w:ind w:left="1304"/>
        <w:rPr>
          <w:b/>
        </w:rPr>
      </w:pPr>
      <w:r w:rsidRPr="00937C45">
        <w:rPr>
          <w:i/>
        </w:rPr>
        <w:t>Mål</w:t>
      </w:r>
      <w:r w:rsidRPr="00937C45">
        <w:rPr>
          <w:b/>
        </w:rPr>
        <w:t xml:space="preserve"> </w:t>
      </w:r>
    </w:p>
    <w:p w:rsidR="00984359" w:rsidRPr="00937C45" w:rsidRDefault="00984359" w:rsidP="00984359">
      <w:pPr>
        <w:pStyle w:val="Liststycke"/>
        <w:spacing w:line="240" w:lineRule="auto"/>
        <w:ind w:left="1304"/>
      </w:pPr>
      <w:r>
        <w:t xml:space="preserve">I kursen deltar de studerande i större musikevenemang, t.ex. Skolmusik eller </w:t>
      </w:r>
      <w:proofErr w:type="spellStart"/>
      <w:r>
        <w:t>Norbusang</w:t>
      </w:r>
      <w:proofErr w:type="spellEnd"/>
      <w:r>
        <w:t xml:space="preserve">. I kursen kan ingå resor med övernattning, då står den </w:t>
      </w:r>
      <w:proofErr w:type="spellStart"/>
      <w:r>
        <w:t>studeande</w:t>
      </w:r>
      <w:proofErr w:type="spellEnd"/>
      <w:r>
        <w:t xml:space="preserve"> själv för </w:t>
      </w:r>
      <w:proofErr w:type="spellStart"/>
      <w:r>
        <w:t>konstnaderna</w:t>
      </w:r>
      <w:proofErr w:type="spellEnd"/>
      <w:r>
        <w:t xml:space="preserve"> till den del som inte finansieras med stipendier och andra bidrag för deltagandet. De studerande erfar glädjen i att musicera i ett större sammanhang, med människor från andra geografiska områden och/eller kulturer. </w:t>
      </w:r>
    </w:p>
    <w:p w:rsidR="00984359" w:rsidRPr="00937C45" w:rsidRDefault="00984359" w:rsidP="00984359">
      <w:pPr>
        <w:pStyle w:val="Liststycke"/>
        <w:ind w:left="1304"/>
      </w:pPr>
    </w:p>
    <w:p w:rsidR="00984359" w:rsidRPr="00937C45" w:rsidRDefault="00984359" w:rsidP="00984359">
      <w:pPr>
        <w:pStyle w:val="Liststycke"/>
        <w:spacing w:line="240" w:lineRule="auto"/>
        <w:ind w:left="1304"/>
        <w:rPr>
          <w:i/>
        </w:rPr>
      </w:pPr>
      <w:r w:rsidRPr="00937C45">
        <w:rPr>
          <w:i/>
        </w:rPr>
        <w:t>Centralt innehåll</w:t>
      </w:r>
    </w:p>
    <w:p w:rsidR="00984359" w:rsidRPr="00937C45" w:rsidRDefault="00984359" w:rsidP="00984359">
      <w:pPr>
        <w:pStyle w:val="Liststycke"/>
        <w:spacing w:line="240" w:lineRule="auto"/>
        <w:ind w:left="1304"/>
      </w:pPr>
      <w:r>
        <w:t xml:space="preserve">Övningar av gemensam repertoar plus eventuellt eget uppträdande på elevkonsert under evenemanget. Stämsång och solosång. </w:t>
      </w:r>
      <w:proofErr w:type="spellStart"/>
      <w:r>
        <w:t>Tonbildning</w:t>
      </w:r>
      <w:proofErr w:type="spellEnd"/>
      <w:r>
        <w:t xml:space="preserve"> i kör. Övningar med och utan inspelad bakgrundsmusik. En del av kursen kan ske utanför </w:t>
      </w:r>
      <w:proofErr w:type="spellStart"/>
      <w:r>
        <w:t>skoltid.</w:t>
      </w:r>
      <w:proofErr w:type="spellEnd"/>
      <w:r>
        <w:t xml:space="preserve"> </w:t>
      </w:r>
    </w:p>
    <w:p w:rsidR="00984359" w:rsidRPr="00937C45" w:rsidRDefault="00984359" w:rsidP="00984359">
      <w:pPr>
        <w:pStyle w:val="Liststycke"/>
        <w:ind w:left="1304"/>
      </w:pPr>
    </w:p>
    <w:p w:rsidR="00984359" w:rsidRDefault="00984359" w:rsidP="00984359">
      <w:pPr>
        <w:pStyle w:val="Liststycke"/>
        <w:spacing w:line="240" w:lineRule="auto"/>
        <w:ind w:left="1304"/>
        <w:rPr>
          <w:i/>
        </w:rPr>
      </w:pPr>
    </w:p>
    <w:p w:rsidR="00984359" w:rsidRPr="00937C45" w:rsidRDefault="00984359" w:rsidP="00984359">
      <w:pPr>
        <w:pStyle w:val="Liststycke"/>
        <w:spacing w:line="240" w:lineRule="auto"/>
        <w:ind w:left="1304"/>
        <w:rPr>
          <w:i/>
        </w:rPr>
      </w:pPr>
      <w:r w:rsidRPr="00937C45">
        <w:rPr>
          <w:i/>
        </w:rPr>
        <w:t>Bedömning</w:t>
      </w:r>
    </w:p>
    <w:p w:rsidR="00B21300" w:rsidRPr="00EF12D5" w:rsidRDefault="00B21300" w:rsidP="00B21300">
      <w:pPr>
        <w:pStyle w:val="Liststycke"/>
        <w:spacing w:line="240" w:lineRule="auto"/>
        <w:ind w:left="1304"/>
      </w:pPr>
      <w:r w:rsidRPr="00937C45">
        <w:t>Kursen bedöms med siffervitsord</w:t>
      </w:r>
      <w:r>
        <w:t xml:space="preserve">, som inte automatiskt ingår i bedömningen av ämneslärokursen.  </w:t>
      </w:r>
      <w:r>
        <w:tab/>
        <w:t xml:space="preserve"> </w:t>
      </w:r>
    </w:p>
    <w:p w:rsidR="00984359" w:rsidRDefault="00984359" w:rsidP="00B21300">
      <w:pPr>
        <w:pStyle w:val="Liststycke"/>
        <w:spacing w:line="240" w:lineRule="auto"/>
        <w:ind w:left="1304"/>
      </w:pPr>
      <w:r>
        <w:tab/>
        <w:t xml:space="preserve"> </w:t>
      </w:r>
    </w:p>
    <w:p w:rsidR="00984359" w:rsidRPr="00421870" w:rsidRDefault="00984359" w:rsidP="00984359">
      <w:pPr>
        <w:pStyle w:val="Liststycke"/>
        <w:ind w:left="1304"/>
        <w:rPr>
          <w:i/>
        </w:rPr>
      </w:pPr>
      <w:r w:rsidRPr="00421870">
        <w:rPr>
          <w:i/>
        </w:rPr>
        <w:t>Kursen kan inte avläggas genom självständiga studier.</w:t>
      </w:r>
    </w:p>
    <w:p w:rsidR="00984359" w:rsidRDefault="00984359" w:rsidP="00984359">
      <w:pPr>
        <w:pStyle w:val="Liststycke"/>
        <w:ind w:left="1304"/>
      </w:pPr>
    </w:p>
    <w:p w:rsidR="00984359" w:rsidRPr="00421870" w:rsidRDefault="00984359" w:rsidP="00984359">
      <w:pPr>
        <w:pStyle w:val="Liststycke"/>
        <w:spacing w:line="240" w:lineRule="auto"/>
        <w:ind w:left="1304"/>
        <w:rPr>
          <w:i/>
        </w:rPr>
      </w:pPr>
      <w:r w:rsidRPr="00421870">
        <w:rPr>
          <w:i/>
        </w:rPr>
        <w:t>Rekommenderade förkunskaper</w:t>
      </w:r>
    </w:p>
    <w:p w:rsidR="00984359" w:rsidRDefault="00984359" w:rsidP="00984359">
      <w:pPr>
        <w:pStyle w:val="Liststycke"/>
        <w:tabs>
          <w:tab w:val="left" w:pos="1350"/>
        </w:tabs>
        <w:ind w:left="360"/>
      </w:pPr>
      <w:r>
        <w:tab/>
      </w:r>
      <w:r w:rsidRPr="00EB1530">
        <w:t>Kursen kan avläggas utan särskilda förkunskaper</w:t>
      </w:r>
      <w:r>
        <w:t>.</w:t>
      </w:r>
    </w:p>
    <w:p w:rsidR="00984359" w:rsidRDefault="00984359" w:rsidP="00984359">
      <w:pPr>
        <w:pStyle w:val="Liststycke"/>
        <w:tabs>
          <w:tab w:val="left" w:pos="1350"/>
        </w:tabs>
        <w:ind w:left="360"/>
      </w:pPr>
    </w:p>
    <w:p w:rsidR="00984359" w:rsidRPr="00984359" w:rsidRDefault="00BB7E9B" w:rsidP="00BB7E9B">
      <w:pPr>
        <w:pStyle w:val="Liststycke"/>
        <w:tabs>
          <w:tab w:val="left" w:pos="1276"/>
        </w:tabs>
        <w:ind w:left="360"/>
        <w:rPr>
          <w:b/>
        </w:rPr>
      </w:pPr>
      <w:r>
        <w:tab/>
      </w:r>
      <w:r w:rsidR="0096070E">
        <w:rPr>
          <w:b/>
        </w:rPr>
        <w:t>Musiklinjens kurser (Mu07-10</w:t>
      </w:r>
      <w:r w:rsidR="00984359">
        <w:rPr>
          <w:b/>
        </w:rPr>
        <w:t>)</w:t>
      </w:r>
    </w:p>
    <w:p w:rsidR="00984359" w:rsidRDefault="00984359" w:rsidP="00F079A1">
      <w:pPr>
        <w:pStyle w:val="Oformateradtext"/>
        <w:widowControl/>
        <w:spacing w:line="240" w:lineRule="auto"/>
        <w:ind w:left="1304"/>
        <w:rPr>
          <w:rFonts w:ascii="Times New Roman" w:hAnsi="Times New Roman"/>
          <w:b/>
          <w:sz w:val="24"/>
        </w:rPr>
      </w:pPr>
    </w:p>
    <w:p w:rsidR="005A404F" w:rsidRPr="00937C45" w:rsidRDefault="005A404F" w:rsidP="005A404F">
      <w:pPr>
        <w:pStyle w:val="Liststycke"/>
        <w:spacing w:line="240" w:lineRule="auto"/>
        <w:ind w:left="1304"/>
        <w:rPr>
          <w:b/>
        </w:rPr>
      </w:pPr>
      <w:r w:rsidRPr="00937C45">
        <w:rPr>
          <w:i/>
        </w:rPr>
        <w:t>Mål</w:t>
      </w:r>
      <w:r w:rsidRPr="00937C45">
        <w:rPr>
          <w:b/>
        </w:rPr>
        <w:t xml:space="preserve"> </w:t>
      </w:r>
    </w:p>
    <w:p w:rsidR="005A404F" w:rsidRPr="00937C45" w:rsidRDefault="005A404F" w:rsidP="005A404F">
      <w:pPr>
        <w:pStyle w:val="Liststycke"/>
        <w:spacing w:line="240" w:lineRule="auto"/>
        <w:ind w:left="1304"/>
      </w:pPr>
      <w:r>
        <w:t xml:space="preserve">Musiklinjen är ett komplement till gymnasiets ordinarie kurser och innebär en fördjupning och utvidgning av de studerandes ämneskunskaper och färdigheter. Kursernas detaljinnehåll skräddarsys enligt de studerandes förhandskunskaper. Kurserna är tillämpade: de innehåller huvudsakligen praktiskt inriktad verkstadsundervisning i kombination med övningar och uppträdanden. </w:t>
      </w:r>
    </w:p>
    <w:p w:rsidR="005A404F" w:rsidRDefault="005A404F" w:rsidP="00F079A1">
      <w:pPr>
        <w:pStyle w:val="Oformateradtext"/>
        <w:widowControl/>
        <w:spacing w:line="240" w:lineRule="auto"/>
        <w:ind w:left="1304"/>
        <w:rPr>
          <w:rFonts w:ascii="Times New Roman" w:hAnsi="Times New Roman"/>
          <w:b/>
          <w:sz w:val="24"/>
        </w:rPr>
      </w:pPr>
    </w:p>
    <w:p w:rsidR="005A404F" w:rsidRDefault="005A404F" w:rsidP="00F079A1">
      <w:pPr>
        <w:pStyle w:val="Oformateradtext"/>
        <w:widowControl/>
        <w:spacing w:line="240" w:lineRule="auto"/>
        <w:ind w:left="1304"/>
        <w:rPr>
          <w:rFonts w:ascii="Times New Roman" w:hAnsi="Times New Roman"/>
          <w:b/>
          <w:sz w:val="24"/>
        </w:rPr>
      </w:pPr>
    </w:p>
    <w:p w:rsidR="00F079A1" w:rsidRPr="00202A49" w:rsidRDefault="00984359" w:rsidP="00F079A1">
      <w:pPr>
        <w:pStyle w:val="Oformateradtext"/>
        <w:widowControl/>
        <w:spacing w:line="240" w:lineRule="auto"/>
        <w:ind w:left="1304"/>
        <w:rPr>
          <w:rFonts w:ascii="Times New Roman" w:hAnsi="Times New Roman" w:cs="Times New Roman"/>
          <w:b/>
          <w:bCs/>
          <w:sz w:val="24"/>
          <w:szCs w:val="24"/>
        </w:rPr>
      </w:pPr>
      <w:r>
        <w:rPr>
          <w:rFonts w:ascii="Times New Roman" w:hAnsi="Times New Roman"/>
          <w:b/>
          <w:sz w:val="24"/>
        </w:rPr>
        <w:t>7</w:t>
      </w:r>
      <w:r w:rsidR="004D560F">
        <w:rPr>
          <w:rFonts w:ascii="Times New Roman" w:hAnsi="Times New Roman"/>
          <w:b/>
          <w:sz w:val="24"/>
        </w:rPr>
        <w:t>. Bandverkstad</w:t>
      </w:r>
      <w:r w:rsidR="00F079A1" w:rsidRPr="00202A49">
        <w:rPr>
          <w:rFonts w:ascii="Times New Roman" w:hAnsi="Times New Roman"/>
          <w:b/>
          <w:sz w:val="24"/>
        </w:rPr>
        <w:t xml:space="preserve"> (M</w:t>
      </w:r>
      <w:r>
        <w:rPr>
          <w:rFonts w:ascii="Times New Roman" w:hAnsi="Times New Roman"/>
          <w:b/>
          <w:sz w:val="24"/>
        </w:rPr>
        <w:t>u07</w:t>
      </w:r>
      <w:r w:rsidR="00F079A1" w:rsidRPr="00202A49">
        <w:rPr>
          <w:rFonts w:ascii="Times New Roman" w:hAnsi="Times New Roman"/>
          <w:b/>
          <w:sz w:val="24"/>
        </w:rPr>
        <w:t xml:space="preserve">) </w:t>
      </w:r>
    </w:p>
    <w:p w:rsidR="00FD0853" w:rsidRDefault="00FD0853" w:rsidP="00FD0853"/>
    <w:p w:rsidR="00536767" w:rsidRPr="00937C45" w:rsidRDefault="00536767" w:rsidP="003574AE">
      <w:pPr>
        <w:pStyle w:val="Liststycke"/>
        <w:spacing w:line="240" w:lineRule="auto"/>
        <w:ind w:left="1304"/>
        <w:rPr>
          <w:b/>
        </w:rPr>
      </w:pPr>
      <w:r w:rsidRPr="00937C45">
        <w:rPr>
          <w:i/>
        </w:rPr>
        <w:t>Mål</w:t>
      </w:r>
      <w:r w:rsidRPr="00937C45">
        <w:rPr>
          <w:b/>
        </w:rPr>
        <w:t xml:space="preserve"> </w:t>
      </w:r>
    </w:p>
    <w:p w:rsidR="00536767" w:rsidRPr="00937C45" w:rsidRDefault="003574AE" w:rsidP="003574AE">
      <w:pPr>
        <w:pStyle w:val="Liststycke"/>
        <w:spacing w:line="240" w:lineRule="auto"/>
        <w:ind w:left="1304"/>
      </w:pPr>
      <w:r>
        <w:t>Den studerande fördjupar sina kunskaper och färdigheter i fråga om spel och musicerande i grupp.</w:t>
      </w:r>
    </w:p>
    <w:p w:rsidR="00536767" w:rsidRPr="00937C45" w:rsidRDefault="00536767" w:rsidP="004D560F">
      <w:pPr>
        <w:pStyle w:val="Liststycke"/>
        <w:ind w:left="1304"/>
      </w:pPr>
    </w:p>
    <w:p w:rsidR="00536767" w:rsidRPr="00937C45" w:rsidRDefault="00536767" w:rsidP="00E03533">
      <w:pPr>
        <w:pStyle w:val="Liststycke"/>
        <w:spacing w:line="240" w:lineRule="auto"/>
        <w:ind w:left="1304"/>
        <w:rPr>
          <w:i/>
        </w:rPr>
      </w:pPr>
      <w:r w:rsidRPr="00937C45">
        <w:rPr>
          <w:i/>
        </w:rPr>
        <w:t>Centralt innehåll</w:t>
      </w:r>
    </w:p>
    <w:p w:rsidR="00536767" w:rsidRPr="00937C45" w:rsidRDefault="00E03533" w:rsidP="00E03533">
      <w:pPr>
        <w:pStyle w:val="Liststycke"/>
        <w:spacing w:line="240" w:lineRule="auto"/>
        <w:ind w:left="1304"/>
      </w:pPr>
      <w:r>
        <w:t xml:space="preserve">Praktiskt inriktad kurs där vi jobbar på att utvecklas genom samspel och gemensam sång. Alla jobbar med gitarrspel, dessutom övriga instrument enligt behov och intresse. Repertoaren väljs i samarbete med de studerande. Kursen utmynnar i någon form av framträdande eller konsert. Kursen omfattar dessutom träning av instrumentfärdigheter, övning med och utan bakgrundsmusik som stöd, </w:t>
      </w:r>
      <w:r w:rsidR="00BB7E9B">
        <w:t>övning</w:t>
      </w:r>
      <w:r>
        <w:t xml:space="preserve"> i att leda sin egen grupp under samspel och reflektion över den egna utvecklingen under kursens lopp. Deltagande i övningar, genomförande av uppgifter och deltagande i framträdanden på skolan.   </w:t>
      </w:r>
    </w:p>
    <w:p w:rsidR="00BB7E9B" w:rsidRDefault="00BB7E9B" w:rsidP="00E03533">
      <w:pPr>
        <w:pStyle w:val="Liststycke"/>
        <w:spacing w:line="240" w:lineRule="auto"/>
        <w:ind w:left="1304"/>
        <w:rPr>
          <w:i/>
        </w:rPr>
      </w:pPr>
    </w:p>
    <w:p w:rsidR="00536767" w:rsidRPr="00937C45" w:rsidRDefault="00536767" w:rsidP="00E03533">
      <w:pPr>
        <w:pStyle w:val="Liststycke"/>
        <w:spacing w:line="240" w:lineRule="auto"/>
        <w:ind w:left="1304"/>
        <w:rPr>
          <w:i/>
        </w:rPr>
      </w:pPr>
      <w:r w:rsidRPr="00937C45">
        <w:rPr>
          <w:i/>
        </w:rPr>
        <w:t>Bedömning</w:t>
      </w:r>
    </w:p>
    <w:p w:rsidR="00536767" w:rsidRPr="00EF12D5" w:rsidRDefault="00B21300" w:rsidP="00E03533">
      <w:pPr>
        <w:pStyle w:val="Liststycke"/>
        <w:spacing w:line="240" w:lineRule="auto"/>
        <w:ind w:left="1304"/>
      </w:pPr>
      <w:r w:rsidRPr="00937C45">
        <w:t>Kursen bedöms med siffervitsord</w:t>
      </w:r>
      <w:r>
        <w:t xml:space="preserve">, som inte automatiskt ingår i bedömningen av ämneslärokursen.  </w:t>
      </w:r>
      <w:r w:rsidR="00536767">
        <w:tab/>
        <w:t xml:space="preserve"> </w:t>
      </w:r>
    </w:p>
    <w:p w:rsidR="00536767" w:rsidRDefault="00536767" w:rsidP="004D560F">
      <w:pPr>
        <w:pStyle w:val="Liststycke"/>
        <w:ind w:left="1304"/>
      </w:pPr>
    </w:p>
    <w:p w:rsidR="00536767" w:rsidRPr="00421870" w:rsidRDefault="00536767" w:rsidP="004D560F">
      <w:pPr>
        <w:pStyle w:val="Liststycke"/>
        <w:ind w:left="1304"/>
        <w:rPr>
          <w:i/>
        </w:rPr>
      </w:pPr>
      <w:r w:rsidRPr="00421870">
        <w:rPr>
          <w:i/>
        </w:rPr>
        <w:t>Kursen kan inte avläggas genom självständiga studier.</w:t>
      </w:r>
    </w:p>
    <w:p w:rsidR="00536767" w:rsidRDefault="00536767" w:rsidP="004D560F">
      <w:pPr>
        <w:pStyle w:val="Liststycke"/>
        <w:ind w:left="1304"/>
      </w:pPr>
    </w:p>
    <w:p w:rsidR="00536767" w:rsidRPr="00421870" w:rsidRDefault="00536767" w:rsidP="00E03533">
      <w:pPr>
        <w:pStyle w:val="Liststycke"/>
        <w:spacing w:line="240" w:lineRule="auto"/>
        <w:ind w:left="1304"/>
        <w:rPr>
          <w:i/>
        </w:rPr>
      </w:pPr>
      <w:r w:rsidRPr="00421870">
        <w:rPr>
          <w:i/>
        </w:rPr>
        <w:t>Rekommenderade förkunskaper</w:t>
      </w:r>
    </w:p>
    <w:p w:rsidR="00536767" w:rsidRPr="00EB1530" w:rsidRDefault="00536767" w:rsidP="00E03533">
      <w:pPr>
        <w:pStyle w:val="Liststycke"/>
        <w:spacing w:line="240" w:lineRule="auto"/>
        <w:ind w:left="1304"/>
      </w:pPr>
      <w:r w:rsidRPr="00EB1530">
        <w:t>Kursen kan avläggas utan särskilda förkunskaper</w:t>
      </w:r>
      <w:r>
        <w:t>.</w:t>
      </w:r>
      <w:r w:rsidRPr="00EB1530">
        <w:tab/>
      </w:r>
    </w:p>
    <w:p w:rsidR="00536767" w:rsidRDefault="00536767" w:rsidP="004D560F">
      <w:pPr>
        <w:pStyle w:val="Liststycke"/>
        <w:ind w:left="1304"/>
      </w:pPr>
    </w:p>
    <w:p w:rsidR="000F2DDE" w:rsidRDefault="000F2DDE" w:rsidP="004D560F">
      <w:pPr>
        <w:pStyle w:val="Liststycke"/>
        <w:ind w:left="1304"/>
      </w:pPr>
    </w:p>
    <w:p w:rsidR="00F079A1" w:rsidRPr="00984359" w:rsidRDefault="00934E57" w:rsidP="00984359">
      <w:pPr>
        <w:pStyle w:val="Liststycke"/>
        <w:spacing w:line="240" w:lineRule="auto"/>
        <w:ind w:left="1304"/>
      </w:pPr>
      <w:r>
        <w:rPr>
          <w:b/>
        </w:rPr>
        <w:t>8</w:t>
      </w:r>
      <w:r w:rsidR="00F079A1">
        <w:rPr>
          <w:b/>
        </w:rPr>
        <w:t>. M</w:t>
      </w:r>
      <w:r w:rsidR="00CE3BBA">
        <w:rPr>
          <w:b/>
        </w:rPr>
        <w:t>usik plus</w:t>
      </w:r>
      <w:r w:rsidR="00F079A1" w:rsidRPr="00202A49">
        <w:rPr>
          <w:b/>
        </w:rPr>
        <w:t xml:space="preserve"> (M</w:t>
      </w:r>
      <w:r>
        <w:rPr>
          <w:b/>
        </w:rPr>
        <w:t>u08</w:t>
      </w:r>
      <w:r w:rsidR="00F079A1" w:rsidRPr="00202A49">
        <w:rPr>
          <w:b/>
        </w:rPr>
        <w:t xml:space="preserve">) </w:t>
      </w:r>
    </w:p>
    <w:p w:rsidR="00F079A1" w:rsidRDefault="00F079A1" w:rsidP="005C29C3">
      <w:pPr>
        <w:pStyle w:val="Oformateradtext"/>
        <w:widowControl/>
        <w:spacing w:line="240" w:lineRule="auto"/>
        <w:ind w:left="1304"/>
        <w:rPr>
          <w:rFonts w:ascii="Times New Roman" w:hAnsi="Times New Roman"/>
          <w:sz w:val="24"/>
        </w:rPr>
      </w:pPr>
    </w:p>
    <w:p w:rsidR="00536767" w:rsidRPr="00937C45" w:rsidRDefault="00536767" w:rsidP="00046723">
      <w:pPr>
        <w:pStyle w:val="Liststycke"/>
        <w:spacing w:line="240" w:lineRule="auto"/>
        <w:ind w:left="1304"/>
        <w:rPr>
          <w:b/>
        </w:rPr>
      </w:pPr>
      <w:r w:rsidRPr="00937C45">
        <w:rPr>
          <w:i/>
        </w:rPr>
        <w:t>Mål</w:t>
      </w:r>
      <w:r w:rsidRPr="00937C45">
        <w:rPr>
          <w:b/>
        </w:rPr>
        <w:t xml:space="preserve"> </w:t>
      </w:r>
    </w:p>
    <w:p w:rsidR="00536767" w:rsidRPr="00937C45" w:rsidRDefault="00CE3BBA" w:rsidP="00046723">
      <w:pPr>
        <w:pStyle w:val="Liststycke"/>
        <w:spacing w:line="240" w:lineRule="auto"/>
        <w:ind w:left="1304"/>
      </w:pPr>
      <w:r>
        <w:t>Musik Plus är en praktiskt inriktad kurs där sång- och instrumentskicklighet tränas med en varierad repertoar. Målgruppen är de studerande som vill fördjupa sina musikaliska färdigheter utöver vad gymnasiets obligatoriska kurser erbjuder.</w:t>
      </w:r>
      <w:r w:rsidR="00046723">
        <w:t xml:space="preserve"> Inga förkunskaper krävs, vi jobbar utifrån deltagarnas individuella nivå.</w:t>
      </w:r>
      <w:r>
        <w:t xml:space="preserve"> </w:t>
      </w:r>
    </w:p>
    <w:p w:rsidR="00536767" w:rsidRPr="00937C45" w:rsidRDefault="00536767" w:rsidP="00CE3BBA">
      <w:pPr>
        <w:pStyle w:val="Liststycke"/>
        <w:ind w:left="1304"/>
      </w:pPr>
    </w:p>
    <w:p w:rsidR="00536767" w:rsidRPr="00937C45" w:rsidRDefault="00536767" w:rsidP="00046723">
      <w:pPr>
        <w:pStyle w:val="Liststycke"/>
        <w:spacing w:line="240" w:lineRule="auto"/>
        <w:ind w:left="1304"/>
        <w:rPr>
          <w:i/>
        </w:rPr>
      </w:pPr>
      <w:r w:rsidRPr="00937C45">
        <w:rPr>
          <w:i/>
        </w:rPr>
        <w:t>Centralt innehåll</w:t>
      </w:r>
    </w:p>
    <w:p w:rsidR="00046723" w:rsidRDefault="00046723" w:rsidP="00046723">
      <w:pPr>
        <w:pStyle w:val="Liststycke"/>
        <w:spacing w:line="240" w:lineRule="auto"/>
        <w:ind w:left="1304"/>
      </w:pPr>
      <w:r>
        <w:t xml:space="preserve">Kursen omfattar unison sång och stämsång, </w:t>
      </w:r>
      <w:proofErr w:type="spellStart"/>
      <w:r>
        <w:t>tonbildning</w:t>
      </w:r>
      <w:proofErr w:type="spellEnd"/>
      <w:r>
        <w:t xml:space="preserve"> i olika stilar; spelteknik, improvisationsövningar på olika instrument; fritt ackompanjemang på piano, kompstilar på gitarr, bas etc. I kursen hålls inget skriftligt prov utan bedömningen baseras på timaktivitet och deltagande.</w:t>
      </w:r>
    </w:p>
    <w:p w:rsidR="00536767" w:rsidRPr="00937C45" w:rsidRDefault="00046723" w:rsidP="00046723">
      <w:pPr>
        <w:pStyle w:val="Liststycke"/>
        <w:spacing w:line="240" w:lineRule="auto"/>
        <w:ind w:left="1304"/>
      </w:pPr>
      <w:r>
        <w:t xml:space="preserve"> </w:t>
      </w:r>
    </w:p>
    <w:p w:rsidR="00536767" w:rsidRPr="00937C45" w:rsidRDefault="00536767" w:rsidP="00046723">
      <w:pPr>
        <w:pStyle w:val="Liststycke"/>
        <w:spacing w:line="240" w:lineRule="auto"/>
        <w:ind w:left="1304"/>
        <w:rPr>
          <w:i/>
        </w:rPr>
      </w:pPr>
      <w:r w:rsidRPr="00937C45">
        <w:rPr>
          <w:i/>
        </w:rPr>
        <w:t>Bedömning</w:t>
      </w:r>
    </w:p>
    <w:p w:rsidR="00536767" w:rsidRPr="00937C45" w:rsidRDefault="00536767" w:rsidP="00046723">
      <w:pPr>
        <w:pStyle w:val="Liststycke"/>
        <w:spacing w:line="240" w:lineRule="auto"/>
        <w:ind w:left="1304"/>
      </w:pPr>
      <w:r>
        <w:t xml:space="preserve">Kursen bedöms </w:t>
      </w:r>
      <w:r w:rsidRPr="00937C45">
        <w:t xml:space="preserve">som avlagd (A) eller underkänd (U). </w:t>
      </w:r>
    </w:p>
    <w:p w:rsidR="00536767" w:rsidRDefault="00536767" w:rsidP="00CE3BBA">
      <w:pPr>
        <w:pStyle w:val="Liststycke"/>
        <w:ind w:left="1304"/>
      </w:pPr>
    </w:p>
    <w:p w:rsidR="00536767" w:rsidRPr="00421870" w:rsidRDefault="00536767" w:rsidP="00CE3BBA">
      <w:pPr>
        <w:pStyle w:val="Liststycke"/>
        <w:ind w:left="1304"/>
        <w:rPr>
          <w:i/>
        </w:rPr>
      </w:pPr>
      <w:r w:rsidRPr="00421870">
        <w:rPr>
          <w:i/>
        </w:rPr>
        <w:t>Kursen kan inte avläggas genom självständiga studier.</w:t>
      </w:r>
    </w:p>
    <w:p w:rsidR="00536767" w:rsidRDefault="00536767" w:rsidP="00CE3BBA">
      <w:pPr>
        <w:pStyle w:val="Liststycke"/>
        <w:ind w:left="1304"/>
      </w:pPr>
    </w:p>
    <w:p w:rsidR="00536767" w:rsidRPr="00421870" w:rsidRDefault="00536767" w:rsidP="00046723">
      <w:pPr>
        <w:pStyle w:val="Liststycke"/>
        <w:spacing w:line="240" w:lineRule="auto"/>
        <w:ind w:left="1304"/>
        <w:rPr>
          <w:i/>
        </w:rPr>
      </w:pPr>
      <w:r w:rsidRPr="00421870">
        <w:rPr>
          <w:i/>
        </w:rPr>
        <w:t>Rekommenderade förkunskaper</w:t>
      </w:r>
    </w:p>
    <w:p w:rsidR="00536767" w:rsidRPr="00EB1530" w:rsidRDefault="00536767" w:rsidP="00046723">
      <w:pPr>
        <w:pStyle w:val="Liststycke"/>
        <w:spacing w:line="240" w:lineRule="auto"/>
        <w:ind w:left="1304"/>
      </w:pPr>
      <w:r w:rsidRPr="00EB1530">
        <w:t>Kursen kan avläggas utan särskilda förkunskaper</w:t>
      </w:r>
      <w:r>
        <w:t>.</w:t>
      </w:r>
      <w:r w:rsidRPr="00EB1530">
        <w:tab/>
      </w:r>
    </w:p>
    <w:p w:rsidR="00536767" w:rsidRDefault="00536767" w:rsidP="00536767">
      <w:pPr>
        <w:pStyle w:val="Liststycke"/>
        <w:ind w:left="360"/>
      </w:pPr>
    </w:p>
    <w:p w:rsidR="005A404F" w:rsidRPr="005A404F" w:rsidRDefault="005A404F" w:rsidP="005A404F">
      <w:pPr>
        <w:spacing w:line="240" w:lineRule="auto"/>
        <w:ind w:left="1304"/>
        <w:rPr>
          <w:rFonts w:cs="Courier New"/>
          <w:b/>
          <w:szCs w:val="20"/>
        </w:rPr>
      </w:pPr>
      <w:r w:rsidRPr="005A404F">
        <w:rPr>
          <w:rFonts w:cs="Courier New"/>
          <w:b/>
          <w:szCs w:val="20"/>
        </w:rPr>
        <w:t>9. Musikteknik och arrangering (Mu09)</w:t>
      </w:r>
    </w:p>
    <w:p w:rsidR="005A404F" w:rsidRPr="005A404F" w:rsidRDefault="005A404F" w:rsidP="005A404F">
      <w:pPr>
        <w:spacing w:line="240" w:lineRule="auto"/>
        <w:ind w:left="1304"/>
        <w:rPr>
          <w:rFonts w:cs="Courier New"/>
          <w:b/>
          <w:szCs w:val="20"/>
        </w:rPr>
      </w:pPr>
    </w:p>
    <w:p w:rsidR="005A404F" w:rsidRPr="005A404F" w:rsidRDefault="005A404F" w:rsidP="005A404F">
      <w:pPr>
        <w:spacing w:line="240" w:lineRule="auto"/>
        <w:ind w:left="1304"/>
        <w:contextualSpacing/>
        <w:rPr>
          <w:b/>
        </w:rPr>
      </w:pPr>
      <w:r w:rsidRPr="005A404F">
        <w:rPr>
          <w:i/>
        </w:rPr>
        <w:t>Mål</w:t>
      </w:r>
      <w:r w:rsidRPr="005A404F">
        <w:rPr>
          <w:b/>
        </w:rPr>
        <w:t xml:space="preserve"> </w:t>
      </w:r>
    </w:p>
    <w:p w:rsidR="005A404F" w:rsidRPr="005A404F" w:rsidRDefault="005A404F" w:rsidP="005A404F">
      <w:pPr>
        <w:spacing w:line="240" w:lineRule="auto"/>
        <w:ind w:left="1304"/>
        <w:contextualSpacing/>
      </w:pPr>
      <w:r w:rsidRPr="005A404F">
        <w:t xml:space="preserve">Målet med kursen är att den studerande lär sig förstå grunderna i hantering av PA-system, mikrofonutrustning och mixerbord. Den studerande utvecklar och fördjupar sin personliga förmåga att utrycka sig genom </w:t>
      </w:r>
      <w:proofErr w:type="spellStart"/>
      <w:r w:rsidRPr="005A404F">
        <w:t>musicering</w:t>
      </w:r>
      <w:proofErr w:type="spellEnd"/>
      <w:r w:rsidRPr="005A404F">
        <w:t xml:space="preserve">, sång, komposition och arrangering av olika typer av musikstycken. Den studerande får samtidigt fördjupade insikter i upphovsmannarättigheter och skyldigheter som musikkonsument ifråga om copyright. </w:t>
      </w:r>
    </w:p>
    <w:p w:rsidR="005A404F" w:rsidRPr="005A404F" w:rsidRDefault="005A404F" w:rsidP="005A404F">
      <w:pPr>
        <w:spacing w:line="240" w:lineRule="auto"/>
        <w:ind w:left="1304"/>
        <w:contextualSpacing/>
      </w:pPr>
    </w:p>
    <w:p w:rsidR="005A404F" w:rsidRPr="005A404F" w:rsidRDefault="005A404F" w:rsidP="005A404F">
      <w:pPr>
        <w:spacing w:line="240" w:lineRule="auto"/>
        <w:ind w:left="1304"/>
        <w:contextualSpacing/>
        <w:rPr>
          <w:i/>
        </w:rPr>
      </w:pPr>
      <w:r w:rsidRPr="005A404F">
        <w:rPr>
          <w:i/>
        </w:rPr>
        <w:t>Centralt innehåll</w:t>
      </w:r>
    </w:p>
    <w:p w:rsidR="005A404F" w:rsidRPr="005A404F" w:rsidRDefault="005A404F" w:rsidP="005A404F">
      <w:pPr>
        <w:spacing w:line="240" w:lineRule="auto"/>
        <w:ind w:left="1304"/>
        <w:contextualSpacing/>
      </w:pPr>
      <w:r w:rsidRPr="005A404F">
        <w:t xml:space="preserve">Kursens innehåll fokuserar på att lära sig hantera ljudteknisk utrustning, PA-system och mixerbord. De studerande skriver låtar live eller på dator, komponerar och arrangerar samt mixar och presenterar sina verk. De studerande tar också del av upphovsmannarättigheter live och på nätet. Under kursen kan deltagarna även spela in ljudspår, öva stämmor och planera repertoar för en grupp. Vi diskuterar även olika slags arrangemang och ljudlandskapens betydelse. </w:t>
      </w:r>
    </w:p>
    <w:p w:rsidR="005A404F" w:rsidRPr="005A404F" w:rsidRDefault="005A404F" w:rsidP="005A404F">
      <w:pPr>
        <w:spacing w:line="240" w:lineRule="auto"/>
        <w:ind w:left="1304"/>
        <w:contextualSpacing/>
      </w:pPr>
    </w:p>
    <w:p w:rsidR="005A404F" w:rsidRPr="005A404F" w:rsidRDefault="005A404F" w:rsidP="005A404F">
      <w:pPr>
        <w:spacing w:line="240" w:lineRule="auto"/>
        <w:ind w:left="1304"/>
        <w:contextualSpacing/>
      </w:pPr>
      <w:r w:rsidRPr="005A404F">
        <w:t xml:space="preserve">Under kursen avvänds egen dator med ljudkort och inspelningsprogram eller skolans </w:t>
      </w:r>
      <w:proofErr w:type="spellStart"/>
      <w:r w:rsidRPr="005A404F">
        <w:t>ipads</w:t>
      </w:r>
      <w:proofErr w:type="spellEnd"/>
      <w:r w:rsidRPr="005A404F">
        <w:t xml:space="preserve">. </w:t>
      </w:r>
    </w:p>
    <w:p w:rsidR="005A404F" w:rsidRPr="005A404F" w:rsidRDefault="005A404F" w:rsidP="005A404F">
      <w:pPr>
        <w:spacing w:line="240" w:lineRule="auto"/>
        <w:ind w:left="1304"/>
        <w:contextualSpacing/>
      </w:pPr>
    </w:p>
    <w:p w:rsidR="005A404F" w:rsidRPr="005A404F" w:rsidRDefault="005A404F" w:rsidP="005A404F">
      <w:pPr>
        <w:spacing w:line="240" w:lineRule="auto"/>
        <w:ind w:left="1304"/>
        <w:contextualSpacing/>
      </w:pPr>
      <w:r w:rsidRPr="005A404F">
        <w:t xml:space="preserve">I kursen förs en personlig loggbok som den studerande har nytta av vid avläggande av musikdiplom. En del av kursen kan försiggå utanför skoltid, speciellt inför uppträdanden. </w:t>
      </w:r>
    </w:p>
    <w:p w:rsidR="005A404F" w:rsidRPr="005A404F" w:rsidRDefault="005A404F" w:rsidP="005A404F">
      <w:pPr>
        <w:spacing w:line="240" w:lineRule="auto"/>
        <w:ind w:left="1304"/>
        <w:contextualSpacing/>
      </w:pPr>
    </w:p>
    <w:p w:rsidR="005A404F" w:rsidRPr="005A404F" w:rsidRDefault="005A404F" w:rsidP="005A404F">
      <w:pPr>
        <w:spacing w:line="240" w:lineRule="auto"/>
        <w:ind w:left="1304"/>
        <w:contextualSpacing/>
        <w:rPr>
          <w:i/>
        </w:rPr>
      </w:pPr>
      <w:r w:rsidRPr="005A404F">
        <w:rPr>
          <w:i/>
        </w:rPr>
        <w:t>Bedömning</w:t>
      </w:r>
    </w:p>
    <w:p w:rsidR="005A404F" w:rsidRPr="005A404F" w:rsidRDefault="005A404F" w:rsidP="005A404F">
      <w:pPr>
        <w:spacing w:line="240" w:lineRule="auto"/>
        <w:ind w:left="1304"/>
        <w:contextualSpacing/>
      </w:pPr>
      <w:r w:rsidRPr="005A404F">
        <w:t xml:space="preserve">Kursens bedömning bygger på timaktivitet och deltagande i kombination med en uppsats där den studerande reflekterar över sin egen utveckling och mognad i </w:t>
      </w:r>
      <w:r w:rsidRPr="005A404F">
        <w:lastRenderedPageBreak/>
        <w:t xml:space="preserve">samband med varje kursblock. </w:t>
      </w:r>
    </w:p>
    <w:p w:rsidR="005A404F" w:rsidRPr="005A404F" w:rsidRDefault="005A404F" w:rsidP="005A404F">
      <w:pPr>
        <w:spacing w:line="240" w:lineRule="auto"/>
        <w:contextualSpacing/>
        <w:rPr>
          <w:i/>
        </w:rPr>
      </w:pPr>
    </w:p>
    <w:p w:rsidR="005A404F" w:rsidRPr="00EF12D5" w:rsidRDefault="005A404F" w:rsidP="005A404F">
      <w:pPr>
        <w:pStyle w:val="Liststycke"/>
        <w:spacing w:line="240" w:lineRule="auto"/>
        <w:ind w:left="1304"/>
      </w:pPr>
      <w:r w:rsidRPr="00937C45">
        <w:t>Kursen bedöms med siffervitsord</w:t>
      </w:r>
      <w:r>
        <w:t xml:space="preserve">, som inte automatiskt ingår i bedömningen av ämneslärokursen.  </w:t>
      </w:r>
      <w:r>
        <w:tab/>
        <w:t xml:space="preserve"> </w:t>
      </w:r>
    </w:p>
    <w:p w:rsidR="005A404F" w:rsidRPr="005A404F" w:rsidRDefault="005A404F" w:rsidP="005A404F">
      <w:pPr>
        <w:spacing w:line="240" w:lineRule="auto"/>
        <w:contextualSpacing/>
      </w:pPr>
    </w:p>
    <w:p w:rsidR="005A404F" w:rsidRPr="005A404F" w:rsidRDefault="005A404F" w:rsidP="005A404F">
      <w:pPr>
        <w:spacing w:line="240" w:lineRule="auto"/>
        <w:ind w:left="1304"/>
        <w:contextualSpacing/>
        <w:rPr>
          <w:i/>
        </w:rPr>
      </w:pPr>
      <w:r w:rsidRPr="005A404F">
        <w:rPr>
          <w:i/>
        </w:rPr>
        <w:t xml:space="preserve">Kursen kan inte avläggas genom självständiga studier. </w:t>
      </w:r>
    </w:p>
    <w:p w:rsidR="005A404F" w:rsidRPr="005A404F" w:rsidRDefault="005A404F" w:rsidP="005A404F">
      <w:pPr>
        <w:spacing w:line="240" w:lineRule="auto"/>
        <w:ind w:left="1304"/>
        <w:contextualSpacing/>
        <w:rPr>
          <w:i/>
        </w:rPr>
      </w:pPr>
    </w:p>
    <w:p w:rsidR="005A404F" w:rsidRPr="005A404F" w:rsidRDefault="005A404F" w:rsidP="005A404F">
      <w:pPr>
        <w:spacing w:line="240" w:lineRule="auto"/>
        <w:ind w:left="1304"/>
        <w:contextualSpacing/>
        <w:rPr>
          <w:i/>
        </w:rPr>
      </w:pPr>
      <w:r w:rsidRPr="005A404F">
        <w:rPr>
          <w:i/>
        </w:rPr>
        <w:t>Rekommenderade förkunskaper</w:t>
      </w:r>
    </w:p>
    <w:p w:rsidR="005A404F" w:rsidRPr="005A404F" w:rsidRDefault="005A404F" w:rsidP="005A404F">
      <w:pPr>
        <w:spacing w:line="240" w:lineRule="auto"/>
        <w:ind w:left="1304"/>
        <w:contextualSpacing/>
      </w:pPr>
      <w:r w:rsidRPr="005A404F">
        <w:t xml:space="preserve">Kursen kan avläggas utan särskilda förkunskaper.  </w:t>
      </w:r>
    </w:p>
    <w:p w:rsidR="005A404F" w:rsidRPr="005A404F" w:rsidRDefault="005A404F" w:rsidP="005A404F">
      <w:pPr>
        <w:spacing w:line="240" w:lineRule="auto"/>
        <w:ind w:left="1304"/>
        <w:rPr>
          <w:rFonts w:cs="Courier New"/>
          <w:b/>
          <w:szCs w:val="20"/>
        </w:rPr>
      </w:pPr>
    </w:p>
    <w:p w:rsidR="005A404F" w:rsidRPr="001562BD" w:rsidRDefault="005A404F" w:rsidP="000F53C6">
      <w:pPr>
        <w:spacing w:line="240" w:lineRule="auto"/>
        <w:rPr>
          <w:rFonts w:cs="Courier New"/>
          <w:b/>
          <w:szCs w:val="20"/>
          <w:highlight w:val="yellow"/>
        </w:rPr>
      </w:pPr>
    </w:p>
    <w:p w:rsidR="005A404F" w:rsidRPr="001562BD" w:rsidRDefault="005A404F" w:rsidP="005A404F">
      <w:pPr>
        <w:spacing w:line="240" w:lineRule="auto"/>
        <w:ind w:left="1304"/>
        <w:rPr>
          <w:rFonts w:cs="Courier New"/>
          <w:b/>
          <w:szCs w:val="20"/>
          <w:highlight w:val="yellow"/>
        </w:rPr>
      </w:pPr>
    </w:p>
    <w:p w:rsidR="005A404F" w:rsidRPr="005A404F" w:rsidRDefault="005A404F" w:rsidP="005A404F">
      <w:pPr>
        <w:spacing w:line="240" w:lineRule="auto"/>
        <w:ind w:left="1304"/>
        <w:rPr>
          <w:b/>
          <w:bCs/>
        </w:rPr>
      </w:pPr>
      <w:r w:rsidRPr="005A404F">
        <w:rPr>
          <w:rFonts w:cs="Courier New"/>
          <w:b/>
          <w:szCs w:val="20"/>
        </w:rPr>
        <w:t>10. Utveckla din musikaliska förmåga (Mu10)</w:t>
      </w:r>
    </w:p>
    <w:p w:rsidR="005A404F" w:rsidRPr="005A404F" w:rsidRDefault="005A404F" w:rsidP="005A404F">
      <w:pPr>
        <w:spacing w:line="240" w:lineRule="auto"/>
        <w:ind w:left="1304"/>
        <w:rPr>
          <w:rFonts w:cs="Courier New"/>
          <w:szCs w:val="20"/>
        </w:rPr>
      </w:pPr>
    </w:p>
    <w:p w:rsidR="005A404F" w:rsidRPr="005A404F" w:rsidRDefault="005A404F" w:rsidP="005A404F">
      <w:pPr>
        <w:spacing w:line="240" w:lineRule="auto"/>
        <w:ind w:left="1304"/>
        <w:contextualSpacing/>
        <w:rPr>
          <w:b/>
        </w:rPr>
      </w:pPr>
      <w:r w:rsidRPr="005A404F">
        <w:rPr>
          <w:i/>
        </w:rPr>
        <w:t>Mål</w:t>
      </w:r>
      <w:r w:rsidRPr="005A404F">
        <w:rPr>
          <w:b/>
        </w:rPr>
        <w:t xml:space="preserve"> </w:t>
      </w:r>
    </w:p>
    <w:p w:rsidR="005A404F" w:rsidRPr="005A404F" w:rsidRDefault="005A404F" w:rsidP="005A404F">
      <w:pPr>
        <w:spacing w:line="240" w:lineRule="auto"/>
        <w:ind w:left="1304"/>
        <w:contextualSpacing/>
      </w:pPr>
      <w:r w:rsidRPr="005A404F">
        <w:t xml:space="preserve">Målet med kursen är att den studerande lär sig leda egna musikgrupper och därmed utvecklar sin egen musikaliska förmåga. Ett av kursens huvuddrag är att den studerande lär sig reflektera över sin egen musikaliska utveckling och mognad under gymnasietiden. Genom att själv lära sig, öva in och leda andra i en egen låt lär sig de studerande ta ansvar för ett framträdande och bygga upp arrangemang så att de fungerar i praktiken. I kursen används en praktisk, problembaserad metod, där gruppdeltagarna tillsammans försöker lösa uppkomna problem och delar med sig av sin egen kunskap. Den här pedagogiska metoden stöder och uppmuntrar den studerande till att utveckla sin musikaliska förmåga också i framtiden. </w:t>
      </w:r>
    </w:p>
    <w:p w:rsidR="005A404F" w:rsidRPr="005A404F" w:rsidRDefault="005A404F" w:rsidP="005A404F">
      <w:pPr>
        <w:ind w:left="1304"/>
        <w:contextualSpacing/>
      </w:pPr>
    </w:p>
    <w:p w:rsidR="005A404F" w:rsidRPr="005A404F" w:rsidRDefault="005A404F" w:rsidP="005A404F">
      <w:pPr>
        <w:spacing w:line="240" w:lineRule="auto"/>
        <w:ind w:left="1304"/>
        <w:contextualSpacing/>
        <w:rPr>
          <w:i/>
        </w:rPr>
      </w:pPr>
      <w:r w:rsidRPr="005A404F">
        <w:rPr>
          <w:i/>
        </w:rPr>
        <w:t>Centralt innehåll</w:t>
      </w:r>
    </w:p>
    <w:p w:rsidR="005A404F" w:rsidRPr="005A404F" w:rsidRDefault="005A404F" w:rsidP="005A404F">
      <w:pPr>
        <w:spacing w:line="240" w:lineRule="auto"/>
        <w:ind w:left="1304"/>
        <w:contextualSpacing/>
      </w:pPr>
      <w:r w:rsidRPr="005A404F">
        <w:t xml:space="preserve">Kursens innehåll är stilmässigt brett. Musiklinjens kurser kan omfatta undervisning i solosång och körsång, </w:t>
      </w:r>
      <w:proofErr w:type="spellStart"/>
      <w:r w:rsidRPr="005A404F">
        <w:t>bandspel</w:t>
      </w:r>
      <w:proofErr w:type="spellEnd"/>
      <w:r w:rsidRPr="005A404F">
        <w:t xml:space="preserve">, undervisning i enskilda instrument, scenarbete, musikhistoria och musikteori. Under kursens gång tränar de studerande sin förmåga att leda egna musikgrupper, skriva arrangemang och/eller diskutera låtars upplägg i grupp. De studerande leder själva inövningen av några låtar för framträdande och arbetar även med att rigga upp och använda den ljudutrustning som finns i skolan. Kursblocken utmynnar i någon form av uppträdande. Inom ramen för kurshelheten kan även en studieresa företas. Gruppstorleken är max 16 personer. </w:t>
      </w:r>
    </w:p>
    <w:p w:rsidR="005A404F" w:rsidRPr="005A404F" w:rsidRDefault="005A404F" w:rsidP="005A404F">
      <w:pPr>
        <w:spacing w:line="240" w:lineRule="auto"/>
        <w:ind w:left="1304"/>
        <w:contextualSpacing/>
      </w:pPr>
    </w:p>
    <w:p w:rsidR="005A404F" w:rsidRPr="005A404F" w:rsidRDefault="005A404F" w:rsidP="005A404F">
      <w:pPr>
        <w:spacing w:line="240" w:lineRule="auto"/>
        <w:ind w:left="1304"/>
        <w:contextualSpacing/>
      </w:pPr>
      <w:r w:rsidRPr="005A404F">
        <w:t xml:space="preserve">I kursen förs en personlig loggbok som den studerande har nytta av vid avläggande av musikdiplom. En del av kursen kan försiggå utanför skoltid, speciellt inför uppträdanden. </w:t>
      </w:r>
    </w:p>
    <w:p w:rsidR="005A404F" w:rsidRPr="005A404F" w:rsidRDefault="005A404F" w:rsidP="005A404F">
      <w:pPr>
        <w:spacing w:line="240" w:lineRule="auto"/>
        <w:ind w:left="1304"/>
        <w:contextualSpacing/>
      </w:pPr>
    </w:p>
    <w:p w:rsidR="005A404F" w:rsidRPr="005A404F" w:rsidRDefault="005A404F" w:rsidP="005A404F">
      <w:pPr>
        <w:spacing w:line="240" w:lineRule="auto"/>
        <w:ind w:left="1304"/>
        <w:contextualSpacing/>
      </w:pPr>
      <w:r w:rsidRPr="005A404F">
        <w:t xml:space="preserve">Kursens bedömning bygger på timaktivitet och deltagande i kombination med en uppsats där den studerande reflekterar över sin egen utveckling och mognad i samband med varje kursblock. </w:t>
      </w:r>
    </w:p>
    <w:p w:rsidR="005A404F" w:rsidRPr="005A404F" w:rsidRDefault="005A404F" w:rsidP="005A404F">
      <w:pPr>
        <w:ind w:left="1304"/>
        <w:contextualSpacing/>
      </w:pPr>
    </w:p>
    <w:p w:rsidR="005A404F" w:rsidRPr="005A404F" w:rsidRDefault="005A404F" w:rsidP="005A404F">
      <w:pPr>
        <w:spacing w:line="240" w:lineRule="auto"/>
        <w:ind w:left="1304"/>
        <w:contextualSpacing/>
        <w:rPr>
          <w:i/>
        </w:rPr>
      </w:pPr>
      <w:r w:rsidRPr="005A404F">
        <w:rPr>
          <w:i/>
        </w:rPr>
        <w:t>Bedömning</w:t>
      </w:r>
    </w:p>
    <w:p w:rsidR="005A404F" w:rsidRPr="005A404F" w:rsidRDefault="005A404F" w:rsidP="005A404F">
      <w:pPr>
        <w:spacing w:line="240" w:lineRule="auto"/>
        <w:ind w:left="1304"/>
        <w:contextualSpacing/>
        <w:rPr>
          <w:u w:val="single"/>
        </w:rPr>
      </w:pPr>
      <w:r w:rsidRPr="00937C45">
        <w:t>Kursen bedöms med siffervitsord</w:t>
      </w:r>
      <w:r>
        <w:t xml:space="preserve">, som inte automatiskt ingår i bedömningen av ämneslärokursen.  </w:t>
      </w:r>
      <w:r>
        <w:tab/>
      </w:r>
    </w:p>
    <w:p w:rsidR="005A404F" w:rsidRPr="005A404F" w:rsidRDefault="005A404F" w:rsidP="005A404F">
      <w:pPr>
        <w:ind w:left="1304"/>
        <w:contextualSpacing/>
      </w:pPr>
    </w:p>
    <w:p w:rsidR="005A404F" w:rsidRPr="005A404F" w:rsidRDefault="005A404F" w:rsidP="005A404F">
      <w:pPr>
        <w:ind w:left="1304"/>
        <w:contextualSpacing/>
        <w:rPr>
          <w:i/>
        </w:rPr>
      </w:pPr>
      <w:r w:rsidRPr="005A404F">
        <w:rPr>
          <w:i/>
        </w:rPr>
        <w:t>Kursen kan inte avläggas genom självständiga studier.</w:t>
      </w:r>
    </w:p>
    <w:p w:rsidR="005A404F" w:rsidRPr="005A404F" w:rsidRDefault="005A404F" w:rsidP="005A404F">
      <w:pPr>
        <w:ind w:left="1304"/>
        <w:contextualSpacing/>
      </w:pPr>
    </w:p>
    <w:p w:rsidR="005A404F" w:rsidRPr="005A404F" w:rsidRDefault="005A404F" w:rsidP="005A404F">
      <w:pPr>
        <w:spacing w:line="240" w:lineRule="auto"/>
        <w:ind w:left="1304"/>
        <w:contextualSpacing/>
        <w:rPr>
          <w:i/>
        </w:rPr>
      </w:pPr>
      <w:r w:rsidRPr="005A404F">
        <w:rPr>
          <w:i/>
        </w:rPr>
        <w:lastRenderedPageBreak/>
        <w:t>Rekommenderade förkunskaper</w:t>
      </w:r>
    </w:p>
    <w:p w:rsidR="005A404F" w:rsidRDefault="005A404F" w:rsidP="005A404F">
      <w:pPr>
        <w:pStyle w:val="Liststycke"/>
        <w:ind w:left="360" w:firstLine="944"/>
      </w:pPr>
      <w:r w:rsidRPr="005A404F">
        <w:t>Kursen kan avläggas utan särskilda förkunskaper.</w:t>
      </w:r>
      <w:r w:rsidRPr="00321620">
        <w:tab/>
      </w:r>
    </w:p>
    <w:p w:rsidR="000F2DDE" w:rsidRDefault="000F2DDE" w:rsidP="00536767">
      <w:pPr>
        <w:pStyle w:val="Liststycke"/>
        <w:ind w:left="360"/>
      </w:pPr>
    </w:p>
    <w:p w:rsidR="00F079A1" w:rsidRPr="00202A49" w:rsidRDefault="00F079A1" w:rsidP="005A404F">
      <w:pPr>
        <w:pStyle w:val="Oformateradtext"/>
        <w:widowControl/>
        <w:spacing w:line="240" w:lineRule="auto"/>
        <w:rPr>
          <w:rFonts w:ascii="Times New Roman" w:hAnsi="Times New Roman" w:cs="Times New Roman"/>
          <w:b/>
          <w:bCs/>
          <w:sz w:val="24"/>
          <w:szCs w:val="24"/>
        </w:rPr>
      </w:pPr>
    </w:p>
    <w:p w:rsidR="00F079A1" w:rsidRPr="00202A49" w:rsidRDefault="00F079A1" w:rsidP="005C29C3">
      <w:pPr>
        <w:pStyle w:val="Oformateradtext"/>
        <w:widowControl/>
        <w:spacing w:line="240" w:lineRule="auto"/>
        <w:ind w:left="1304"/>
        <w:rPr>
          <w:rFonts w:ascii="Times New Roman" w:hAnsi="Times New Roman"/>
          <w:sz w:val="24"/>
        </w:rPr>
      </w:pPr>
    </w:p>
    <w:p w:rsidR="00536767" w:rsidRPr="00937C45" w:rsidRDefault="00536767" w:rsidP="00D73022">
      <w:pPr>
        <w:pStyle w:val="Liststycke"/>
        <w:ind w:left="1304"/>
      </w:pPr>
    </w:p>
    <w:p w:rsidR="0027239D" w:rsidRPr="00202A49" w:rsidRDefault="0027239D" w:rsidP="00C30280">
      <w:pPr>
        <w:pStyle w:val="Rubrik2"/>
      </w:pPr>
      <w:bookmarkStart w:id="158" w:name="_Toc484000697"/>
      <w:bookmarkStart w:id="159" w:name="_Toc490138560"/>
      <w:r w:rsidRPr="00202A49">
        <w:t>5.20 Bildkonst</w:t>
      </w:r>
      <w:bookmarkEnd w:id="158"/>
      <w:bookmarkEnd w:id="159"/>
      <w:r w:rsidRPr="00202A49">
        <w:t xml:space="preserve"> </w:t>
      </w:r>
      <w:r w:rsidRPr="00202A49">
        <w:tab/>
      </w:r>
    </w:p>
    <w:p w:rsidR="0027239D" w:rsidRPr="00202A49" w:rsidRDefault="0027239D" w:rsidP="0027239D"/>
    <w:p w:rsidR="003E4AA7" w:rsidRPr="00202A49" w:rsidRDefault="003E4AA7" w:rsidP="003E4AA7">
      <w:pPr>
        <w:spacing w:line="240" w:lineRule="auto"/>
        <w:ind w:left="1304" w:firstLine="4"/>
      </w:pPr>
      <w:r w:rsidRPr="00202A49">
        <w:t>Undervisning</w:t>
      </w:r>
      <w:r w:rsidR="00792DBE" w:rsidRPr="00202A49">
        <w:t>en i bildkonst tar avstamp i en</w:t>
      </w:r>
      <w:r w:rsidRPr="00202A49">
        <w:t xml:space="preserve"> kultu</w:t>
      </w:r>
      <w:r w:rsidR="00792DBE" w:rsidRPr="00202A49">
        <w:t>rellt mångskiftande verklighet</w:t>
      </w:r>
      <w:r w:rsidRPr="00202A49">
        <w:t xml:space="preserve">. Denna utforskas genom att man </w:t>
      </w:r>
      <w:r w:rsidR="00987AE6" w:rsidRPr="00202A49">
        <w:t xml:space="preserve">producerar </w:t>
      </w:r>
      <w:r w:rsidRPr="00202A49">
        <w:t>och tolkar bilder. De studerandes upplevelser, fantasi, kreativa tänkande och målinriktade arbete utgör grunden för</w:t>
      </w:r>
      <w:r w:rsidR="00987AE6" w:rsidRPr="00202A49">
        <w:t xml:space="preserve"> ett konstnärligt lärande</w:t>
      </w:r>
      <w:r w:rsidRPr="00202A49">
        <w:t xml:space="preserve"> som sker med alla sinnen. Ett centralt syfte är att de studerande ska lära sig förstå fenomen in</w:t>
      </w:r>
      <w:r w:rsidR="00792DBE" w:rsidRPr="00202A49">
        <w:t>om bildkonst</w:t>
      </w:r>
      <w:r w:rsidRPr="00202A49">
        <w:t xml:space="preserve"> och</w:t>
      </w:r>
      <w:r w:rsidR="00792DBE" w:rsidRPr="00202A49">
        <w:t xml:space="preserve"> annan visuell kultur</w:t>
      </w:r>
      <w:r w:rsidRPr="00202A49">
        <w:t xml:space="preserve"> i sitt eget liv och i samhället. De studerandes kännedom om kulturarvet fördjupas genom att de bekantar sig med traditioner och når insikt i hur traditioner förnyas. De studerande ska utforska estetiska, ekologiska och etiska värden och värderingar inom konsten och inom andra visuella kulturuttryck. Undervisningen ska ge förutsättningar för att utveckla ett kritiskt tänkande, för att påverka livsmiljön och främja en hållbar livsstil.</w:t>
      </w:r>
    </w:p>
    <w:p w:rsidR="003E4AA7" w:rsidRPr="00202A49" w:rsidRDefault="003E4AA7" w:rsidP="003E4AA7">
      <w:pPr>
        <w:spacing w:line="240" w:lineRule="auto"/>
        <w:ind w:left="1304" w:firstLine="4"/>
      </w:pPr>
    </w:p>
    <w:p w:rsidR="003E4AA7" w:rsidRPr="00202A49" w:rsidRDefault="003E4AA7" w:rsidP="003E4AA7">
      <w:pPr>
        <w:spacing w:line="240" w:lineRule="auto"/>
        <w:ind w:left="1304" w:firstLine="4"/>
      </w:pPr>
      <w:r w:rsidRPr="00202A49">
        <w:t xml:space="preserve">I undervisningen i bildkonst ska de studerande betrakta, skapa, tolka och värdera bilder med hjälp av visuella uttryck och andra metoder för att skapa kunskap. Undervisningen ska även utveckla de studerandes </w:t>
      </w:r>
      <w:proofErr w:type="spellStart"/>
      <w:r w:rsidRPr="00202A49">
        <w:t>multilitteracitet</w:t>
      </w:r>
      <w:proofErr w:type="spellEnd"/>
      <w:r w:rsidRPr="00202A49">
        <w:t>. De studerande ska undersöka individuella, samhälleliga och glo</w:t>
      </w:r>
      <w:r w:rsidR="00C80D6F" w:rsidRPr="00202A49">
        <w:t>bala betydelser inom bildkonst</w:t>
      </w:r>
      <w:r w:rsidRPr="00202A49">
        <w:t xml:space="preserve"> och</w:t>
      </w:r>
      <w:r w:rsidR="00C80D6F" w:rsidRPr="00202A49">
        <w:t xml:space="preserve"> annan visuell kultur</w:t>
      </w:r>
      <w:r w:rsidR="002A7A53">
        <w:t xml:space="preserve"> samt fördjupa</w:t>
      </w:r>
      <w:r w:rsidRPr="00202A49">
        <w:t xml:space="preserve"> sig i olika konstsyner. Det centrala innehållet ska utgöras av de studerandes egna bildkulturer, bildkulturer i omgivningen och inom konstens olika världar och dessa granskas genom att man </w:t>
      </w:r>
      <w:r w:rsidR="004C0C1F" w:rsidRPr="00202A49">
        <w:t>skapar</w:t>
      </w:r>
      <w:r w:rsidRPr="00202A49">
        <w:t xml:space="preserve"> samband mellan dem. Innehållet ska fokusera på bildkulturer som är relevanta men obekanta för de studerande och de studerande ska delta i valet av innehåll och</w:t>
      </w:r>
      <w:r w:rsidR="00C80D6F" w:rsidRPr="00202A49">
        <w:t xml:space="preserve"> uttryckssätt</w:t>
      </w:r>
      <w:r w:rsidRPr="00202A49">
        <w:t xml:space="preserve">. </w:t>
      </w:r>
      <w:r w:rsidR="00FC49BC" w:rsidRPr="00202A49">
        <w:t>I</w:t>
      </w:r>
      <w:r w:rsidR="003E3401">
        <w:t> </w:t>
      </w:r>
      <w:r w:rsidR="00FC49BC" w:rsidRPr="00202A49">
        <w:t>undervisningen fördjupar man sig i a</w:t>
      </w:r>
      <w:r w:rsidRPr="00202A49">
        <w:t>ktuella</w:t>
      </w:r>
      <w:r w:rsidR="00FC49BC" w:rsidRPr="00202A49">
        <w:t xml:space="preserve"> visuella kulturfenomen, förfaringssätt och olika former av delaktighet.</w:t>
      </w:r>
      <w:r w:rsidRPr="00202A49">
        <w:t xml:space="preserve"> </w:t>
      </w:r>
    </w:p>
    <w:p w:rsidR="003E4AA7" w:rsidRPr="00202A49" w:rsidRDefault="003E4AA7" w:rsidP="003E4AA7">
      <w:pPr>
        <w:spacing w:line="240" w:lineRule="auto"/>
        <w:ind w:left="1304" w:firstLine="4"/>
      </w:pPr>
    </w:p>
    <w:p w:rsidR="003E4AA7" w:rsidRPr="00202A49" w:rsidRDefault="003E4AA7" w:rsidP="003E4AA7">
      <w:pPr>
        <w:spacing w:line="240" w:lineRule="auto"/>
        <w:ind w:left="1304" w:firstLine="4"/>
      </w:pPr>
      <w:r w:rsidRPr="00202A49">
        <w:t xml:space="preserve">Undervisningen ska ge förutsättningar för en mångsidig användning av olika arbetssätt och studiemiljöer. De studerande ska uppmuntras att experimentera med olika redskap, material och uttryckssätt och att tillämpa dem på ett kreativt sätt. Ny </w:t>
      </w:r>
      <w:r w:rsidR="00987AE6" w:rsidRPr="00202A49">
        <w:t xml:space="preserve">teknologi </w:t>
      </w:r>
      <w:r w:rsidRPr="00202A49">
        <w:t>och nya mediemiljöer ska betraktas både som fenomen som ska</w:t>
      </w:r>
      <w:r w:rsidR="00277B6E" w:rsidRPr="00202A49">
        <w:t xml:space="preserve"> utforskas</w:t>
      </w:r>
      <w:r w:rsidRPr="00202A49">
        <w:t xml:space="preserve"> och som redskap för visuellt skapande. De studerandes kulturella kompetens ska fördjupas i samarbete med museer och andra lokala aktörer. Undervisningen i bildkonst ska erbjuda möjligheter att utveckla gymnasiets verksamhetskultur och ge de studerande förutsättningar för vidare studier efter gymnasiet.</w:t>
      </w:r>
    </w:p>
    <w:p w:rsidR="0027239D" w:rsidRDefault="0027239D" w:rsidP="0027239D">
      <w:pPr>
        <w:spacing w:line="240" w:lineRule="auto"/>
        <w:ind w:left="1304"/>
      </w:pPr>
    </w:p>
    <w:p w:rsidR="005B13B3" w:rsidRDefault="005B13B3" w:rsidP="0027239D">
      <w:pPr>
        <w:spacing w:line="240" w:lineRule="auto"/>
        <w:ind w:left="1304"/>
      </w:pPr>
    </w:p>
    <w:p w:rsidR="0027239D" w:rsidRPr="00202A49" w:rsidRDefault="0027239D" w:rsidP="0027239D">
      <w:pPr>
        <w:spacing w:line="240" w:lineRule="auto"/>
        <w:ind w:left="1304"/>
        <w:rPr>
          <w:b/>
        </w:rPr>
      </w:pPr>
      <w:r w:rsidRPr="00202A49">
        <w:rPr>
          <w:b/>
        </w:rPr>
        <w:t>Mål för undervisningen</w:t>
      </w:r>
    </w:p>
    <w:p w:rsidR="001D3B97" w:rsidRPr="00202A49" w:rsidRDefault="001D3B97" w:rsidP="0027239D">
      <w:pPr>
        <w:spacing w:line="240" w:lineRule="auto"/>
        <w:ind w:left="1304"/>
        <w:rPr>
          <w:b/>
        </w:rPr>
      </w:pPr>
    </w:p>
    <w:p w:rsidR="0027239D" w:rsidRPr="00202A49" w:rsidRDefault="0027239D" w:rsidP="0027239D">
      <w:pPr>
        <w:spacing w:line="240" w:lineRule="auto"/>
      </w:pPr>
      <w:r w:rsidRPr="00202A49">
        <w:tab/>
        <w:t xml:space="preserve">Målen för undervisningen i bildkonst är att den studerande ska </w:t>
      </w:r>
    </w:p>
    <w:p w:rsidR="0027239D" w:rsidRPr="00202A49" w:rsidRDefault="0027239D" w:rsidP="00DF0C3D">
      <w:pPr>
        <w:pStyle w:val="Liststycke"/>
        <w:widowControl/>
        <w:numPr>
          <w:ilvl w:val="0"/>
          <w:numId w:val="208"/>
        </w:numPr>
        <w:adjustRightInd/>
        <w:spacing w:line="240" w:lineRule="auto"/>
        <w:ind w:left="1661" w:hanging="357"/>
        <w:textAlignment w:val="auto"/>
      </w:pPr>
      <w:r w:rsidRPr="00202A49">
        <w:t xml:space="preserve">förstå konstens, omgivningens och den övriga visuella kulturens betydelse i sitt eget liv, i samhället och i en global värld </w:t>
      </w:r>
    </w:p>
    <w:p w:rsidR="0027239D" w:rsidRPr="00202A49" w:rsidRDefault="0027239D" w:rsidP="00DF0C3D">
      <w:pPr>
        <w:numPr>
          <w:ilvl w:val="0"/>
          <w:numId w:val="208"/>
        </w:numPr>
        <w:spacing w:line="240" w:lineRule="auto"/>
        <w:ind w:left="1661" w:hanging="357"/>
      </w:pPr>
      <w:r w:rsidRPr="00202A49">
        <w:t xml:space="preserve">utveckla sin kulturella identitet genom att </w:t>
      </w:r>
      <w:r w:rsidR="00987AE6" w:rsidRPr="00202A49">
        <w:t xml:space="preserve">producera </w:t>
      </w:r>
      <w:r w:rsidRPr="00202A49">
        <w:t>och tolka olika bilder</w:t>
      </w:r>
    </w:p>
    <w:p w:rsidR="0027239D" w:rsidRPr="00202A49" w:rsidRDefault="0027239D" w:rsidP="00DF0C3D">
      <w:pPr>
        <w:pStyle w:val="Liststycke"/>
        <w:widowControl/>
        <w:numPr>
          <w:ilvl w:val="0"/>
          <w:numId w:val="208"/>
        </w:numPr>
        <w:adjustRightInd/>
        <w:spacing w:line="240" w:lineRule="auto"/>
        <w:ind w:left="1661" w:hanging="357"/>
        <w:textAlignment w:val="auto"/>
      </w:pPr>
      <w:r w:rsidRPr="00202A49">
        <w:t xml:space="preserve">fördjupa sin </w:t>
      </w:r>
      <w:proofErr w:type="spellStart"/>
      <w:r w:rsidRPr="00202A49">
        <w:t>multilitteracitet</w:t>
      </w:r>
      <w:proofErr w:type="spellEnd"/>
      <w:r w:rsidRPr="00202A49">
        <w:t xml:space="preserve"> och kulturella kompetens genom att utveckla sin visuella läskunnighet, mediekunskap och förmåga att tolka omgivningen</w:t>
      </w:r>
    </w:p>
    <w:p w:rsidR="0027239D" w:rsidRPr="00202A49" w:rsidRDefault="0027239D" w:rsidP="00DF0C3D">
      <w:pPr>
        <w:pStyle w:val="Liststycke"/>
        <w:widowControl/>
        <w:numPr>
          <w:ilvl w:val="0"/>
          <w:numId w:val="208"/>
        </w:numPr>
        <w:adjustRightInd/>
        <w:spacing w:line="240" w:lineRule="auto"/>
        <w:textAlignment w:val="auto"/>
      </w:pPr>
      <w:r w:rsidRPr="00202A49">
        <w:lastRenderedPageBreak/>
        <w:t>uttrycka sina iakttagelser, tankar och sin fantasi genom bilder och på andra sätt</w:t>
      </w:r>
    </w:p>
    <w:p w:rsidR="0027239D" w:rsidRPr="00202A49" w:rsidRDefault="0027239D" w:rsidP="00DF0C3D">
      <w:pPr>
        <w:pStyle w:val="Liststycke"/>
        <w:widowControl/>
        <w:numPr>
          <w:ilvl w:val="0"/>
          <w:numId w:val="208"/>
        </w:numPr>
        <w:adjustRightInd/>
        <w:spacing w:line="240" w:lineRule="auto"/>
        <w:textAlignment w:val="auto"/>
      </w:pPr>
      <w:r w:rsidRPr="00202A49">
        <w:t>fördjupa sin förmåga att skapa bilder genom att använda olika material, tekniker och uttryckssätt på ett ändamålsenligt sätt</w:t>
      </w:r>
    </w:p>
    <w:p w:rsidR="0027239D" w:rsidRPr="00202A49" w:rsidRDefault="0027239D" w:rsidP="00DF0C3D">
      <w:pPr>
        <w:pStyle w:val="Liststycke"/>
        <w:widowControl/>
        <w:numPr>
          <w:ilvl w:val="0"/>
          <w:numId w:val="208"/>
        </w:numPr>
        <w:adjustRightInd/>
        <w:spacing w:line="240" w:lineRule="auto"/>
        <w:textAlignment w:val="auto"/>
      </w:pPr>
      <w:r w:rsidRPr="00202A49">
        <w:t>lära sig att arbeta tematiskt, process- och målinriktat samt att utvärdera sig själv och samarbeta med andra</w:t>
      </w:r>
    </w:p>
    <w:p w:rsidR="0027239D" w:rsidRPr="00202A49" w:rsidRDefault="0027239D" w:rsidP="00DF0C3D">
      <w:pPr>
        <w:numPr>
          <w:ilvl w:val="0"/>
          <w:numId w:val="208"/>
        </w:numPr>
        <w:spacing w:line="240" w:lineRule="auto"/>
      </w:pPr>
      <w:r w:rsidRPr="00202A49">
        <w:t>förstå betydelsen av sinnlig njutning, känslor, skönhetsupplevelser och kreativt tänkande för det egna lärandet</w:t>
      </w:r>
    </w:p>
    <w:p w:rsidR="0027239D" w:rsidRPr="00202A49" w:rsidRDefault="0027239D" w:rsidP="00DF0C3D">
      <w:pPr>
        <w:pStyle w:val="Liststycke"/>
        <w:widowControl/>
        <w:numPr>
          <w:ilvl w:val="0"/>
          <w:numId w:val="208"/>
        </w:numPr>
        <w:adjustRightInd/>
        <w:spacing w:line="240" w:lineRule="auto"/>
        <w:textAlignment w:val="auto"/>
      </w:pPr>
      <w:r w:rsidRPr="00202A49">
        <w:t xml:space="preserve">använda ett undersökande arbetssätt för att skapa bilder självständigt eller i samverkan med andra </w:t>
      </w:r>
    </w:p>
    <w:p w:rsidR="0027239D" w:rsidRPr="00202A49" w:rsidRDefault="0027239D" w:rsidP="00DF0C3D">
      <w:pPr>
        <w:pStyle w:val="Liststycke"/>
        <w:widowControl/>
        <w:numPr>
          <w:ilvl w:val="0"/>
          <w:numId w:val="208"/>
        </w:numPr>
        <w:adjustRightInd/>
        <w:spacing w:line="240" w:lineRule="auto"/>
        <w:textAlignment w:val="auto"/>
      </w:pPr>
      <w:r w:rsidRPr="00202A49">
        <w:t>tillämpa visuella kommunikationsmedel för att delta och påverka med hjälp av bilder</w:t>
      </w:r>
    </w:p>
    <w:p w:rsidR="0027239D" w:rsidRPr="00202A49" w:rsidRDefault="0027239D" w:rsidP="00DF0C3D">
      <w:pPr>
        <w:pStyle w:val="Liststycke"/>
        <w:widowControl/>
        <w:numPr>
          <w:ilvl w:val="0"/>
          <w:numId w:val="208"/>
        </w:numPr>
        <w:adjustRightInd/>
        <w:spacing w:line="240" w:lineRule="auto"/>
        <w:textAlignment w:val="auto"/>
      </w:pPr>
      <w:r w:rsidRPr="00202A49">
        <w:t xml:space="preserve">tolka bildkonst och annan visuell kultur genom att använda olika bildtolkningsmetoder och -begrepp </w:t>
      </w:r>
    </w:p>
    <w:p w:rsidR="0027239D" w:rsidRPr="00202A49" w:rsidRDefault="0027239D" w:rsidP="00DF0C3D">
      <w:pPr>
        <w:pStyle w:val="Liststycke"/>
        <w:widowControl/>
        <w:numPr>
          <w:ilvl w:val="0"/>
          <w:numId w:val="208"/>
        </w:numPr>
        <w:adjustRightInd/>
        <w:spacing w:line="240" w:lineRule="auto"/>
        <w:textAlignment w:val="auto"/>
      </w:pPr>
      <w:r w:rsidRPr="00202A49">
        <w:t xml:space="preserve">utforska vilken betydelse konst och annan visuell kultur haft för individen, gruppen och samhället under olika tider och i olika kulturer </w:t>
      </w:r>
    </w:p>
    <w:p w:rsidR="0027239D" w:rsidRPr="00202A49" w:rsidRDefault="0027239D" w:rsidP="00DF0C3D">
      <w:pPr>
        <w:pStyle w:val="Liststycke"/>
        <w:widowControl/>
        <w:numPr>
          <w:ilvl w:val="0"/>
          <w:numId w:val="208"/>
        </w:numPr>
        <w:adjustRightInd/>
        <w:spacing w:line="240" w:lineRule="auto"/>
        <w:textAlignment w:val="auto"/>
      </w:pPr>
      <w:r w:rsidRPr="00202A49">
        <w:t xml:space="preserve">undersöka nutid och framtid i sina bilder med fokus på kulturell mångfald och hållbar utveckling. </w:t>
      </w:r>
    </w:p>
    <w:p w:rsidR="0027239D" w:rsidRDefault="0027239D" w:rsidP="0027239D">
      <w:pPr>
        <w:spacing w:line="240" w:lineRule="auto"/>
      </w:pPr>
    </w:p>
    <w:p w:rsidR="00DC2161" w:rsidRPr="00202A49" w:rsidRDefault="00DC2161" w:rsidP="0027239D">
      <w:pPr>
        <w:spacing w:line="240" w:lineRule="auto"/>
      </w:pPr>
    </w:p>
    <w:p w:rsidR="0027239D" w:rsidRPr="00202A49" w:rsidRDefault="0027239D" w:rsidP="0027239D">
      <w:pPr>
        <w:spacing w:line="240" w:lineRule="auto"/>
        <w:ind w:left="1304"/>
        <w:rPr>
          <w:b/>
        </w:rPr>
      </w:pPr>
      <w:r w:rsidRPr="00202A49">
        <w:rPr>
          <w:b/>
        </w:rPr>
        <w:t>Bedömning</w:t>
      </w:r>
    </w:p>
    <w:p w:rsidR="000446C9" w:rsidRPr="00202A49" w:rsidRDefault="000446C9" w:rsidP="0027239D">
      <w:pPr>
        <w:spacing w:line="240" w:lineRule="auto"/>
        <w:ind w:left="1304"/>
      </w:pPr>
    </w:p>
    <w:p w:rsidR="0027239D" w:rsidRPr="00202A49" w:rsidRDefault="0027239D" w:rsidP="0027239D">
      <w:pPr>
        <w:spacing w:line="240" w:lineRule="auto"/>
        <w:ind w:left="1304"/>
        <w:rPr>
          <w:bCs/>
        </w:rPr>
      </w:pPr>
      <w:r w:rsidRPr="00202A49">
        <w:t xml:space="preserve">Bedömningen i bildkonst ska vara uppmuntrande, långsiktig, interaktiv och utveckla den studerandes bildkonstnärliga färdigheter. Bedömningen ska stödja den studerandes personliga förhållande till bildkonst och annan visuell kultur. Mångsidig bedömning under alla faser av lärprocessen ska stödja den studerande att nå målen som ställts upp för studierna. Detta stödjer den studerande att fördjupa sin förmåga att lära sig lära. Bedömningen ska även omfatta självvärdering och kamratvärdering. Bedömningen ska fokusera på den studerandes förmåga att iaktta och tänka visuellt, skapa bilder samt tolka och </w:t>
      </w:r>
      <w:r w:rsidR="00987AE6" w:rsidRPr="00202A49">
        <w:t>vär</w:t>
      </w:r>
      <w:r w:rsidR="006B490C" w:rsidRPr="00202A49">
        <w:t>dera</w:t>
      </w:r>
      <w:r w:rsidR="00987AE6" w:rsidRPr="00202A49">
        <w:t xml:space="preserve"> </w:t>
      </w:r>
      <w:r w:rsidRPr="00202A49">
        <w:t>visuell kultur</w:t>
      </w:r>
      <w:r w:rsidR="00F906D1" w:rsidRPr="00202A49">
        <w:t xml:space="preserve"> ur estetisk, ekologisk och etisk synvinkel</w:t>
      </w:r>
      <w:r w:rsidRPr="00202A49">
        <w:t>. I bedömningen ska läraren beakta hur den studerandes bildkonstnärliga färdigheter utvecklats, de olika arbetsprocesserna och resultaten av arbetet. Bedömningen ska sporra den studerande att använda arbetssätt och studiemiljöer på ett ändamålsenligt sätt, individuellt och i grupp.</w:t>
      </w:r>
    </w:p>
    <w:p w:rsidR="0027239D" w:rsidRDefault="0027239D" w:rsidP="0027239D">
      <w:pPr>
        <w:spacing w:line="240" w:lineRule="auto"/>
        <w:ind w:left="1304"/>
        <w:rPr>
          <w:bCs/>
        </w:rPr>
      </w:pPr>
    </w:p>
    <w:p w:rsidR="005B13B3" w:rsidRPr="00202A49" w:rsidRDefault="005B13B3" w:rsidP="0027239D">
      <w:pPr>
        <w:spacing w:line="240" w:lineRule="auto"/>
        <w:ind w:left="1304"/>
        <w:rPr>
          <w:bCs/>
        </w:rPr>
      </w:pPr>
    </w:p>
    <w:p w:rsidR="0027239D" w:rsidRPr="00202A49" w:rsidRDefault="0027239D" w:rsidP="0027239D">
      <w:pPr>
        <w:spacing w:line="240" w:lineRule="auto"/>
        <w:ind w:firstLine="1304"/>
        <w:rPr>
          <w:b/>
        </w:rPr>
      </w:pPr>
      <w:r w:rsidRPr="00202A49">
        <w:rPr>
          <w:b/>
        </w:rPr>
        <w:t>Obligatoriska kurser</w:t>
      </w:r>
    </w:p>
    <w:p w:rsidR="003F6813" w:rsidRPr="00202A49" w:rsidRDefault="003F6813" w:rsidP="0027239D">
      <w:pPr>
        <w:spacing w:line="240" w:lineRule="auto"/>
        <w:ind w:firstLine="1304"/>
        <w:rPr>
          <w:b/>
        </w:rPr>
      </w:pPr>
    </w:p>
    <w:p w:rsidR="0027239D" w:rsidRPr="00202A49" w:rsidRDefault="001D3B97" w:rsidP="001D3B97">
      <w:pPr>
        <w:spacing w:line="240" w:lineRule="auto"/>
        <w:ind w:left="1304"/>
        <w:rPr>
          <w:b/>
        </w:rPr>
      </w:pPr>
      <w:r w:rsidRPr="00202A49">
        <w:rPr>
          <w:b/>
        </w:rPr>
        <w:t xml:space="preserve">1. </w:t>
      </w:r>
      <w:r w:rsidR="00F97ABD">
        <w:rPr>
          <w:b/>
        </w:rPr>
        <w:t>Bilder och kulturer (Ko0</w:t>
      </w:r>
      <w:r w:rsidR="00F906D1" w:rsidRPr="00202A49">
        <w:rPr>
          <w:b/>
        </w:rPr>
        <w:t>1)</w:t>
      </w:r>
    </w:p>
    <w:p w:rsidR="003F6813" w:rsidRPr="00202A49" w:rsidRDefault="003F6813" w:rsidP="001D3B97">
      <w:pPr>
        <w:ind w:left="1304"/>
      </w:pPr>
    </w:p>
    <w:p w:rsidR="0027239D" w:rsidRPr="00202A49" w:rsidRDefault="0027239D" w:rsidP="0027239D">
      <w:pPr>
        <w:spacing w:line="240" w:lineRule="auto"/>
        <w:rPr>
          <w:i/>
        </w:rPr>
      </w:pPr>
      <w:r w:rsidRPr="00202A49">
        <w:tab/>
      </w:r>
      <w:r w:rsidRPr="00202A49">
        <w:rPr>
          <w:i/>
        </w:rPr>
        <w:t xml:space="preserve">Mål </w:t>
      </w:r>
    </w:p>
    <w:p w:rsidR="0027239D" w:rsidRPr="00202A49" w:rsidRDefault="0027239D" w:rsidP="0027239D">
      <w:pPr>
        <w:spacing w:line="240" w:lineRule="auto"/>
        <w:ind w:firstLine="1304"/>
      </w:pPr>
      <w:r w:rsidRPr="00202A49">
        <w:t>Kursens mål är att den studerande ska</w:t>
      </w:r>
    </w:p>
    <w:p w:rsidR="0027239D" w:rsidRPr="00202A49" w:rsidRDefault="0027239D" w:rsidP="00DF0C3D">
      <w:pPr>
        <w:pStyle w:val="Liststycke"/>
        <w:widowControl/>
        <w:numPr>
          <w:ilvl w:val="0"/>
          <w:numId w:val="209"/>
        </w:numPr>
        <w:adjustRightInd/>
        <w:spacing w:line="240" w:lineRule="auto"/>
        <w:textAlignment w:val="auto"/>
      </w:pPr>
      <w:r w:rsidRPr="00202A49">
        <w:t xml:space="preserve">undersöka innehåll, fenomen, processer och förfaringssätt inom bildkonsten och annan visuell kultur </w:t>
      </w:r>
    </w:p>
    <w:p w:rsidR="0027239D" w:rsidRPr="00202A49" w:rsidRDefault="0027239D" w:rsidP="00DF0C3D">
      <w:pPr>
        <w:pStyle w:val="Liststycke"/>
        <w:widowControl/>
        <w:numPr>
          <w:ilvl w:val="0"/>
          <w:numId w:val="209"/>
        </w:numPr>
        <w:adjustRightInd/>
        <w:spacing w:line="240" w:lineRule="auto"/>
        <w:textAlignment w:val="auto"/>
      </w:pPr>
      <w:r w:rsidRPr="00202A49">
        <w:t xml:space="preserve">använda uttryckssätt som är typiska för bildkonsten och annan visuell </w:t>
      </w:r>
      <w:r w:rsidR="00A14B9D">
        <w:t xml:space="preserve">kultur i sina bilder och fatta </w:t>
      </w:r>
      <w:r w:rsidRPr="00202A49">
        <w:t xml:space="preserve">egna beslut </w:t>
      </w:r>
    </w:p>
    <w:p w:rsidR="0027239D" w:rsidRPr="00202A49" w:rsidRDefault="0027239D" w:rsidP="00DF0C3D">
      <w:pPr>
        <w:pStyle w:val="Liststycke"/>
        <w:widowControl/>
        <w:numPr>
          <w:ilvl w:val="0"/>
          <w:numId w:val="209"/>
        </w:numPr>
        <w:adjustRightInd/>
        <w:spacing w:line="240" w:lineRule="auto"/>
        <w:textAlignment w:val="auto"/>
      </w:pPr>
      <w:r w:rsidRPr="00202A49">
        <w:t>iaktta sina egna och andras bildkulturer samt aktuella fenomen inom konst, i medier och annan visuell kultur</w:t>
      </w:r>
    </w:p>
    <w:p w:rsidR="0027239D" w:rsidRPr="00202A49" w:rsidRDefault="00F906D1" w:rsidP="00DF0C3D">
      <w:pPr>
        <w:numPr>
          <w:ilvl w:val="0"/>
          <w:numId w:val="209"/>
        </w:numPr>
        <w:spacing w:line="240" w:lineRule="auto"/>
      </w:pPr>
      <w:r w:rsidRPr="00202A49">
        <w:t xml:space="preserve">utforska </w:t>
      </w:r>
      <w:r w:rsidR="0027239D" w:rsidRPr="00202A49">
        <w:t>bildkonst och annan visuell kultur ur individens, gruppens och samhällets perspektiv, individuellt och i grupp</w:t>
      </w:r>
    </w:p>
    <w:p w:rsidR="0027239D" w:rsidRPr="00202A49" w:rsidRDefault="0027239D" w:rsidP="00DF0C3D">
      <w:pPr>
        <w:numPr>
          <w:ilvl w:val="0"/>
          <w:numId w:val="209"/>
        </w:numPr>
        <w:spacing w:line="240" w:lineRule="auto"/>
      </w:pPr>
      <w:r w:rsidRPr="00202A49">
        <w:lastRenderedPageBreak/>
        <w:t>iaktta olika bilder ur verkets, konstnärens och betraktarens perspektiv med hjälp av olika bildtolkningsmetoder</w:t>
      </w:r>
    </w:p>
    <w:p w:rsidR="0027239D" w:rsidRPr="00202A49" w:rsidRDefault="0027239D" w:rsidP="00DF0C3D">
      <w:pPr>
        <w:pStyle w:val="Liststycke"/>
        <w:widowControl/>
        <w:numPr>
          <w:ilvl w:val="0"/>
          <w:numId w:val="209"/>
        </w:numPr>
        <w:adjustRightInd/>
        <w:spacing w:line="240" w:lineRule="auto"/>
        <w:textAlignment w:val="auto"/>
      </w:pPr>
      <w:r w:rsidRPr="00202A49">
        <w:t xml:space="preserve">förstå bildkonstens och den övriga visuella kulturens betydelse i sitt eget liv, i samhället och i en global värld. </w:t>
      </w:r>
    </w:p>
    <w:p w:rsidR="0027239D" w:rsidRPr="00202A49" w:rsidRDefault="0027239D" w:rsidP="0027239D">
      <w:pPr>
        <w:spacing w:line="240" w:lineRule="auto"/>
      </w:pPr>
    </w:p>
    <w:p w:rsidR="00F46322" w:rsidRDefault="00F46322" w:rsidP="0027239D">
      <w:pPr>
        <w:spacing w:line="240" w:lineRule="auto"/>
        <w:ind w:left="1304"/>
        <w:rPr>
          <w:i/>
        </w:rPr>
      </w:pPr>
    </w:p>
    <w:p w:rsidR="0027239D" w:rsidRPr="00202A49" w:rsidRDefault="0027239D" w:rsidP="0027239D">
      <w:pPr>
        <w:spacing w:line="240" w:lineRule="auto"/>
        <w:ind w:left="1304"/>
      </w:pPr>
      <w:r w:rsidRPr="00202A49">
        <w:rPr>
          <w:i/>
        </w:rPr>
        <w:t>Centralt innehåll</w:t>
      </w:r>
    </w:p>
    <w:p w:rsidR="0027239D" w:rsidRPr="00202A49" w:rsidRDefault="0027239D" w:rsidP="00DF0C3D">
      <w:pPr>
        <w:pStyle w:val="Liststycke"/>
        <w:widowControl/>
        <w:numPr>
          <w:ilvl w:val="0"/>
          <w:numId w:val="210"/>
        </w:numPr>
        <w:adjustRightInd/>
        <w:spacing w:line="240" w:lineRule="auto"/>
        <w:textAlignment w:val="auto"/>
      </w:pPr>
      <w:r w:rsidRPr="00202A49">
        <w:t>egna bilder som identitetsbyggare, uttryck för kulturell mångfald och förnyare av kulturarvet</w:t>
      </w:r>
    </w:p>
    <w:p w:rsidR="0027239D" w:rsidRPr="00202A49" w:rsidRDefault="0027239D" w:rsidP="00DF0C3D">
      <w:pPr>
        <w:pStyle w:val="Liststycke"/>
        <w:widowControl/>
        <w:numPr>
          <w:ilvl w:val="0"/>
          <w:numId w:val="210"/>
        </w:numPr>
        <w:adjustRightInd/>
        <w:spacing w:line="240" w:lineRule="auto"/>
        <w:textAlignment w:val="auto"/>
      </w:pPr>
      <w:r w:rsidRPr="00202A49">
        <w:t xml:space="preserve">påverkan i egna och andras bilder, inom konst, i medier och andra miljöer </w:t>
      </w:r>
    </w:p>
    <w:p w:rsidR="0027239D" w:rsidRPr="00202A49" w:rsidRDefault="0027239D" w:rsidP="00DF0C3D">
      <w:pPr>
        <w:pStyle w:val="Liststycke"/>
        <w:widowControl/>
        <w:numPr>
          <w:ilvl w:val="0"/>
          <w:numId w:val="210"/>
        </w:numPr>
        <w:adjustRightInd/>
        <w:spacing w:line="240" w:lineRule="auto"/>
        <w:textAlignment w:val="auto"/>
      </w:pPr>
      <w:r w:rsidRPr="00202A49">
        <w:t xml:space="preserve">olika </w:t>
      </w:r>
      <w:r w:rsidR="00987AE6" w:rsidRPr="00202A49">
        <w:t xml:space="preserve">syner på </w:t>
      </w:r>
      <w:r w:rsidRPr="00202A49">
        <w:t>konst och annan visuell kultur</w:t>
      </w:r>
    </w:p>
    <w:p w:rsidR="0027239D" w:rsidRPr="00202A49" w:rsidRDefault="0027239D" w:rsidP="00DF0C3D">
      <w:pPr>
        <w:pStyle w:val="Liststycke"/>
        <w:widowControl/>
        <w:numPr>
          <w:ilvl w:val="0"/>
          <w:numId w:val="210"/>
        </w:numPr>
        <w:adjustRightInd/>
        <w:spacing w:line="240" w:lineRule="auto"/>
        <w:textAlignment w:val="auto"/>
      </w:pPr>
      <w:r w:rsidRPr="00202A49">
        <w:t xml:space="preserve">begrepp, </w:t>
      </w:r>
      <w:proofErr w:type="spellStart"/>
      <w:r w:rsidRPr="00202A49">
        <w:t>bildtyper</w:t>
      </w:r>
      <w:proofErr w:type="spellEnd"/>
      <w:r w:rsidRPr="00202A49">
        <w:t xml:space="preserve"> och bildsamlingar inom bildkonsten</w:t>
      </w:r>
    </w:p>
    <w:p w:rsidR="0027239D" w:rsidRPr="00202A49" w:rsidRDefault="0027239D" w:rsidP="00DF0C3D">
      <w:pPr>
        <w:pStyle w:val="Liststycke"/>
        <w:widowControl/>
        <w:numPr>
          <w:ilvl w:val="0"/>
          <w:numId w:val="210"/>
        </w:numPr>
        <w:adjustRightInd/>
        <w:spacing w:line="240" w:lineRule="auto"/>
        <w:textAlignment w:val="auto"/>
      </w:pPr>
      <w:r w:rsidRPr="00202A49">
        <w:t>visuella, verbala och andra bildtolkningsmetoder</w:t>
      </w:r>
    </w:p>
    <w:p w:rsidR="007511DF" w:rsidRPr="00202A49" w:rsidRDefault="0027239D" w:rsidP="00DF0C3D">
      <w:pPr>
        <w:pStyle w:val="Liststycke"/>
        <w:widowControl/>
        <w:numPr>
          <w:ilvl w:val="0"/>
          <w:numId w:val="210"/>
        </w:numPr>
        <w:adjustRightInd/>
        <w:spacing w:line="240" w:lineRule="auto"/>
        <w:textAlignment w:val="auto"/>
      </w:pPr>
      <w:r w:rsidRPr="00202A49">
        <w:t>aktuella fenomen inom konst, medier och annan visuell kultur</w:t>
      </w:r>
    </w:p>
    <w:p w:rsidR="00F97ABD" w:rsidRDefault="00F97ABD" w:rsidP="007511DF">
      <w:pPr>
        <w:pStyle w:val="Liststycke"/>
        <w:widowControl/>
        <w:adjustRightInd/>
        <w:spacing w:line="240" w:lineRule="auto"/>
        <w:ind w:left="1664"/>
        <w:textAlignment w:val="auto"/>
      </w:pPr>
    </w:p>
    <w:p w:rsidR="00F97ABD" w:rsidRPr="00937C45" w:rsidRDefault="00F97ABD" w:rsidP="003A174A">
      <w:pPr>
        <w:pStyle w:val="Liststycke"/>
        <w:spacing w:line="240" w:lineRule="auto"/>
        <w:ind w:left="1304"/>
        <w:rPr>
          <w:i/>
        </w:rPr>
      </w:pPr>
      <w:r w:rsidRPr="00937C45">
        <w:rPr>
          <w:i/>
        </w:rPr>
        <w:t>Bedömning</w:t>
      </w:r>
    </w:p>
    <w:p w:rsidR="00F97ABD" w:rsidRPr="00EF12D5" w:rsidRDefault="00F97ABD" w:rsidP="003A174A">
      <w:pPr>
        <w:pStyle w:val="Liststycke"/>
        <w:spacing w:line="240" w:lineRule="auto"/>
        <w:ind w:left="1304"/>
      </w:pPr>
      <w:r w:rsidRPr="00937C45">
        <w:t>Kursen bedöms med siffervitsord</w:t>
      </w:r>
      <w:r>
        <w:t xml:space="preserve">. </w:t>
      </w:r>
      <w:r>
        <w:tab/>
        <w:t xml:space="preserve"> </w:t>
      </w:r>
    </w:p>
    <w:p w:rsidR="00F97ABD" w:rsidRDefault="00F97ABD" w:rsidP="003A174A">
      <w:pPr>
        <w:pStyle w:val="Liststycke"/>
        <w:ind w:left="1304"/>
      </w:pPr>
    </w:p>
    <w:p w:rsidR="00F97ABD" w:rsidRPr="00421870" w:rsidRDefault="00F97ABD" w:rsidP="003A174A">
      <w:pPr>
        <w:pStyle w:val="Liststycke"/>
        <w:ind w:left="1304"/>
        <w:rPr>
          <w:i/>
        </w:rPr>
      </w:pPr>
      <w:r w:rsidRPr="00421870">
        <w:rPr>
          <w:i/>
        </w:rPr>
        <w:t>Kursen kan inte avläggas genom självständiga studier.</w:t>
      </w:r>
    </w:p>
    <w:p w:rsidR="00F97ABD" w:rsidRDefault="00F97ABD" w:rsidP="003A174A">
      <w:pPr>
        <w:pStyle w:val="Liststycke"/>
        <w:ind w:left="1304"/>
      </w:pPr>
    </w:p>
    <w:p w:rsidR="00F97ABD" w:rsidRPr="00421870" w:rsidRDefault="00F97ABD" w:rsidP="003A174A">
      <w:pPr>
        <w:pStyle w:val="Liststycke"/>
        <w:spacing w:line="240" w:lineRule="auto"/>
        <w:ind w:left="1304"/>
        <w:rPr>
          <w:i/>
        </w:rPr>
      </w:pPr>
      <w:r w:rsidRPr="00421870">
        <w:rPr>
          <w:i/>
        </w:rPr>
        <w:t>Rekommenderade förkunskaper</w:t>
      </w:r>
    </w:p>
    <w:p w:rsidR="003A174A" w:rsidRDefault="00F97ABD" w:rsidP="003A174A">
      <w:pPr>
        <w:pStyle w:val="Liststycke"/>
        <w:spacing w:line="240" w:lineRule="auto"/>
        <w:ind w:left="1304"/>
      </w:pPr>
      <w:r w:rsidRPr="00EB1530">
        <w:t>Kursen kan avläggas utan särskilda förkunskaper</w:t>
      </w:r>
      <w:r>
        <w:t>.</w:t>
      </w:r>
    </w:p>
    <w:p w:rsidR="003A174A" w:rsidRDefault="003A174A" w:rsidP="003A174A">
      <w:pPr>
        <w:pStyle w:val="Liststycke"/>
        <w:spacing w:line="240" w:lineRule="auto"/>
        <w:ind w:left="1304"/>
      </w:pPr>
    </w:p>
    <w:p w:rsidR="00F97ABD" w:rsidRPr="00EB1530" w:rsidRDefault="00F97ABD" w:rsidP="003A174A">
      <w:pPr>
        <w:pStyle w:val="Liststycke"/>
        <w:spacing w:line="240" w:lineRule="auto"/>
        <w:ind w:left="1304"/>
      </w:pPr>
      <w:r w:rsidRPr="00EB1530">
        <w:tab/>
      </w:r>
    </w:p>
    <w:p w:rsidR="0027239D" w:rsidRPr="00202A49" w:rsidRDefault="00F56A31" w:rsidP="007511DF">
      <w:pPr>
        <w:pStyle w:val="Liststycke"/>
        <w:numPr>
          <w:ilvl w:val="0"/>
          <w:numId w:val="102"/>
        </w:numPr>
        <w:spacing w:line="240" w:lineRule="auto"/>
        <w:rPr>
          <w:b/>
        </w:rPr>
      </w:pPr>
      <w:r w:rsidRPr="00202A49">
        <w:rPr>
          <w:b/>
        </w:rPr>
        <w:t>Formgivna</w:t>
      </w:r>
      <w:r w:rsidR="00522A6F">
        <w:rPr>
          <w:b/>
        </w:rPr>
        <w:t xml:space="preserve"> och byggda miljöer (Ko0</w:t>
      </w:r>
      <w:r w:rsidR="0027239D" w:rsidRPr="00202A49">
        <w:rPr>
          <w:b/>
        </w:rPr>
        <w:t xml:space="preserve">2) </w:t>
      </w:r>
    </w:p>
    <w:p w:rsidR="003F6813" w:rsidRPr="00202A49" w:rsidRDefault="003F6813" w:rsidP="003F6813">
      <w:pPr>
        <w:pStyle w:val="Liststycke"/>
        <w:spacing w:line="240" w:lineRule="auto"/>
        <w:ind w:left="1664"/>
        <w:rPr>
          <w:b/>
        </w:rPr>
      </w:pPr>
    </w:p>
    <w:p w:rsidR="0027239D" w:rsidRPr="00202A49" w:rsidRDefault="0027239D" w:rsidP="0027239D">
      <w:pPr>
        <w:spacing w:line="240" w:lineRule="auto"/>
        <w:ind w:left="1304"/>
        <w:rPr>
          <w:i/>
        </w:rPr>
      </w:pPr>
      <w:r w:rsidRPr="00202A49">
        <w:rPr>
          <w:i/>
        </w:rPr>
        <w:t>Mål</w:t>
      </w:r>
    </w:p>
    <w:p w:rsidR="003F6813" w:rsidRPr="00202A49" w:rsidRDefault="0027239D" w:rsidP="003F6813">
      <w:pPr>
        <w:spacing w:line="240" w:lineRule="auto"/>
        <w:ind w:left="1304"/>
      </w:pPr>
      <w:r w:rsidRPr="00202A49">
        <w:t>Kursens mål är att den studerande ska</w:t>
      </w:r>
    </w:p>
    <w:p w:rsidR="003F6813" w:rsidRPr="00202A49" w:rsidRDefault="003F6813" w:rsidP="00DF0C3D">
      <w:pPr>
        <w:pStyle w:val="Liststycke"/>
        <w:numPr>
          <w:ilvl w:val="0"/>
          <w:numId w:val="211"/>
        </w:numPr>
        <w:spacing w:line="240" w:lineRule="auto"/>
      </w:pPr>
      <w:r w:rsidRPr="00202A49">
        <w:t>fördjupa sin visuella uttrycksförmåga genom att undersöka samband mellan omgivningens bildkulturer och kulturarvet, konsten och de egna bilderna</w:t>
      </w:r>
    </w:p>
    <w:p w:rsidR="003F6813" w:rsidRPr="00202A49" w:rsidRDefault="003F6813" w:rsidP="00DF0C3D">
      <w:pPr>
        <w:pStyle w:val="Liststycke"/>
        <w:widowControl/>
        <w:numPr>
          <w:ilvl w:val="0"/>
          <w:numId w:val="211"/>
        </w:numPr>
        <w:adjustRightInd/>
        <w:spacing w:line="240" w:lineRule="auto"/>
        <w:ind w:left="1661" w:hanging="357"/>
        <w:textAlignment w:val="auto"/>
      </w:pPr>
      <w:r w:rsidRPr="00202A49">
        <w:t>iaktta byggda och naturliga miljöer ur ett perspektiv av kulturell mångfald och hållbar utveckling</w:t>
      </w:r>
    </w:p>
    <w:p w:rsidR="0027239D" w:rsidRPr="00202A49" w:rsidRDefault="0027239D" w:rsidP="00DF0C3D">
      <w:pPr>
        <w:pStyle w:val="Liststycke"/>
        <w:widowControl/>
        <w:numPr>
          <w:ilvl w:val="0"/>
          <w:numId w:val="211"/>
        </w:numPr>
        <w:adjustRightInd/>
        <w:spacing w:line="240" w:lineRule="auto"/>
        <w:ind w:left="1661" w:hanging="357"/>
        <w:textAlignment w:val="auto"/>
      </w:pPr>
      <w:r w:rsidRPr="00202A49">
        <w:t xml:space="preserve">använda innehåll, processer och förfaringssätt som är typiska inom arkitektur, design och </w:t>
      </w:r>
      <w:proofErr w:type="spellStart"/>
      <w:r w:rsidRPr="00202A49">
        <w:t>produktifiering</w:t>
      </w:r>
      <w:proofErr w:type="spellEnd"/>
      <w:r w:rsidRPr="00202A49">
        <w:t xml:space="preserve"> som utgångspunkt för att skapa bilder</w:t>
      </w:r>
    </w:p>
    <w:p w:rsidR="0027239D" w:rsidRPr="00202A49" w:rsidRDefault="0027239D" w:rsidP="00DF0C3D">
      <w:pPr>
        <w:pStyle w:val="Liststycke"/>
        <w:widowControl/>
        <w:numPr>
          <w:ilvl w:val="0"/>
          <w:numId w:val="211"/>
        </w:numPr>
        <w:adjustRightInd/>
        <w:spacing w:line="240" w:lineRule="auto"/>
        <w:ind w:left="1661" w:hanging="357"/>
        <w:textAlignment w:val="auto"/>
      </w:pPr>
      <w:r w:rsidRPr="00202A49">
        <w:t>delta och påverka i olika miljöer med hjälp av visuella metoder och</w:t>
      </w:r>
      <w:r w:rsidR="003219A8" w:rsidRPr="00202A49">
        <w:t xml:space="preserve"> andra metoder</w:t>
      </w:r>
      <w:r w:rsidRPr="00202A49">
        <w:t xml:space="preserve"> </w:t>
      </w:r>
      <w:r w:rsidR="003219A8" w:rsidRPr="00202A49">
        <w:t xml:space="preserve">att </w:t>
      </w:r>
      <w:r w:rsidR="00987AE6" w:rsidRPr="00202A49">
        <w:t xml:space="preserve">producera </w:t>
      </w:r>
      <w:r w:rsidR="003219A8" w:rsidRPr="00202A49">
        <w:t>kunskap</w:t>
      </w:r>
    </w:p>
    <w:p w:rsidR="0027239D" w:rsidRPr="00202A49" w:rsidRDefault="0027239D" w:rsidP="00DF0C3D">
      <w:pPr>
        <w:pStyle w:val="Liststycke"/>
        <w:widowControl/>
        <w:numPr>
          <w:ilvl w:val="0"/>
          <w:numId w:val="211"/>
        </w:numPr>
        <w:adjustRightInd/>
        <w:spacing w:line="240" w:lineRule="auto"/>
        <w:ind w:left="1661" w:hanging="357"/>
        <w:textAlignment w:val="auto"/>
      </w:pPr>
      <w:r w:rsidRPr="00202A49">
        <w:t>undersöka naturens, arkitekturens och designens betydelser för individen, gruppen, i samhället och globalt</w:t>
      </w:r>
    </w:p>
    <w:p w:rsidR="0027239D" w:rsidRPr="00202A49" w:rsidRDefault="0027239D" w:rsidP="00DF0C3D">
      <w:pPr>
        <w:pStyle w:val="Liststycke"/>
        <w:widowControl/>
        <w:numPr>
          <w:ilvl w:val="0"/>
          <w:numId w:val="211"/>
        </w:numPr>
        <w:adjustRightInd/>
        <w:spacing w:line="240" w:lineRule="auto"/>
        <w:ind w:left="1661" w:hanging="357"/>
        <w:textAlignment w:val="auto"/>
      </w:pPr>
      <w:r w:rsidRPr="00202A49">
        <w:t xml:space="preserve">förstå konstens betydelse i olika miljöer och planeringen av dem samt i aktuella samhällsfrågor. </w:t>
      </w:r>
    </w:p>
    <w:p w:rsidR="0027239D" w:rsidRPr="00202A49" w:rsidRDefault="0027239D" w:rsidP="0027239D">
      <w:pPr>
        <w:spacing w:line="240" w:lineRule="auto"/>
        <w:ind w:left="1304"/>
      </w:pPr>
    </w:p>
    <w:p w:rsidR="0027239D" w:rsidRPr="00202A49" w:rsidRDefault="0027239D" w:rsidP="0027239D">
      <w:pPr>
        <w:spacing w:line="240" w:lineRule="auto"/>
        <w:ind w:left="1304"/>
      </w:pPr>
      <w:r w:rsidRPr="00202A49">
        <w:rPr>
          <w:i/>
        </w:rPr>
        <w:t xml:space="preserve">Centralt innehåll </w:t>
      </w:r>
    </w:p>
    <w:p w:rsidR="0027239D" w:rsidRPr="00202A49" w:rsidRDefault="0027239D" w:rsidP="00DF0C3D">
      <w:pPr>
        <w:numPr>
          <w:ilvl w:val="0"/>
          <w:numId w:val="212"/>
        </w:numPr>
        <w:spacing w:line="240" w:lineRule="auto"/>
      </w:pPr>
      <w:r w:rsidRPr="00202A49">
        <w:t>bildkulturer i omgivningen som identitetsbyggare och förnyare av kulturarvet</w:t>
      </w:r>
    </w:p>
    <w:p w:rsidR="0027239D" w:rsidRPr="00202A49" w:rsidRDefault="0027239D" w:rsidP="00DF0C3D">
      <w:pPr>
        <w:numPr>
          <w:ilvl w:val="0"/>
          <w:numId w:val="212"/>
        </w:numPr>
        <w:spacing w:line="240" w:lineRule="auto"/>
      </w:pPr>
      <w:r w:rsidRPr="00202A49">
        <w:t xml:space="preserve">naturen, den byggda miljön, design, </w:t>
      </w:r>
      <w:proofErr w:type="spellStart"/>
      <w:r w:rsidRPr="00202A49">
        <w:t>produktifiering</w:t>
      </w:r>
      <w:proofErr w:type="spellEnd"/>
      <w:r w:rsidRPr="00202A49">
        <w:t>, tjänster, mediemiljöer och virtuella världar som utgångspunkter för visuellt skapande</w:t>
      </w:r>
    </w:p>
    <w:p w:rsidR="0027239D" w:rsidRPr="00202A49" w:rsidRDefault="0027239D" w:rsidP="00DF0C3D">
      <w:pPr>
        <w:numPr>
          <w:ilvl w:val="0"/>
          <w:numId w:val="212"/>
        </w:numPr>
        <w:spacing w:line="240" w:lineRule="auto"/>
      </w:pPr>
      <w:r w:rsidRPr="00202A49">
        <w:t>begrepp och bildsamlingar som anknyter till miljöplanering och design</w:t>
      </w:r>
    </w:p>
    <w:p w:rsidR="0027239D" w:rsidRPr="00202A49" w:rsidRDefault="0027239D" w:rsidP="00DF0C3D">
      <w:pPr>
        <w:numPr>
          <w:ilvl w:val="0"/>
          <w:numId w:val="212"/>
        </w:numPr>
        <w:spacing w:line="240" w:lineRule="auto"/>
      </w:pPr>
      <w:r w:rsidRPr="00202A49">
        <w:t>olika sätt att tolka omgivningens bildkulturer</w:t>
      </w:r>
    </w:p>
    <w:p w:rsidR="0027239D" w:rsidRPr="00202A49" w:rsidRDefault="0027239D" w:rsidP="00DF0C3D">
      <w:pPr>
        <w:numPr>
          <w:ilvl w:val="0"/>
          <w:numId w:val="212"/>
        </w:numPr>
        <w:spacing w:line="240" w:lineRule="auto"/>
      </w:pPr>
      <w:r w:rsidRPr="00202A49">
        <w:t>aktuella fenomen i naturen, inom arkitektur och design</w:t>
      </w:r>
    </w:p>
    <w:p w:rsidR="0027239D" w:rsidRDefault="0027239D" w:rsidP="0027239D">
      <w:pPr>
        <w:spacing w:line="240" w:lineRule="auto"/>
      </w:pPr>
    </w:p>
    <w:p w:rsidR="00F97ABD" w:rsidRPr="00937C45" w:rsidRDefault="00F97ABD" w:rsidP="00D77DDB">
      <w:pPr>
        <w:pStyle w:val="Liststycke"/>
        <w:spacing w:line="240" w:lineRule="auto"/>
        <w:ind w:left="1304"/>
        <w:rPr>
          <w:i/>
        </w:rPr>
      </w:pPr>
      <w:r w:rsidRPr="00937C45">
        <w:rPr>
          <w:i/>
        </w:rPr>
        <w:t>Bedömning</w:t>
      </w:r>
    </w:p>
    <w:p w:rsidR="00D77DDB" w:rsidRDefault="00F97ABD" w:rsidP="00D77DDB">
      <w:pPr>
        <w:pStyle w:val="Liststycke"/>
        <w:spacing w:line="240" w:lineRule="auto"/>
        <w:ind w:left="1304"/>
      </w:pPr>
      <w:r w:rsidRPr="00937C45">
        <w:t>Kursen bedöms med siffervitsord</w:t>
      </w:r>
      <w:r>
        <w:t xml:space="preserve">. </w:t>
      </w:r>
      <w:r>
        <w:tab/>
      </w:r>
    </w:p>
    <w:p w:rsidR="00F97ABD" w:rsidRPr="00EF12D5" w:rsidRDefault="00F97ABD" w:rsidP="00522A6F">
      <w:pPr>
        <w:pStyle w:val="Liststycke"/>
        <w:ind w:left="1304"/>
      </w:pPr>
      <w:r>
        <w:t xml:space="preserve"> </w:t>
      </w:r>
    </w:p>
    <w:p w:rsidR="00F97ABD" w:rsidRDefault="00F97ABD" w:rsidP="00D77DDB">
      <w:pPr>
        <w:pStyle w:val="Liststycke"/>
        <w:ind w:left="1304"/>
      </w:pPr>
      <w:r>
        <w:rPr>
          <w:i/>
        </w:rPr>
        <w:t xml:space="preserve">Kursen kan endast i undantagsfall avläggas genom självständiga studier. </w:t>
      </w:r>
      <w:r>
        <w:rPr>
          <w:i/>
        </w:rPr>
        <w:tab/>
      </w:r>
    </w:p>
    <w:p w:rsidR="00F46322" w:rsidRDefault="00F46322" w:rsidP="00D77DDB">
      <w:pPr>
        <w:pStyle w:val="Liststycke"/>
        <w:spacing w:line="240" w:lineRule="auto"/>
        <w:ind w:left="1304"/>
        <w:rPr>
          <w:i/>
        </w:rPr>
      </w:pPr>
    </w:p>
    <w:p w:rsidR="00F97ABD" w:rsidRPr="00421870" w:rsidRDefault="00F97ABD" w:rsidP="00D77DDB">
      <w:pPr>
        <w:pStyle w:val="Liststycke"/>
        <w:spacing w:line="240" w:lineRule="auto"/>
        <w:ind w:left="1304"/>
        <w:rPr>
          <w:i/>
        </w:rPr>
      </w:pPr>
      <w:r w:rsidRPr="00421870">
        <w:rPr>
          <w:i/>
        </w:rPr>
        <w:t>Rekommenderade förkunskaper</w:t>
      </w:r>
    </w:p>
    <w:p w:rsidR="00F97ABD" w:rsidRPr="00EB1530" w:rsidRDefault="00F97ABD" w:rsidP="00D77DDB">
      <w:pPr>
        <w:pStyle w:val="Liststycke"/>
        <w:spacing w:line="240" w:lineRule="auto"/>
        <w:ind w:left="1304"/>
      </w:pPr>
      <w:r w:rsidRPr="00EB1530">
        <w:t>Kursen kan avläggas utan särskilda förkunskaper</w:t>
      </w:r>
      <w:r>
        <w:t>.</w:t>
      </w:r>
      <w:r w:rsidRPr="00EB1530">
        <w:tab/>
      </w:r>
    </w:p>
    <w:p w:rsidR="00F46322" w:rsidRDefault="00F46322" w:rsidP="0027239D">
      <w:pPr>
        <w:spacing w:line="240" w:lineRule="auto"/>
        <w:ind w:firstLine="1304"/>
        <w:rPr>
          <w:b/>
        </w:rPr>
      </w:pPr>
    </w:p>
    <w:p w:rsidR="00F46322" w:rsidRDefault="00F46322" w:rsidP="0027239D">
      <w:pPr>
        <w:spacing w:line="240" w:lineRule="auto"/>
        <w:ind w:firstLine="1304"/>
        <w:rPr>
          <w:b/>
        </w:rPr>
      </w:pPr>
    </w:p>
    <w:p w:rsidR="0027239D" w:rsidRPr="00202A49" w:rsidRDefault="0027239D" w:rsidP="0027239D">
      <w:pPr>
        <w:spacing w:line="240" w:lineRule="auto"/>
        <w:ind w:firstLine="1304"/>
        <w:rPr>
          <w:b/>
        </w:rPr>
      </w:pPr>
      <w:r w:rsidRPr="00202A49">
        <w:rPr>
          <w:b/>
        </w:rPr>
        <w:t>Nationella fördjupade kurser</w:t>
      </w:r>
    </w:p>
    <w:p w:rsidR="003F6813" w:rsidRPr="00202A49" w:rsidRDefault="003F6813" w:rsidP="0027239D">
      <w:pPr>
        <w:spacing w:line="240" w:lineRule="auto"/>
        <w:ind w:firstLine="1304"/>
        <w:rPr>
          <w:b/>
        </w:rPr>
      </w:pPr>
    </w:p>
    <w:p w:rsidR="0027239D" w:rsidRPr="00202A49" w:rsidRDefault="00F56A31" w:rsidP="00861082">
      <w:pPr>
        <w:pStyle w:val="Liststycke"/>
        <w:numPr>
          <w:ilvl w:val="0"/>
          <w:numId w:val="102"/>
        </w:numPr>
        <w:spacing w:line="240" w:lineRule="auto"/>
        <w:rPr>
          <w:b/>
        </w:rPr>
      </w:pPr>
      <w:r w:rsidRPr="00202A49">
        <w:rPr>
          <w:b/>
        </w:rPr>
        <w:t>Medier och delaktighet</w:t>
      </w:r>
      <w:r w:rsidR="00EB7E82">
        <w:rPr>
          <w:b/>
        </w:rPr>
        <w:t xml:space="preserve"> (Ko0</w:t>
      </w:r>
      <w:r w:rsidR="0027239D" w:rsidRPr="00202A49">
        <w:rPr>
          <w:b/>
        </w:rPr>
        <w:t>3)</w:t>
      </w:r>
    </w:p>
    <w:p w:rsidR="003F6813" w:rsidRPr="00202A49" w:rsidRDefault="003F6813" w:rsidP="003F6813">
      <w:pPr>
        <w:spacing w:line="240" w:lineRule="auto"/>
        <w:rPr>
          <w:b/>
        </w:rPr>
      </w:pPr>
    </w:p>
    <w:p w:rsidR="0027239D" w:rsidRPr="00202A49" w:rsidRDefault="0027239D" w:rsidP="0027239D">
      <w:pPr>
        <w:spacing w:line="240" w:lineRule="auto"/>
        <w:ind w:firstLine="1304"/>
        <w:rPr>
          <w:i/>
        </w:rPr>
      </w:pPr>
      <w:r w:rsidRPr="00202A49">
        <w:rPr>
          <w:i/>
        </w:rPr>
        <w:t>Mål</w:t>
      </w:r>
    </w:p>
    <w:p w:rsidR="0027239D" w:rsidRPr="00202A49" w:rsidRDefault="0027239D" w:rsidP="0027239D">
      <w:pPr>
        <w:spacing w:line="240" w:lineRule="auto"/>
        <w:ind w:firstLine="1304"/>
      </w:pPr>
      <w:r w:rsidRPr="00202A49">
        <w:t>Kursens mål är att den studerande ska</w:t>
      </w:r>
    </w:p>
    <w:p w:rsidR="0027239D" w:rsidRPr="00202A49" w:rsidRDefault="0027239D" w:rsidP="00DF0C3D">
      <w:pPr>
        <w:pStyle w:val="Liststycke"/>
        <w:widowControl/>
        <w:numPr>
          <w:ilvl w:val="0"/>
          <w:numId w:val="213"/>
        </w:numPr>
        <w:adjustRightInd/>
        <w:spacing w:line="240" w:lineRule="auto"/>
        <w:textAlignment w:val="auto"/>
      </w:pPr>
      <w:r w:rsidRPr="00202A49">
        <w:t>fördjupa sina färdigheter i visuell kommunikation samt informations- och kommunikationsteknologi</w:t>
      </w:r>
      <w:r w:rsidR="001D3B97" w:rsidRPr="00202A49">
        <w:t xml:space="preserve"> </w:t>
      </w:r>
      <w:r w:rsidRPr="00202A49">
        <w:t xml:space="preserve">genom att </w:t>
      </w:r>
      <w:r w:rsidR="00CB422C" w:rsidRPr="00202A49">
        <w:t xml:space="preserve">utforska </w:t>
      </w:r>
      <w:r w:rsidRPr="00202A49">
        <w:t>samband mellan medier och andra miljöer, egna bilder, konst och kulturarv</w:t>
      </w:r>
    </w:p>
    <w:p w:rsidR="0027239D" w:rsidRPr="00202A49" w:rsidRDefault="0027239D" w:rsidP="00DF0C3D">
      <w:pPr>
        <w:pStyle w:val="Liststycke"/>
        <w:widowControl/>
        <w:numPr>
          <w:ilvl w:val="0"/>
          <w:numId w:val="213"/>
        </w:numPr>
        <w:adjustRightInd/>
        <w:spacing w:line="240" w:lineRule="auto"/>
        <w:textAlignment w:val="auto"/>
      </w:pPr>
      <w:r w:rsidRPr="00202A49">
        <w:t>iaktta mediekulturer med fokus på kulturell mångfald och hållbar utveckling</w:t>
      </w:r>
    </w:p>
    <w:p w:rsidR="0027239D" w:rsidRPr="00202A49" w:rsidRDefault="0027239D" w:rsidP="00DF0C3D">
      <w:pPr>
        <w:pStyle w:val="Liststycke"/>
        <w:widowControl/>
        <w:numPr>
          <w:ilvl w:val="0"/>
          <w:numId w:val="213"/>
        </w:numPr>
        <w:adjustRightInd/>
        <w:spacing w:line="240" w:lineRule="auto"/>
        <w:textAlignment w:val="auto"/>
      </w:pPr>
      <w:r w:rsidRPr="00202A49">
        <w:t>använda medi</w:t>
      </w:r>
      <w:r w:rsidR="00EB7E82">
        <w:t>einnehåll och -</w:t>
      </w:r>
      <w:r w:rsidRPr="00202A49">
        <w:t>fenomen, olika förfaringssätt och mediala planeringsprocesser som utgångspunkt för att skapa bilder</w:t>
      </w:r>
    </w:p>
    <w:p w:rsidR="0027239D" w:rsidRPr="00202A49" w:rsidRDefault="0027239D" w:rsidP="00DF0C3D">
      <w:pPr>
        <w:pStyle w:val="Liststycke"/>
        <w:widowControl/>
        <w:numPr>
          <w:ilvl w:val="0"/>
          <w:numId w:val="213"/>
        </w:numPr>
        <w:adjustRightInd/>
        <w:spacing w:line="240" w:lineRule="auto"/>
        <w:textAlignment w:val="auto"/>
      </w:pPr>
      <w:r w:rsidRPr="00202A49">
        <w:t xml:space="preserve">delta och påverka i mediemiljöer med hjälp av visuella metoder och </w:t>
      </w:r>
      <w:r w:rsidR="00711BDA" w:rsidRPr="00202A49">
        <w:t xml:space="preserve">genom andra sätt att </w:t>
      </w:r>
      <w:r w:rsidR="00987AE6" w:rsidRPr="00202A49">
        <w:t xml:space="preserve">producera </w:t>
      </w:r>
      <w:r w:rsidR="00711BDA" w:rsidRPr="00202A49">
        <w:t>kunskap</w:t>
      </w:r>
    </w:p>
    <w:p w:rsidR="0027239D" w:rsidRPr="00202A49" w:rsidRDefault="0027239D" w:rsidP="00DF0C3D">
      <w:pPr>
        <w:pStyle w:val="Liststycke"/>
        <w:widowControl/>
        <w:numPr>
          <w:ilvl w:val="0"/>
          <w:numId w:val="213"/>
        </w:numPr>
        <w:adjustRightInd/>
        <w:spacing w:line="240" w:lineRule="auto"/>
        <w:textAlignment w:val="auto"/>
      </w:pPr>
      <w:r w:rsidRPr="00202A49">
        <w:t>undersöka mediekulturers betydelser för individen, gruppen, i samhället och globalt</w:t>
      </w:r>
    </w:p>
    <w:p w:rsidR="0027239D" w:rsidRPr="00202A49" w:rsidRDefault="0027239D" w:rsidP="00DF0C3D">
      <w:pPr>
        <w:pStyle w:val="Liststycke"/>
        <w:widowControl/>
        <w:numPr>
          <w:ilvl w:val="0"/>
          <w:numId w:val="213"/>
        </w:numPr>
        <w:adjustRightInd/>
        <w:spacing w:line="240" w:lineRule="auto"/>
        <w:textAlignment w:val="auto"/>
      </w:pPr>
      <w:r w:rsidRPr="00202A49">
        <w:t xml:space="preserve">förstå betydelsen av det visuella i mediekommunikation, mediemiljöer och mediepresentationer samt i planeringen och skapandet av dem. </w:t>
      </w:r>
    </w:p>
    <w:p w:rsidR="0027239D" w:rsidRPr="00202A49" w:rsidRDefault="0027239D" w:rsidP="0027239D">
      <w:pPr>
        <w:spacing w:line="240" w:lineRule="auto"/>
        <w:rPr>
          <w:b/>
        </w:rPr>
      </w:pPr>
    </w:p>
    <w:p w:rsidR="0027239D" w:rsidRPr="00202A49" w:rsidRDefault="0027239D" w:rsidP="0027239D">
      <w:pPr>
        <w:spacing w:line="240" w:lineRule="auto"/>
        <w:ind w:firstLine="1304"/>
        <w:rPr>
          <w:i/>
        </w:rPr>
      </w:pPr>
      <w:r w:rsidRPr="00202A49">
        <w:rPr>
          <w:i/>
        </w:rPr>
        <w:t xml:space="preserve">Centralt innehåll </w:t>
      </w:r>
    </w:p>
    <w:p w:rsidR="0027239D" w:rsidRPr="00202A49" w:rsidRDefault="0027239D" w:rsidP="00DF0C3D">
      <w:pPr>
        <w:pStyle w:val="Liststycke"/>
        <w:widowControl/>
        <w:numPr>
          <w:ilvl w:val="0"/>
          <w:numId w:val="214"/>
        </w:numPr>
        <w:adjustRightInd/>
        <w:spacing w:line="240" w:lineRule="auto"/>
        <w:textAlignment w:val="auto"/>
      </w:pPr>
      <w:r w:rsidRPr="00202A49">
        <w:t>mediekulturer som identitetsbyggare och förnyare av kulturarvet</w:t>
      </w:r>
    </w:p>
    <w:p w:rsidR="0027239D" w:rsidRPr="00202A49" w:rsidRDefault="0027239D" w:rsidP="00DF0C3D">
      <w:pPr>
        <w:pStyle w:val="Liststycke"/>
        <w:widowControl/>
        <w:numPr>
          <w:ilvl w:val="0"/>
          <w:numId w:val="214"/>
        </w:numPr>
        <w:adjustRightInd/>
        <w:spacing w:line="240" w:lineRule="auto"/>
        <w:textAlignment w:val="auto"/>
      </w:pPr>
      <w:r w:rsidRPr="00202A49">
        <w:t>medieinnehåll, -produkter, -tjänster, olika förfaringssätt och mediemiljöer som utgångspunkt</w:t>
      </w:r>
      <w:r w:rsidR="00894524">
        <w:t xml:space="preserve"> </w:t>
      </w:r>
      <w:r w:rsidRPr="00202A49">
        <w:t>för visuellt skapande</w:t>
      </w:r>
    </w:p>
    <w:p w:rsidR="0027239D" w:rsidRPr="00202A49" w:rsidRDefault="0027239D" w:rsidP="00DF0C3D">
      <w:pPr>
        <w:pStyle w:val="Liststycke"/>
        <w:widowControl/>
        <w:numPr>
          <w:ilvl w:val="0"/>
          <w:numId w:val="214"/>
        </w:numPr>
        <w:adjustRightInd/>
        <w:spacing w:line="240" w:lineRule="auto"/>
        <w:textAlignment w:val="auto"/>
      </w:pPr>
      <w:r w:rsidRPr="00202A49">
        <w:t xml:space="preserve">begrepp, </w:t>
      </w:r>
      <w:proofErr w:type="spellStart"/>
      <w:r w:rsidRPr="00202A49">
        <w:t>bildtyper</w:t>
      </w:r>
      <w:proofErr w:type="spellEnd"/>
      <w:r w:rsidRPr="00202A49">
        <w:t xml:space="preserve"> och bildsamlingar som anknyter till medier</w:t>
      </w:r>
    </w:p>
    <w:p w:rsidR="0027239D" w:rsidRPr="00202A49" w:rsidRDefault="0027239D" w:rsidP="00DF0C3D">
      <w:pPr>
        <w:pStyle w:val="Liststycke"/>
        <w:widowControl/>
        <w:numPr>
          <w:ilvl w:val="0"/>
          <w:numId w:val="214"/>
        </w:numPr>
        <w:adjustRightInd/>
        <w:spacing w:line="240" w:lineRule="auto"/>
        <w:textAlignment w:val="auto"/>
      </w:pPr>
      <w:r w:rsidRPr="00202A49">
        <w:t>olika sätt att tolka mediepresentationer</w:t>
      </w:r>
    </w:p>
    <w:p w:rsidR="0027239D" w:rsidRPr="00202A49" w:rsidRDefault="0027239D" w:rsidP="00DF0C3D">
      <w:pPr>
        <w:pStyle w:val="Liststycke"/>
        <w:widowControl/>
        <w:numPr>
          <w:ilvl w:val="0"/>
          <w:numId w:val="214"/>
        </w:numPr>
        <w:adjustRightInd/>
        <w:spacing w:line="240" w:lineRule="auto"/>
        <w:textAlignment w:val="auto"/>
      </w:pPr>
      <w:r w:rsidRPr="00202A49">
        <w:t>aktuella mediefenomen och -frågor</w:t>
      </w:r>
    </w:p>
    <w:p w:rsidR="0027239D" w:rsidRDefault="0027239D" w:rsidP="0027239D">
      <w:pPr>
        <w:spacing w:line="240" w:lineRule="auto"/>
      </w:pPr>
    </w:p>
    <w:p w:rsidR="00F97ABD" w:rsidRPr="00937C45" w:rsidRDefault="00F97ABD" w:rsidP="00EB7E82">
      <w:pPr>
        <w:pStyle w:val="Liststycke"/>
        <w:spacing w:line="240" w:lineRule="auto"/>
        <w:ind w:left="1304"/>
        <w:rPr>
          <w:i/>
        </w:rPr>
      </w:pPr>
      <w:r w:rsidRPr="00937C45">
        <w:rPr>
          <w:i/>
        </w:rPr>
        <w:t>Bedömning</w:t>
      </w:r>
    </w:p>
    <w:p w:rsidR="00F97ABD" w:rsidRPr="00EF12D5" w:rsidRDefault="00F97ABD" w:rsidP="00EB7E82">
      <w:pPr>
        <w:pStyle w:val="Liststycke"/>
        <w:spacing w:line="240" w:lineRule="auto"/>
        <w:ind w:left="1304"/>
      </w:pPr>
      <w:r w:rsidRPr="00937C45">
        <w:t>Kursen bedöms med siffervitsord</w:t>
      </w:r>
      <w:r>
        <w:t xml:space="preserve">. </w:t>
      </w:r>
      <w:r>
        <w:tab/>
        <w:t xml:space="preserve"> </w:t>
      </w:r>
    </w:p>
    <w:p w:rsidR="00F97ABD" w:rsidRDefault="00F97ABD" w:rsidP="00EB7E82">
      <w:pPr>
        <w:pStyle w:val="Liststycke"/>
        <w:ind w:left="1304"/>
      </w:pPr>
    </w:p>
    <w:p w:rsidR="00F97ABD" w:rsidRDefault="00F97ABD" w:rsidP="00EB7E82">
      <w:pPr>
        <w:pStyle w:val="Liststycke"/>
        <w:ind w:left="1304"/>
      </w:pPr>
      <w:r>
        <w:rPr>
          <w:i/>
        </w:rPr>
        <w:t xml:space="preserve">Kursen kan endast i undantagsfall avläggas genom självständiga studier. </w:t>
      </w:r>
      <w:r>
        <w:rPr>
          <w:i/>
        </w:rPr>
        <w:tab/>
      </w:r>
    </w:p>
    <w:p w:rsidR="00F97ABD" w:rsidRDefault="00F97ABD" w:rsidP="00EB7E82">
      <w:pPr>
        <w:pStyle w:val="Liststycke"/>
        <w:ind w:left="1304"/>
      </w:pPr>
    </w:p>
    <w:p w:rsidR="00F97ABD" w:rsidRPr="00421870" w:rsidRDefault="00F97ABD" w:rsidP="00EB7E82">
      <w:pPr>
        <w:pStyle w:val="Liststycke"/>
        <w:ind w:left="1304"/>
        <w:rPr>
          <w:i/>
        </w:rPr>
      </w:pPr>
      <w:r w:rsidRPr="00421870">
        <w:rPr>
          <w:i/>
        </w:rPr>
        <w:t>Rekommenderade förkunskaper</w:t>
      </w:r>
    </w:p>
    <w:p w:rsidR="00F97ABD" w:rsidRPr="00EB1530" w:rsidRDefault="00F97ABD" w:rsidP="00EB7E82">
      <w:pPr>
        <w:pStyle w:val="Liststycke"/>
        <w:spacing w:line="240" w:lineRule="auto"/>
        <w:ind w:left="1304"/>
      </w:pPr>
      <w:r w:rsidRPr="00EB1530">
        <w:t>Kursen kan avläggas utan särskilda förkunskaper</w:t>
      </w:r>
      <w:r>
        <w:t>.</w:t>
      </w:r>
      <w:r w:rsidRPr="00EB1530">
        <w:tab/>
      </w:r>
    </w:p>
    <w:p w:rsidR="00DC2161" w:rsidRDefault="00DC2161" w:rsidP="0027239D">
      <w:pPr>
        <w:spacing w:line="240" w:lineRule="auto"/>
      </w:pPr>
    </w:p>
    <w:p w:rsidR="00F46322" w:rsidRPr="00202A49" w:rsidRDefault="00F46322" w:rsidP="0027239D">
      <w:pPr>
        <w:spacing w:line="240" w:lineRule="auto"/>
      </w:pPr>
    </w:p>
    <w:p w:rsidR="0027239D" w:rsidRPr="00202A49" w:rsidRDefault="00F97ABD" w:rsidP="00861082">
      <w:pPr>
        <w:pStyle w:val="Liststycke"/>
        <w:numPr>
          <w:ilvl w:val="0"/>
          <w:numId w:val="102"/>
        </w:numPr>
        <w:spacing w:line="240" w:lineRule="auto"/>
        <w:rPr>
          <w:b/>
        </w:rPr>
      </w:pPr>
      <w:r>
        <w:rPr>
          <w:b/>
        </w:rPr>
        <w:t>Konstens olika världar (Ko0</w:t>
      </w:r>
      <w:r w:rsidR="0027239D" w:rsidRPr="00202A49">
        <w:rPr>
          <w:b/>
        </w:rPr>
        <w:t>4)</w:t>
      </w:r>
    </w:p>
    <w:p w:rsidR="001D3B97" w:rsidRPr="00202A49" w:rsidRDefault="001D3B97" w:rsidP="001D3B97">
      <w:pPr>
        <w:spacing w:line="240" w:lineRule="auto"/>
        <w:ind w:left="1304"/>
        <w:rPr>
          <w:b/>
        </w:rPr>
      </w:pPr>
    </w:p>
    <w:p w:rsidR="0027239D" w:rsidRPr="00202A49" w:rsidRDefault="0027239D" w:rsidP="0027239D">
      <w:pPr>
        <w:spacing w:line="240" w:lineRule="auto"/>
        <w:ind w:firstLine="1304"/>
        <w:rPr>
          <w:i/>
        </w:rPr>
      </w:pPr>
      <w:r w:rsidRPr="00202A49">
        <w:rPr>
          <w:i/>
        </w:rPr>
        <w:lastRenderedPageBreak/>
        <w:t xml:space="preserve">Mål </w:t>
      </w:r>
    </w:p>
    <w:p w:rsidR="0027239D" w:rsidRPr="00202A49" w:rsidRDefault="0027239D" w:rsidP="0027239D">
      <w:pPr>
        <w:spacing w:line="240" w:lineRule="auto"/>
        <w:ind w:firstLine="1304"/>
      </w:pPr>
      <w:r w:rsidRPr="00202A49">
        <w:t>Kursens mål är att den studerande ska</w:t>
      </w:r>
    </w:p>
    <w:p w:rsidR="0027239D" w:rsidRPr="00202A49" w:rsidRDefault="0027239D" w:rsidP="00DF0C3D">
      <w:pPr>
        <w:pStyle w:val="Liststycke"/>
        <w:widowControl/>
        <w:numPr>
          <w:ilvl w:val="0"/>
          <w:numId w:val="215"/>
        </w:numPr>
        <w:adjustRightInd/>
        <w:spacing w:line="240" w:lineRule="auto"/>
        <w:textAlignment w:val="auto"/>
      </w:pPr>
      <w:r w:rsidRPr="00202A49">
        <w:t>undersöka samband mellan kon</w:t>
      </w:r>
      <w:r w:rsidR="00B63AA1" w:rsidRPr="00202A49">
        <w:t>stinnehåll och -</w:t>
      </w:r>
      <w:r w:rsidRPr="00202A49">
        <w:t xml:space="preserve">fenomen, olika förfaringssätt och egna bilder, </w:t>
      </w:r>
      <w:r w:rsidR="00CB422C" w:rsidRPr="00202A49">
        <w:t xml:space="preserve">omgivningen </w:t>
      </w:r>
      <w:r w:rsidRPr="00202A49">
        <w:t xml:space="preserve">och kulturarvet på ett fenomenorienterat sätt </w:t>
      </w:r>
    </w:p>
    <w:p w:rsidR="0027239D" w:rsidRPr="00202A49" w:rsidRDefault="0027239D" w:rsidP="00DF0C3D">
      <w:pPr>
        <w:pStyle w:val="Liststycke"/>
        <w:widowControl/>
        <w:numPr>
          <w:ilvl w:val="0"/>
          <w:numId w:val="215"/>
        </w:numPr>
        <w:adjustRightInd/>
        <w:spacing w:line="240" w:lineRule="auto"/>
        <w:textAlignment w:val="auto"/>
      </w:pPr>
      <w:r w:rsidRPr="00202A49">
        <w:t>iaktta bildkonst som producerats under olika tider och i olika miljöer med fokus på kulturell mångfald och hållbar utveckling</w:t>
      </w:r>
    </w:p>
    <w:p w:rsidR="0027239D" w:rsidRPr="00202A49" w:rsidRDefault="0027239D" w:rsidP="00DF0C3D">
      <w:pPr>
        <w:pStyle w:val="Liststycke"/>
        <w:widowControl/>
        <w:numPr>
          <w:ilvl w:val="0"/>
          <w:numId w:val="215"/>
        </w:numPr>
        <w:adjustRightInd/>
        <w:spacing w:line="240" w:lineRule="auto"/>
        <w:textAlignment w:val="auto"/>
      </w:pPr>
      <w:r w:rsidRPr="00202A49">
        <w:t xml:space="preserve">tillämpa olika material, tekniker och uttryckssätt för att skapa bilder, individuellt och i grupp </w:t>
      </w:r>
    </w:p>
    <w:p w:rsidR="0027239D" w:rsidRPr="00202A49" w:rsidRDefault="0027239D" w:rsidP="00DF0C3D">
      <w:pPr>
        <w:pStyle w:val="Liststycke"/>
        <w:widowControl/>
        <w:numPr>
          <w:ilvl w:val="0"/>
          <w:numId w:val="215"/>
        </w:numPr>
        <w:adjustRightInd/>
        <w:spacing w:line="240" w:lineRule="auto"/>
        <w:textAlignment w:val="auto"/>
      </w:pPr>
      <w:r w:rsidRPr="00202A49">
        <w:t>granska bildkonstens betydelser för individen, gruppen och samhället genom att tillämpa bildtolkningsmetoder</w:t>
      </w:r>
    </w:p>
    <w:p w:rsidR="0027239D" w:rsidRPr="00202A49" w:rsidRDefault="00CB422C" w:rsidP="00DF0C3D">
      <w:pPr>
        <w:pStyle w:val="Liststycke"/>
        <w:widowControl/>
        <w:numPr>
          <w:ilvl w:val="0"/>
          <w:numId w:val="215"/>
        </w:numPr>
        <w:adjustRightInd/>
        <w:spacing w:line="240" w:lineRule="auto"/>
        <w:textAlignment w:val="auto"/>
      </w:pPr>
      <w:r w:rsidRPr="00202A49">
        <w:t xml:space="preserve">utforska </w:t>
      </w:r>
      <w:r w:rsidR="0027239D" w:rsidRPr="00202A49">
        <w:t>fenomen i sin egen livsmiljö och i samhället genom bilder och på andra sätt</w:t>
      </w:r>
    </w:p>
    <w:p w:rsidR="0027239D" w:rsidRPr="00202A49" w:rsidRDefault="0027239D" w:rsidP="00DF0C3D">
      <w:pPr>
        <w:pStyle w:val="Liststycke"/>
        <w:widowControl/>
        <w:numPr>
          <w:ilvl w:val="0"/>
          <w:numId w:val="215"/>
        </w:numPr>
        <w:adjustRightInd/>
        <w:spacing w:line="240" w:lineRule="auto"/>
        <w:textAlignment w:val="auto"/>
      </w:pPr>
      <w:r w:rsidRPr="00202A49">
        <w:t xml:space="preserve">förstå konstens betydelse i byggda och naturliga miljöer, egna bilder samt för att påverka och delta. </w:t>
      </w:r>
    </w:p>
    <w:p w:rsidR="0027239D" w:rsidRPr="00202A49" w:rsidRDefault="0027239D" w:rsidP="0027239D">
      <w:pPr>
        <w:spacing w:line="240" w:lineRule="auto"/>
      </w:pPr>
    </w:p>
    <w:p w:rsidR="0027239D" w:rsidRPr="00202A49" w:rsidRDefault="0027239D" w:rsidP="0027239D">
      <w:pPr>
        <w:spacing w:line="240" w:lineRule="auto"/>
        <w:ind w:firstLine="1304"/>
        <w:rPr>
          <w:i/>
        </w:rPr>
      </w:pPr>
      <w:r w:rsidRPr="00202A49">
        <w:rPr>
          <w:i/>
        </w:rPr>
        <w:t xml:space="preserve">Centralt innehåll </w:t>
      </w:r>
    </w:p>
    <w:p w:rsidR="0027239D" w:rsidRPr="00202A49" w:rsidRDefault="0027239D" w:rsidP="00DF0C3D">
      <w:pPr>
        <w:pStyle w:val="Liststycke"/>
        <w:widowControl/>
        <w:numPr>
          <w:ilvl w:val="0"/>
          <w:numId w:val="216"/>
        </w:numPr>
        <w:adjustRightInd/>
        <w:spacing w:line="240" w:lineRule="auto"/>
        <w:textAlignment w:val="auto"/>
      </w:pPr>
      <w:r w:rsidRPr="00202A49">
        <w:t>konstens världar som identitetsbyggare, uttryck för kulturell mångfald och förnyare av kulturarvet</w:t>
      </w:r>
    </w:p>
    <w:p w:rsidR="0027239D" w:rsidRPr="00202A49" w:rsidRDefault="0027239D" w:rsidP="00DF0C3D">
      <w:pPr>
        <w:pStyle w:val="Liststycke"/>
        <w:widowControl/>
        <w:numPr>
          <w:ilvl w:val="0"/>
          <w:numId w:val="216"/>
        </w:numPr>
        <w:adjustRightInd/>
        <w:spacing w:line="240" w:lineRule="auto"/>
        <w:textAlignment w:val="auto"/>
      </w:pPr>
      <w:r w:rsidRPr="00202A49">
        <w:t>bildkonst producerad under olika tider, i olika miljöer och kulturer</w:t>
      </w:r>
    </w:p>
    <w:p w:rsidR="0027239D" w:rsidRPr="00202A49" w:rsidRDefault="0027239D" w:rsidP="00DF0C3D">
      <w:pPr>
        <w:pStyle w:val="Liststycke"/>
        <w:widowControl/>
        <w:numPr>
          <w:ilvl w:val="0"/>
          <w:numId w:val="216"/>
        </w:numPr>
        <w:adjustRightInd/>
        <w:spacing w:line="240" w:lineRule="auto"/>
        <w:textAlignment w:val="auto"/>
      </w:pPr>
      <w:r w:rsidRPr="00202A49">
        <w:t xml:space="preserve">begrepp, </w:t>
      </w:r>
      <w:proofErr w:type="spellStart"/>
      <w:r w:rsidRPr="00202A49">
        <w:t>bildtyper</w:t>
      </w:r>
      <w:proofErr w:type="spellEnd"/>
      <w:r w:rsidRPr="00202A49">
        <w:t xml:space="preserve"> och bildsamlingar inom bildkonsten</w:t>
      </w:r>
    </w:p>
    <w:p w:rsidR="0027239D" w:rsidRPr="00202A49" w:rsidRDefault="0027239D" w:rsidP="00DF0C3D">
      <w:pPr>
        <w:pStyle w:val="Liststycke"/>
        <w:widowControl/>
        <w:numPr>
          <w:ilvl w:val="0"/>
          <w:numId w:val="216"/>
        </w:numPr>
        <w:adjustRightInd/>
        <w:spacing w:line="240" w:lineRule="auto"/>
        <w:textAlignment w:val="auto"/>
      </w:pPr>
      <w:r w:rsidRPr="00202A49">
        <w:t>visuella, verbala och andra metoder för att tolka konst</w:t>
      </w:r>
    </w:p>
    <w:p w:rsidR="0027239D" w:rsidRPr="00202A49" w:rsidRDefault="0027239D" w:rsidP="00DF0C3D">
      <w:pPr>
        <w:pStyle w:val="Liststycke"/>
        <w:widowControl/>
        <w:numPr>
          <w:ilvl w:val="0"/>
          <w:numId w:val="216"/>
        </w:numPr>
        <w:adjustRightInd/>
        <w:spacing w:line="240" w:lineRule="auto"/>
        <w:textAlignment w:val="auto"/>
      </w:pPr>
      <w:r w:rsidRPr="00202A49">
        <w:t xml:space="preserve">aktuella konstfenomen och </w:t>
      </w:r>
      <w:r w:rsidR="00173351" w:rsidRPr="00202A49">
        <w:t>-</w:t>
      </w:r>
      <w:r w:rsidRPr="00202A49">
        <w:t>frågor</w:t>
      </w:r>
    </w:p>
    <w:p w:rsidR="00173351" w:rsidRPr="00202A49" w:rsidRDefault="00173351" w:rsidP="00173351">
      <w:pPr>
        <w:widowControl/>
        <w:adjustRightInd/>
        <w:spacing w:line="240" w:lineRule="auto"/>
        <w:textAlignment w:val="auto"/>
      </w:pPr>
    </w:p>
    <w:p w:rsidR="00F97ABD" w:rsidRPr="00937C45" w:rsidRDefault="00F97ABD" w:rsidP="00D84B02">
      <w:pPr>
        <w:pStyle w:val="Liststycke"/>
        <w:spacing w:line="240" w:lineRule="auto"/>
        <w:ind w:left="1304"/>
        <w:rPr>
          <w:i/>
        </w:rPr>
      </w:pPr>
      <w:r w:rsidRPr="00937C45">
        <w:rPr>
          <w:i/>
        </w:rPr>
        <w:t>Bedömning</w:t>
      </w:r>
    </w:p>
    <w:p w:rsidR="00F97ABD" w:rsidRPr="00EF12D5" w:rsidRDefault="00F97ABD" w:rsidP="00D84B02">
      <w:pPr>
        <w:pStyle w:val="Liststycke"/>
        <w:spacing w:line="240" w:lineRule="auto"/>
        <w:ind w:left="1304"/>
      </w:pPr>
      <w:r w:rsidRPr="00937C45">
        <w:t>Kursen bedöms med siffervitsord</w:t>
      </w:r>
      <w:r>
        <w:t xml:space="preserve">. </w:t>
      </w:r>
      <w:r>
        <w:tab/>
        <w:t xml:space="preserve"> </w:t>
      </w:r>
    </w:p>
    <w:p w:rsidR="00F97ABD" w:rsidRDefault="00F97ABD" w:rsidP="00D84B02">
      <w:pPr>
        <w:pStyle w:val="Liststycke"/>
        <w:ind w:left="1304"/>
      </w:pPr>
    </w:p>
    <w:p w:rsidR="00F97ABD" w:rsidRPr="00421870" w:rsidRDefault="00F97ABD" w:rsidP="00D84B02">
      <w:pPr>
        <w:pStyle w:val="Liststycke"/>
        <w:ind w:left="1304"/>
        <w:rPr>
          <w:i/>
        </w:rPr>
      </w:pPr>
      <w:r w:rsidRPr="00421870">
        <w:rPr>
          <w:i/>
        </w:rPr>
        <w:t>Kursen kan inte avläggas genom självständiga studier.</w:t>
      </w:r>
    </w:p>
    <w:p w:rsidR="00F97ABD" w:rsidRDefault="00F97ABD" w:rsidP="00D84B02">
      <w:pPr>
        <w:pStyle w:val="Liststycke"/>
        <w:ind w:left="1304"/>
      </w:pPr>
    </w:p>
    <w:p w:rsidR="00F97ABD" w:rsidRPr="00421870" w:rsidRDefault="00F97ABD" w:rsidP="00D84B02">
      <w:pPr>
        <w:pStyle w:val="Liststycke"/>
        <w:spacing w:line="240" w:lineRule="auto"/>
        <w:ind w:left="1304"/>
        <w:rPr>
          <w:i/>
        </w:rPr>
      </w:pPr>
      <w:r w:rsidRPr="00421870">
        <w:rPr>
          <w:i/>
        </w:rPr>
        <w:t>Rekommenderade förkunskaper</w:t>
      </w:r>
    </w:p>
    <w:p w:rsidR="00F97ABD" w:rsidRPr="00EB1530" w:rsidRDefault="00F97ABD" w:rsidP="00D84B02">
      <w:pPr>
        <w:pStyle w:val="Liststycke"/>
        <w:spacing w:line="240" w:lineRule="auto"/>
        <w:ind w:left="1304"/>
      </w:pPr>
      <w:r w:rsidRPr="00EB1530">
        <w:t>Kursen kan avläggas utan särskilda förkunskaper</w:t>
      </w:r>
      <w:r>
        <w:t>.</w:t>
      </w:r>
      <w:r w:rsidRPr="00EB1530">
        <w:tab/>
      </w:r>
    </w:p>
    <w:p w:rsidR="00F97ABD" w:rsidRDefault="00F46322" w:rsidP="00F46322">
      <w:pPr>
        <w:pStyle w:val="Liststycke"/>
        <w:spacing w:line="240" w:lineRule="auto"/>
        <w:ind w:left="360"/>
      </w:pPr>
      <w:r>
        <w:tab/>
      </w:r>
    </w:p>
    <w:p w:rsidR="00F46322" w:rsidRDefault="00F46322" w:rsidP="00F46322">
      <w:pPr>
        <w:pStyle w:val="Liststycke"/>
        <w:spacing w:line="240" w:lineRule="auto"/>
        <w:ind w:left="360"/>
      </w:pPr>
      <w:r>
        <w:tab/>
      </w:r>
    </w:p>
    <w:p w:rsidR="00F97ABD" w:rsidRPr="003A174A" w:rsidRDefault="00F97ABD" w:rsidP="003A174A">
      <w:pPr>
        <w:pStyle w:val="Liststycke"/>
        <w:ind w:left="1304"/>
        <w:rPr>
          <w:b/>
        </w:rPr>
      </w:pPr>
      <w:r w:rsidRPr="003A174A">
        <w:rPr>
          <w:b/>
        </w:rPr>
        <w:t>Lokala tillämpade kurser</w:t>
      </w:r>
    </w:p>
    <w:p w:rsidR="00F97ABD" w:rsidRDefault="00F97ABD" w:rsidP="00F97ABD">
      <w:pPr>
        <w:pStyle w:val="Liststycke"/>
        <w:ind w:left="360"/>
      </w:pPr>
    </w:p>
    <w:p w:rsidR="00F97ABD" w:rsidRDefault="00F97ABD" w:rsidP="00F97ABD">
      <w:pPr>
        <w:pStyle w:val="Liststycke"/>
        <w:numPr>
          <w:ilvl w:val="0"/>
          <w:numId w:val="102"/>
        </w:numPr>
        <w:spacing w:line="240" w:lineRule="auto"/>
        <w:rPr>
          <w:b/>
        </w:rPr>
      </w:pPr>
      <w:r w:rsidRPr="00ED70AF">
        <w:t xml:space="preserve"> </w:t>
      </w:r>
      <w:r w:rsidR="00D84B02">
        <w:rPr>
          <w:b/>
        </w:rPr>
        <w:t>Målning och skulptur</w:t>
      </w:r>
      <w:r w:rsidRPr="00F97ABD">
        <w:rPr>
          <w:b/>
        </w:rPr>
        <w:t xml:space="preserve"> (Ko0</w:t>
      </w:r>
      <w:r>
        <w:rPr>
          <w:b/>
        </w:rPr>
        <w:t>5</w:t>
      </w:r>
      <w:r w:rsidRPr="00F97ABD">
        <w:rPr>
          <w:b/>
        </w:rPr>
        <w:t>)</w:t>
      </w:r>
    </w:p>
    <w:p w:rsidR="00F97ABD" w:rsidRDefault="00F97ABD" w:rsidP="00F97ABD">
      <w:pPr>
        <w:pStyle w:val="Liststycke"/>
        <w:spacing w:line="240" w:lineRule="auto"/>
        <w:ind w:left="1664"/>
        <w:rPr>
          <w:b/>
        </w:rPr>
      </w:pPr>
    </w:p>
    <w:p w:rsidR="00D84B02" w:rsidRPr="00202A49" w:rsidRDefault="00D84B02" w:rsidP="00D84B02">
      <w:pPr>
        <w:spacing w:line="240" w:lineRule="auto"/>
        <w:ind w:firstLine="1304"/>
        <w:rPr>
          <w:i/>
        </w:rPr>
      </w:pPr>
      <w:r w:rsidRPr="00202A49">
        <w:rPr>
          <w:i/>
        </w:rPr>
        <w:t xml:space="preserve">Mål </w:t>
      </w:r>
    </w:p>
    <w:p w:rsidR="00D84B02" w:rsidRPr="00202A49" w:rsidRDefault="00D84B02" w:rsidP="00D84B02">
      <w:pPr>
        <w:spacing w:line="240" w:lineRule="auto"/>
        <w:ind w:firstLine="1304"/>
      </w:pPr>
      <w:r w:rsidRPr="00202A49">
        <w:t>Kursens mål är att den studerande ska</w:t>
      </w:r>
    </w:p>
    <w:p w:rsidR="00D84B02" w:rsidRPr="007766FA" w:rsidRDefault="00D84B02" w:rsidP="007766FA">
      <w:pPr>
        <w:pStyle w:val="Liststycke"/>
        <w:widowControl/>
        <w:numPr>
          <w:ilvl w:val="0"/>
          <w:numId w:val="309"/>
        </w:numPr>
        <w:adjustRightInd/>
        <w:spacing w:line="240" w:lineRule="auto"/>
        <w:textAlignment w:val="auto"/>
        <w:rPr>
          <w:b/>
        </w:rPr>
      </w:pPr>
      <w:r>
        <w:t>få materialkunskap och grunder i användning av olika tekniker för att få erfarenhet och kunna använda sig av dem för eget uttryck</w:t>
      </w:r>
    </w:p>
    <w:p w:rsidR="00D84B02" w:rsidRPr="007766FA" w:rsidRDefault="00D84B02" w:rsidP="007766FA">
      <w:pPr>
        <w:pStyle w:val="Liststycke"/>
        <w:widowControl/>
        <w:numPr>
          <w:ilvl w:val="0"/>
          <w:numId w:val="309"/>
        </w:numPr>
        <w:adjustRightInd/>
        <w:spacing w:line="240" w:lineRule="auto"/>
        <w:textAlignment w:val="auto"/>
        <w:rPr>
          <w:b/>
        </w:rPr>
      </w:pPr>
      <w:r>
        <w:t>utveckla sin förmåga att använda färg och fantasi kreativt och målmedvetet kring olika teman</w:t>
      </w:r>
    </w:p>
    <w:p w:rsidR="00D84B02" w:rsidRPr="007766FA" w:rsidRDefault="00D84B02" w:rsidP="007766FA">
      <w:pPr>
        <w:pStyle w:val="Liststycke"/>
        <w:widowControl/>
        <w:numPr>
          <w:ilvl w:val="0"/>
          <w:numId w:val="309"/>
        </w:numPr>
        <w:adjustRightInd/>
        <w:spacing w:line="240" w:lineRule="auto"/>
        <w:textAlignment w:val="auto"/>
        <w:rPr>
          <w:b/>
        </w:rPr>
      </w:pPr>
      <w:r>
        <w:t>få grunder i skulpturalt tänkande och erfarenhet av tredimensionellt arbete i varierande skulpturala tekniker</w:t>
      </w:r>
      <w:r w:rsidR="00281D4E">
        <w:t>.</w:t>
      </w:r>
    </w:p>
    <w:p w:rsidR="007766FA" w:rsidRDefault="007766FA" w:rsidP="00D84B02">
      <w:pPr>
        <w:pStyle w:val="Liststycke"/>
        <w:ind w:left="1304"/>
        <w:rPr>
          <w:i/>
        </w:rPr>
      </w:pPr>
    </w:p>
    <w:p w:rsidR="007766FA" w:rsidRPr="00202A49" w:rsidRDefault="007766FA" w:rsidP="007766FA">
      <w:pPr>
        <w:spacing w:line="240" w:lineRule="auto"/>
        <w:ind w:firstLine="1304"/>
        <w:rPr>
          <w:i/>
        </w:rPr>
      </w:pPr>
      <w:r w:rsidRPr="00202A49">
        <w:rPr>
          <w:i/>
        </w:rPr>
        <w:t xml:space="preserve">Centralt innehåll </w:t>
      </w:r>
    </w:p>
    <w:p w:rsidR="007766FA" w:rsidRDefault="007766FA" w:rsidP="007766FA">
      <w:pPr>
        <w:pStyle w:val="Liststycke"/>
        <w:widowControl/>
        <w:numPr>
          <w:ilvl w:val="0"/>
          <w:numId w:val="216"/>
        </w:numPr>
        <w:adjustRightInd/>
        <w:spacing w:line="240" w:lineRule="auto"/>
        <w:textAlignment w:val="auto"/>
      </w:pPr>
      <w:r>
        <w:t>målning i olika tekniker utgående från tema, uttryck och färganvändning</w:t>
      </w:r>
    </w:p>
    <w:p w:rsidR="007766FA" w:rsidRDefault="007766FA" w:rsidP="007766FA">
      <w:pPr>
        <w:pStyle w:val="Liststycke"/>
        <w:widowControl/>
        <w:numPr>
          <w:ilvl w:val="0"/>
          <w:numId w:val="216"/>
        </w:numPr>
        <w:adjustRightInd/>
        <w:spacing w:line="240" w:lineRule="auto"/>
        <w:textAlignment w:val="auto"/>
      </w:pPr>
      <w:r>
        <w:lastRenderedPageBreak/>
        <w:t xml:space="preserve">materialkunskap och centrala begrepp: grunderna i användning av t.ex. akvarell, </w:t>
      </w:r>
      <w:proofErr w:type="spellStart"/>
      <w:r>
        <w:t>gouach</w:t>
      </w:r>
      <w:proofErr w:type="spellEnd"/>
      <w:r>
        <w:t xml:space="preserve"> och akrylfärger</w:t>
      </w:r>
    </w:p>
    <w:p w:rsidR="007766FA" w:rsidRDefault="007766FA" w:rsidP="007766FA">
      <w:pPr>
        <w:pStyle w:val="Liststycke"/>
        <w:widowControl/>
        <w:numPr>
          <w:ilvl w:val="0"/>
          <w:numId w:val="216"/>
        </w:numPr>
        <w:adjustRightInd/>
        <w:spacing w:line="240" w:lineRule="auto"/>
        <w:textAlignment w:val="auto"/>
      </w:pPr>
      <w:r>
        <w:t>olika motiv: landskap, människor, stilleben och fantasi</w:t>
      </w:r>
    </w:p>
    <w:p w:rsidR="007766FA" w:rsidRDefault="007766FA" w:rsidP="007766FA">
      <w:pPr>
        <w:pStyle w:val="Liststycke"/>
        <w:widowControl/>
        <w:numPr>
          <w:ilvl w:val="0"/>
          <w:numId w:val="216"/>
        </w:numPr>
        <w:adjustRightInd/>
        <w:spacing w:line="240" w:lineRule="auto"/>
        <w:textAlignment w:val="auto"/>
      </w:pPr>
      <w:r>
        <w:t>materialkunskap och centrala begrepp: lera och keramik, skulptur och relief</w:t>
      </w:r>
    </w:p>
    <w:p w:rsidR="007766FA" w:rsidRPr="00202A49" w:rsidRDefault="007766FA" w:rsidP="007766FA">
      <w:pPr>
        <w:pStyle w:val="Liststycke"/>
        <w:widowControl/>
        <w:numPr>
          <w:ilvl w:val="0"/>
          <w:numId w:val="216"/>
        </w:numPr>
        <w:adjustRightInd/>
        <w:spacing w:line="240" w:lineRule="auto"/>
        <w:textAlignment w:val="auto"/>
      </w:pPr>
      <w:r>
        <w:t>konstverk: målning och skulpturer som bakgrund och inspiration</w:t>
      </w:r>
    </w:p>
    <w:p w:rsidR="007766FA" w:rsidRDefault="007766FA" w:rsidP="00D84B02">
      <w:pPr>
        <w:pStyle w:val="Liststycke"/>
        <w:ind w:left="1304"/>
        <w:rPr>
          <w:i/>
        </w:rPr>
      </w:pPr>
    </w:p>
    <w:p w:rsidR="00F97ABD" w:rsidRPr="00937C45" w:rsidRDefault="00F97ABD" w:rsidP="007766FA">
      <w:pPr>
        <w:pStyle w:val="Liststycke"/>
        <w:spacing w:line="240" w:lineRule="auto"/>
        <w:ind w:left="1304"/>
        <w:rPr>
          <w:i/>
        </w:rPr>
      </w:pPr>
      <w:r w:rsidRPr="00937C45">
        <w:rPr>
          <w:i/>
        </w:rPr>
        <w:t>Bedömning</w:t>
      </w:r>
    </w:p>
    <w:p w:rsidR="00F97ABD" w:rsidRPr="00937C45" w:rsidRDefault="00B21300" w:rsidP="007766FA">
      <w:pPr>
        <w:pStyle w:val="Liststycke"/>
        <w:spacing w:line="240" w:lineRule="auto"/>
        <w:ind w:left="1304"/>
      </w:pPr>
      <w:r w:rsidRPr="00937C45">
        <w:t>Kursen bedöms med siffervitsord</w:t>
      </w:r>
      <w:r>
        <w:t>, som inte automatiskt ingår i bedömningen av ämneslärokursen.</w:t>
      </w:r>
      <w:r w:rsidR="00F97ABD">
        <w:tab/>
      </w:r>
    </w:p>
    <w:p w:rsidR="00F97ABD" w:rsidRDefault="00F97ABD" w:rsidP="00D84B02">
      <w:pPr>
        <w:pStyle w:val="Liststycke"/>
        <w:ind w:left="1304"/>
      </w:pPr>
    </w:p>
    <w:p w:rsidR="00F97ABD" w:rsidRPr="00421870" w:rsidRDefault="00F97ABD" w:rsidP="00D84B02">
      <w:pPr>
        <w:pStyle w:val="Liststycke"/>
        <w:ind w:left="1304"/>
        <w:rPr>
          <w:i/>
        </w:rPr>
      </w:pPr>
      <w:r w:rsidRPr="00421870">
        <w:rPr>
          <w:i/>
        </w:rPr>
        <w:t>Kursen kan inte avläggas genom självständiga studier.</w:t>
      </w:r>
    </w:p>
    <w:p w:rsidR="00F46322" w:rsidRDefault="00F46322" w:rsidP="007766FA">
      <w:pPr>
        <w:pStyle w:val="Liststycke"/>
        <w:spacing w:line="240" w:lineRule="auto"/>
        <w:ind w:left="1304"/>
        <w:rPr>
          <w:i/>
        </w:rPr>
      </w:pPr>
    </w:p>
    <w:p w:rsidR="00F97ABD" w:rsidRPr="00421870" w:rsidRDefault="00F97ABD" w:rsidP="007766FA">
      <w:pPr>
        <w:pStyle w:val="Liststycke"/>
        <w:spacing w:line="240" w:lineRule="auto"/>
        <w:ind w:left="1304"/>
        <w:rPr>
          <w:i/>
        </w:rPr>
      </w:pPr>
      <w:r w:rsidRPr="00421870">
        <w:rPr>
          <w:i/>
        </w:rPr>
        <w:t>Rekommenderade förkunskaper</w:t>
      </w:r>
    </w:p>
    <w:p w:rsidR="00F97ABD" w:rsidRPr="00EB1530" w:rsidRDefault="00F97ABD" w:rsidP="007766FA">
      <w:pPr>
        <w:pStyle w:val="Liststycke"/>
        <w:spacing w:line="240" w:lineRule="auto"/>
        <w:ind w:left="1304"/>
      </w:pPr>
      <w:r w:rsidRPr="00EB1530">
        <w:t>Kursen kan avläggas utan särskilda förkunskaper</w:t>
      </w:r>
      <w:r>
        <w:t>.</w:t>
      </w:r>
      <w:r w:rsidRPr="00EB1530">
        <w:tab/>
      </w:r>
    </w:p>
    <w:p w:rsidR="00F97ABD" w:rsidRDefault="00F46322" w:rsidP="00F46322">
      <w:pPr>
        <w:pStyle w:val="Liststycke"/>
        <w:spacing w:line="240" w:lineRule="auto"/>
        <w:ind w:left="360"/>
      </w:pPr>
      <w:r>
        <w:tab/>
      </w:r>
    </w:p>
    <w:p w:rsidR="00F46322" w:rsidRDefault="00F46322" w:rsidP="00F46322">
      <w:pPr>
        <w:pStyle w:val="Liststycke"/>
        <w:spacing w:line="240" w:lineRule="auto"/>
        <w:ind w:left="360"/>
      </w:pPr>
      <w:r>
        <w:tab/>
      </w:r>
      <w:r>
        <w:tab/>
      </w:r>
    </w:p>
    <w:p w:rsidR="00F97ABD" w:rsidRPr="00202A49" w:rsidRDefault="00EE63CF" w:rsidP="00F97ABD">
      <w:pPr>
        <w:pStyle w:val="Liststycke"/>
        <w:numPr>
          <w:ilvl w:val="0"/>
          <w:numId w:val="102"/>
        </w:numPr>
        <w:spacing w:line="240" w:lineRule="auto"/>
        <w:rPr>
          <w:b/>
        </w:rPr>
      </w:pPr>
      <w:r>
        <w:rPr>
          <w:b/>
        </w:rPr>
        <w:t xml:space="preserve">Teckning special </w:t>
      </w:r>
      <w:r w:rsidR="00F97ABD">
        <w:rPr>
          <w:b/>
        </w:rPr>
        <w:t>(Ko0</w:t>
      </w:r>
      <w:r>
        <w:rPr>
          <w:b/>
        </w:rPr>
        <w:t>6</w:t>
      </w:r>
      <w:r w:rsidR="00F97ABD" w:rsidRPr="00202A49">
        <w:rPr>
          <w:b/>
        </w:rPr>
        <w:t>)</w:t>
      </w:r>
    </w:p>
    <w:p w:rsidR="00F97ABD" w:rsidRDefault="00F97ABD" w:rsidP="00F97ABD">
      <w:pPr>
        <w:pStyle w:val="Liststycke"/>
        <w:spacing w:line="240" w:lineRule="auto"/>
        <w:ind w:left="1664"/>
        <w:rPr>
          <w:b/>
        </w:rPr>
      </w:pPr>
    </w:p>
    <w:p w:rsidR="00EE63CF" w:rsidRPr="00202A49" w:rsidRDefault="00EE63CF" w:rsidP="00EE63CF">
      <w:pPr>
        <w:spacing w:line="240" w:lineRule="auto"/>
        <w:ind w:firstLine="1304"/>
        <w:rPr>
          <w:i/>
        </w:rPr>
      </w:pPr>
      <w:r w:rsidRPr="00202A49">
        <w:rPr>
          <w:i/>
        </w:rPr>
        <w:t xml:space="preserve">Mål </w:t>
      </w:r>
    </w:p>
    <w:p w:rsidR="00EE63CF" w:rsidRPr="00202A49" w:rsidRDefault="00EE63CF" w:rsidP="00EE63CF">
      <w:pPr>
        <w:spacing w:line="240" w:lineRule="auto"/>
        <w:ind w:firstLine="1304"/>
      </w:pPr>
      <w:r w:rsidRPr="00202A49">
        <w:t>Kursens mål är att den studerande ska</w:t>
      </w:r>
    </w:p>
    <w:p w:rsidR="00EE63CF" w:rsidRPr="00EE63CF" w:rsidRDefault="00EE63CF" w:rsidP="00EE63CF">
      <w:pPr>
        <w:pStyle w:val="Liststycke"/>
        <w:widowControl/>
        <w:numPr>
          <w:ilvl w:val="0"/>
          <w:numId w:val="309"/>
        </w:numPr>
        <w:adjustRightInd/>
        <w:spacing w:line="240" w:lineRule="auto"/>
        <w:textAlignment w:val="auto"/>
        <w:rPr>
          <w:b/>
        </w:rPr>
      </w:pPr>
      <w:r>
        <w:t>utveckla sin gestaltningsförmåga med varierande metoder</w:t>
      </w:r>
    </w:p>
    <w:p w:rsidR="00EE63CF" w:rsidRPr="00EE63CF" w:rsidRDefault="00EE63CF" w:rsidP="00EE63CF">
      <w:pPr>
        <w:pStyle w:val="Liststycke"/>
        <w:widowControl/>
        <w:numPr>
          <w:ilvl w:val="0"/>
          <w:numId w:val="309"/>
        </w:numPr>
        <w:adjustRightInd/>
        <w:spacing w:line="240" w:lineRule="auto"/>
        <w:textAlignment w:val="auto"/>
        <w:rPr>
          <w:b/>
        </w:rPr>
      </w:pPr>
      <w:r>
        <w:t>fördjupa sig i de specifika uttryckssätten och tekniker</w:t>
      </w:r>
      <w:r w:rsidR="005B253E">
        <w:t>na</w:t>
      </w:r>
    </w:p>
    <w:p w:rsidR="00EE63CF" w:rsidRPr="00EE63CF" w:rsidRDefault="00EE63CF" w:rsidP="00EE63CF">
      <w:pPr>
        <w:pStyle w:val="Liststycke"/>
        <w:widowControl/>
        <w:numPr>
          <w:ilvl w:val="0"/>
          <w:numId w:val="309"/>
        </w:numPr>
        <w:adjustRightInd/>
        <w:spacing w:line="240" w:lineRule="auto"/>
        <w:textAlignment w:val="auto"/>
        <w:rPr>
          <w:b/>
        </w:rPr>
      </w:pPr>
      <w:r>
        <w:t>förstå de olika teknikernas användningsmöjligheter</w:t>
      </w:r>
    </w:p>
    <w:p w:rsidR="00EE63CF" w:rsidRPr="00EE63CF" w:rsidRDefault="00EE63CF" w:rsidP="00EE63CF">
      <w:pPr>
        <w:pStyle w:val="Liststycke"/>
        <w:widowControl/>
        <w:numPr>
          <w:ilvl w:val="0"/>
          <w:numId w:val="309"/>
        </w:numPr>
        <w:adjustRightInd/>
        <w:spacing w:line="240" w:lineRule="auto"/>
        <w:textAlignment w:val="auto"/>
        <w:rPr>
          <w:b/>
        </w:rPr>
      </w:pPr>
      <w:r>
        <w:t>öva sig i att förstora, få fram tredimensionella föremål på en tvådimensionell yta</w:t>
      </w:r>
    </w:p>
    <w:p w:rsidR="00EE63CF" w:rsidRPr="00EE63CF" w:rsidRDefault="00473FCF" w:rsidP="00EE63CF">
      <w:pPr>
        <w:pStyle w:val="Liststycke"/>
        <w:widowControl/>
        <w:numPr>
          <w:ilvl w:val="0"/>
          <w:numId w:val="309"/>
        </w:numPr>
        <w:adjustRightInd/>
        <w:spacing w:line="240" w:lineRule="auto"/>
        <w:textAlignment w:val="auto"/>
        <w:rPr>
          <w:b/>
        </w:rPr>
      </w:pPr>
      <w:r>
        <w:t>öva sig i komposition, proportioner och valöråtergivning</w:t>
      </w:r>
      <w:r w:rsidR="00281D4E">
        <w:t>.</w:t>
      </w:r>
    </w:p>
    <w:p w:rsidR="00EE63CF" w:rsidRPr="007766FA" w:rsidRDefault="00EE63CF" w:rsidP="00EE63CF">
      <w:pPr>
        <w:pStyle w:val="Liststycke"/>
        <w:widowControl/>
        <w:adjustRightInd/>
        <w:spacing w:line="240" w:lineRule="auto"/>
        <w:ind w:left="1664"/>
        <w:textAlignment w:val="auto"/>
        <w:rPr>
          <w:b/>
        </w:rPr>
      </w:pPr>
    </w:p>
    <w:p w:rsidR="005B253E" w:rsidRPr="00202A49" w:rsidRDefault="005B253E" w:rsidP="005B253E">
      <w:pPr>
        <w:spacing w:line="240" w:lineRule="auto"/>
        <w:ind w:firstLine="1304"/>
        <w:rPr>
          <w:i/>
        </w:rPr>
      </w:pPr>
      <w:r w:rsidRPr="00202A49">
        <w:rPr>
          <w:i/>
        </w:rPr>
        <w:t xml:space="preserve">Centralt innehåll </w:t>
      </w:r>
    </w:p>
    <w:p w:rsidR="005B253E" w:rsidRDefault="005B253E" w:rsidP="005B253E">
      <w:pPr>
        <w:pStyle w:val="Liststycke"/>
        <w:widowControl/>
        <w:numPr>
          <w:ilvl w:val="0"/>
          <w:numId w:val="216"/>
        </w:numPr>
        <w:adjustRightInd/>
        <w:spacing w:line="240" w:lineRule="auto"/>
        <w:textAlignment w:val="auto"/>
      </w:pPr>
      <w:r>
        <w:t xml:space="preserve">varierande </w:t>
      </w:r>
      <w:proofErr w:type="spellStart"/>
      <w:r>
        <w:t>teckneredskap</w:t>
      </w:r>
      <w:proofErr w:type="spellEnd"/>
      <w:r>
        <w:t>, t.ex. kol, blyerts, färgpennor, tusch och kritor</w:t>
      </w:r>
    </w:p>
    <w:p w:rsidR="005B253E" w:rsidRDefault="005B253E" w:rsidP="005B253E">
      <w:pPr>
        <w:pStyle w:val="Liststycke"/>
        <w:widowControl/>
        <w:numPr>
          <w:ilvl w:val="0"/>
          <w:numId w:val="216"/>
        </w:numPr>
        <w:adjustRightInd/>
        <w:spacing w:line="240" w:lineRule="auto"/>
        <w:textAlignment w:val="auto"/>
      </w:pPr>
      <w:r>
        <w:t xml:space="preserve">varierande </w:t>
      </w:r>
      <w:proofErr w:type="spellStart"/>
      <w:r>
        <w:t>tecknemetoder</w:t>
      </w:r>
      <w:proofErr w:type="spellEnd"/>
      <w:r>
        <w:t>, t.ex. rutförstoring, skuggning, materialåtergivning, croquisteckning och modellteckning</w:t>
      </w:r>
    </w:p>
    <w:p w:rsidR="005B253E" w:rsidRDefault="005B253E" w:rsidP="005B253E">
      <w:pPr>
        <w:pStyle w:val="Liststycke"/>
        <w:widowControl/>
        <w:numPr>
          <w:ilvl w:val="0"/>
          <w:numId w:val="216"/>
        </w:numPr>
        <w:adjustRightInd/>
        <w:spacing w:line="240" w:lineRule="auto"/>
        <w:textAlignment w:val="auto"/>
      </w:pPr>
      <w:r>
        <w:t>varierande motivkretsar som lämpar sig för de olika medierna, t.ex. stilleben, interiörer, landskap, port</w:t>
      </w:r>
      <w:r w:rsidR="005B072C">
        <w:t>rätt och motiv ur fantasin och</w:t>
      </w:r>
      <w:r>
        <w:t xml:space="preserve"> efter förebilder</w:t>
      </w:r>
    </w:p>
    <w:p w:rsidR="00EE63CF" w:rsidRDefault="00EE63CF" w:rsidP="00F97ABD">
      <w:pPr>
        <w:pStyle w:val="Liststycke"/>
        <w:ind w:left="360"/>
        <w:rPr>
          <w:i/>
        </w:rPr>
      </w:pPr>
    </w:p>
    <w:p w:rsidR="00F97ABD" w:rsidRPr="005B072C" w:rsidRDefault="00F97ABD" w:rsidP="005B072C">
      <w:pPr>
        <w:spacing w:line="240" w:lineRule="auto"/>
        <w:ind w:left="720" w:firstLine="584"/>
        <w:rPr>
          <w:i/>
        </w:rPr>
      </w:pPr>
      <w:r w:rsidRPr="005B072C">
        <w:rPr>
          <w:i/>
        </w:rPr>
        <w:t>Bedömning</w:t>
      </w:r>
    </w:p>
    <w:p w:rsidR="00B21300" w:rsidRDefault="00B21300" w:rsidP="00B21300">
      <w:pPr>
        <w:pStyle w:val="Liststycke"/>
        <w:spacing w:line="240" w:lineRule="auto"/>
        <w:ind w:left="1304"/>
      </w:pPr>
      <w:r w:rsidRPr="00937C45">
        <w:t>Kursen bedöms med siffervitsord</w:t>
      </w:r>
      <w:r>
        <w:t>, som inte automatiskt ingår i bedömningen av ämneslärokursen.</w:t>
      </w:r>
    </w:p>
    <w:p w:rsidR="00B21300" w:rsidRDefault="00B21300" w:rsidP="00B21300">
      <w:pPr>
        <w:pStyle w:val="Liststycke"/>
        <w:spacing w:line="240" w:lineRule="auto"/>
        <w:ind w:left="1304"/>
        <w:rPr>
          <w:i/>
        </w:rPr>
      </w:pPr>
    </w:p>
    <w:p w:rsidR="00F97ABD" w:rsidRPr="00421870" w:rsidRDefault="00F97ABD" w:rsidP="005B072C">
      <w:pPr>
        <w:pStyle w:val="Liststycke"/>
        <w:ind w:left="1304"/>
        <w:rPr>
          <w:i/>
        </w:rPr>
      </w:pPr>
      <w:r w:rsidRPr="00421870">
        <w:rPr>
          <w:i/>
        </w:rPr>
        <w:t>Kursen kan inte avläggas genom självständiga studier.</w:t>
      </w:r>
    </w:p>
    <w:p w:rsidR="00F97ABD" w:rsidRDefault="00F97ABD" w:rsidP="005B072C">
      <w:pPr>
        <w:pStyle w:val="Liststycke"/>
        <w:ind w:left="1304"/>
      </w:pPr>
    </w:p>
    <w:p w:rsidR="00F97ABD" w:rsidRPr="00421870" w:rsidRDefault="00F97ABD" w:rsidP="005B072C">
      <w:pPr>
        <w:pStyle w:val="Liststycke"/>
        <w:spacing w:line="240" w:lineRule="auto"/>
        <w:ind w:left="1304"/>
        <w:rPr>
          <w:i/>
        </w:rPr>
      </w:pPr>
      <w:r w:rsidRPr="00421870">
        <w:rPr>
          <w:i/>
        </w:rPr>
        <w:t>Rekommenderade förkunskaper</w:t>
      </w:r>
    </w:p>
    <w:p w:rsidR="00F97ABD" w:rsidRPr="00EB1530" w:rsidRDefault="00F97ABD" w:rsidP="005B072C">
      <w:pPr>
        <w:pStyle w:val="Liststycke"/>
        <w:spacing w:line="240" w:lineRule="auto"/>
        <w:ind w:left="1304"/>
      </w:pPr>
      <w:r w:rsidRPr="00EB1530">
        <w:t>Kursen kan avläggas utan särskilda förkunskaper</w:t>
      </w:r>
      <w:r>
        <w:t>.</w:t>
      </w:r>
      <w:r w:rsidRPr="00EB1530">
        <w:tab/>
      </w:r>
    </w:p>
    <w:p w:rsidR="00F97ABD" w:rsidRDefault="00F46322" w:rsidP="00F46322">
      <w:pPr>
        <w:pStyle w:val="Liststycke"/>
        <w:spacing w:line="240" w:lineRule="auto"/>
        <w:ind w:left="360"/>
      </w:pPr>
      <w:r>
        <w:tab/>
      </w:r>
    </w:p>
    <w:p w:rsidR="00F46322" w:rsidRDefault="00F46322" w:rsidP="00F46322">
      <w:pPr>
        <w:pStyle w:val="Liststycke"/>
        <w:spacing w:line="240" w:lineRule="auto"/>
        <w:ind w:left="360"/>
      </w:pPr>
      <w:r>
        <w:tab/>
      </w:r>
    </w:p>
    <w:p w:rsidR="00F97ABD" w:rsidRPr="00202A49" w:rsidRDefault="0034128C" w:rsidP="00F97ABD">
      <w:pPr>
        <w:pStyle w:val="Liststycke"/>
        <w:numPr>
          <w:ilvl w:val="0"/>
          <w:numId w:val="102"/>
        </w:numPr>
        <w:spacing w:line="240" w:lineRule="auto"/>
        <w:rPr>
          <w:b/>
        </w:rPr>
      </w:pPr>
      <w:r>
        <w:rPr>
          <w:b/>
        </w:rPr>
        <w:t xml:space="preserve">Parkkonst </w:t>
      </w:r>
      <w:r w:rsidR="00AD367F">
        <w:rPr>
          <w:b/>
          <w:lang w:val="fi-FI"/>
        </w:rPr>
        <w:t>(</w:t>
      </w:r>
      <w:proofErr w:type="spellStart"/>
      <w:r w:rsidR="00AD367F">
        <w:rPr>
          <w:b/>
          <w:lang w:val="fi-FI"/>
        </w:rPr>
        <w:t>Parkskolan</w:t>
      </w:r>
      <w:proofErr w:type="spellEnd"/>
      <w:r w:rsidR="00AD367F" w:rsidRPr="009B2ECE">
        <w:rPr>
          <w:b/>
          <w:lang w:val="fi-FI"/>
        </w:rPr>
        <w:t xml:space="preserve">) </w:t>
      </w:r>
      <w:r w:rsidR="00F97ABD">
        <w:rPr>
          <w:b/>
        </w:rPr>
        <w:t>(Ko0</w:t>
      </w:r>
      <w:r>
        <w:rPr>
          <w:b/>
        </w:rPr>
        <w:t>7</w:t>
      </w:r>
      <w:r w:rsidR="00F97ABD" w:rsidRPr="00202A49">
        <w:rPr>
          <w:b/>
        </w:rPr>
        <w:t>)</w:t>
      </w:r>
    </w:p>
    <w:p w:rsidR="00F97ABD" w:rsidRDefault="00F97ABD" w:rsidP="00F97ABD">
      <w:pPr>
        <w:pStyle w:val="Liststycke"/>
        <w:spacing w:line="240" w:lineRule="auto"/>
        <w:ind w:left="1664"/>
        <w:rPr>
          <w:b/>
        </w:rPr>
      </w:pPr>
    </w:p>
    <w:p w:rsidR="0034128C" w:rsidRPr="00202A49" w:rsidRDefault="0034128C" w:rsidP="0034128C">
      <w:pPr>
        <w:spacing w:line="240" w:lineRule="auto"/>
        <w:ind w:firstLine="1304"/>
        <w:rPr>
          <w:i/>
        </w:rPr>
      </w:pPr>
      <w:r w:rsidRPr="00202A49">
        <w:rPr>
          <w:i/>
        </w:rPr>
        <w:t xml:space="preserve">Mål </w:t>
      </w:r>
    </w:p>
    <w:p w:rsidR="0034128C" w:rsidRPr="00202A49" w:rsidRDefault="0034128C" w:rsidP="0034128C">
      <w:pPr>
        <w:spacing w:line="240" w:lineRule="auto"/>
        <w:ind w:firstLine="1304"/>
      </w:pPr>
      <w:r w:rsidRPr="00202A49">
        <w:t>Kursens mål är att den studerande ska</w:t>
      </w:r>
    </w:p>
    <w:p w:rsidR="0034128C" w:rsidRPr="0034128C" w:rsidRDefault="0034128C" w:rsidP="00281D4E">
      <w:pPr>
        <w:pStyle w:val="Liststycke"/>
        <w:widowControl/>
        <w:numPr>
          <w:ilvl w:val="0"/>
          <w:numId w:val="309"/>
        </w:numPr>
        <w:adjustRightInd/>
        <w:spacing w:line="240" w:lineRule="auto"/>
        <w:textAlignment w:val="auto"/>
        <w:rPr>
          <w:b/>
        </w:rPr>
      </w:pPr>
      <w:r>
        <w:lastRenderedPageBreak/>
        <w:t>få intresse för Skolträdgården, växtriket och parken som den närliggande skolmiljön genom att arbeta med Skolträdgården som mo</w:t>
      </w:r>
      <w:r w:rsidR="007E759F">
        <w:t xml:space="preserve">tiv och miljö för bildkonst, </w:t>
      </w:r>
      <w:r>
        <w:t>bild och formrelaterad verksamhet</w:t>
      </w:r>
    </w:p>
    <w:p w:rsidR="0034128C" w:rsidRPr="0034128C" w:rsidRDefault="0034128C" w:rsidP="00281D4E">
      <w:pPr>
        <w:pStyle w:val="Liststycke"/>
        <w:widowControl/>
        <w:numPr>
          <w:ilvl w:val="0"/>
          <w:numId w:val="309"/>
        </w:numPr>
        <w:adjustRightInd/>
        <w:spacing w:line="240" w:lineRule="auto"/>
        <w:textAlignment w:val="auto"/>
        <w:rPr>
          <w:b/>
        </w:rPr>
      </w:pPr>
      <w:r>
        <w:t>bli medveten om den egna estetiska upplevelsen i parken och växtmotivet genom sitt skissarbete i parken och genom att bearbeta motivkretsen ur Skolträdgården visuellt</w:t>
      </w:r>
      <w:r w:rsidR="00281D4E">
        <w:t>.</w:t>
      </w:r>
    </w:p>
    <w:p w:rsidR="0034128C" w:rsidRPr="007766FA" w:rsidRDefault="0034128C" w:rsidP="0034128C">
      <w:pPr>
        <w:pStyle w:val="Liststycke"/>
        <w:widowControl/>
        <w:adjustRightInd/>
        <w:spacing w:line="240" w:lineRule="auto"/>
        <w:ind w:left="1664"/>
        <w:textAlignment w:val="auto"/>
        <w:rPr>
          <w:b/>
        </w:rPr>
      </w:pPr>
    </w:p>
    <w:p w:rsidR="0034128C" w:rsidRPr="00202A49" w:rsidRDefault="0034128C" w:rsidP="0034128C">
      <w:pPr>
        <w:spacing w:line="240" w:lineRule="auto"/>
        <w:ind w:firstLine="1304"/>
        <w:rPr>
          <w:i/>
        </w:rPr>
      </w:pPr>
      <w:r w:rsidRPr="00202A49">
        <w:rPr>
          <w:i/>
        </w:rPr>
        <w:t xml:space="preserve">Centralt innehåll </w:t>
      </w:r>
    </w:p>
    <w:p w:rsidR="0034128C" w:rsidRDefault="00F54208" w:rsidP="0034128C">
      <w:pPr>
        <w:pStyle w:val="Liststycke"/>
        <w:widowControl/>
        <w:numPr>
          <w:ilvl w:val="0"/>
          <w:numId w:val="216"/>
        </w:numPr>
        <w:adjustRightInd/>
        <w:spacing w:line="240" w:lineRule="auto"/>
        <w:textAlignment w:val="auto"/>
      </w:pPr>
      <w:r>
        <w:t>Skolträdgården som inspiration för konstnärlig och visuell verksamhet</w:t>
      </w:r>
    </w:p>
    <w:p w:rsidR="007E759F" w:rsidRDefault="00F54208" w:rsidP="0034128C">
      <w:pPr>
        <w:pStyle w:val="Liststycke"/>
        <w:widowControl/>
        <w:numPr>
          <w:ilvl w:val="0"/>
          <w:numId w:val="216"/>
        </w:numPr>
        <w:adjustRightInd/>
        <w:spacing w:line="240" w:lineRule="auto"/>
        <w:textAlignment w:val="auto"/>
      </w:pPr>
      <w:r>
        <w:t>varierande visuella tekniker, t.ex.</w:t>
      </w:r>
      <w:r w:rsidR="007E759F">
        <w:t xml:space="preserve"> serigrafi, teckning, målning, skulptur, fotografering och video</w:t>
      </w:r>
    </w:p>
    <w:p w:rsidR="007E759F" w:rsidRDefault="007E759F" w:rsidP="0034128C">
      <w:pPr>
        <w:pStyle w:val="Liststycke"/>
        <w:widowControl/>
        <w:numPr>
          <w:ilvl w:val="0"/>
          <w:numId w:val="216"/>
        </w:numPr>
        <w:adjustRightInd/>
        <w:spacing w:line="240" w:lineRule="auto"/>
        <w:textAlignment w:val="auto"/>
      </w:pPr>
      <w:r>
        <w:t>dokumentering</w:t>
      </w:r>
    </w:p>
    <w:p w:rsidR="007E759F" w:rsidRDefault="007E759F" w:rsidP="0034128C">
      <w:pPr>
        <w:pStyle w:val="Liststycke"/>
        <w:widowControl/>
        <w:numPr>
          <w:ilvl w:val="0"/>
          <w:numId w:val="216"/>
        </w:numPr>
        <w:adjustRightInd/>
        <w:spacing w:line="240" w:lineRule="auto"/>
        <w:textAlignment w:val="auto"/>
      </w:pPr>
      <w:r>
        <w:t>stilisering, förenkling och mönsterproduktion med skolparken som motiv</w:t>
      </w:r>
    </w:p>
    <w:p w:rsidR="007E759F" w:rsidRDefault="007E759F" w:rsidP="0034128C">
      <w:pPr>
        <w:pStyle w:val="Liststycke"/>
        <w:widowControl/>
        <w:numPr>
          <w:ilvl w:val="0"/>
          <w:numId w:val="216"/>
        </w:numPr>
        <w:adjustRightInd/>
        <w:spacing w:line="240" w:lineRule="auto"/>
        <w:textAlignment w:val="auto"/>
      </w:pPr>
      <w:r>
        <w:t>formgivningsprocessen</w:t>
      </w:r>
    </w:p>
    <w:p w:rsidR="00F54208" w:rsidRDefault="007E759F" w:rsidP="0034128C">
      <w:pPr>
        <w:pStyle w:val="Liststycke"/>
        <w:widowControl/>
        <w:numPr>
          <w:ilvl w:val="0"/>
          <w:numId w:val="216"/>
        </w:numPr>
        <w:adjustRightInd/>
        <w:spacing w:line="240" w:lineRule="auto"/>
        <w:textAlignment w:val="auto"/>
      </w:pPr>
      <w:r>
        <w:t>installationer eller utställningar i eller i anknytning till trädgården</w:t>
      </w:r>
      <w:r w:rsidR="00F54208">
        <w:t xml:space="preserve"> </w:t>
      </w:r>
    </w:p>
    <w:p w:rsidR="00F46322" w:rsidRDefault="00F46322" w:rsidP="0034128C">
      <w:pPr>
        <w:spacing w:line="240" w:lineRule="auto"/>
        <w:ind w:left="720" w:firstLine="584"/>
        <w:rPr>
          <w:i/>
        </w:rPr>
      </w:pPr>
    </w:p>
    <w:p w:rsidR="0034128C" w:rsidRPr="005B072C" w:rsidRDefault="0034128C" w:rsidP="0034128C">
      <w:pPr>
        <w:spacing w:line="240" w:lineRule="auto"/>
        <w:ind w:left="720" w:firstLine="584"/>
        <w:rPr>
          <w:i/>
        </w:rPr>
      </w:pPr>
      <w:r w:rsidRPr="005B072C">
        <w:rPr>
          <w:i/>
        </w:rPr>
        <w:t>Bedömning</w:t>
      </w:r>
    </w:p>
    <w:p w:rsidR="00B21300" w:rsidRDefault="00B21300" w:rsidP="00B21300">
      <w:pPr>
        <w:pStyle w:val="Liststycke"/>
        <w:spacing w:line="240" w:lineRule="auto"/>
        <w:ind w:left="1304"/>
      </w:pPr>
      <w:r w:rsidRPr="00937C45">
        <w:t>Kursen bedöms med siffervitsord</w:t>
      </w:r>
      <w:r>
        <w:t>, som inte automatiskt ingår i bedömningen av ämneslärokursen.</w:t>
      </w:r>
    </w:p>
    <w:p w:rsidR="0034128C" w:rsidRDefault="0034128C" w:rsidP="00B21300">
      <w:pPr>
        <w:pStyle w:val="Liststycke"/>
        <w:spacing w:line="240" w:lineRule="auto"/>
        <w:ind w:left="1304"/>
      </w:pPr>
      <w:r>
        <w:tab/>
        <w:t xml:space="preserve"> </w:t>
      </w:r>
    </w:p>
    <w:p w:rsidR="0034128C" w:rsidRPr="00421870" w:rsidRDefault="0034128C" w:rsidP="0034128C">
      <w:pPr>
        <w:pStyle w:val="Liststycke"/>
        <w:ind w:left="1304"/>
        <w:rPr>
          <w:i/>
        </w:rPr>
      </w:pPr>
      <w:r w:rsidRPr="00421870">
        <w:rPr>
          <w:i/>
        </w:rPr>
        <w:t>Kursen kan inte avläggas genom självständiga studier.</w:t>
      </w:r>
    </w:p>
    <w:p w:rsidR="0034128C" w:rsidRDefault="0034128C" w:rsidP="0034128C">
      <w:pPr>
        <w:pStyle w:val="Liststycke"/>
        <w:ind w:left="1304"/>
      </w:pPr>
    </w:p>
    <w:p w:rsidR="0034128C" w:rsidRPr="00421870" w:rsidRDefault="0034128C" w:rsidP="007E759F">
      <w:pPr>
        <w:pStyle w:val="Liststycke"/>
        <w:spacing w:line="240" w:lineRule="auto"/>
        <w:ind w:left="1304"/>
        <w:rPr>
          <w:i/>
        </w:rPr>
      </w:pPr>
      <w:r w:rsidRPr="00421870">
        <w:rPr>
          <w:i/>
        </w:rPr>
        <w:t>Rekommenderade förkunskaper</w:t>
      </w:r>
    </w:p>
    <w:p w:rsidR="0034128C" w:rsidRDefault="0034128C" w:rsidP="007E759F">
      <w:pPr>
        <w:pStyle w:val="Liststycke"/>
        <w:spacing w:line="240" w:lineRule="auto"/>
        <w:ind w:left="360" w:firstLine="944"/>
      </w:pPr>
      <w:r w:rsidRPr="00EB1530">
        <w:t>Kursen kan avläggas utan särskilda förkunskaper</w:t>
      </w:r>
      <w:r>
        <w:t>.</w:t>
      </w:r>
    </w:p>
    <w:p w:rsidR="0034128C" w:rsidRPr="00F46322" w:rsidRDefault="00F46322" w:rsidP="00F46322">
      <w:pPr>
        <w:pStyle w:val="Liststycke"/>
        <w:spacing w:line="240" w:lineRule="auto"/>
        <w:ind w:left="360"/>
      </w:pPr>
      <w:r>
        <w:rPr>
          <w:i/>
        </w:rPr>
        <w:tab/>
      </w:r>
    </w:p>
    <w:p w:rsidR="00F46322" w:rsidRPr="00F46322" w:rsidRDefault="00F46322" w:rsidP="00F46322">
      <w:pPr>
        <w:pStyle w:val="Liststycke"/>
        <w:spacing w:line="240" w:lineRule="auto"/>
        <w:ind w:left="360"/>
      </w:pPr>
      <w:r>
        <w:tab/>
      </w:r>
    </w:p>
    <w:p w:rsidR="00F97ABD" w:rsidRPr="00F97ABD" w:rsidRDefault="00F97ABD" w:rsidP="00F97ABD">
      <w:pPr>
        <w:spacing w:line="240" w:lineRule="auto"/>
        <w:ind w:firstLine="1304"/>
        <w:rPr>
          <w:b/>
        </w:rPr>
      </w:pPr>
      <w:r>
        <w:rPr>
          <w:b/>
        </w:rPr>
        <w:t>8</w:t>
      </w:r>
      <w:r w:rsidRPr="00F97ABD">
        <w:rPr>
          <w:b/>
        </w:rPr>
        <w:t>–10</w:t>
      </w:r>
      <w:r>
        <w:rPr>
          <w:b/>
        </w:rPr>
        <w:t>.</w:t>
      </w:r>
      <w:r w:rsidRPr="00F97ABD">
        <w:rPr>
          <w:b/>
        </w:rPr>
        <w:t xml:space="preserve"> </w:t>
      </w:r>
      <w:r>
        <w:rPr>
          <w:b/>
        </w:rPr>
        <w:t>Bildkonstperiod (Ko08–10</w:t>
      </w:r>
      <w:r w:rsidRPr="00F97ABD">
        <w:rPr>
          <w:b/>
        </w:rPr>
        <w:t>)</w:t>
      </w:r>
    </w:p>
    <w:p w:rsidR="00F97ABD" w:rsidRDefault="00F97ABD" w:rsidP="00F97ABD">
      <w:pPr>
        <w:pStyle w:val="Liststycke"/>
        <w:spacing w:line="240" w:lineRule="auto"/>
        <w:ind w:left="1664"/>
        <w:rPr>
          <w:b/>
        </w:rPr>
      </w:pPr>
    </w:p>
    <w:p w:rsidR="001A1A18" w:rsidRPr="00202A49" w:rsidRDefault="001A1A18" w:rsidP="001A1A18">
      <w:pPr>
        <w:spacing w:line="240" w:lineRule="auto"/>
        <w:ind w:firstLine="1304"/>
        <w:rPr>
          <w:i/>
        </w:rPr>
      </w:pPr>
      <w:r w:rsidRPr="00202A49">
        <w:rPr>
          <w:i/>
        </w:rPr>
        <w:t xml:space="preserve">Mål </w:t>
      </w:r>
    </w:p>
    <w:p w:rsidR="001A1A18" w:rsidRPr="00202A49" w:rsidRDefault="001A1A18" w:rsidP="001A1A18">
      <w:pPr>
        <w:spacing w:line="240" w:lineRule="auto"/>
        <w:ind w:firstLine="1304"/>
      </w:pPr>
      <w:r>
        <w:t>Kurserna</w:t>
      </w:r>
      <w:r w:rsidRPr="00202A49">
        <w:t>s mål är att den studerande ska</w:t>
      </w:r>
    </w:p>
    <w:p w:rsidR="001A1A18" w:rsidRPr="001A1A18" w:rsidRDefault="001A1A18" w:rsidP="001A1A18">
      <w:pPr>
        <w:pStyle w:val="Liststycke"/>
        <w:widowControl/>
        <w:numPr>
          <w:ilvl w:val="0"/>
          <w:numId w:val="309"/>
        </w:numPr>
        <w:adjustRightInd/>
        <w:spacing w:line="240" w:lineRule="auto"/>
        <w:textAlignment w:val="auto"/>
        <w:rPr>
          <w:b/>
        </w:rPr>
      </w:pPr>
      <w:r>
        <w:t>fördjupa och utvidga sina kunskaper i traditionella bildkonsttekniker: teckning, målning och skulptur samt grafik</w:t>
      </w:r>
    </w:p>
    <w:p w:rsidR="001A1A18" w:rsidRPr="001A1A18" w:rsidRDefault="001A1A18" w:rsidP="001A1A18">
      <w:pPr>
        <w:pStyle w:val="Liststycke"/>
        <w:widowControl/>
        <w:numPr>
          <w:ilvl w:val="0"/>
          <w:numId w:val="309"/>
        </w:numPr>
        <w:adjustRightInd/>
        <w:spacing w:line="240" w:lineRule="auto"/>
        <w:textAlignment w:val="auto"/>
        <w:rPr>
          <w:b/>
        </w:rPr>
      </w:pPr>
      <w:r>
        <w:t>utöva bildkonst mera koncentrerat under en period med flera pass per dag i ett streck</w:t>
      </w:r>
    </w:p>
    <w:p w:rsidR="001A1A18" w:rsidRPr="001A1A18" w:rsidRDefault="001A1A18" w:rsidP="001A1A18">
      <w:pPr>
        <w:pStyle w:val="Liststycke"/>
        <w:widowControl/>
        <w:numPr>
          <w:ilvl w:val="0"/>
          <w:numId w:val="309"/>
        </w:numPr>
        <w:adjustRightInd/>
        <w:spacing w:line="240" w:lineRule="auto"/>
        <w:textAlignment w:val="auto"/>
        <w:rPr>
          <w:b/>
        </w:rPr>
      </w:pPr>
      <w:r>
        <w:t>få en teoretisk bakgrund för en praktisk tillämpning av traditionella tekniker samt mera moderna och kreativa uttrycksformer för att kunna uttrycka sig personligt individuellt och i samarbete i visuell form</w:t>
      </w:r>
    </w:p>
    <w:p w:rsidR="001A1A18" w:rsidRPr="001A1A18" w:rsidRDefault="001A1A18" w:rsidP="001A1A18">
      <w:pPr>
        <w:pStyle w:val="Liststycke"/>
        <w:widowControl/>
        <w:numPr>
          <w:ilvl w:val="0"/>
          <w:numId w:val="309"/>
        </w:numPr>
        <w:adjustRightInd/>
        <w:spacing w:line="240" w:lineRule="auto"/>
        <w:textAlignment w:val="auto"/>
        <w:rPr>
          <w:b/>
        </w:rPr>
      </w:pPr>
      <w:r>
        <w:t xml:space="preserve">iaktta sina egna och andras bildkulturer samt aktuella fenomen inom konst, i medier och annan visuell kultur </w:t>
      </w:r>
    </w:p>
    <w:p w:rsidR="001A1A18" w:rsidRPr="0034128C" w:rsidRDefault="001A1A18" w:rsidP="001A1A18">
      <w:pPr>
        <w:pStyle w:val="Liststycke"/>
        <w:widowControl/>
        <w:numPr>
          <w:ilvl w:val="0"/>
          <w:numId w:val="309"/>
        </w:numPr>
        <w:adjustRightInd/>
        <w:spacing w:line="240" w:lineRule="auto"/>
        <w:textAlignment w:val="auto"/>
        <w:rPr>
          <w:b/>
        </w:rPr>
      </w:pPr>
      <w:r>
        <w:t>iaktta och utforska bildkonst och annan visuell kultur ur olika perspektiv, individuellt och i grupp</w:t>
      </w:r>
      <w:r w:rsidR="00281D4E">
        <w:t>.</w:t>
      </w:r>
    </w:p>
    <w:p w:rsidR="001A1A18" w:rsidRPr="007766FA" w:rsidRDefault="001A1A18" w:rsidP="001A1A18">
      <w:pPr>
        <w:pStyle w:val="Liststycke"/>
        <w:widowControl/>
        <w:adjustRightInd/>
        <w:spacing w:line="240" w:lineRule="auto"/>
        <w:ind w:left="1664"/>
        <w:textAlignment w:val="auto"/>
        <w:rPr>
          <w:b/>
        </w:rPr>
      </w:pPr>
    </w:p>
    <w:p w:rsidR="001A1A18" w:rsidRPr="00202A49" w:rsidRDefault="001A1A18" w:rsidP="001A1A18">
      <w:pPr>
        <w:spacing w:line="240" w:lineRule="auto"/>
        <w:ind w:firstLine="1304"/>
        <w:rPr>
          <w:i/>
        </w:rPr>
      </w:pPr>
      <w:r w:rsidRPr="00202A49">
        <w:rPr>
          <w:i/>
        </w:rPr>
        <w:t xml:space="preserve">Centralt innehåll </w:t>
      </w:r>
    </w:p>
    <w:p w:rsidR="001A1A18" w:rsidRDefault="00FA2EE4" w:rsidP="001A1A18">
      <w:pPr>
        <w:pStyle w:val="Liststycke"/>
        <w:widowControl/>
        <w:numPr>
          <w:ilvl w:val="0"/>
          <w:numId w:val="216"/>
        </w:numPr>
        <w:adjustRightInd/>
        <w:spacing w:line="240" w:lineRule="auto"/>
        <w:textAlignment w:val="auto"/>
      </w:pPr>
      <w:r>
        <w:t>teckning: centrala begrepp och tekniker, t.ex. croquisteckning och teckning efter levande modell, stilleben med varierande arbetsredskap; blyerts, grafit, kol och flytande tusch t.ex. på olika typer av papper som underlag; proportioner, valörer och linjer</w:t>
      </w:r>
    </w:p>
    <w:p w:rsidR="00FA2EE4" w:rsidRDefault="00FA2EE4" w:rsidP="001A1A18">
      <w:pPr>
        <w:pStyle w:val="Liststycke"/>
        <w:widowControl/>
        <w:numPr>
          <w:ilvl w:val="0"/>
          <w:numId w:val="216"/>
        </w:numPr>
        <w:adjustRightInd/>
        <w:spacing w:line="240" w:lineRule="auto"/>
        <w:textAlignment w:val="auto"/>
      </w:pPr>
      <w:r>
        <w:lastRenderedPageBreak/>
        <w:t xml:space="preserve">grafik: centrala begrepp och tekniker, t.ex. högtryck, djuptryck, plantryck (litografi) och </w:t>
      </w:r>
      <w:proofErr w:type="spellStart"/>
      <w:r>
        <w:t>genomtryck</w:t>
      </w:r>
      <w:proofErr w:type="spellEnd"/>
      <w:r>
        <w:t xml:space="preserve">; </w:t>
      </w:r>
      <w:proofErr w:type="spellStart"/>
      <w:r>
        <w:t>carborundum</w:t>
      </w:r>
      <w:proofErr w:type="spellEnd"/>
      <w:r>
        <w:t>/linoleumsnitt/träsnitt/etsning/</w:t>
      </w:r>
      <w:r>
        <w:br/>
        <w:t>kopparstick/serigrafi</w:t>
      </w:r>
    </w:p>
    <w:p w:rsidR="00FA2EE4" w:rsidRDefault="00FA2EE4" w:rsidP="001A1A18">
      <w:pPr>
        <w:pStyle w:val="Liststycke"/>
        <w:widowControl/>
        <w:numPr>
          <w:ilvl w:val="0"/>
          <w:numId w:val="216"/>
        </w:numPr>
        <w:adjustRightInd/>
        <w:spacing w:line="240" w:lineRule="auto"/>
        <w:textAlignment w:val="auto"/>
      </w:pPr>
      <w:r>
        <w:t>målning: centrala begrepp och tekniker, t.ex. akvarell, akryl, olja eller äggoljetempera på papper, pannå eller uppspänd duk; färganvändning, färglära, måleriska tekniker och expressivt uttryck utgör grunderna för olika teman</w:t>
      </w:r>
    </w:p>
    <w:p w:rsidR="00FA2EE4" w:rsidRDefault="00FA2EE4" w:rsidP="001A1A18">
      <w:pPr>
        <w:pStyle w:val="Liststycke"/>
        <w:widowControl/>
        <w:numPr>
          <w:ilvl w:val="0"/>
          <w:numId w:val="216"/>
        </w:numPr>
        <w:adjustRightInd/>
        <w:spacing w:line="240" w:lineRule="auto"/>
        <w:textAlignment w:val="auto"/>
      </w:pPr>
      <w:r>
        <w:t>skulptur: centrala begrepp och tekniker, t.ex. fristående skulptur, relief, kinetiska skulpturer, platsspecifika skulpturer, installation, land art och funna objekt</w:t>
      </w:r>
    </w:p>
    <w:p w:rsidR="00FA2EE4" w:rsidRDefault="00FA2EE4" w:rsidP="001A1A18">
      <w:pPr>
        <w:pStyle w:val="Liststycke"/>
        <w:widowControl/>
        <w:numPr>
          <w:ilvl w:val="0"/>
          <w:numId w:val="216"/>
        </w:numPr>
        <w:adjustRightInd/>
        <w:spacing w:line="240" w:lineRule="auto"/>
        <w:textAlignment w:val="auto"/>
      </w:pPr>
      <w:r>
        <w:t>konsthistoria: centrala begrepp ur konsthistorien och olika konstsamlingar i samband med egna projekt och uppgifter samt eventuell konstresa</w:t>
      </w:r>
    </w:p>
    <w:p w:rsidR="00FA2EE4" w:rsidRDefault="00E71CD2" w:rsidP="001A1A18">
      <w:pPr>
        <w:pStyle w:val="Liststycke"/>
        <w:widowControl/>
        <w:numPr>
          <w:ilvl w:val="0"/>
          <w:numId w:val="216"/>
        </w:numPr>
        <w:adjustRightInd/>
        <w:spacing w:line="240" w:lineRule="auto"/>
        <w:textAlignment w:val="auto"/>
      </w:pPr>
      <w:r>
        <w:t>möjlighet att besöka verkstä</w:t>
      </w:r>
      <w:r w:rsidR="00FA2EE4">
        <w:t>der i Campus Allegro</w:t>
      </w:r>
    </w:p>
    <w:p w:rsidR="00D23D0F" w:rsidRDefault="00D23D0F" w:rsidP="001A1A18">
      <w:pPr>
        <w:spacing w:line="240" w:lineRule="auto"/>
        <w:ind w:left="720" w:firstLine="584"/>
        <w:rPr>
          <w:i/>
        </w:rPr>
      </w:pPr>
    </w:p>
    <w:p w:rsidR="001A1A18" w:rsidRPr="005B072C" w:rsidRDefault="001A1A18" w:rsidP="001A1A18">
      <w:pPr>
        <w:spacing w:line="240" w:lineRule="auto"/>
        <w:ind w:left="720" w:firstLine="584"/>
        <w:rPr>
          <w:i/>
        </w:rPr>
      </w:pPr>
      <w:r w:rsidRPr="005B072C">
        <w:rPr>
          <w:i/>
        </w:rPr>
        <w:t>Bedömning</w:t>
      </w:r>
    </w:p>
    <w:p w:rsidR="00B21300" w:rsidRDefault="00B21300" w:rsidP="00B21300">
      <w:pPr>
        <w:pStyle w:val="Liststycke"/>
        <w:spacing w:line="240" w:lineRule="auto"/>
        <w:ind w:left="1304"/>
      </w:pPr>
      <w:r>
        <w:t>Kurserna</w:t>
      </w:r>
      <w:r w:rsidRPr="00937C45">
        <w:t xml:space="preserve"> bedöms med siffervitsord</w:t>
      </w:r>
      <w:r>
        <w:t>, som inte automatiskt ingår i bedömningen av ämneslärokursen.</w:t>
      </w:r>
    </w:p>
    <w:p w:rsidR="001A1A18" w:rsidRDefault="001A1A18" w:rsidP="00B21300">
      <w:pPr>
        <w:pStyle w:val="Liststycke"/>
        <w:spacing w:line="240" w:lineRule="auto"/>
        <w:ind w:left="1304"/>
      </w:pPr>
      <w:r>
        <w:tab/>
        <w:t xml:space="preserve"> </w:t>
      </w:r>
    </w:p>
    <w:p w:rsidR="001A1A18" w:rsidRPr="00421870" w:rsidRDefault="00E71CD2" w:rsidP="001A1A18">
      <w:pPr>
        <w:pStyle w:val="Liststycke"/>
        <w:ind w:left="1304"/>
        <w:rPr>
          <w:i/>
        </w:rPr>
      </w:pPr>
      <w:r>
        <w:rPr>
          <w:i/>
        </w:rPr>
        <w:t>Kurserna kan endast i undantagsfall avläggas genom självständiga studier</w:t>
      </w:r>
      <w:r w:rsidR="001A1A18" w:rsidRPr="00421870">
        <w:rPr>
          <w:i/>
        </w:rPr>
        <w:t>.</w:t>
      </w:r>
    </w:p>
    <w:p w:rsidR="001A1A18" w:rsidRDefault="001A1A18" w:rsidP="001A1A18">
      <w:pPr>
        <w:pStyle w:val="Liststycke"/>
        <w:ind w:left="1304"/>
      </w:pPr>
    </w:p>
    <w:p w:rsidR="001A1A18" w:rsidRPr="00421870" w:rsidRDefault="001A1A18" w:rsidP="001A1A18">
      <w:pPr>
        <w:pStyle w:val="Liststycke"/>
        <w:spacing w:line="240" w:lineRule="auto"/>
        <w:ind w:left="1304"/>
        <w:rPr>
          <w:i/>
        </w:rPr>
      </w:pPr>
      <w:r w:rsidRPr="00421870">
        <w:rPr>
          <w:i/>
        </w:rPr>
        <w:t>Rekommenderade förkunskaper</w:t>
      </w:r>
    </w:p>
    <w:p w:rsidR="001A1A18" w:rsidRDefault="00E71CD2" w:rsidP="001A1A18">
      <w:pPr>
        <w:pStyle w:val="Liststycke"/>
        <w:spacing w:line="240" w:lineRule="auto"/>
        <w:ind w:left="360" w:firstLine="944"/>
      </w:pPr>
      <w:r>
        <w:t>Kurserna</w:t>
      </w:r>
      <w:r w:rsidR="001A1A18" w:rsidRPr="00EB1530">
        <w:t xml:space="preserve"> kan avläggas utan särskilda förkunskaper</w:t>
      </w:r>
      <w:r w:rsidR="001A1A18">
        <w:t>.</w:t>
      </w:r>
    </w:p>
    <w:p w:rsidR="001A1A18" w:rsidRDefault="001A1A18" w:rsidP="00F97ABD">
      <w:pPr>
        <w:pStyle w:val="Liststycke"/>
        <w:spacing w:line="240" w:lineRule="auto"/>
        <w:ind w:left="1664"/>
        <w:rPr>
          <w:b/>
        </w:rPr>
      </w:pPr>
    </w:p>
    <w:p w:rsidR="00F46322" w:rsidRPr="00F97ABD" w:rsidRDefault="00F46322" w:rsidP="00F97ABD">
      <w:pPr>
        <w:pStyle w:val="Liststycke"/>
        <w:spacing w:line="240" w:lineRule="auto"/>
        <w:ind w:left="1664"/>
        <w:rPr>
          <w:b/>
        </w:rPr>
      </w:pPr>
    </w:p>
    <w:p w:rsidR="00F97ABD" w:rsidRPr="00ED70AF" w:rsidRDefault="00F97ABD" w:rsidP="00F97ABD">
      <w:pPr>
        <w:pStyle w:val="Liststycke"/>
        <w:ind w:left="360" w:firstLine="944"/>
        <w:rPr>
          <w:i/>
        </w:rPr>
      </w:pPr>
      <w:r>
        <w:rPr>
          <w:b/>
        </w:rPr>
        <w:t>11</w:t>
      </w:r>
      <w:r w:rsidRPr="00F97ABD">
        <w:rPr>
          <w:b/>
        </w:rPr>
        <w:t>–</w:t>
      </w:r>
      <w:r>
        <w:rPr>
          <w:b/>
        </w:rPr>
        <w:t>13.</w:t>
      </w:r>
      <w:r w:rsidRPr="00F97ABD">
        <w:rPr>
          <w:b/>
        </w:rPr>
        <w:t xml:space="preserve"> </w:t>
      </w:r>
      <w:r w:rsidR="00E71CD2">
        <w:rPr>
          <w:b/>
        </w:rPr>
        <w:t>Media</w:t>
      </w:r>
      <w:r>
        <w:rPr>
          <w:b/>
        </w:rPr>
        <w:t>period (Ko11–13</w:t>
      </w:r>
      <w:r w:rsidRPr="00F97ABD">
        <w:rPr>
          <w:b/>
        </w:rPr>
        <w:t>)</w:t>
      </w:r>
    </w:p>
    <w:p w:rsidR="00281D4E" w:rsidRDefault="00281D4E" w:rsidP="00281D4E">
      <w:pPr>
        <w:pStyle w:val="Liststycke"/>
        <w:spacing w:line="240" w:lineRule="auto"/>
        <w:ind w:left="1664"/>
        <w:rPr>
          <w:b/>
        </w:rPr>
      </w:pPr>
    </w:p>
    <w:p w:rsidR="00281D4E" w:rsidRPr="00202A49" w:rsidRDefault="00281D4E" w:rsidP="00281D4E">
      <w:pPr>
        <w:spacing w:line="240" w:lineRule="auto"/>
        <w:ind w:firstLine="1304"/>
        <w:rPr>
          <w:i/>
        </w:rPr>
      </w:pPr>
      <w:r w:rsidRPr="00202A49">
        <w:rPr>
          <w:i/>
        </w:rPr>
        <w:t xml:space="preserve">Mål </w:t>
      </w:r>
    </w:p>
    <w:p w:rsidR="00281D4E" w:rsidRPr="00202A49" w:rsidRDefault="00281D4E" w:rsidP="00281D4E">
      <w:pPr>
        <w:spacing w:line="240" w:lineRule="auto"/>
        <w:ind w:firstLine="1304"/>
      </w:pPr>
      <w:r>
        <w:t>Kurserna</w:t>
      </w:r>
      <w:r w:rsidRPr="00202A49">
        <w:t>s mål är att den studerande ska</w:t>
      </w:r>
    </w:p>
    <w:p w:rsidR="00281D4E" w:rsidRPr="00281D4E" w:rsidRDefault="00281D4E" w:rsidP="00281D4E">
      <w:pPr>
        <w:pStyle w:val="Liststycke"/>
        <w:widowControl/>
        <w:numPr>
          <w:ilvl w:val="0"/>
          <w:numId w:val="309"/>
        </w:numPr>
        <w:adjustRightInd/>
        <w:spacing w:line="240" w:lineRule="auto"/>
        <w:textAlignment w:val="auto"/>
        <w:rPr>
          <w:b/>
        </w:rPr>
      </w:pPr>
      <w:r>
        <w:t>fördjupa sina färdigheter och utforska med</w:t>
      </w:r>
      <w:r w:rsidR="008B275B">
        <w:t>ie</w:t>
      </w:r>
      <w:r>
        <w:t>kul</w:t>
      </w:r>
      <w:r w:rsidR="008B275B">
        <w:t>turer som foto, film, animation och</w:t>
      </w:r>
      <w:r>
        <w:t xml:space="preserve"> grafisk formgivning under en koncentrerad och intensifierad period</w:t>
      </w:r>
    </w:p>
    <w:p w:rsidR="00281D4E" w:rsidRPr="00281D4E" w:rsidRDefault="00281D4E" w:rsidP="00281D4E">
      <w:pPr>
        <w:pStyle w:val="Liststycke"/>
        <w:widowControl/>
        <w:numPr>
          <w:ilvl w:val="0"/>
          <w:numId w:val="309"/>
        </w:numPr>
        <w:adjustRightInd/>
        <w:spacing w:line="240" w:lineRule="auto"/>
        <w:textAlignment w:val="auto"/>
        <w:rPr>
          <w:b/>
        </w:rPr>
      </w:pPr>
      <w:r>
        <w:t>få en teoretisk bakgrund för en praktisk tillämpning av traditionella mediatekniker</w:t>
      </w:r>
    </w:p>
    <w:p w:rsidR="00281D4E" w:rsidRPr="00281D4E" w:rsidRDefault="00281D4E" w:rsidP="00281D4E">
      <w:pPr>
        <w:pStyle w:val="Liststycke"/>
        <w:widowControl/>
        <w:numPr>
          <w:ilvl w:val="0"/>
          <w:numId w:val="309"/>
        </w:numPr>
        <w:adjustRightInd/>
        <w:spacing w:line="240" w:lineRule="auto"/>
        <w:textAlignment w:val="auto"/>
        <w:rPr>
          <w:b/>
        </w:rPr>
      </w:pPr>
      <w:r>
        <w:t>använda mediala planeringsprocesser i moderna och kreativa uttrycksformer för att kunna uttrycka sig personligt individuellt och i samarbete i visuell form</w:t>
      </w:r>
    </w:p>
    <w:p w:rsidR="00281D4E" w:rsidRPr="00281D4E" w:rsidRDefault="00281D4E" w:rsidP="00281D4E">
      <w:pPr>
        <w:pStyle w:val="Liststycke"/>
        <w:widowControl/>
        <w:numPr>
          <w:ilvl w:val="0"/>
          <w:numId w:val="309"/>
        </w:numPr>
        <w:adjustRightInd/>
        <w:spacing w:line="240" w:lineRule="auto"/>
        <w:textAlignment w:val="auto"/>
        <w:rPr>
          <w:b/>
        </w:rPr>
      </w:pPr>
      <w:r>
        <w:t>använda medieinnehåll och -fenomen, olika förfaringssätt och mediala planeringsprocesser som utgångspunkt för att skapa bilder</w:t>
      </w:r>
    </w:p>
    <w:p w:rsidR="00281D4E" w:rsidRPr="00281D4E" w:rsidRDefault="00281D4E" w:rsidP="00281D4E">
      <w:pPr>
        <w:pStyle w:val="Liststycke"/>
        <w:widowControl/>
        <w:numPr>
          <w:ilvl w:val="0"/>
          <w:numId w:val="309"/>
        </w:numPr>
        <w:adjustRightInd/>
        <w:spacing w:line="240" w:lineRule="auto"/>
        <w:textAlignment w:val="auto"/>
        <w:rPr>
          <w:b/>
        </w:rPr>
      </w:pPr>
      <w:r>
        <w:t>delta och påverka i mediemiljöer med hjälp av visuella metoder och genom andra sätt att producera kunskap</w:t>
      </w:r>
    </w:p>
    <w:p w:rsidR="00281D4E" w:rsidRPr="00281D4E" w:rsidRDefault="00281D4E" w:rsidP="00281D4E">
      <w:pPr>
        <w:pStyle w:val="Liststycke"/>
        <w:widowControl/>
        <w:numPr>
          <w:ilvl w:val="0"/>
          <w:numId w:val="309"/>
        </w:numPr>
        <w:adjustRightInd/>
        <w:spacing w:line="240" w:lineRule="auto"/>
        <w:textAlignment w:val="auto"/>
        <w:rPr>
          <w:b/>
        </w:rPr>
      </w:pPr>
      <w:r>
        <w:t>fördjupa kursinnehållet i Ko03.</w:t>
      </w:r>
    </w:p>
    <w:p w:rsidR="00281D4E" w:rsidRDefault="00281D4E" w:rsidP="00281D4E">
      <w:pPr>
        <w:widowControl/>
        <w:adjustRightInd/>
        <w:spacing w:line="240" w:lineRule="auto"/>
        <w:textAlignment w:val="auto"/>
        <w:rPr>
          <w:b/>
        </w:rPr>
      </w:pPr>
    </w:p>
    <w:p w:rsidR="00281D4E" w:rsidRPr="00202A49" w:rsidRDefault="00281D4E" w:rsidP="00281D4E">
      <w:pPr>
        <w:spacing w:line="240" w:lineRule="auto"/>
        <w:ind w:firstLine="1304"/>
        <w:rPr>
          <w:i/>
        </w:rPr>
      </w:pPr>
      <w:r w:rsidRPr="00202A49">
        <w:rPr>
          <w:i/>
        </w:rPr>
        <w:t xml:space="preserve">Centralt innehåll </w:t>
      </w:r>
    </w:p>
    <w:p w:rsidR="00281D4E" w:rsidRDefault="00281D4E" w:rsidP="00281D4E">
      <w:pPr>
        <w:pStyle w:val="Liststycke"/>
        <w:widowControl/>
        <w:numPr>
          <w:ilvl w:val="0"/>
          <w:numId w:val="216"/>
        </w:numPr>
        <w:adjustRightInd/>
        <w:spacing w:line="240" w:lineRule="auto"/>
        <w:textAlignment w:val="auto"/>
      </w:pPr>
      <w:r>
        <w:t>foto: centrala begrepp och tekniker, t.ex. grunderna för fotografering, komposition och bildre</w:t>
      </w:r>
      <w:r w:rsidR="008B275B">
        <w:t>digering, konstfoto, mediabilden och studio</w:t>
      </w:r>
      <w:r>
        <w:t>fotografering</w:t>
      </w:r>
    </w:p>
    <w:p w:rsidR="00281D4E" w:rsidRDefault="00281D4E" w:rsidP="00281D4E">
      <w:pPr>
        <w:pStyle w:val="Liststycke"/>
        <w:widowControl/>
        <w:numPr>
          <w:ilvl w:val="0"/>
          <w:numId w:val="216"/>
        </w:numPr>
        <w:adjustRightInd/>
        <w:spacing w:line="240" w:lineRule="auto"/>
        <w:textAlignment w:val="auto"/>
      </w:pPr>
      <w:r>
        <w:t>film: centrala begrepp och tekniker, t.ex. synopsis, bildmanuskript och filmspråk, inspelning och redigering</w:t>
      </w:r>
    </w:p>
    <w:p w:rsidR="008B275B" w:rsidRDefault="00281D4E" w:rsidP="00281D4E">
      <w:pPr>
        <w:pStyle w:val="Liststycke"/>
        <w:widowControl/>
        <w:numPr>
          <w:ilvl w:val="0"/>
          <w:numId w:val="216"/>
        </w:numPr>
        <w:adjustRightInd/>
        <w:spacing w:line="240" w:lineRule="auto"/>
        <w:textAlignment w:val="auto"/>
      </w:pPr>
      <w:r>
        <w:t xml:space="preserve">animation: centrala begrepp och tekniker, t.ex. stop motion, </w:t>
      </w:r>
      <w:r w:rsidR="008B275B">
        <w:t>leranimation, tecknad eller föremålsanimation</w:t>
      </w:r>
    </w:p>
    <w:p w:rsidR="008B275B" w:rsidRDefault="008B275B" w:rsidP="00281D4E">
      <w:pPr>
        <w:pStyle w:val="Liststycke"/>
        <w:widowControl/>
        <w:numPr>
          <w:ilvl w:val="0"/>
          <w:numId w:val="216"/>
        </w:numPr>
        <w:adjustRightInd/>
        <w:spacing w:line="240" w:lineRule="auto"/>
        <w:textAlignment w:val="auto"/>
      </w:pPr>
      <w:r>
        <w:t>grafisk formgivning: centrala begrepp och tekniker, t.ex. typsnitt, logotyper, layout och typografi, budskap och förståelse</w:t>
      </w:r>
    </w:p>
    <w:p w:rsidR="008B275B" w:rsidRDefault="008B275B" w:rsidP="00281D4E">
      <w:pPr>
        <w:pStyle w:val="Liststycke"/>
        <w:widowControl/>
        <w:numPr>
          <w:ilvl w:val="0"/>
          <w:numId w:val="216"/>
        </w:numPr>
        <w:adjustRightInd/>
        <w:spacing w:line="240" w:lineRule="auto"/>
        <w:textAlignment w:val="auto"/>
      </w:pPr>
      <w:r>
        <w:t>medieinnehåll, -produkter, -tjänster, olika förfaringssätt och mediemiljöer som utgångspunkt för visuellt skapande</w:t>
      </w:r>
    </w:p>
    <w:p w:rsidR="008B275B" w:rsidRDefault="008B275B" w:rsidP="00281D4E">
      <w:pPr>
        <w:pStyle w:val="Liststycke"/>
        <w:widowControl/>
        <w:numPr>
          <w:ilvl w:val="0"/>
          <w:numId w:val="216"/>
        </w:numPr>
        <w:adjustRightInd/>
        <w:spacing w:line="240" w:lineRule="auto"/>
        <w:textAlignment w:val="auto"/>
      </w:pPr>
      <w:r>
        <w:lastRenderedPageBreak/>
        <w:t xml:space="preserve">begrepp, </w:t>
      </w:r>
      <w:proofErr w:type="spellStart"/>
      <w:r>
        <w:t>bildtyper</w:t>
      </w:r>
      <w:proofErr w:type="spellEnd"/>
      <w:r>
        <w:t xml:space="preserve"> och bildsamlingar som anknyter till medier</w:t>
      </w:r>
    </w:p>
    <w:p w:rsidR="008B275B" w:rsidRDefault="008B275B" w:rsidP="00281D4E">
      <w:pPr>
        <w:pStyle w:val="Liststycke"/>
        <w:widowControl/>
        <w:numPr>
          <w:ilvl w:val="0"/>
          <w:numId w:val="216"/>
        </w:numPr>
        <w:adjustRightInd/>
        <w:spacing w:line="240" w:lineRule="auto"/>
        <w:textAlignment w:val="auto"/>
      </w:pPr>
      <w:r>
        <w:t>aktuella mediefenomen och -frågor</w:t>
      </w:r>
    </w:p>
    <w:p w:rsidR="008B275B" w:rsidRDefault="008B275B" w:rsidP="00281D4E">
      <w:pPr>
        <w:pStyle w:val="Liststycke"/>
        <w:widowControl/>
        <w:numPr>
          <w:ilvl w:val="0"/>
          <w:numId w:val="216"/>
        </w:numPr>
        <w:adjustRightInd/>
        <w:spacing w:line="240" w:lineRule="auto"/>
        <w:textAlignment w:val="auto"/>
      </w:pPr>
      <w:r>
        <w:t>visuell media i arbetslivet: studiebesök</w:t>
      </w:r>
    </w:p>
    <w:p w:rsidR="00281D4E" w:rsidRDefault="008B275B" w:rsidP="00281D4E">
      <w:pPr>
        <w:pStyle w:val="Liststycke"/>
        <w:widowControl/>
        <w:numPr>
          <w:ilvl w:val="0"/>
          <w:numId w:val="216"/>
        </w:numPr>
        <w:adjustRightInd/>
        <w:spacing w:line="240" w:lineRule="auto"/>
        <w:textAlignment w:val="auto"/>
      </w:pPr>
      <w:r>
        <w:t>möjlighet att besöka verkstäder i Campus Allegro</w:t>
      </w:r>
      <w:r w:rsidR="00281D4E">
        <w:t xml:space="preserve"> </w:t>
      </w:r>
    </w:p>
    <w:p w:rsidR="00281D4E" w:rsidRDefault="00281D4E" w:rsidP="00281D4E">
      <w:pPr>
        <w:pStyle w:val="Liststycke"/>
        <w:widowControl/>
        <w:adjustRightInd/>
        <w:spacing w:line="240" w:lineRule="auto"/>
        <w:ind w:left="1664"/>
        <w:textAlignment w:val="auto"/>
      </w:pPr>
    </w:p>
    <w:p w:rsidR="00281D4E" w:rsidRPr="005B072C" w:rsidRDefault="00281D4E" w:rsidP="00281D4E">
      <w:pPr>
        <w:spacing w:line="240" w:lineRule="auto"/>
        <w:ind w:left="720" w:firstLine="584"/>
        <w:rPr>
          <w:i/>
        </w:rPr>
      </w:pPr>
      <w:r w:rsidRPr="005B072C">
        <w:rPr>
          <w:i/>
        </w:rPr>
        <w:t>Bedömning</w:t>
      </w:r>
    </w:p>
    <w:p w:rsidR="00B21300" w:rsidRDefault="00B21300" w:rsidP="00B21300">
      <w:pPr>
        <w:pStyle w:val="Liststycke"/>
        <w:spacing w:line="240" w:lineRule="auto"/>
        <w:ind w:left="1304"/>
      </w:pPr>
      <w:r>
        <w:t>Kurserna</w:t>
      </w:r>
      <w:r w:rsidRPr="00937C45">
        <w:t xml:space="preserve"> bedöms med siffervitsord</w:t>
      </w:r>
      <w:r>
        <w:t>, som inte automatiskt ingår i bedömningen av ämneslärokursen.</w:t>
      </w:r>
    </w:p>
    <w:p w:rsidR="00281D4E" w:rsidRPr="00EF12D5" w:rsidRDefault="00281D4E" w:rsidP="00281D4E">
      <w:pPr>
        <w:pStyle w:val="Liststycke"/>
        <w:spacing w:line="240" w:lineRule="auto"/>
        <w:ind w:left="1304"/>
      </w:pPr>
    </w:p>
    <w:p w:rsidR="00281D4E" w:rsidRDefault="00281D4E" w:rsidP="00281D4E">
      <w:pPr>
        <w:pStyle w:val="Liststycke"/>
        <w:ind w:left="1304"/>
      </w:pPr>
    </w:p>
    <w:p w:rsidR="00281D4E" w:rsidRPr="00421870" w:rsidRDefault="00281D4E" w:rsidP="00281D4E">
      <w:pPr>
        <w:pStyle w:val="Liststycke"/>
        <w:ind w:left="1304"/>
        <w:rPr>
          <w:i/>
        </w:rPr>
      </w:pPr>
      <w:r>
        <w:rPr>
          <w:i/>
        </w:rPr>
        <w:t>Kurserna kan endast i undantagsfall avläggas genom självständiga studier</w:t>
      </w:r>
      <w:r w:rsidRPr="00421870">
        <w:rPr>
          <w:i/>
        </w:rPr>
        <w:t>.</w:t>
      </w:r>
    </w:p>
    <w:p w:rsidR="00281D4E" w:rsidRDefault="00281D4E" w:rsidP="00281D4E">
      <w:pPr>
        <w:pStyle w:val="Liststycke"/>
        <w:ind w:left="1304"/>
      </w:pPr>
    </w:p>
    <w:p w:rsidR="00281D4E" w:rsidRPr="00421870" w:rsidRDefault="00281D4E" w:rsidP="00281D4E">
      <w:pPr>
        <w:pStyle w:val="Liststycke"/>
        <w:spacing w:line="240" w:lineRule="auto"/>
        <w:ind w:left="1304"/>
        <w:rPr>
          <w:i/>
        </w:rPr>
      </w:pPr>
      <w:r w:rsidRPr="00421870">
        <w:rPr>
          <w:i/>
        </w:rPr>
        <w:t>Rekommenderade förkunskaper</w:t>
      </w:r>
    </w:p>
    <w:p w:rsidR="008C4D64" w:rsidRDefault="00281D4E" w:rsidP="00281D4E">
      <w:pPr>
        <w:pStyle w:val="Liststycke"/>
        <w:spacing w:line="240" w:lineRule="auto"/>
        <w:ind w:left="360" w:firstLine="944"/>
      </w:pPr>
      <w:r>
        <w:t>Kurserna</w:t>
      </w:r>
      <w:r w:rsidRPr="00EB1530">
        <w:t xml:space="preserve"> kan avläggas utan särskilda förkunskaper</w:t>
      </w:r>
      <w:r>
        <w:t>.</w:t>
      </w:r>
      <w:r w:rsidR="008C4D64">
        <w:br w:type="page"/>
      </w:r>
    </w:p>
    <w:p w:rsidR="00B21300" w:rsidRDefault="00B21300" w:rsidP="008C4D64">
      <w:pPr>
        <w:spacing w:line="240" w:lineRule="auto"/>
      </w:pPr>
    </w:p>
    <w:p w:rsidR="008D53E2" w:rsidRPr="00202A49" w:rsidRDefault="008D53E2" w:rsidP="00C30280">
      <w:pPr>
        <w:pStyle w:val="Rubrik2"/>
      </w:pPr>
      <w:bookmarkStart w:id="160" w:name="_Toc421534886"/>
      <w:bookmarkStart w:id="161" w:name="_Toc484000698"/>
      <w:bookmarkStart w:id="162" w:name="_Toc490138561"/>
      <w:r w:rsidRPr="00202A49">
        <w:t>5.21 Studiehandledning</w:t>
      </w:r>
      <w:bookmarkEnd w:id="160"/>
      <w:bookmarkEnd w:id="161"/>
      <w:bookmarkEnd w:id="162"/>
      <w:r w:rsidRPr="00202A49">
        <w:t xml:space="preserve"> </w:t>
      </w:r>
    </w:p>
    <w:p w:rsidR="008D53E2" w:rsidRPr="00202A49" w:rsidRDefault="008D53E2" w:rsidP="008D53E2">
      <w:pPr>
        <w:pStyle w:val="Default"/>
        <w:rPr>
          <w:color w:val="auto"/>
          <w:sz w:val="28"/>
          <w:szCs w:val="28"/>
        </w:rPr>
      </w:pPr>
    </w:p>
    <w:p w:rsidR="008D53E2" w:rsidRPr="00202A49" w:rsidRDefault="008D53E2" w:rsidP="008D53E2">
      <w:pPr>
        <w:pStyle w:val="Default"/>
        <w:ind w:left="1304"/>
        <w:rPr>
          <w:color w:val="auto"/>
        </w:rPr>
      </w:pPr>
      <w:r w:rsidRPr="00202A49">
        <w:rPr>
          <w:color w:val="auto"/>
        </w:rPr>
        <w:t>Studiehandledningen har som uppdrag att stödja de studerande i studierna under gymnasietiden och se till att de får tillräckliga kunskaper och färdigheter som de behöver vid livsförändringar och olika övergångsskeden i livet, till exempel vid övergången till fortsat</w:t>
      </w:r>
      <w:r w:rsidR="00387EEB" w:rsidRPr="00202A49">
        <w:rPr>
          <w:color w:val="auto"/>
        </w:rPr>
        <w:t>ta studier och arbetslivet samt</w:t>
      </w:r>
      <w:r w:rsidRPr="00202A49">
        <w:rPr>
          <w:color w:val="auto"/>
        </w:rPr>
        <w:t xml:space="preserve"> för att bli fullvärdiga och aktiva samhällsmedborgare.</w:t>
      </w:r>
    </w:p>
    <w:p w:rsidR="008D53E2" w:rsidRPr="00202A49" w:rsidRDefault="008D53E2" w:rsidP="008D53E2">
      <w:pPr>
        <w:pStyle w:val="Default"/>
        <w:ind w:left="1304"/>
        <w:rPr>
          <w:color w:val="auto"/>
        </w:rPr>
      </w:pPr>
    </w:p>
    <w:p w:rsidR="008D53E2" w:rsidRPr="00202A49" w:rsidRDefault="008D53E2" w:rsidP="008D53E2">
      <w:pPr>
        <w:pStyle w:val="Default"/>
        <w:ind w:left="1304"/>
        <w:rPr>
          <w:color w:val="auto"/>
        </w:rPr>
      </w:pPr>
      <w:r w:rsidRPr="00202A49">
        <w:rPr>
          <w:color w:val="auto"/>
        </w:rPr>
        <w:t>Handledningsverksamheten ska utgöra en kontinuitet som pågår under hela gymnasieutbildningen. Kurserna i studiehandledning samt all övrig handledning ska ge de studerande möjligheter att inhämta sådana grundläggande kunskaper och färdigheter som de behöver för att kunna planera sina gymnasiestudier och fortsatta studier och sin karriärinriktning. Individuell handledning, handledning i klass eller smågrupper och kamrathandledning stödjer den studerande att kartlägga sina intressen, upptäcka sina styrkor, planera sin karriär, göra val och lösa problemsituationer. Under</w:t>
      </w:r>
      <w:r w:rsidRPr="00202A49">
        <w:rPr>
          <w:color w:val="FF0000"/>
        </w:rPr>
        <w:t xml:space="preserve"> </w:t>
      </w:r>
      <w:r w:rsidRPr="00202A49">
        <w:rPr>
          <w:color w:val="auto"/>
        </w:rPr>
        <w:t xml:space="preserve">den individuella handledningen ska den studerande kunna diskutera frågor som berör gymnasiestudier, karriärplanering, fortsatta studieval, livssituation och framtid. I smågrupper ska den studerande ha möjlighet att diskutera frågor som kan delas med övriga studerande och som det är meningsfullt att ta upp i gruppen. </w:t>
      </w:r>
    </w:p>
    <w:p w:rsidR="008D53E2" w:rsidRDefault="008D53E2" w:rsidP="008D53E2">
      <w:pPr>
        <w:pStyle w:val="Default"/>
        <w:ind w:left="1304"/>
        <w:rPr>
          <w:b/>
          <w:bCs/>
          <w:color w:val="auto"/>
        </w:rPr>
      </w:pPr>
    </w:p>
    <w:p w:rsidR="0076152A" w:rsidRPr="00202A49" w:rsidRDefault="0076152A" w:rsidP="008D53E2">
      <w:pPr>
        <w:pStyle w:val="Default"/>
        <w:ind w:left="1304"/>
        <w:rPr>
          <w:b/>
          <w:bCs/>
          <w:color w:val="auto"/>
        </w:rPr>
      </w:pPr>
    </w:p>
    <w:p w:rsidR="008D53E2" w:rsidRPr="00202A49" w:rsidRDefault="008D53E2" w:rsidP="008D53E2">
      <w:pPr>
        <w:pStyle w:val="Default"/>
        <w:ind w:left="1304"/>
        <w:rPr>
          <w:b/>
          <w:bCs/>
          <w:color w:val="auto"/>
        </w:rPr>
      </w:pPr>
      <w:r w:rsidRPr="00202A49">
        <w:rPr>
          <w:b/>
          <w:color w:val="auto"/>
        </w:rPr>
        <w:t xml:space="preserve">Mål för studiehandledningen </w:t>
      </w:r>
    </w:p>
    <w:p w:rsidR="008D53E2" w:rsidRPr="00202A49" w:rsidRDefault="008D53E2" w:rsidP="008D53E2">
      <w:pPr>
        <w:pStyle w:val="Default"/>
        <w:ind w:left="1304"/>
        <w:rPr>
          <w:color w:val="auto"/>
        </w:rPr>
      </w:pPr>
    </w:p>
    <w:p w:rsidR="008D53E2" w:rsidRPr="00202A49" w:rsidRDefault="008D53E2" w:rsidP="008D53E2">
      <w:pPr>
        <w:pStyle w:val="Default"/>
        <w:ind w:left="1304"/>
        <w:rPr>
          <w:color w:val="auto"/>
        </w:rPr>
      </w:pPr>
      <w:r w:rsidRPr="00202A49">
        <w:rPr>
          <w:color w:val="auto"/>
        </w:rPr>
        <w:t>Handledningen ska genomföras på ett sätt som stärker den studerandes aktivitet, delaktighet och ansvar. Målet är att den studerande hittar egna sätt att lära sig, som också stödjer livslångt lärande. Den studerande ska stödjas att upptäcka sina styrkor och utvecklingsområden och att söka information om hur och var hen kan få hjälp vid eventuella svårigheter i studierna. Handledningen ska utveckla studiefärdigheterna och främja studierna samt stödja den ungas förmåga att planera och ha kontroll över sitt liv och att fatta beslut som gäller utbildning och karriärval.</w:t>
      </w:r>
      <w:r w:rsidR="00F056F7" w:rsidRPr="00202A49">
        <w:rPr>
          <w:color w:val="auto"/>
        </w:rPr>
        <w:t xml:space="preserve"> Målet är att den studerande på ett realistiskt sätt ska kunna bedöma sina förutsättningar och möjligheter då hen planerar sin karriär och fattar beslut kring den.</w:t>
      </w:r>
    </w:p>
    <w:p w:rsidR="008D53E2" w:rsidRPr="00202A49" w:rsidRDefault="008D53E2" w:rsidP="008D53E2">
      <w:pPr>
        <w:pStyle w:val="Default"/>
        <w:ind w:left="1304"/>
        <w:rPr>
          <w:color w:val="auto"/>
        </w:rPr>
      </w:pPr>
    </w:p>
    <w:p w:rsidR="008D53E2" w:rsidRPr="00202A49" w:rsidRDefault="008D53E2" w:rsidP="008D53E2">
      <w:pPr>
        <w:pStyle w:val="Default"/>
        <w:ind w:left="1304"/>
        <w:rPr>
          <w:color w:val="auto"/>
        </w:rPr>
      </w:pPr>
      <w:r w:rsidRPr="00202A49">
        <w:rPr>
          <w:color w:val="auto"/>
        </w:rPr>
        <w:t>Förmågan att söka information ska stärkas genom att den studerande på ett mångsidigt sätt handleds att utnyttja olika studiemiljöer och att aktivt och kritiskt söka och tillämpa information</w:t>
      </w:r>
      <w:r w:rsidRPr="00202A49">
        <w:rPr>
          <w:color w:val="FF0000"/>
        </w:rPr>
        <w:t>.</w:t>
      </w:r>
      <w:r w:rsidRPr="00202A49">
        <w:rPr>
          <w:color w:val="auto"/>
        </w:rPr>
        <w:t xml:space="preserve"> Målet är att den studerande ska känna till de viktigaste informationskällorna, handledningstjänsterna och digitala ansökningssystemen som gäller fortsatt utbildning, yrkesval och karriärplanering och ska kunna använda dessa för att planera sin karriär och söka till fortsatta studier.</w:t>
      </w:r>
    </w:p>
    <w:p w:rsidR="008D53E2" w:rsidRPr="00202A49" w:rsidRDefault="008D53E2" w:rsidP="008D53E2">
      <w:pPr>
        <w:pStyle w:val="Default"/>
        <w:ind w:left="1304"/>
        <w:rPr>
          <w:color w:val="auto"/>
        </w:rPr>
      </w:pPr>
    </w:p>
    <w:p w:rsidR="008D53E2" w:rsidRPr="00202A49" w:rsidRDefault="008D53E2" w:rsidP="008D53E2">
      <w:pPr>
        <w:pStyle w:val="Default"/>
        <w:ind w:left="1304"/>
        <w:rPr>
          <w:color w:val="auto"/>
        </w:rPr>
      </w:pPr>
      <w:r w:rsidRPr="00202A49">
        <w:rPr>
          <w:color w:val="auto"/>
        </w:rPr>
        <w:t xml:space="preserve">Studiehandledningen ska ge den studerande information om undervisningen vid andra läroanstalter, studiealternativ efter gymnasiet samt kunskap om arbets- och näringslivet och företagande. Den studerande ska ges möjlighet att bekanta sig med många olika yrken och med arbetslivet samt med utbildningsutbudet vid folkhögskolor, yrkesläroanstalter på andra stadiet, yrkeshögskolor och universitet. Den studerande ska också lära sig att söka information om möjligheterna att studera eller arbeta utomlands. </w:t>
      </w:r>
    </w:p>
    <w:p w:rsidR="008D53E2" w:rsidRPr="00202A49" w:rsidRDefault="008D53E2" w:rsidP="008D53E2">
      <w:pPr>
        <w:pStyle w:val="Default"/>
        <w:ind w:left="1304"/>
        <w:rPr>
          <w:color w:val="auto"/>
        </w:rPr>
      </w:pPr>
    </w:p>
    <w:p w:rsidR="008D53E2" w:rsidRPr="00202A49" w:rsidRDefault="008D53E2" w:rsidP="008D53E2">
      <w:pPr>
        <w:pStyle w:val="Default"/>
        <w:ind w:left="1304"/>
        <w:rPr>
          <w:color w:val="auto"/>
        </w:rPr>
      </w:pPr>
      <w:r w:rsidRPr="00202A49">
        <w:rPr>
          <w:color w:val="auto"/>
        </w:rPr>
        <w:lastRenderedPageBreak/>
        <w:t>Den studerande ska få handledning i att planera sina fortsatta studier och i att ansöka till fortsatta studier. Målet är att den studerande i god tid ska planera sina gymnasiestudier och göra sina val för att kunna söka till fortsatta studier direkt efter gymnasiet. Den studerande ska få hjälp med att göra upp en individuell studieplan, en plan för studentexamen och en plan för fortsatta stud</w:t>
      </w:r>
      <w:r w:rsidR="0014576A">
        <w:rPr>
          <w:color w:val="auto"/>
        </w:rPr>
        <w:t>ier och för sin yrkeskarriär</w:t>
      </w:r>
      <w:r w:rsidRPr="00202A49">
        <w:rPr>
          <w:color w:val="auto"/>
        </w:rPr>
        <w:t xml:space="preserve"> samt med att uppdatera planerna. </w:t>
      </w:r>
    </w:p>
    <w:p w:rsidR="008D53E2" w:rsidRPr="00202A49" w:rsidRDefault="008D53E2" w:rsidP="008D53E2">
      <w:pPr>
        <w:pStyle w:val="Default"/>
        <w:rPr>
          <w:b/>
          <w:bCs/>
          <w:color w:val="auto"/>
        </w:rPr>
      </w:pPr>
    </w:p>
    <w:p w:rsidR="008D53E2" w:rsidRPr="00202A49" w:rsidRDefault="008D53E2" w:rsidP="008D53E2">
      <w:pPr>
        <w:pStyle w:val="Default"/>
        <w:ind w:left="1304"/>
        <w:rPr>
          <w:b/>
          <w:bCs/>
          <w:color w:val="auto"/>
        </w:rPr>
      </w:pPr>
    </w:p>
    <w:p w:rsidR="008D53E2" w:rsidRPr="00202A49" w:rsidRDefault="008D53E2" w:rsidP="008D53E2">
      <w:pPr>
        <w:pStyle w:val="Default"/>
        <w:ind w:left="1304"/>
        <w:rPr>
          <w:b/>
          <w:bCs/>
          <w:color w:val="auto"/>
        </w:rPr>
      </w:pPr>
      <w:r w:rsidRPr="00202A49">
        <w:rPr>
          <w:b/>
          <w:color w:val="auto"/>
        </w:rPr>
        <w:t xml:space="preserve">Obligatoriska kurser </w:t>
      </w:r>
    </w:p>
    <w:p w:rsidR="008D53E2" w:rsidRPr="00202A49" w:rsidRDefault="008D53E2" w:rsidP="008D53E2">
      <w:pPr>
        <w:pStyle w:val="Default"/>
        <w:ind w:left="1304"/>
        <w:rPr>
          <w:color w:val="auto"/>
        </w:rPr>
      </w:pPr>
    </w:p>
    <w:p w:rsidR="008D53E2" w:rsidRPr="00202A49" w:rsidRDefault="008D53E2" w:rsidP="008D53E2">
      <w:pPr>
        <w:pStyle w:val="Default"/>
        <w:ind w:left="1304"/>
        <w:rPr>
          <w:b/>
          <w:bCs/>
          <w:color w:val="auto"/>
        </w:rPr>
      </w:pPr>
      <w:r w:rsidRPr="00202A49">
        <w:rPr>
          <w:b/>
          <w:color w:val="auto"/>
        </w:rPr>
        <w:t>1. Ja</w:t>
      </w:r>
      <w:r w:rsidR="00166F90">
        <w:rPr>
          <w:b/>
          <w:color w:val="auto"/>
        </w:rPr>
        <w:t>g som studerande (Sh0</w:t>
      </w:r>
      <w:r w:rsidRPr="00202A49">
        <w:rPr>
          <w:b/>
          <w:color w:val="auto"/>
        </w:rPr>
        <w:t xml:space="preserve">1) </w:t>
      </w:r>
    </w:p>
    <w:p w:rsidR="008D53E2" w:rsidRPr="00202A49" w:rsidRDefault="008D53E2" w:rsidP="008D53E2">
      <w:pPr>
        <w:pStyle w:val="Default"/>
        <w:ind w:left="1304"/>
        <w:rPr>
          <w:color w:val="auto"/>
        </w:rPr>
      </w:pPr>
    </w:p>
    <w:p w:rsidR="00BB194E" w:rsidRDefault="00BB194E" w:rsidP="008D53E2">
      <w:pPr>
        <w:pStyle w:val="Default"/>
        <w:ind w:left="1304"/>
        <w:rPr>
          <w:color w:val="auto"/>
        </w:rPr>
      </w:pPr>
      <w:r>
        <w:rPr>
          <w:color w:val="auto"/>
        </w:rPr>
        <w:t xml:space="preserve">Kursen kan delas upp mellan </w:t>
      </w:r>
      <w:r w:rsidR="00345D30">
        <w:rPr>
          <w:color w:val="auto"/>
        </w:rPr>
        <w:t xml:space="preserve">höst- och vårterminen </w:t>
      </w:r>
      <w:r w:rsidR="00FC675B">
        <w:rPr>
          <w:color w:val="auto"/>
        </w:rPr>
        <w:t>det första studieå</w:t>
      </w:r>
      <w:r w:rsidR="00345D30">
        <w:rPr>
          <w:color w:val="auto"/>
        </w:rPr>
        <w:t>ret</w:t>
      </w:r>
      <w:r>
        <w:rPr>
          <w:color w:val="auto"/>
        </w:rPr>
        <w:t xml:space="preserve">. </w:t>
      </w:r>
      <w:r w:rsidR="00345D30">
        <w:rPr>
          <w:color w:val="auto"/>
        </w:rPr>
        <w:t>På hösten får nya</w:t>
      </w:r>
      <w:r w:rsidR="00FC675B">
        <w:rPr>
          <w:color w:val="auto"/>
        </w:rPr>
        <w:t xml:space="preserve"> </w:t>
      </w:r>
      <w:r>
        <w:rPr>
          <w:color w:val="auto"/>
        </w:rPr>
        <w:t xml:space="preserve">studerande främst information om gymnasiestudierna och kursvalet. En individuell studieplan görs upp. </w:t>
      </w:r>
      <w:r w:rsidR="00345D30">
        <w:rPr>
          <w:color w:val="auto"/>
        </w:rPr>
        <w:t xml:space="preserve">På vårterminen </w:t>
      </w:r>
      <w:r>
        <w:rPr>
          <w:color w:val="auto"/>
        </w:rPr>
        <w:t>betonas informationen om studentexamen och vidarest</w:t>
      </w:r>
      <w:r w:rsidR="00FC675B">
        <w:rPr>
          <w:color w:val="auto"/>
        </w:rPr>
        <w:t>udier, samt kursvalet inför det andra studieåret</w:t>
      </w:r>
      <w:r>
        <w:rPr>
          <w:color w:val="auto"/>
        </w:rPr>
        <w:t xml:space="preserve">. En studentskrivningsplan görs upp. Kursen kan genomföras i form av lektioner och individuell handledning. </w:t>
      </w:r>
    </w:p>
    <w:p w:rsidR="00BB194E" w:rsidRPr="00BB194E" w:rsidRDefault="00BB194E" w:rsidP="008D53E2">
      <w:pPr>
        <w:pStyle w:val="Default"/>
        <w:ind w:left="1304"/>
        <w:rPr>
          <w:color w:val="auto"/>
        </w:rPr>
      </w:pPr>
    </w:p>
    <w:p w:rsidR="008D53E2" w:rsidRPr="00202A49" w:rsidRDefault="008D53E2" w:rsidP="008D53E2">
      <w:pPr>
        <w:pStyle w:val="Default"/>
        <w:ind w:left="1304"/>
        <w:rPr>
          <w:i/>
          <w:color w:val="auto"/>
        </w:rPr>
      </w:pPr>
      <w:r w:rsidRPr="00202A49">
        <w:rPr>
          <w:i/>
          <w:color w:val="auto"/>
        </w:rPr>
        <w:t>Mål</w:t>
      </w:r>
    </w:p>
    <w:p w:rsidR="008D53E2" w:rsidRPr="00202A49" w:rsidRDefault="008D53E2" w:rsidP="00166F90">
      <w:pPr>
        <w:pStyle w:val="Default"/>
        <w:ind w:left="1304"/>
        <w:rPr>
          <w:color w:val="auto"/>
        </w:rPr>
      </w:pPr>
      <w:r w:rsidRPr="00202A49">
        <w:rPr>
          <w:color w:val="auto"/>
        </w:rPr>
        <w:t>Kursens mål är att den studerande ska</w:t>
      </w:r>
      <w:r w:rsidR="00166F90">
        <w:rPr>
          <w:color w:val="auto"/>
        </w:rPr>
        <w:t xml:space="preserve"> </w:t>
      </w:r>
      <w:r w:rsidRPr="00202A49">
        <w:rPr>
          <w:color w:val="auto"/>
        </w:rPr>
        <w:t xml:space="preserve">få information om gymnasiestudierna, </w:t>
      </w:r>
      <w:r w:rsidR="00166F90">
        <w:rPr>
          <w:color w:val="auto"/>
        </w:rPr>
        <w:t>s</w:t>
      </w:r>
      <w:r w:rsidRPr="00202A49">
        <w:rPr>
          <w:color w:val="auto"/>
        </w:rPr>
        <w:t>tudiernas uppbyggnad och studentexamen</w:t>
      </w:r>
      <w:r w:rsidR="00166F90">
        <w:rPr>
          <w:color w:val="auto"/>
        </w:rPr>
        <w:t xml:space="preserve">, och </w:t>
      </w:r>
      <w:r w:rsidRPr="00202A49">
        <w:rPr>
          <w:color w:val="auto"/>
        </w:rPr>
        <w:t>vidareutveckla</w:t>
      </w:r>
      <w:r w:rsidRPr="00202A49">
        <w:rPr>
          <w:color w:val="FF0000"/>
        </w:rPr>
        <w:t xml:space="preserve"> </w:t>
      </w:r>
      <w:r w:rsidRPr="00202A49">
        <w:rPr>
          <w:color w:val="auto"/>
        </w:rPr>
        <w:t>studiefärdigheter som förutsätts i gymnasiet samt centrala kunskaper och färdigheter som behövs för att kartlägga sina styrkor och intresseområden</w:t>
      </w:r>
      <w:r w:rsidR="00166F90">
        <w:rPr>
          <w:color w:val="auto"/>
        </w:rPr>
        <w:t xml:space="preserve">. Den studerande ska få </w:t>
      </w:r>
      <w:r w:rsidRPr="00202A49">
        <w:rPr>
          <w:color w:val="auto"/>
        </w:rPr>
        <w:t>fundera över frågor i anslutning till livslångt lärande och personlig utveckling.</w:t>
      </w:r>
    </w:p>
    <w:p w:rsidR="008D53E2" w:rsidRPr="00202A49" w:rsidRDefault="008D53E2" w:rsidP="008D53E2">
      <w:pPr>
        <w:pStyle w:val="Default"/>
        <w:ind w:left="1304"/>
        <w:rPr>
          <w:color w:val="auto"/>
        </w:rPr>
      </w:pPr>
    </w:p>
    <w:p w:rsidR="008D53E2" w:rsidRPr="00202A49" w:rsidRDefault="008D53E2" w:rsidP="008D53E2">
      <w:pPr>
        <w:pStyle w:val="Default"/>
        <w:ind w:left="1304"/>
        <w:rPr>
          <w:i/>
          <w:color w:val="auto"/>
        </w:rPr>
      </w:pPr>
      <w:r w:rsidRPr="00202A49">
        <w:rPr>
          <w:i/>
          <w:color w:val="auto"/>
        </w:rPr>
        <w:t>Centralt innehåll</w:t>
      </w:r>
    </w:p>
    <w:p w:rsidR="008D53E2" w:rsidRPr="00202A49" w:rsidRDefault="008D53E2" w:rsidP="00DF0C3D">
      <w:pPr>
        <w:pStyle w:val="Default"/>
        <w:numPr>
          <w:ilvl w:val="0"/>
          <w:numId w:val="298"/>
        </w:numPr>
        <w:rPr>
          <w:color w:val="auto"/>
        </w:rPr>
      </w:pPr>
      <w:r w:rsidRPr="00202A49">
        <w:rPr>
          <w:color w:val="auto"/>
        </w:rPr>
        <w:t>studiefärdigheter och förmåga att söka information, förmåga att lära sig</w:t>
      </w:r>
    </w:p>
    <w:p w:rsidR="008D53E2" w:rsidRPr="00202A49" w:rsidRDefault="008D53E2" w:rsidP="00DF0C3D">
      <w:pPr>
        <w:pStyle w:val="Default"/>
        <w:numPr>
          <w:ilvl w:val="0"/>
          <w:numId w:val="298"/>
        </w:numPr>
        <w:rPr>
          <w:color w:val="auto"/>
        </w:rPr>
      </w:pPr>
      <w:r w:rsidRPr="00202A49">
        <w:rPr>
          <w:color w:val="auto"/>
        </w:rPr>
        <w:t>planering av gymnasiestudierna och studentexamen; individuell studieplan och en plan för studentexamen</w:t>
      </w:r>
    </w:p>
    <w:p w:rsidR="008D53E2" w:rsidRPr="00202A49" w:rsidRDefault="008D53E2" w:rsidP="00DF0C3D">
      <w:pPr>
        <w:pStyle w:val="Default"/>
        <w:numPr>
          <w:ilvl w:val="0"/>
          <w:numId w:val="298"/>
        </w:numPr>
        <w:rPr>
          <w:color w:val="auto"/>
        </w:rPr>
      </w:pPr>
      <w:r w:rsidRPr="00202A49">
        <w:rPr>
          <w:color w:val="auto"/>
        </w:rPr>
        <w:t>reflektion kring fortsatta studier och yrkesinriktning; plan för fortsatta studier och yrkeskarriär</w:t>
      </w:r>
    </w:p>
    <w:p w:rsidR="008D53E2" w:rsidRPr="00202A49" w:rsidRDefault="008D53E2" w:rsidP="00DF0C3D">
      <w:pPr>
        <w:pStyle w:val="Default"/>
        <w:numPr>
          <w:ilvl w:val="0"/>
          <w:numId w:val="298"/>
        </w:numPr>
        <w:rPr>
          <w:color w:val="auto"/>
        </w:rPr>
      </w:pPr>
      <w:r w:rsidRPr="00202A49">
        <w:rPr>
          <w:color w:val="auto"/>
        </w:rPr>
        <w:t>självkännedom och att utveckla den</w:t>
      </w:r>
    </w:p>
    <w:p w:rsidR="008D53E2" w:rsidRPr="00202A49" w:rsidRDefault="008D53E2" w:rsidP="00DF0C3D">
      <w:pPr>
        <w:pStyle w:val="Default"/>
        <w:numPr>
          <w:ilvl w:val="0"/>
          <w:numId w:val="298"/>
        </w:numPr>
        <w:rPr>
          <w:color w:val="auto"/>
        </w:rPr>
      </w:pPr>
      <w:r w:rsidRPr="00202A49">
        <w:rPr>
          <w:color w:val="auto"/>
        </w:rPr>
        <w:t xml:space="preserve">livsfärdighet </w:t>
      </w:r>
    </w:p>
    <w:p w:rsidR="008D53E2" w:rsidRPr="00202A49" w:rsidRDefault="008D53E2" w:rsidP="00DF0C3D">
      <w:pPr>
        <w:pStyle w:val="Default"/>
        <w:numPr>
          <w:ilvl w:val="0"/>
          <w:numId w:val="298"/>
        </w:numPr>
        <w:rPr>
          <w:color w:val="auto"/>
        </w:rPr>
      </w:pPr>
      <w:r w:rsidRPr="00202A49">
        <w:rPr>
          <w:color w:val="auto"/>
        </w:rPr>
        <w:t>utvärdering av det egna lärandet</w:t>
      </w:r>
    </w:p>
    <w:p w:rsidR="008D53E2" w:rsidRPr="00202A49" w:rsidRDefault="008D53E2" w:rsidP="00DF0C3D">
      <w:pPr>
        <w:pStyle w:val="Default"/>
        <w:numPr>
          <w:ilvl w:val="0"/>
          <w:numId w:val="298"/>
        </w:numPr>
        <w:rPr>
          <w:color w:val="auto"/>
        </w:rPr>
      </w:pPr>
      <w:r w:rsidRPr="00202A49">
        <w:rPr>
          <w:color w:val="auto"/>
        </w:rPr>
        <w:t>informationskällor, digitala handledningstjänster och ansökningssystem som anknyter till fortsatta studier och framtidsplanering</w:t>
      </w:r>
    </w:p>
    <w:p w:rsidR="008D53E2" w:rsidRPr="00202A49" w:rsidRDefault="008D53E2" w:rsidP="00DF0C3D">
      <w:pPr>
        <w:pStyle w:val="Default"/>
        <w:numPr>
          <w:ilvl w:val="0"/>
          <w:numId w:val="298"/>
        </w:numPr>
        <w:rPr>
          <w:color w:val="auto"/>
        </w:rPr>
      </w:pPr>
      <w:r w:rsidRPr="00202A49">
        <w:rPr>
          <w:color w:val="auto"/>
        </w:rPr>
        <w:t>orientering i arbetslivet och information om olika utbildningar på andra stadiet och på universitet och högskolor</w:t>
      </w:r>
    </w:p>
    <w:p w:rsidR="008D53E2" w:rsidRPr="00202A49" w:rsidRDefault="008D53E2" w:rsidP="00DF0C3D">
      <w:pPr>
        <w:pStyle w:val="Default"/>
        <w:numPr>
          <w:ilvl w:val="0"/>
          <w:numId w:val="298"/>
        </w:numPr>
        <w:rPr>
          <w:color w:val="auto"/>
        </w:rPr>
      </w:pPr>
      <w:r w:rsidRPr="00202A49">
        <w:rPr>
          <w:color w:val="auto"/>
        </w:rPr>
        <w:t>aktuella frågor som tangerar gymnasiestudierna</w:t>
      </w:r>
    </w:p>
    <w:p w:rsidR="008D53E2" w:rsidRDefault="008D53E2" w:rsidP="008D53E2">
      <w:pPr>
        <w:pStyle w:val="Default"/>
        <w:ind w:left="1304"/>
        <w:rPr>
          <w:color w:val="auto"/>
        </w:rPr>
      </w:pPr>
    </w:p>
    <w:p w:rsidR="00BB194E" w:rsidRPr="00937C45" w:rsidRDefault="00BB194E" w:rsidP="00BB194E">
      <w:pPr>
        <w:pStyle w:val="Liststycke"/>
        <w:spacing w:line="240" w:lineRule="auto"/>
        <w:ind w:left="1304"/>
        <w:rPr>
          <w:i/>
        </w:rPr>
      </w:pPr>
      <w:r w:rsidRPr="00937C45">
        <w:rPr>
          <w:i/>
        </w:rPr>
        <w:t>Bedömning</w:t>
      </w:r>
    </w:p>
    <w:p w:rsidR="00BB194E" w:rsidRDefault="00BB194E" w:rsidP="00BB194E">
      <w:pPr>
        <w:pStyle w:val="Liststycke"/>
        <w:spacing w:line="240" w:lineRule="auto"/>
        <w:ind w:left="1304"/>
      </w:pPr>
      <w:r>
        <w:t xml:space="preserve">Kursen bedöms </w:t>
      </w:r>
      <w:r w:rsidRPr="00937C45">
        <w:t>som avlagd (A) eller underkänd (U).</w:t>
      </w:r>
      <w:r>
        <w:t xml:space="preserve"> Ett underkänt vitsord i denna kurs kan inte höjas genom deltagande i förnyat förhör. Vitsordet kan höjas genom att den studerande deltar i kursen när den återkommer nästa gång i kursprogrammet. </w:t>
      </w:r>
    </w:p>
    <w:p w:rsidR="00BB194E" w:rsidRPr="00EF12D5" w:rsidRDefault="00BB194E" w:rsidP="00BB194E">
      <w:pPr>
        <w:pStyle w:val="Liststycke"/>
        <w:spacing w:line="240" w:lineRule="auto"/>
        <w:ind w:left="1304"/>
      </w:pPr>
    </w:p>
    <w:p w:rsidR="00BB194E" w:rsidRPr="00BB194E" w:rsidRDefault="00BB194E" w:rsidP="00BB194E">
      <w:pPr>
        <w:ind w:firstLine="1304"/>
        <w:rPr>
          <w:i/>
        </w:rPr>
      </w:pPr>
      <w:r w:rsidRPr="00BB194E">
        <w:rPr>
          <w:i/>
        </w:rPr>
        <w:t>Kursen kan inte avläggas genom självständiga studier.</w:t>
      </w:r>
    </w:p>
    <w:p w:rsidR="00BB194E" w:rsidRDefault="00BB194E" w:rsidP="00BB194E">
      <w:pPr>
        <w:pStyle w:val="Liststycke"/>
        <w:ind w:left="1304"/>
      </w:pPr>
    </w:p>
    <w:p w:rsidR="0076152A" w:rsidRDefault="0076152A" w:rsidP="00FC675B">
      <w:pPr>
        <w:pStyle w:val="Liststycke"/>
        <w:spacing w:line="240" w:lineRule="auto"/>
        <w:ind w:left="1304"/>
        <w:rPr>
          <w:i/>
        </w:rPr>
      </w:pPr>
    </w:p>
    <w:p w:rsidR="00BB194E" w:rsidRPr="00421870" w:rsidRDefault="00BB194E" w:rsidP="00FC675B">
      <w:pPr>
        <w:pStyle w:val="Liststycke"/>
        <w:spacing w:line="240" w:lineRule="auto"/>
        <w:ind w:left="1304"/>
        <w:rPr>
          <w:i/>
        </w:rPr>
      </w:pPr>
      <w:r w:rsidRPr="00421870">
        <w:rPr>
          <w:i/>
        </w:rPr>
        <w:lastRenderedPageBreak/>
        <w:t>Rekommenderade förkunskaper</w:t>
      </w:r>
    </w:p>
    <w:p w:rsidR="00BB194E" w:rsidRPr="00EB1530" w:rsidRDefault="00BB194E" w:rsidP="00FC675B">
      <w:pPr>
        <w:pStyle w:val="Liststycke"/>
        <w:spacing w:line="240" w:lineRule="auto"/>
        <w:ind w:left="1304"/>
      </w:pPr>
      <w:r w:rsidRPr="00EB1530">
        <w:t>Kursen kan avläggas utan särskilda förkunskaper</w:t>
      </w:r>
      <w:r>
        <w:t>.</w:t>
      </w:r>
      <w:r w:rsidRPr="00EB1530">
        <w:tab/>
      </w:r>
    </w:p>
    <w:p w:rsidR="008D53E2" w:rsidRDefault="008D53E2" w:rsidP="008D53E2">
      <w:pPr>
        <w:pStyle w:val="Default"/>
        <w:ind w:left="1304"/>
        <w:rPr>
          <w:b/>
          <w:bCs/>
          <w:color w:val="auto"/>
        </w:rPr>
      </w:pPr>
    </w:p>
    <w:p w:rsidR="0076152A" w:rsidRDefault="0076152A" w:rsidP="008D53E2">
      <w:pPr>
        <w:pStyle w:val="Default"/>
        <w:ind w:left="1304"/>
        <w:rPr>
          <w:b/>
          <w:bCs/>
          <w:color w:val="auto"/>
        </w:rPr>
      </w:pPr>
    </w:p>
    <w:p w:rsidR="008D53E2" w:rsidRPr="00202A49" w:rsidRDefault="008D53E2" w:rsidP="008D53E2">
      <w:pPr>
        <w:pStyle w:val="Default"/>
        <w:ind w:left="1304"/>
        <w:rPr>
          <w:color w:val="auto"/>
        </w:rPr>
      </w:pPr>
      <w:r w:rsidRPr="00202A49">
        <w:rPr>
          <w:b/>
          <w:color w:val="auto"/>
        </w:rPr>
        <w:t>2. For</w:t>
      </w:r>
      <w:r w:rsidR="00BB194E">
        <w:rPr>
          <w:b/>
          <w:color w:val="auto"/>
        </w:rPr>
        <w:t>tsatta studier och arbetsliv (Sh0</w:t>
      </w:r>
      <w:r w:rsidRPr="00202A49">
        <w:rPr>
          <w:b/>
          <w:color w:val="auto"/>
        </w:rPr>
        <w:t xml:space="preserve">2) </w:t>
      </w:r>
    </w:p>
    <w:p w:rsidR="008D53E2" w:rsidRPr="00202A49" w:rsidRDefault="008D53E2" w:rsidP="008D53E2">
      <w:pPr>
        <w:pStyle w:val="Default"/>
        <w:ind w:left="1304"/>
        <w:rPr>
          <w:color w:val="auto"/>
        </w:rPr>
      </w:pPr>
    </w:p>
    <w:p w:rsidR="00945A2B" w:rsidRDefault="00945A2B" w:rsidP="008D53E2">
      <w:pPr>
        <w:pStyle w:val="Default"/>
        <w:ind w:left="1304"/>
        <w:rPr>
          <w:color w:val="auto"/>
        </w:rPr>
      </w:pPr>
      <w:r>
        <w:rPr>
          <w:color w:val="auto"/>
        </w:rPr>
        <w:t>Kursen kan delas upp mellan det andra och tredje studieåret. Under det andra studieåret betonas informationen om olika utbildningsalternativ efter gymnasiet och studentskrivningsplanen uppdateras. Under det tredje eller sista studieåret hålls individuella yrkesvägledningssamtal. Kursen kan genomföras i form av lektioner, individuell handledning och/eller grupphandledning. Ansökningshjälp kan erb</w:t>
      </w:r>
      <w:r w:rsidR="007D7084">
        <w:rPr>
          <w:color w:val="auto"/>
        </w:rPr>
        <w:t>judas i det skede när studerande ansöker till vidarestudier</w:t>
      </w:r>
      <w:r>
        <w:rPr>
          <w:color w:val="auto"/>
        </w:rPr>
        <w:t xml:space="preserve">. </w:t>
      </w:r>
    </w:p>
    <w:p w:rsidR="00945A2B" w:rsidRPr="00945A2B" w:rsidRDefault="00945A2B" w:rsidP="008D53E2">
      <w:pPr>
        <w:pStyle w:val="Default"/>
        <w:ind w:left="1304"/>
        <w:rPr>
          <w:color w:val="auto"/>
        </w:rPr>
      </w:pPr>
    </w:p>
    <w:p w:rsidR="008D53E2" w:rsidRPr="00202A49" w:rsidRDefault="008D53E2" w:rsidP="008D53E2">
      <w:pPr>
        <w:pStyle w:val="Default"/>
        <w:ind w:left="1304"/>
        <w:rPr>
          <w:i/>
          <w:color w:val="auto"/>
        </w:rPr>
      </w:pPr>
      <w:r w:rsidRPr="00202A49">
        <w:rPr>
          <w:i/>
          <w:color w:val="auto"/>
        </w:rPr>
        <w:t>Mål</w:t>
      </w:r>
    </w:p>
    <w:p w:rsidR="008D53E2" w:rsidRDefault="008D53E2" w:rsidP="00FC675B">
      <w:pPr>
        <w:pStyle w:val="Default"/>
        <w:ind w:left="1304" w:firstLine="16"/>
        <w:rPr>
          <w:color w:val="auto"/>
        </w:rPr>
      </w:pPr>
      <w:r w:rsidRPr="00202A49">
        <w:rPr>
          <w:color w:val="auto"/>
        </w:rPr>
        <w:t>Kursens mål är att den studerande ska</w:t>
      </w:r>
      <w:r w:rsidR="00FC675B">
        <w:rPr>
          <w:color w:val="auto"/>
        </w:rPr>
        <w:t xml:space="preserve"> u</w:t>
      </w:r>
      <w:r w:rsidRPr="00202A49">
        <w:rPr>
          <w:color w:val="auto"/>
        </w:rPr>
        <w:t>tveckla sin självkännedom och sin förmåga att planera och ha kontroll över sitt liv</w:t>
      </w:r>
      <w:r w:rsidR="00FC675B">
        <w:rPr>
          <w:color w:val="auto"/>
        </w:rPr>
        <w:t xml:space="preserve">. Den studerande ska </w:t>
      </w:r>
      <w:r w:rsidRPr="00202A49">
        <w:rPr>
          <w:color w:val="auto"/>
        </w:rPr>
        <w:t>fördjupa sig i teman som är centrala med tanke på fortsatta studier och arbetsliv och som utvecklar förmågan att planera sin karriär och sitt liv samt ger färdigheter för övergången till fortsatta studier och arbetslivet</w:t>
      </w:r>
      <w:r w:rsidR="00FC675B">
        <w:rPr>
          <w:color w:val="auto"/>
        </w:rPr>
        <w:t xml:space="preserve">. Den studerande ska också </w:t>
      </w:r>
      <w:r w:rsidRPr="00202A49">
        <w:rPr>
          <w:color w:val="auto"/>
        </w:rPr>
        <w:t>bekanta sig med olika utbildningsalternativ på andra stadiet och på universitet och högskolor samt med det övriga utbildningsutbudet</w:t>
      </w:r>
      <w:r w:rsidR="00FC675B">
        <w:rPr>
          <w:color w:val="auto"/>
        </w:rPr>
        <w:t xml:space="preserve">, </w:t>
      </w:r>
      <w:r w:rsidRPr="00202A49">
        <w:rPr>
          <w:color w:val="auto"/>
        </w:rPr>
        <w:t>förbättra sina arbetslivsfärdigheter och fördjupa sin kunskap om arbetslivet.</w:t>
      </w:r>
    </w:p>
    <w:p w:rsidR="00FC675B" w:rsidRDefault="00FC675B" w:rsidP="00FC675B">
      <w:pPr>
        <w:pStyle w:val="Default"/>
        <w:rPr>
          <w:color w:val="auto"/>
        </w:rPr>
      </w:pPr>
    </w:p>
    <w:p w:rsidR="008D53E2" w:rsidRPr="00202A49" w:rsidRDefault="008D53E2" w:rsidP="008D53E2">
      <w:pPr>
        <w:pStyle w:val="Default"/>
        <w:ind w:left="1304"/>
        <w:rPr>
          <w:i/>
          <w:color w:val="auto"/>
        </w:rPr>
      </w:pPr>
      <w:r w:rsidRPr="00202A49">
        <w:rPr>
          <w:i/>
          <w:color w:val="auto"/>
        </w:rPr>
        <w:t>Centralt innehåll</w:t>
      </w:r>
    </w:p>
    <w:p w:rsidR="008D53E2" w:rsidRPr="00202A49" w:rsidRDefault="008D53E2" w:rsidP="00DF0C3D">
      <w:pPr>
        <w:pStyle w:val="Default"/>
        <w:numPr>
          <w:ilvl w:val="0"/>
          <w:numId w:val="299"/>
        </w:numPr>
        <w:rPr>
          <w:color w:val="auto"/>
        </w:rPr>
      </w:pPr>
      <w:r w:rsidRPr="00202A49">
        <w:rPr>
          <w:color w:val="auto"/>
        </w:rPr>
        <w:t xml:space="preserve">möjligheterna till fortsatta studier i Finland och utomlands </w:t>
      </w:r>
    </w:p>
    <w:p w:rsidR="008D53E2" w:rsidRPr="00202A49" w:rsidRDefault="008D53E2" w:rsidP="00DF0C3D">
      <w:pPr>
        <w:pStyle w:val="Default"/>
        <w:numPr>
          <w:ilvl w:val="0"/>
          <w:numId w:val="299"/>
        </w:numPr>
        <w:rPr>
          <w:color w:val="auto"/>
        </w:rPr>
      </w:pPr>
      <w:r w:rsidRPr="00202A49">
        <w:rPr>
          <w:color w:val="auto"/>
        </w:rPr>
        <w:t>arbetslivskunskap, det föränderliga och mångskiftande arbetslivet</w:t>
      </w:r>
    </w:p>
    <w:p w:rsidR="008D53E2" w:rsidRPr="00202A49" w:rsidRDefault="008D53E2" w:rsidP="00DF0C3D">
      <w:pPr>
        <w:pStyle w:val="Default"/>
        <w:numPr>
          <w:ilvl w:val="0"/>
          <w:numId w:val="299"/>
        </w:numPr>
        <w:rPr>
          <w:color w:val="auto"/>
        </w:rPr>
      </w:pPr>
      <w:r w:rsidRPr="00202A49">
        <w:rPr>
          <w:color w:val="auto"/>
        </w:rPr>
        <w:t>entreprenörskap</w:t>
      </w:r>
    </w:p>
    <w:p w:rsidR="008D53E2" w:rsidRPr="00202A49" w:rsidRDefault="008D53E2" w:rsidP="00DF0C3D">
      <w:pPr>
        <w:pStyle w:val="Default"/>
        <w:numPr>
          <w:ilvl w:val="0"/>
          <w:numId w:val="299"/>
        </w:numPr>
        <w:rPr>
          <w:color w:val="auto"/>
        </w:rPr>
      </w:pPr>
      <w:r w:rsidRPr="00202A49">
        <w:rPr>
          <w:color w:val="auto"/>
        </w:rPr>
        <w:t>arbetslivsfärdigheter och förmåga att söka arbete</w:t>
      </w:r>
    </w:p>
    <w:p w:rsidR="008D53E2" w:rsidRPr="00202A49" w:rsidRDefault="008D53E2" w:rsidP="00DF0C3D">
      <w:pPr>
        <w:pStyle w:val="Liststycke"/>
        <w:numPr>
          <w:ilvl w:val="0"/>
          <w:numId w:val="299"/>
        </w:numPr>
        <w:spacing w:line="240" w:lineRule="auto"/>
      </w:pPr>
      <w:r w:rsidRPr="00202A49">
        <w:t>orientering i arbetslivet och information om fortsatta studier</w:t>
      </w:r>
    </w:p>
    <w:p w:rsidR="008D53E2" w:rsidRPr="00202A49" w:rsidRDefault="008D53E2" w:rsidP="00DF0C3D">
      <w:pPr>
        <w:pStyle w:val="Default"/>
        <w:numPr>
          <w:ilvl w:val="0"/>
          <w:numId w:val="299"/>
        </w:numPr>
        <w:rPr>
          <w:color w:val="auto"/>
        </w:rPr>
      </w:pPr>
      <w:r w:rsidRPr="00202A49">
        <w:rPr>
          <w:color w:val="auto"/>
        </w:rPr>
        <w:t>planering av fortsatta studier och framtiden, ansökan till fortsatta studier</w:t>
      </w:r>
    </w:p>
    <w:p w:rsidR="008D53E2" w:rsidRPr="00202A49" w:rsidRDefault="008D53E2" w:rsidP="00DF0C3D">
      <w:pPr>
        <w:pStyle w:val="Liststycke"/>
        <w:numPr>
          <w:ilvl w:val="0"/>
          <w:numId w:val="299"/>
        </w:numPr>
        <w:spacing w:line="240" w:lineRule="auto"/>
      </w:pPr>
      <w:r w:rsidRPr="00202A49">
        <w:t>uppdatering av den individuella studieplanen, plan för studentexamensplanen och planen för fortsatta studier och yrkeskarriär</w:t>
      </w:r>
    </w:p>
    <w:p w:rsidR="008D53E2" w:rsidRPr="00202A49" w:rsidRDefault="008D53E2" w:rsidP="00DF0C3D">
      <w:pPr>
        <w:pStyle w:val="Liststycke"/>
        <w:numPr>
          <w:ilvl w:val="0"/>
          <w:numId w:val="299"/>
        </w:numPr>
        <w:spacing w:line="240" w:lineRule="auto"/>
      </w:pPr>
      <w:r w:rsidRPr="00202A49">
        <w:t>aktuella frågor som tangerar gymnasiestudierna</w:t>
      </w:r>
    </w:p>
    <w:p w:rsidR="00FC675B" w:rsidRDefault="00FC675B" w:rsidP="00FC675B">
      <w:pPr>
        <w:pStyle w:val="Liststycke"/>
        <w:spacing w:line="240" w:lineRule="auto"/>
        <w:ind w:left="1304"/>
        <w:rPr>
          <w:i/>
        </w:rPr>
      </w:pPr>
      <w:bookmarkStart w:id="163" w:name="_Toc415582325"/>
      <w:bookmarkStart w:id="164" w:name="_Toc421262639"/>
      <w:bookmarkStart w:id="165" w:name="_Toc421534887"/>
    </w:p>
    <w:p w:rsidR="00FC675B" w:rsidRPr="00937C45" w:rsidRDefault="00FC675B" w:rsidP="00FC675B">
      <w:pPr>
        <w:pStyle w:val="Liststycke"/>
        <w:spacing w:line="240" w:lineRule="auto"/>
        <w:ind w:left="1304"/>
        <w:rPr>
          <w:i/>
        </w:rPr>
      </w:pPr>
      <w:r w:rsidRPr="00937C45">
        <w:rPr>
          <w:i/>
        </w:rPr>
        <w:t>Bedömning</w:t>
      </w:r>
    </w:p>
    <w:p w:rsidR="00FC675B" w:rsidRDefault="00FC675B" w:rsidP="00FC675B">
      <w:pPr>
        <w:pStyle w:val="Liststycke"/>
        <w:spacing w:line="240" w:lineRule="auto"/>
        <w:ind w:left="1304"/>
      </w:pPr>
      <w:r>
        <w:t xml:space="preserve">Kursen bedöms </w:t>
      </w:r>
      <w:r w:rsidRPr="00937C45">
        <w:t>som avlagd (A) eller underkänd (U).</w:t>
      </w:r>
      <w:r>
        <w:t xml:space="preserve"> Ett underkänt vitsord i denna kurs kan inte höjas genom deltagande i förnyat förhör. Vitsordet kan höjas genom att den studerande deltar i kursen när den återkommer nästa gång i kursprogrammet. </w:t>
      </w:r>
    </w:p>
    <w:p w:rsidR="007D7084" w:rsidRPr="00EF12D5" w:rsidRDefault="007D7084" w:rsidP="00FC675B">
      <w:pPr>
        <w:pStyle w:val="Liststycke"/>
        <w:spacing w:line="240" w:lineRule="auto"/>
        <w:ind w:left="1304"/>
      </w:pPr>
    </w:p>
    <w:p w:rsidR="00FC675B" w:rsidRPr="00BB194E" w:rsidRDefault="00FC675B" w:rsidP="00FC675B">
      <w:pPr>
        <w:ind w:firstLine="1304"/>
        <w:rPr>
          <w:i/>
        </w:rPr>
      </w:pPr>
      <w:r w:rsidRPr="00BB194E">
        <w:rPr>
          <w:i/>
        </w:rPr>
        <w:t>Kursen kan inte avläggas genom självständiga studier.</w:t>
      </w:r>
    </w:p>
    <w:p w:rsidR="00FC675B" w:rsidRDefault="00FC675B" w:rsidP="00FC675B">
      <w:pPr>
        <w:pStyle w:val="Liststycke"/>
        <w:ind w:left="1304"/>
      </w:pPr>
    </w:p>
    <w:p w:rsidR="00FC675B" w:rsidRPr="00421870" w:rsidRDefault="00FC675B" w:rsidP="00FC675B">
      <w:pPr>
        <w:pStyle w:val="Liststycke"/>
        <w:spacing w:line="240" w:lineRule="auto"/>
        <w:ind w:left="1304"/>
        <w:rPr>
          <w:i/>
        </w:rPr>
      </w:pPr>
      <w:r w:rsidRPr="00421870">
        <w:rPr>
          <w:i/>
        </w:rPr>
        <w:t>Rekommenderade förkunskaper</w:t>
      </w:r>
    </w:p>
    <w:p w:rsidR="001437B7" w:rsidRDefault="00FC0EC5" w:rsidP="00FC675B">
      <w:pPr>
        <w:pStyle w:val="Liststycke"/>
        <w:spacing w:line="240" w:lineRule="auto"/>
        <w:ind w:left="1304"/>
      </w:pPr>
      <w:r>
        <w:t>Sh01</w:t>
      </w:r>
    </w:p>
    <w:p w:rsidR="001437B7" w:rsidRDefault="001437B7" w:rsidP="00FC675B">
      <w:pPr>
        <w:pStyle w:val="Liststycke"/>
        <w:spacing w:line="240" w:lineRule="auto"/>
        <w:ind w:left="1304"/>
      </w:pPr>
    </w:p>
    <w:p w:rsidR="0076152A" w:rsidRDefault="0076152A" w:rsidP="00FC675B">
      <w:pPr>
        <w:pStyle w:val="Liststycke"/>
        <w:spacing w:line="240" w:lineRule="auto"/>
        <w:ind w:left="1304"/>
      </w:pPr>
    </w:p>
    <w:p w:rsidR="0076152A" w:rsidRDefault="0076152A" w:rsidP="001437B7">
      <w:pPr>
        <w:pStyle w:val="Default"/>
        <w:ind w:left="1304"/>
        <w:rPr>
          <w:b/>
          <w:color w:val="auto"/>
        </w:rPr>
      </w:pPr>
    </w:p>
    <w:p w:rsidR="0076152A" w:rsidRDefault="0076152A" w:rsidP="001437B7">
      <w:pPr>
        <w:pStyle w:val="Default"/>
        <w:ind w:left="1304"/>
        <w:rPr>
          <w:b/>
          <w:color w:val="auto"/>
        </w:rPr>
      </w:pPr>
    </w:p>
    <w:p w:rsidR="0076152A" w:rsidRDefault="0076152A" w:rsidP="001437B7">
      <w:pPr>
        <w:pStyle w:val="Default"/>
        <w:ind w:left="1304"/>
        <w:rPr>
          <w:b/>
          <w:color w:val="auto"/>
        </w:rPr>
      </w:pPr>
    </w:p>
    <w:p w:rsidR="0076152A" w:rsidRDefault="0076152A" w:rsidP="001437B7">
      <w:pPr>
        <w:pStyle w:val="Default"/>
        <w:ind w:left="1304"/>
        <w:rPr>
          <w:b/>
          <w:color w:val="auto"/>
        </w:rPr>
      </w:pPr>
    </w:p>
    <w:p w:rsidR="001437B7" w:rsidRDefault="001437B7" w:rsidP="001437B7">
      <w:pPr>
        <w:pStyle w:val="Default"/>
        <w:ind w:left="1304"/>
        <w:rPr>
          <w:b/>
          <w:color w:val="auto"/>
        </w:rPr>
      </w:pPr>
      <w:r>
        <w:rPr>
          <w:b/>
          <w:color w:val="auto"/>
        </w:rPr>
        <w:lastRenderedPageBreak/>
        <w:t>Lokal tillämpad kurs</w:t>
      </w:r>
    </w:p>
    <w:p w:rsidR="001437B7" w:rsidRDefault="001437B7" w:rsidP="001437B7">
      <w:pPr>
        <w:pStyle w:val="Default"/>
        <w:ind w:left="1304"/>
        <w:rPr>
          <w:b/>
          <w:color w:val="auto"/>
        </w:rPr>
      </w:pPr>
    </w:p>
    <w:p w:rsidR="001437B7" w:rsidRPr="00202A49" w:rsidRDefault="001437B7" w:rsidP="001437B7">
      <w:pPr>
        <w:pStyle w:val="Default"/>
        <w:ind w:left="1304"/>
        <w:rPr>
          <w:color w:val="auto"/>
        </w:rPr>
      </w:pPr>
      <w:r>
        <w:rPr>
          <w:b/>
          <w:color w:val="auto"/>
        </w:rPr>
        <w:t>3</w:t>
      </w:r>
      <w:r w:rsidRPr="00202A49">
        <w:rPr>
          <w:b/>
          <w:color w:val="auto"/>
        </w:rPr>
        <w:t xml:space="preserve">. </w:t>
      </w:r>
      <w:r w:rsidR="0093445C">
        <w:rPr>
          <w:b/>
          <w:color w:val="auto"/>
        </w:rPr>
        <w:t>Studieteknik</w:t>
      </w:r>
      <w:r>
        <w:rPr>
          <w:b/>
          <w:color w:val="auto"/>
        </w:rPr>
        <w:t xml:space="preserve"> (Sh03</w:t>
      </w:r>
      <w:r w:rsidRPr="00202A49">
        <w:rPr>
          <w:b/>
          <w:color w:val="auto"/>
        </w:rPr>
        <w:t xml:space="preserve">) </w:t>
      </w:r>
    </w:p>
    <w:p w:rsidR="001437B7" w:rsidRPr="00202A49" w:rsidRDefault="001437B7" w:rsidP="001437B7">
      <w:pPr>
        <w:pStyle w:val="Default"/>
        <w:ind w:left="1304"/>
        <w:rPr>
          <w:color w:val="auto"/>
        </w:rPr>
      </w:pPr>
    </w:p>
    <w:p w:rsidR="001437B7" w:rsidRDefault="001437B7" w:rsidP="001437B7">
      <w:pPr>
        <w:pStyle w:val="Default"/>
        <w:ind w:left="1304"/>
        <w:rPr>
          <w:i/>
          <w:color w:val="auto"/>
        </w:rPr>
      </w:pPr>
      <w:r w:rsidRPr="00202A49">
        <w:rPr>
          <w:i/>
          <w:color w:val="auto"/>
        </w:rPr>
        <w:t>Mål</w:t>
      </w:r>
    </w:p>
    <w:p w:rsidR="001437B7" w:rsidRPr="001437B7" w:rsidRDefault="001437B7" w:rsidP="001437B7">
      <w:pPr>
        <w:pStyle w:val="Default"/>
        <w:ind w:left="1304"/>
        <w:rPr>
          <w:i/>
          <w:color w:val="auto"/>
        </w:rPr>
      </w:pPr>
      <w:r>
        <w:rPr>
          <w:rFonts w:eastAsia="Times New Roman"/>
        </w:rPr>
        <w:t xml:space="preserve">Studerande som vid test av läs- och skrivsvårigheter med sannolikhet har rätt till intyg för Studentexamensnämnden hänvisas att gå kursen. Under kursens gång utarbetas läs- och skrivsvårighetsintyget enligt Studentexamensnämndens anvisningar. Kursens mål är att ge de studerande praktisk vägledning i olika sätt att studera för att klara av gymnasiestudierna och fortsatta studier. Studerandena ges möjlighet att testa olika strategier vid läxläsning och att diskutera dem i grupp. Studerandena lär sig lägga upp mål för sina studier och tränar att organisera sin tid. </w:t>
      </w:r>
    </w:p>
    <w:p w:rsidR="001437B7" w:rsidRDefault="001437B7" w:rsidP="001437B7">
      <w:pPr>
        <w:pStyle w:val="Default"/>
        <w:ind w:left="1304" w:firstLine="16"/>
        <w:rPr>
          <w:color w:val="auto"/>
        </w:rPr>
      </w:pPr>
    </w:p>
    <w:p w:rsidR="001437B7" w:rsidRDefault="001437B7" w:rsidP="001437B7">
      <w:pPr>
        <w:pStyle w:val="Default"/>
        <w:ind w:left="1304"/>
        <w:rPr>
          <w:i/>
          <w:color w:val="auto"/>
        </w:rPr>
      </w:pPr>
      <w:r w:rsidRPr="00202A49">
        <w:rPr>
          <w:i/>
          <w:color w:val="auto"/>
        </w:rPr>
        <w:t>Centralt innehåll</w:t>
      </w:r>
    </w:p>
    <w:p w:rsidR="001437B7" w:rsidRPr="001437B7" w:rsidRDefault="001437B7" w:rsidP="001437B7">
      <w:pPr>
        <w:pStyle w:val="Default"/>
        <w:ind w:left="1304"/>
        <w:rPr>
          <w:i/>
          <w:color w:val="auto"/>
        </w:rPr>
      </w:pPr>
      <w:r>
        <w:rPr>
          <w:rFonts w:eastAsia="Times New Roman"/>
        </w:rPr>
        <w:t xml:space="preserve">I kursen behandlas studieteknik, minnestekniker, vikten av goda vanor och planering av studierna. Handledning i användning av ljudböcker för de studerande som behöver det. </w:t>
      </w:r>
      <w:r w:rsidRPr="009A6AB1">
        <w:rPr>
          <w:rFonts w:eastAsia="Times New Roman"/>
        </w:rPr>
        <w:t>Intyg för läs- och skrivsvå</w:t>
      </w:r>
      <w:r>
        <w:rPr>
          <w:rFonts w:eastAsia="Times New Roman"/>
        </w:rPr>
        <w:t xml:space="preserve">righeter skrivs vid behov. </w:t>
      </w:r>
    </w:p>
    <w:p w:rsidR="001437B7" w:rsidRDefault="001437B7" w:rsidP="001437B7">
      <w:pPr>
        <w:pStyle w:val="Liststycke"/>
        <w:spacing w:line="240" w:lineRule="auto"/>
        <w:ind w:left="1304"/>
        <w:rPr>
          <w:i/>
        </w:rPr>
      </w:pPr>
    </w:p>
    <w:p w:rsidR="001437B7" w:rsidRPr="00937C45" w:rsidRDefault="001437B7" w:rsidP="001437B7">
      <w:pPr>
        <w:pStyle w:val="Liststycke"/>
        <w:spacing w:line="240" w:lineRule="auto"/>
        <w:ind w:left="1304"/>
        <w:rPr>
          <w:i/>
        </w:rPr>
      </w:pPr>
      <w:r w:rsidRPr="00937C45">
        <w:rPr>
          <w:i/>
        </w:rPr>
        <w:t>Bedömning</w:t>
      </w:r>
    </w:p>
    <w:p w:rsidR="001437B7" w:rsidRDefault="001437B7" w:rsidP="001437B7">
      <w:pPr>
        <w:pStyle w:val="Liststycke"/>
        <w:spacing w:line="240" w:lineRule="auto"/>
        <w:ind w:left="1304"/>
      </w:pPr>
      <w:r>
        <w:t xml:space="preserve">Kursen bedöms </w:t>
      </w:r>
      <w:r w:rsidRPr="00937C45">
        <w:t>som avlagd (A) eller underkänd (U).</w:t>
      </w:r>
      <w:r>
        <w:t xml:space="preserve"> Ett underkänt vitsord i denna kurs kan inte höjas genom deltagande i förnyat förhör. Vitsordet kan höjas genom att den studerande deltar i kursen när den återkommer nästa gång i kursprogrammet. </w:t>
      </w:r>
    </w:p>
    <w:p w:rsidR="001437B7" w:rsidRPr="00EF12D5" w:rsidRDefault="001437B7" w:rsidP="001437B7">
      <w:pPr>
        <w:pStyle w:val="Liststycke"/>
        <w:spacing w:line="240" w:lineRule="auto"/>
        <w:ind w:left="1304"/>
      </w:pPr>
    </w:p>
    <w:p w:rsidR="001437B7" w:rsidRPr="00BB194E" w:rsidRDefault="001437B7" w:rsidP="001437B7">
      <w:pPr>
        <w:ind w:firstLine="1304"/>
        <w:rPr>
          <w:i/>
        </w:rPr>
      </w:pPr>
      <w:r w:rsidRPr="00BB194E">
        <w:rPr>
          <w:i/>
        </w:rPr>
        <w:t>Kursen kan inte avläggas genom självständiga studier.</w:t>
      </w:r>
    </w:p>
    <w:p w:rsidR="001437B7" w:rsidRDefault="001437B7" w:rsidP="001437B7">
      <w:pPr>
        <w:pStyle w:val="Liststycke"/>
        <w:ind w:left="1304"/>
      </w:pPr>
    </w:p>
    <w:p w:rsidR="001437B7" w:rsidRPr="00421870" w:rsidRDefault="001437B7" w:rsidP="001437B7">
      <w:pPr>
        <w:pStyle w:val="Liststycke"/>
        <w:spacing w:line="240" w:lineRule="auto"/>
        <w:ind w:left="1304"/>
        <w:rPr>
          <w:i/>
        </w:rPr>
      </w:pPr>
      <w:r w:rsidRPr="00421870">
        <w:rPr>
          <w:i/>
        </w:rPr>
        <w:t>Rekommenderade förkunskaper</w:t>
      </w:r>
    </w:p>
    <w:p w:rsidR="001437B7" w:rsidRPr="00EB1530" w:rsidRDefault="001437B7" w:rsidP="001437B7">
      <w:pPr>
        <w:pStyle w:val="Liststycke"/>
        <w:spacing w:line="240" w:lineRule="auto"/>
        <w:ind w:left="360" w:firstLine="944"/>
      </w:pPr>
      <w:r w:rsidRPr="00EB1530">
        <w:t>Kursen kan avläggas utan särskilda förkunskaper</w:t>
      </w:r>
      <w:r>
        <w:t>.</w:t>
      </w:r>
      <w:r w:rsidRPr="00EB1530">
        <w:tab/>
      </w:r>
    </w:p>
    <w:p w:rsidR="00FC675B" w:rsidRPr="00EB1530" w:rsidRDefault="00FC675B" w:rsidP="001437B7">
      <w:pPr>
        <w:pStyle w:val="Liststycke"/>
        <w:spacing w:line="240" w:lineRule="auto"/>
        <w:ind w:left="1304"/>
      </w:pPr>
      <w:r w:rsidRPr="00EB1530">
        <w:tab/>
      </w:r>
    </w:p>
    <w:p w:rsidR="00091057" w:rsidRPr="00202A49" w:rsidRDefault="00091057">
      <w:pPr>
        <w:widowControl/>
        <w:adjustRightInd/>
        <w:spacing w:after="200" w:line="276" w:lineRule="auto"/>
        <w:textAlignment w:val="auto"/>
        <w:rPr>
          <w:b/>
          <w:sz w:val="28"/>
          <w:szCs w:val="20"/>
        </w:rPr>
      </w:pPr>
      <w:r w:rsidRPr="00202A49">
        <w:br w:type="page"/>
      </w:r>
    </w:p>
    <w:p w:rsidR="00453959" w:rsidRPr="00202A49" w:rsidRDefault="00453959" w:rsidP="00C30280">
      <w:pPr>
        <w:pStyle w:val="Rubrik2"/>
      </w:pPr>
      <w:bookmarkStart w:id="166" w:name="_Toc484000699"/>
      <w:bookmarkStart w:id="167" w:name="_Toc490138562"/>
      <w:r w:rsidRPr="00202A49">
        <w:lastRenderedPageBreak/>
        <w:t>5.22 Temastudier</w:t>
      </w:r>
      <w:bookmarkEnd w:id="163"/>
      <w:bookmarkEnd w:id="164"/>
      <w:bookmarkEnd w:id="165"/>
      <w:bookmarkEnd w:id="166"/>
      <w:bookmarkEnd w:id="167"/>
    </w:p>
    <w:p w:rsidR="00453959" w:rsidRPr="00202A49" w:rsidRDefault="00453959" w:rsidP="00453959">
      <w:pPr>
        <w:spacing w:line="240" w:lineRule="auto"/>
        <w:ind w:left="1276"/>
      </w:pPr>
    </w:p>
    <w:p w:rsidR="00453959" w:rsidRPr="00202A49" w:rsidRDefault="00453959" w:rsidP="00453959">
      <w:pPr>
        <w:tabs>
          <w:tab w:val="left" w:pos="1276"/>
          <w:tab w:val="left" w:pos="1985"/>
          <w:tab w:val="right" w:pos="8789"/>
        </w:tabs>
        <w:spacing w:line="240" w:lineRule="auto"/>
        <w:ind w:left="1304"/>
      </w:pPr>
      <w:r w:rsidRPr="00202A49">
        <w:t>Temastudierna är studier som kombinerar olika vetenskapsområden. De ger ett helhetsperspektiv på undervisningen och utvecklar de studerandes förmåga att gestalta och förstå större helheter än det enskilda läroämnet. Det centrala uppdraget för temastudierna är att erbjuda de studerande möjligheter att kombinera och tillämpa kunskaper och färdigheter från flera olika läroämnen</w:t>
      </w:r>
      <w:r w:rsidR="00645571">
        <w:t>.</w:t>
      </w:r>
      <w:r w:rsidRPr="00202A49">
        <w:t xml:space="preserve"> </w:t>
      </w:r>
    </w:p>
    <w:p w:rsidR="00453959" w:rsidRPr="00202A49" w:rsidRDefault="00453959" w:rsidP="00453959">
      <w:pPr>
        <w:tabs>
          <w:tab w:val="left" w:pos="1276"/>
          <w:tab w:val="left" w:pos="1985"/>
          <w:tab w:val="right" w:pos="8789"/>
        </w:tabs>
        <w:spacing w:line="240" w:lineRule="auto"/>
        <w:ind w:left="1304"/>
      </w:pPr>
    </w:p>
    <w:p w:rsidR="00453959" w:rsidRPr="00202A49" w:rsidRDefault="00453959" w:rsidP="00453959">
      <w:pPr>
        <w:tabs>
          <w:tab w:val="left" w:pos="1276"/>
          <w:tab w:val="left" w:pos="1985"/>
          <w:tab w:val="right" w:pos="8789"/>
        </w:tabs>
        <w:spacing w:line="240" w:lineRule="auto"/>
        <w:ind w:left="1304"/>
      </w:pPr>
    </w:p>
    <w:p w:rsidR="00453959" w:rsidRPr="00202A49" w:rsidRDefault="00453959" w:rsidP="00453959">
      <w:pPr>
        <w:tabs>
          <w:tab w:val="left" w:pos="1276"/>
          <w:tab w:val="left" w:pos="1985"/>
          <w:tab w:val="right" w:pos="8789"/>
        </w:tabs>
        <w:spacing w:line="240" w:lineRule="auto"/>
        <w:ind w:left="1304"/>
        <w:rPr>
          <w:b/>
        </w:rPr>
      </w:pPr>
      <w:r w:rsidRPr="00202A49">
        <w:rPr>
          <w:b/>
        </w:rPr>
        <w:t>Mål för undervisningen</w:t>
      </w:r>
    </w:p>
    <w:p w:rsidR="00453959" w:rsidRPr="00202A49" w:rsidRDefault="00453959" w:rsidP="00453959">
      <w:pPr>
        <w:tabs>
          <w:tab w:val="left" w:pos="1276"/>
          <w:tab w:val="left" w:pos="1985"/>
          <w:tab w:val="right" w:pos="8789"/>
        </w:tabs>
        <w:spacing w:line="240" w:lineRule="auto"/>
        <w:ind w:left="1304"/>
      </w:pPr>
    </w:p>
    <w:p w:rsidR="00453959" w:rsidRPr="00202A49" w:rsidRDefault="00453959" w:rsidP="00453959">
      <w:pPr>
        <w:tabs>
          <w:tab w:val="left" w:pos="1276"/>
          <w:tab w:val="left" w:pos="1985"/>
          <w:tab w:val="right" w:pos="8789"/>
        </w:tabs>
        <w:spacing w:line="240" w:lineRule="auto"/>
        <w:ind w:left="1304"/>
      </w:pPr>
      <w:r w:rsidRPr="00202A49">
        <w:t>Målet för temastudierna är att den studerande ska</w:t>
      </w:r>
    </w:p>
    <w:p w:rsidR="00453959" w:rsidRPr="00202A49" w:rsidRDefault="00453959" w:rsidP="00453959">
      <w:pPr>
        <w:numPr>
          <w:ilvl w:val="0"/>
          <w:numId w:val="2"/>
        </w:numPr>
        <w:spacing w:line="240" w:lineRule="auto"/>
        <w:ind w:left="1664"/>
      </w:pPr>
      <w:r w:rsidRPr="00202A49">
        <w:t>uppmuntras att söka samband mellan centrala begrepp och perspektiv inom olika vetenskapsområden och konstarter samt skapa helheter utifrån dem</w:t>
      </w:r>
    </w:p>
    <w:p w:rsidR="00453959" w:rsidRPr="00202A49" w:rsidRDefault="00453959" w:rsidP="00453959">
      <w:pPr>
        <w:numPr>
          <w:ilvl w:val="0"/>
          <w:numId w:val="2"/>
        </w:numPr>
        <w:spacing w:line="240" w:lineRule="auto"/>
        <w:ind w:left="1664"/>
      </w:pPr>
      <w:r w:rsidRPr="00202A49">
        <w:t>skapa sig en uppfattning om problem, fenomen eller olika frågeställningar och inspireras att söka svar på dem självständigt och i samarbete med andra</w:t>
      </w:r>
    </w:p>
    <w:p w:rsidR="00453959" w:rsidRPr="00202A49" w:rsidRDefault="00453959" w:rsidP="00453959">
      <w:pPr>
        <w:numPr>
          <w:ilvl w:val="0"/>
          <w:numId w:val="2"/>
        </w:numPr>
        <w:spacing w:line="240" w:lineRule="auto"/>
        <w:ind w:left="1664"/>
      </w:pPr>
      <w:r w:rsidRPr="00202A49">
        <w:t xml:space="preserve">dra nytta av kunskaper och färdigheter som man erhållit inom olika områden </w:t>
      </w:r>
    </w:p>
    <w:p w:rsidR="00453959" w:rsidRPr="00202A49" w:rsidRDefault="00453959" w:rsidP="00453959">
      <w:pPr>
        <w:numPr>
          <w:ilvl w:val="0"/>
          <w:numId w:val="2"/>
        </w:numPr>
        <w:spacing w:line="240" w:lineRule="auto"/>
        <w:ind w:left="1664"/>
      </w:pPr>
      <w:r w:rsidRPr="00202A49">
        <w:t>söka information i olika källor och bedöma källornas tillförlitlighet</w:t>
      </w:r>
    </w:p>
    <w:p w:rsidR="00453959" w:rsidRPr="00202A49" w:rsidRDefault="00453959" w:rsidP="00453959">
      <w:pPr>
        <w:numPr>
          <w:ilvl w:val="0"/>
          <w:numId w:val="2"/>
        </w:numPr>
        <w:spacing w:line="240" w:lineRule="auto"/>
        <w:ind w:left="1664"/>
      </w:pPr>
      <w:r w:rsidRPr="00202A49">
        <w:t xml:space="preserve">tillämpa sina kunskaper och utveckla sin digitala kompetens i praktiska situationer </w:t>
      </w:r>
    </w:p>
    <w:p w:rsidR="00453959" w:rsidRPr="00202A49" w:rsidRDefault="00453959" w:rsidP="00453959">
      <w:pPr>
        <w:numPr>
          <w:ilvl w:val="0"/>
          <w:numId w:val="2"/>
        </w:numPr>
        <w:spacing w:line="240" w:lineRule="auto"/>
        <w:ind w:left="1664"/>
      </w:pPr>
      <w:r w:rsidRPr="00202A49">
        <w:t>kunna arbeta målinriktat och konstruktivt som medlem i en grupp.</w:t>
      </w:r>
    </w:p>
    <w:p w:rsidR="00453959" w:rsidRPr="00202A49" w:rsidRDefault="00453959" w:rsidP="00453959">
      <w:pPr>
        <w:tabs>
          <w:tab w:val="left" w:pos="1276"/>
          <w:tab w:val="left" w:pos="1985"/>
          <w:tab w:val="right" w:pos="8789"/>
        </w:tabs>
        <w:spacing w:line="240" w:lineRule="auto"/>
        <w:ind w:left="1304"/>
      </w:pPr>
    </w:p>
    <w:p w:rsidR="00453959" w:rsidRPr="00202A49" w:rsidRDefault="00453959" w:rsidP="00453959">
      <w:pPr>
        <w:tabs>
          <w:tab w:val="left" w:pos="1276"/>
          <w:tab w:val="left" w:pos="1985"/>
          <w:tab w:val="right" w:pos="8789"/>
        </w:tabs>
        <w:spacing w:line="240" w:lineRule="auto"/>
        <w:ind w:left="1304"/>
      </w:pPr>
    </w:p>
    <w:p w:rsidR="00453959" w:rsidRPr="00202A49" w:rsidRDefault="00453959" w:rsidP="00453959">
      <w:pPr>
        <w:tabs>
          <w:tab w:val="left" w:pos="1276"/>
          <w:tab w:val="left" w:pos="1985"/>
          <w:tab w:val="right" w:pos="8789"/>
        </w:tabs>
        <w:spacing w:line="240" w:lineRule="auto"/>
        <w:ind w:left="1304"/>
        <w:rPr>
          <w:b/>
        </w:rPr>
      </w:pPr>
      <w:r w:rsidRPr="00202A49">
        <w:rPr>
          <w:b/>
        </w:rPr>
        <w:t>Bedömning</w:t>
      </w:r>
    </w:p>
    <w:p w:rsidR="00453959" w:rsidRPr="00202A49" w:rsidRDefault="00453959" w:rsidP="00453959">
      <w:pPr>
        <w:tabs>
          <w:tab w:val="left" w:pos="1276"/>
          <w:tab w:val="left" w:pos="1985"/>
          <w:tab w:val="right" w:pos="8789"/>
        </w:tabs>
        <w:spacing w:line="240" w:lineRule="auto"/>
        <w:ind w:left="1304"/>
      </w:pPr>
    </w:p>
    <w:p w:rsidR="00453959" w:rsidRPr="00202A49" w:rsidRDefault="00453959" w:rsidP="00453959">
      <w:pPr>
        <w:tabs>
          <w:tab w:val="left" w:pos="1276"/>
          <w:tab w:val="left" w:pos="1985"/>
          <w:tab w:val="right" w:pos="8789"/>
        </w:tabs>
        <w:spacing w:line="240" w:lineRule="auto"/>
        <w:ind w:left="1304"/>
      </w:pPr>
      <w:r w:rsidRPr="00202A49">
        <w:t xml:space="preserve">Bedömningen av temastudierna ska grunda sig på den studerandes förmåga att söka, bedöma och tillämpa information samt skapa strukturerade helheter på basis av tillförlitliga källor. Centrala föremål för bedömningen är den studerandes förmåga att kritiskt bedöma informationskällor och förmågan att förstå samband mellan olika kunskapsområden. Bedömningen av arbetet ska fokusera på hur målinriktat och strukturerat det är. Den studerande ska ges handledande respons även på sin kommunikations- och samarbetsförmåga och på sin förmåga att använda olika arbetsredskap. Vid bedömningen av temastudier ska mångsidiga bedömningsmetoder användas. </w:t>
      </w:r>
    </w:p>
    <w:p w:rsidR="00453959" w:rsidRPr="00202A49" w:rsidRDefault="00453959" w:rsidP="00453959">
      <w:pPr>
        <w:tabs>
          <w:tab w:val="left" w:pos="1276"/>
          <w:tab w:val="left" w:pos="1985"/>
          <w:tab w:val="right" w:pos="8789"/>
        </w:tabs>
        <w:spacing w:line="240" w:lineRule="auto"/>
        <w:ind w:left="1304"/>
      </w:pPr>
    </w:p>
    <w:p w:rsidR="00453959" w:rsidRPr="00202A49" w:rsidRDefault="00453959" w:rsidP="00453959">
      <w:pPr>
        <w:tabs>
          <w:tab w:val="left" w:pos="1276"/>
          <w:tab w:val="left" w:pos="1985"/>
          <w:tab w:val="right" w:pos="8789"/>
        </w:tabs>
        <w:spacing w:line="240" w:lineRule="auto"/>
        <w:ind w:left="1304"/>
      </w:pPr>
    </w:p>
    <w:p w:rsidR="00453959" w:rsidRPr="00202A49" w:rsidRDefault="00453959" w:rsidP="00453959">
      <w:pPr>
        <w:tabs>
          <w:tab w:val="left" w:pos="1276"/>
          <w:tab w:val="left" w:pos="1985"/>
          <w:tab w:val="right" w:pos="8789"/>
        </w:tabs>
        <w:spacing w:line="240" w:lineRule="auto"/>
        <w:ind w:left="1304"/>
        <w:rPr>
          <w:b/>
        </w:rPr>
      </w:pPr>
      <w:r w:rsidRPr="00202A49">
        <w:rPr>
          <w:b/>
        </w:rPr>
        <w:t>Nationella fördjupade kurser</w:t>
      </w:r>
    </w:p>
    <w:p w:rsidR="00453959" w:rsidRPr="00202A49" w:rsidRDefault="00453959" w:rsidP="00453959">
      <w:pPr>
        <w:tabs>
          <w:tab w:val="left" w:pos="1276"/>
          <w:tab w:val="left" w:pos="1985"/>
          <w:tab w:val="right" w:pos="8789"/>
        </w:tabs>
        <w:spacing w:line="240" w:lineRule="auto"/>
        <w:ind w:left="1304"/>
        <w:rPr>
          <w:b/>
          <w:color w:val="000000" w:themeColor="text1"/>
        </w:rPr>
      </w:pPr>
    </w:p>
    <w:p w:rsidR="00453959" w:rsidRPr="00202A49" w:rsidRDefault="00155C35" w:rsidP="00453959">
      <w:pPr>
        <w:pStyle w:val="Liststycke"/>
        <w:numPr>
          <w:ilvl w:val="0"/>
          <w:numId w:val="26"/>
        </w:numPr>
        <w:tabs>
          <w:tab w:val="left" w:pos="1276"/>
          <w:tab w:val="left" w:pos="1985"/>
          <w:tab w:val="right" w:pos="8789"/>
        </w:tabs>
        <w:spacing w:line="240" w:lineRule="auto"/>
        <w:ind w:left="1664"/>
        <w:rPr>
          <w:color w:val="000000" w:themeColor="text1"/>
        </w:rPr>
      </w:pPr>
      <w:r>
        <w:rPr>
          <w:b/>
          <w:color w:val="000000" w:themeColor="text1"/>
        </w:rPr>
        <w:t>Tvärvetenskapligt tänkande (Ts0</w:t>
      </w:r>
      <w:r w:rsidR="00453959" w:rsidRPr="00202A49">
        <w:rPr>
          <w:b/>
          <w:color w:val="000000" w:themeColor="text1"/>
        </w:rPr>
        <w:t>1)</w:t>
      </w:r>
    </w:p>
    <w:p w:rsidR="00453959" w:rsidRPr="00202A49" w:rsidRDefault="00453959" w:rsidP="00453959">
      <w:pPr>
        <w:tabs>
          <w:tab w:val="left" w:pos="1276"/>
          <w:tab w:val="left" w:pos="1985"/>
          <w:tab w:val="right" w:pos="8789"/>
        </w:tabs>
        <w:spacing w:line="240" w:lineRule="auto"/>
        <w:ind w:left="1304"/>
        <w:rPr>
          <w:color w:val="000000" w:themeColor="text1"/>
        </w:rPr>
      </w:pPr>
    </w:p>
    <w:p w:rsidR="00155C35" w:rsidRPr="00937C45" w:rsidRDefault="00155C35" w:rsidP="00155C35">
      <w:pPr>
        <w:pStyle w:val="Liststycke"/>
        <w:ind w:left="1304"/>
        <w:rPr>
          <w:b/>
        </w:rPr>
      </w:pPr>
      <w:r w:rsidRPr="00937C45">
        <w:rPr>
          <w:i/>
        </w:rPr>
        <w:t>Mål</w:t>
      </w:r>
      <w:r w:rsidRPr="00937C45">
        <w:rPr>
          <w:b/>
        </w:rPr>
        <w:t xml:space="preserve"> </w:t>
      </w:r>
    </w:p>
    <w:p w:rsidR="00453959" w:rsidRPr="00202A49" w:rsidRDefault="00453959" w:rsidP="00453959">
      <w:pPr>
        <w:tabs>
          <w:tab w:val="left" w:pos="1276"/>
          <w:tab w:val="left" w:pos="1985"/>
          <w:tab w:val="right" w:pos="8789"/>
        </w:tabs>
        <w:spacing w:line="240" w:lineRule="auto"/>
        <w:ind w:left="1304"/>
      </w:pPr>
      <w:r w:rsidRPr="00202A49">
        <w:t xml:space="preserve">Kursens mål är att erbjuda den studerande möjligheter att vidareutveckla ett mångsidigt och ämnesövergripande tänkande. Den studerande ska, inom ramen för större helheter, lära sig att se samband mellan olika vetenskapsområden och konstarter samt växelverkan mellan centrala principer och begrepp inom dem. Under kursen ska den studerande även vidareutveckla sitt kritiska och kreativa tänkande både självständigt och i samarbete med andra. Den studerande ska analysera och bedöma olika begreppssystem och perspektiv och använda dem för att dra slutsatser och hitta lösningar. </w:t>
      </w:r>
    </w:p>
    <w:p w:rsidR="00861082" w:rsidRDefault="00861082" w:rsidP="00091057">
      <w:pPr>
        <w:tabs>
          <w:tab w:val="left" w:pos="1276"/>
          <w:tab w:val="left" w:pos="1985"/>
          <w:tab w:val="right" w:pos="8789"/>
        </w:tabs>
        <w:spacing w:line="240" w:lineRule="auto"/>
        <w:rPr>
          <w:b/>
        </w:rPr>
      </w:pPr>
    </w:p>
    <w:p w:rsidR="00155C35" w:rsidRPr="00937C45" w:rsidRDefault="00155C35" w:rsidP="000E167C">
      <w:pPr>
        <w:pStyle w:val="Liststycke"/>
        <w:spacing w:line="240" w:lineRule="auto"/>
        <w:ind w:left="1304"/>
        <w:rPr>
          <w:i/>
        </w:rPr>
      </w:pPr>
      <w:r w:rsidRPr="00937C45">
        <w:rPr>
          <w:i/>
        </w:rPr>
        <w:lastRenderedPageBreak/>
        <w:t>Centralt innehåll</w:t>
      </w:r>
    </w:p>
    <w:p w:rsidR="00297AEC" w:rsidRPr="00937C45" w:rsidRDefault="000E167C" w:rsidP="000E167C">
      <w:pPr>
        <w:pStyle w:val="Liststycke"/>
        <w:spacing w:line="240" w:lineRule="auto"/>
        <w:ind w:left="1304"/>
      </w:pPr>
      <w:r w:rsidRPr="00202A49">
        <w:t>Det c</w:t>
      </w:r>
      <w:r>
        <w:t>entrala innehållet i kursen välj</w:t>
      </w:r>
      <w:r w:rsidRPr="00202A49">
        <w:t>s från minst två ol</w:t>
      </w:r>
      <w:r w:rsidR="00EA09F4">
        <w:t xml:space="preserve">ika läroämnen eller temaområden som årligen bestäms i läsårsplanen. </w:t>
      </w:r>
    </w:p>
    <w:p w:rsidR="000E167C" w:rsidRDefault="000E167C" w:rsidP="00645571">
      <w:pPr>
        <w:pStyle w:val="Liststycke"/>
        <w:spacing w:line="240" w:lineRule="auto"/>
        <w:ind w:left="1304"/>
        <w:rPr>
          <w:i/>
        </w:rPr>
      </w:pPr>
    </w:p>
    <w:p w:rsidR="00645571" w:rsidRPr="00937C45" w:rsidRDefault="00645571" w:rsidP="00645571">
      <w:pPr>
        <w:pStyle w:val="Liststycke"/>
        <w:spacing w:line="240" w:lineRule="auto"/>
        <w:ind w:left="1304"/>
        <w:rPr>
          <w:i/>
        </w:rPr>
      </w:pPr>
      <w:r w:rsidRPr="00937C45">
        <w:rPr>
          <w:i/>
        </w:rPr>
        <w:t>Bedömning</w:t>
      </w:r>
    </w:p>
    <w:p w:rsidR="00645571" w:rsidRDefault="00645571" w:rsidP="00645571">
      <w:pPr>
        <w:pStyle w:val="Liststycke"/>
        <w:spacing w:line="240" w:lineRule="auto"/>
        <w:ind w:left="1304"/>
      </w:pPr>
      <w:r>
        <w:t xml:space="preserve">Kursen bedöms </w:t>
      </w:r>
      <w:r w:rsidRPr="00937C45">
        <w:t xml:space="preserve">som </w:t>
      </w:r>
      <w:r>
        <w:t xml:space="preserve">avlagd (A) eller underkänd (U). Ett underkänt vitsord i denna kurs kan inte höjas genom deltagande i förnyat förhör. Vitsordet kan höjas genom att den studerande deltar i kursen när den återkommer nästa gång i kursprogrammet. </w:t>
      </w:r>
    </w:p>
    <w:p w:rsidR="00645571" w:rsidRDefault="00645571" w:rsidP="00645571">
      <w:pPr>
        <w:pStyle w:val="Liststycke"/>
        <w:spacing w:line="240" w:lineRule="auto"/>
        <w:ind w:left="1304"/>
        <w:rPr>
          <w:i/>
        </w:rPr>
      </w:pPr>
    </w:p>
    <w:p w:rsidR="00155C35" w:rsidRPr="000E167C" w:rsidRDefault="00155C35" w:rsidP="00155C35">
      <w:pPr>
        <w:pStyle w:val="Liststycke"/>
        <w:ind w:left="1304"/>
        <w:rPr>
          <w:i/>
        </w:rPr>
      </w:pPr>
      <w:r w:rsidRPr="000E167C">
        <w:rPr>
          <w:i/>
        </w:rPr>
        <w:t>Kursen kan inte avläggas genom självständiga studier.</w:t>
      </w:r>
    </w:p>
    <w:p w:rsidR="00155C35" w:rsidRDefault="00155C35" w:rsidP="00155C35">
      <w:pPr>
        <w:pStyle w:val="Liststycke"/>
        <w:ind w:left="1304"/>
      </w:pPr>
    </w:p>
    <w:p w:rsidR="00155C35" w:rsidRPr="00421870" w:rsidRDefault="00155C35" w:rsidP="000E167C">
      <w:pPr>
        <w:pStyle w:val="Liststycke"/>
        <w:spacing w:line="240" w:lineRule="auto"/>
        <w:ind w:left="1304"/>
        <w:rPr>
          <w:i/>
        </w:rPr>
      </w:pPr>
      <w:r w:rsidRPr="00421870">
        <w:rPr>
          <w:i/>
        </w:rPr>
        <w:t>Rekommenderade förkunskaper</w:t>
      </w:r>
    </w:p>
    <w:p w:rsidR="00155C35" w:rsidRPr="000E167C" w:rsidRDefault="00B21300" w:rsidP="000E167C">
      <w:pPr>
        <w:pStyle w:val="Liststycke"/>
        <w:spacing w:line="240" w:lineRule="auto"/>
        <w:ind w:left="1304"/>
      </w:pPr>
      <w:r w:rsidRPr="00EB1530">
        <w:t>Kursen kan avläggas utan särskilda förkunskaper</w:t>
      </w:r>
      <w:r>
        <w:t>.</w:t>
      </w:r>
      <w:r w:rsidR="00155C35" w:rsidRPr="000E167C">
        <w:tab/>
      </w:r>
    </w:p>
    <w:p w:rsidR="00155C35" w:rsidRPr="00202A49" w:rsidRDefault="00155C35" w:rsidP="00091057">
      <w:pPr>
        <w:tabs>
          <w:tab w:val="left" w:pos="1276"/>
          <w:tab w:val="left" w:pos="1985"/>
          <w:tab w:val="right" w:pos="8789"/>
        </w:tabs>
        <w:spacing w:line="240" w:lineRule="auto"/>
        <w:rPr>
          <w:b/>
        </w:rPr>
      </w:pPr>
    </w:p>
    <w:p w:rsidR="00E15F0A" w:rsidRDefault="00E15F0A" w:rsidP="00453959">
      <w:pPr>
        <w:tabs>
          <w:tab w:val="left" w:pos="1276"/>
          <w:tab w:val="left" w:pos="1985"/>
          <w:tab w:val="right" w:pos="8789"/>
        </w:tabs>
        <w:spacing w:line="240" w:lineRule="auto"/>
        <w:ind w:left="1304"/>
        <w:rPr>
          <w:b/>
        </w:rPr>
      </w:pPr>
    </w:p>
    <w:p w:rsidR="00453959" w:rsidRPr="00202A49" w:rsidRDefault="00453959" w:rsidP="00453959">
      <w:pPr>
        <w:tabs>
          <w:tab w:val="left" w:pos="1276"/>
          <w:tab w:val="left" w:pos="1985"/>
          <w:tab w:val="right" w:pos="8789"/>
        </w:tabs>
        <w:spacing w:line="240" w:lineRule="auto"/>
        <w:ind w:left="1304"/>
        <w:rPr>
          <w:b/>
        </w:rPr>
      </w:pPr>
      <w:r w:rsidRPr="00202A49">
        <w:rPr>
          <w:b/>
        </w:rPr>
        <w:t xml:space="preserve">2. Undersökande projektarbete med </w:t>
      </w:r>
      <w:r w:rsidR="00155C35">
        <w:rPr>
          <w:b/>
        </w:rPr>
        <w:t>hjälp av digitala arbetssätt (Ts0</w:t>
      </w:r>
      <w:r w:rsidRPr="00202A49">
        <w:rPr>
          <w:b/>
        </w:rPr>
        <w:t>2)</w:t>
      </w:r>
    </w:p>
    <w:p w:rsidR="00453959" w:rsidRPr="00202A49" w:rsidRDefault="00453959" w:rsidP="00453959">
      <w:pPr>
        <w:tabs>
          <w:tab w:val="left" w:pos="1276"/>
          <w:tab w:val="left" w:pos="1985"/>
          <w:tab w:val="right" w:pos="8789"/>
        </w:tabs>
        <w:spacing w:line="240" w:lineRule="auto"/>
        <w:ind w:left="1304"/>
      </w:pPr>
    </w:p>
    <w:p w:rsidR="00297AEC" w:rsidRPr="00937C45" w:rsidRDefault="00297AEC" w:rsidP="00297AEC">
      <w:pPr>
        <w:pStyle w:val="Liststycke"/>
        <w:ind w:left="360" w:firstLine="944"/>
        <w:rPr>
          <w:b/>
        </w:rPr>
      </w:pPr>
      <w:r w:rsidRPr="00937C45">
        <w:rPr>
          <w:i/>
        </w:rPr>
        <w:t>Mål</w:t>
      </w:r>
      <w:r w:rsidRPr="00937C45">
        <w:rPr>
          <w:b/>
        </w:rPr>
        <w:t xml:space="preserve"> </w:t>
      </w:r>
    </w:p>
    <w:p w:rsidR="00453959" w:rsidRPr="00202A49" w:rsidRDefault="00453959" w:rsidP="00453959">
      <w:pPr>
        <w:tabs>
          <w:tab w:val="left" w:pos="1276"/>
          <w:tab w:val="left" w:pos="1985"/>
          <w:tab w:val="right" w:pos="8789"/>
        </w:tabs>
        <w:spacing w:line="240" w:lineRule="auto"/>
        <w:ind w:left="1304"/>
      </w:pPr>
      <w:r w:rsidRPr="00202A49">
        <w:t xml:space="preserve">Målet för denna kurs i informations- och kommunikationsteknologi är att den studerande självständigt eller i samarbete med andra studerande planerar, genomför och presenterar ett dokumenterat projekt, en undersökning, uppfinning eller annan produkt som anknyter till något fenomen, tema eller ämnesområde. Den studerande ska samtidigt utveckla sin digitala kompetens. Ett annat mål är att den studerande ska ges möjlighet att arbeta och samarbeta över ämnesgränserna. </w:t>
      </w:r>
    </w:p>
    <w:p w:rsidR="000E167C" w:rsidRDefault="00297AEC" w:rsidP="00EB092B">
      <w:pPr>
        <w:pStyle w:val="Liststycke"/>
        <w:ind w:left="360"/>
      </w:pPr>
      <w:r>
        <w:t xml:space="preserve"> </w:t>
      </w:r>
      <w:r w:rsidR="00EB092B">
        <w:tab/>
      </w:r>
    </w:p>
    <w:p w:rsidR="00155C35" w:rsidRPr="00937C45" w:rsidRDefault="00155C35" w:rsidP="000E167C">
      <w:pPr>
        <w:pStyle w:val="Liststycke"/>
        <w:ind w:left="360" w:firstLine="944"/>
        <w:rPr>
          <w:i/>
        </w:rPr>
      </w:pPr>
      <w:r w:rsidRPr="00937C45">
        <w:rPr>
          <w:i/>
        </w:rPr>
        <w:t>Centralt innehåll</w:t>
      </w:r>
    </w:p>
    <w:p w:rsidR="000E167C" w:rsidRPr="00202A49" w:rsidRDefault="000E167C" w:rsidP="000E167C">
      <w:pPr>
        <w:tabs>
          <w:tab w:val="left" w:pos="1276"/>
          <w:tab w:val="left" w:pos="1985"/>
          <w:tab w:val="right" w:pos="8789"/>
        </w:tabs>
        <w:spacing w:line="240" w:lineRule="auto"/>
        <w:ind w:left="1304"/>
      </w:pPr>
      <w:r w:rsidRPr="00202A49">
        <w:t>Det centrala innehållet i kursen ska ha koppling till kunskaper och färdigheter inom två eller flera olika läroämnen eller temaområden.</w:t>
      </w:r>
      <w:r w:rsidR="00CA1FBB">
        <w:t xml:space="preserve"> Fokus ligger på källkritik och informationssökning. </w:t>
      </w:r>
    </w:p>
    <w:p w:rsidR="00EB092B" w:rsidRPr="00937C45" w:rsidRDefault="00EB092B" w:rsidP="00297AEC">
      <w:pPr>
        <w:pStyle w:val="Liststycke"/>
        <w:ind w:left="1304"/>
      </w:pPr>
    </w:p>
    <w:p w:rsidR="00155C35" w:rsidRPr="00937C45" w:rsidRDefault="00155C35" w:rsidP="00645571">
      <w:pPr>
        <w:pStyle w:val="Liststycke"/>
        <w:spacing w:line="240" w:lineRule="auto"/>
        <w:ind w:left="1304"/>
        <w:rPr>
          <w:i/>
        </w:rPr>
      </w:pPr>
      <w:r w:rsidRPr="00937C45">
        <w:rPr>
          <w:i/>
        </w:rPr>
        <w:t>Bedömning</w:t>
      </w:r>
    </w:p>
    <w:p w:rsidR="00645571" w:rsidRDefault="00155C35" w:rsidP="00645571">
      <w:pPr>
        <w:pStyle w:val="Liststycke"/>
        <w:spacing w:line="240" w:lineRule="auto"/>
        <w:ind w:left="1304"/>
      </w:pPr>
      <w:r>
        <w:t xml:space="preserve">Kursen bedöms </w:t>
      </w:r>
      <w:r w:rsidRPr="00937C45">
        <w:t xml:space="preserve">som </w:t>
      </w:r>
      <w:r w:rsidR="00EB092B">
        <w:t xml:space="preserve">avlagd (A) eller underkänd (U). </w:t>
      </w:r>
      <w:r w:rsidR="00645571">
        <w:t xml:space="preserve">Ett underkänt vitsord i denna kurs kan inte höjas genom deltagande i förnyat förhör. Vitsordet kan höjas genom att den studerande deltar i kursen när den återkommer nästa gång i kursprogrammet. </w:t>
      </w:r>
    </w:p>
    <w:p w:rsidR="00155C35" w:rsidRPr="00645571" w:rsidRDefault="00155C35" w:rsidP="00645571">
      <w:pPr>
        <w:pStyle w:val="Liststycke"/>
        <w:spacing w:line="240" w:lineRule="auto"/>
        <w:ind w:left="1304"/>
      </w:pPr>
    </w:p>
    <w:p w:rsidR="00155C35" w:rsidRPr="00E15F0A" w:rsidRDefault="00155C35" w:rsidP="00297AEC">
      <w:pPr>
        <w:pStyle w:val="Liststycke"/>
        <w:ind w:left="1304"/>
        <w:rPr>
          <w:i/>
        </w:rPr>
      </w:pPr>
      <w:r w:rsidRPr="00E15F0A">
        <w:rPr>
          <w:i/>
        </w:rPr>
        <w:t>Kursen kan inte avläggas genom självständiga studier.</w:t>
      </w:r>
    </w:p>
    <w:p w:rsidR="00155C35" w:rsidRPr="00E15F0A" w:rsidRDefault="00155C35" w:rsidP="00297AEC">
      <w:pPr>
        <w:pStyle w:val="Liststycke"/>
        <w:ind w:left="1304"/>
      </w:pPr>
    </w:p>
    <w:p w:rsidR="00155C35" w:rsidRPr="00E15F0A" w:rsidRDefault="00155C35" w:rsidP="00E15F0A">
      <w:pPr>
        <w:pStyle w:val="Liststycke"/>
        <w:spacing w:line="240" w:lineRule="auto"/>
        <w:ind w:left="1304"/>
        <w:rPr>
          <w:i/>
        </w:rPr>
      </w:pPr>
      <w:r w:rsidRPr="00E15F0A">
        <w:rPr>
          <w:i/>
        </w:rPr>
        <w:t>Rekommenderade förkunskaper</w:t>
      </w:r>
    </w:p>
    <w:p w:rsidR="00155C35" w:rsidRPr="00E15F0A" w:rsidRDefault="00155C35" w:rsidP="00E15F0A">
      <w:pPr>
        <w:pStyle w:val="Liststycke"/>
        <w:spacing w:line="240" w:lineRule="auto"/>
        <w:ind w:left="1304"/>
      </w:pPr>
      <w:r w:rsidRPr="00E15F0A">
        <w:t>Kursen kan avläggas utan särskilda förkunskaper.</w:t>
      </w:r>
      <w:r w:rsidRPr="00E15F0A">
        <w:tab/>
      </w:r>
    </w:p>
    <w:p w:rsidR="00453959" w:rsidRPr="00202A49" w:rsidRDefault="00453959" w:rsidP="00453959">
      <w:pPr>
        <w:tabs>
          <w:tab w:val="left" w:pos="1276"/>
          <w:tab w:val="left" w:pos="1985"/>
          <w:tab w:val="right" w:pos="8789"/>
        </w:tabs>
        <w:spacing w:line="240" w:lineRule="auto"/>
        <w:ind w:left="1304"/>
      </w:pPr>
    </w:p>
    <w:p w:rsidR="00E15F0A" w:rsidRDefault="00E15F0A" w:rsidP="00453959">
      <w:pPr>
        <w:tabs>
          <w:tab w:val="left" w:pos="1276"/>
          <w:tab w:val="left" w:pos="1985"/>
          <w:tab w:val="right" w:pos="8789"/>
        </w:tabs>
        <w:spacing w:line="240" w:lineRule="auto"/>
        <w:ind w:left="1304"/>
        <w:rPr>
          <w:b/>
        </w:rPr>
      </w:pPr>
    </w:p>
    <w:p w:rsidR="00453959" w:rsidRPr="00202A49" w:rsidRDefault="00155C35" w:rsidP="00453959">
      <w:pPr>
        <w:tabs>
          <w:tab w:val="left" w:pos="1276"/>
          <w:tab w:val="left" w:pos="1985"/>
          <w:tab w:val="right" w:pos="8789"/>
        </w:tabs>
        <w:spacing w:line="240" w:lineRule="auto"/>
        <w:ind w:left="1304"/>
      </w:pPr>
      <w:r>
        <w:rPr>
          <w:b/>
        </w:rPr>
        <w:t>3. Vardagskompetens (Ts0</w:t>
      </w:r>
      <w:r w:rsidR="00453959" w:rsidRPr="00202A49">
        <w:rPr>
          <w:b/>
        </w:rPr>
        <w:t>3)</w:t>
      </w:r>
    </w:p>
    <w:p w:rsidR="00453959" w:rsidRPr="00202A49" w:rsidRDefault="00453959" w:rsidP="00453959">
      <w:pPr>
        <w:tabs>
          <w:tab w:val="left" w:pos="1276"/>
          <w:tab w:val="left" w:pos="1985"/>
          <w:tab w:val="right" w:pos="8789"/>
        </w:tabs>
        <w:spacing w:line="240" w:lineRule="auto"/>
        <w:ind w:left="1304"/>
      </w:pPr>
    </w:p>
    <w:p w:rsidR="00EB092B" w:rsidRDefault="00EB092B" w:rsidP="00453959">
      <w:pPr>
        <w:tabs>
          <w:tab w:val="left" w:pos="1276"/>
          <w:tab w:val="left" w:pos="1985"/>
          <w:tab w:val="right" w:pos="8789"/>
        </w:tabs>
        <w:spacing w:line="240" w:lineRule="auto"/>
        <w:ind w:left="1304"/>
      </w:pPr>
      <w:r w:rsidRPr="00937C45">
        <w:rPr>
          <w:i/>
        </w:rPr>
        <w:t>Mål</w:t>
      </w:r>
      <w:r w:rsidRPr="00202A49">
        <w:t xml:space="preserve"> </w:t>
      </w:r>
    </w:p>
    <w:p w:rsidR="00453959" w:rsidRDefault="00D16FC1" w:rsidP="00453959">
      <w:pPr>
        <w:tabs>
          <w:tab w:val="left" w:pos="1276"/>
          <w:tab w:val="left" w:pos="1985"/>
          <w:tab w:val="right" w:pos="8789"/>
        </w:tabs>
        <w:spacing w:line="240" w:lineRule="auto"/>
        <w:ind w:left="1304"/>
      </w:pPr>
      <w:r>
        <w:t xml:space="preserve">Under denna kurs som </w:t>
      </w:r>
      <w:r w:rsidR="00453959" w:rsidRPr="00202A49">
        <w:t>behandla</w:t>
      </w:r>
      <w:r>
        <w:t>r</w:t>
      </w:r>
      <w:r w:rsidR="00453959" w:rsidRPr="00202A49">
        <w:t xml:space="preserve"> frivilligverksamhet, arbetsliv, trafikfostran eller internationell verksamhet ska den studerande ges möjligheter att tillämpa sina kunskaper och färdigheter i praktiska arbetsuppgifter och situationer. Syftet är att stärka sambandet mellan vardagslivet och kunskaper som den studerande inhämtat i </w:t>
      </w:r>
      <w:r w:rsidR="00453959" w:rsidRPr="00202A49">
        <w:lastRenderedPageBreak/>
        <w:t>skolan. Kursens mål är att den studerande ska lära sig förstå hur samhället fungerar och att den studerande i olika sammanhang utanför skolan ska utveckla sådan kompetens som behövs i arbetslivet. Den studerande ska i mån av möjlighet ges tillfälle att fördjupa sitt kunnande också i internationellt samarbete.  Kunskap som inhämtats på annat håll och som motsvarar kursens mål och innehåll kan helt eller delvis räknas den studerande till godo.</w:t>
      </w:r>
    </w:p>
    <w:p w:rsidR="00BF5C6E" w:rsidRDefault="00BF5C6E" w:rsidP="00453959">
      <w:pPr>
        <w:tabs>
          <w:tab w:val="left" w:pos="1276"/>
          <w:tab w:val="left" w:pos="1985"/>
          <w:tab w:val="right" w:pos="8789"/>
        </w:tabs>
        <w:spacing w:line="240" w:lineRule="auto"/>
        <w:ind w:left="1304"/>
      </w:pPr>
    </w:p>
    <w:p w:rsidR="00EB092B" w:rsidRPr="00EB092B" w:rsidRDefault="00155C35" w:rsidP="00EB092B">
      <w:pPr>
        <w:pStyle w:val="Liststycke"/>
        <w:spacing w:line="240" w:lineRule="auto"/>
        <w:ind w:left="1304"/>
        <w:rPr>
          <w:i/>
        </w:rPr>
      </w:pPr>
      <w:r w:rsidRPr="00937C45">
        <w:rPr>
          <w:i/>
        </w:rPr>
        <w:t>Centralt innehåll</w:t>
      </w:r>
    </w:p>
    <w:p w:rsidR="00EB092B" w:rsidRDefault="00EB092B" w:rsidP="00EB092B">
      <w:pPr>
        <w:pStyle w:val="Liststycke"/>
        <w:spacing w:line="240" w:lineRule="auto"/>
        <w:ind w:left="1304"/>
      </w:pPr>
      <w:r>
        <w:t>Kursen kan avläggas</w:t>
      </w:r>
      <w:r w:rsidR="006E33DB">
        <w:t xml:space="preserve"> </w:t>
      </w:r>
      <w:r w:rsidR="00D16FC1">
        <w:t>som</w:t>
      </w:r>
      <w:r>
        <w:t xml:space="preserve"> </w:t>
      </w:r>
      <w:r w:rsidR="00645571">
        <w:t xml:space="preserve">till exempel </w:t>
      </w:r>
      <w:r>
        <w:t>socialt, oavlönat arbete till förmån för någon</w:t>
      </w:r>
      <w:r w:rsidR="00BD7252">
        <w:t xml:space="preserve"> privatperson, förening eller organisation</w:t>
      </w:r>
      <w:r>
        <w:t>,</w:t>
      </w:r>
      <w:r w:rsidR="00BD7252">
        <w:t xml:space="preserve"> som</w:t>
      </w:r>
      <w:r>
        <w:t xml:space="preserve"> oavlönat ledararbete eller</w:t>
      </w:r>
      <w:r w:rsidR="00BD7252">
        <w:t xml:space="preserve"> </w:t>
      </w:r>
      <w:r w:rsidR="006E33DB">
        <w:t xml:space="preserve">genom att den studerande </w:t>
      </w:r>
      <w:r w:rsidR="00CE1F87">
        <w:t>ansvarar för studerandekårens kafé</w:t>
      </w:r>
      <w:r>
        <w:t xml:space="preserve">. </w:t>
      </w:r>
      <w:r w:rsidR="006E33DB">
        <w:t xml:space="preserve">Arbetsprestationen </w:t>
      </w:r>
      <w:r>
        <w:t>redovisas med en skriftlig rapport som inlämn</w:t>
      </w:r>
      <w:r w:rsidR="006E33DB">
        <w:t>as</w:t>
      </w:r>
      <w:r>
        <w:t xml:space="preserve"> två ve</w:t>
      </w:r>
      <w:r w:rsidR="00D16FC1">
        <w:t>ckor efter avslutad verksamhet.</w:t>
      </w:r>
      <w:r w:rsidR="00BD7252">
        <w:t xml:space="preserve"> </w:t>
      </w:r>
      <w:r>
        <w:t xml:space="preserve">    </w:t>
      </w:r>
    </w:p>
    <w:p w:rsidR="00155C35" w:rsidRPr="00937C45" w:rsidRDefault="00155C35" w:rsidP="00EB092B">
      <w:pPr>
        <w:pStyle w:val="Liststycke"/>
        <w:spacing w:line="240" w:lineRule="auto"/>
        <w:ind w:left="1304"/>
      </w:pPr>
    </w:p>
    <w:p w:rsidR="00645571" w:rsidRPr="00937C45" w:rsidRDefault="00645571" w:rsidP="00645571">
      <w:pPr>
        <w:pStyle w:val="Liststycke"/>
        <w:spacing w:line="240" w:lineRule="auto"/>
        <w:ind w:left="1304"/>
        <w:rPr>
          <w:i/>
        </w:rPr>
      </w:pPr>
      <w:r w:rsidRPr="00937C45">
        <w:rPr>
          <w:i/>
        </w:rPr>
        <w:t>Bedömning</w:t>
      </w:r>
    </w:p>
    <w:p w:rsidR="00645571" w:rsidRDefault="00645571" w:rsidP="00645571">
      <w:pPr>
        <w:pStyle w:val="Liststycke"/>
        <w:spacing w:line="240" w:lineRule="auto"/>
        <w:ind w:left="1304"/>
      </w:pPr>
      <w:r>
        <w:t xml:space="preserve">Kursen bedöms </w:t>
      </w:r>
      <w:r w:rsidRPr="00937C45">
        <w:t xml:space="preserve">som </w:t>
      </w:r>
      <w:r>
        <w:t xml:space="preserve">avlagd (A) eller underkänd (U). Ett underkänt vitsord i denna kurs kan inte höjas genom deltagande i förnyat förhör. Vitsordet kan höjas genom att den studerande deltar i kursen när den återkommer nästa gång i kursprogrammet. </w:t>
      </w:r>
    </w:p>
    <w:p w:rsidR="00645571" w:rsidRDefault="00645571" w:rsidP="00EB092B">
      <w:pPr>
        <w:pStyle w:val="Liststycke"/>
        <w:spacing w:line="240" w:lineRule="auto"/>
        <w:ind w:left="1304"/>
        <w:rPr>
          <w:i/>
        </w:rPr>
      </w:pPr>
    </w:p>
    <w:p w:rsidR="00F5280B" w:rsidRDefault="00F5280B" w:rsidP="00EB092B">
      <w:pPr>
        <w:pStyle w:val="Liststycke"/>
        <w:ind w:left="1304"/>
        <w:rPr>
          <w:i/>
          <w:highlight w:val="yellow"/>
        </w:rPr>
      </w:pPr>
      <w:r>
        <w:rPr>
          <w:i/>
        </w:rPr>
        <w:t xml:space="preserve">Kursen kan </w:t>
      </w:r>
      <w:r w:rsidR="00DE129C">
        <w:rPr>
          <w:i/>
        </w:rPr>
        <w:t xml:space="preserve">inte </w:t>
      </w:r>
      <w:r>
        <w:rPr>
          <w:i/>
        </w:rPr>
        <w:t>avläggas genom självständiga studier.</w:t>
      </w:r>
      <w:r>
        <w:rPr>
          <w:i/>
        </w:rPr>
        <w:tab/>
      </w:r>
    </w:p>
    <w:p w:rsidR="00EB092B" w:rsidRDefault="00155C35" w:rsidP="00EB092B">
      <w:pPr>
        <w:pStyle w:val="Liststycke"/>
        <w:ind w:left="1304"/>
        <w:rPr>
          <w:i/>
        </w:rPr>
      </w:pPr>
      <w:r>
        <w:rPr>
          <w:i/>
        </w:rPr>
        <w:tab/>
      </w:r>
    </w:p>
    <w:p w:rsidR="00155C35" w:rsidRPr="00421870" w:rsidRDefault="00155C35" w:rsidP="00CE1F87">
      <w:pPr>
        <w:pStyle w:val="Liststycke"/>
        <w:spacing w:line="240" w:lineRule="auto"/>
        <w:ind w:left="1304"/>
        <w:rPr>
          <w:i/>
        </w:rPr>
      </w:pPr>
      <w:r w:rsidRPr="00421870">
        <w:rPr>
          <w:i/>
        </w:rPr>
        <w:t>Rekommenderade förkunskaper</w:t>
      </w:r>
    </w:p>
    <w:p w:rsidR="00155C35" w:rsidRPr="00EB1530" w:rsidRDefault="00155C35" w:rsidP="00CE1F87">
      <w:pPr>
        <w:pStyle w:val="Liststycke"/>
        <w:spacing w:line="240" w:lineRule="auto"/>
        <w:ind w:left="1304"/>
      </w:pPr>
      <w:r w:rsidRPr="00F5280B">
        <w:t>Kursen kan avläggas utan särskilda förkunskaper.</w:t>
      </w:r>
      <w:r w:rsidRPr="00EB1530">
        <w:tab/>
      </w:r>
    </w:p>
    <w:p w:rsidR="0026178D" w:rsidRDefault="008C4D64" w:rsidP="008C4D64">
      <w:pPr>
        <w:tabs>
          <w:tab w:val="left" w:pos="1276"/>
          <w:tab w:val="left" w:pos="1985"/>
          <w:tab w:val="right" w:pos="8789"/>
        </w:tabs>
        <w:spacing w:line="240" w:lineRule="auto"/>
        <w:rPr>
          <w:b/>
        </w:rPr>
      </w:pPr>
      <w:r>
        <w:rPr>
          <w:b/>
        </w:rPr>
        <w:br w:type="page"/>
      </w:r>
    </w:p>
    <w:p w:rsidR="00A559AB" w:rsidRPr="00202A49" w:rsidRDefault="00A559AB" w:rsidP="00C30280">
      <w:pPr>
        <w:pStyle w:val="Rubrik2"/>
      </w:pPr>
      <w:bookmarkStart w:id="168" w:name="_Toc415582326"/>
      <w:bookmarkStart w:id="169" w:name="_Toc421266998"/>
      <w:bookmarkStart w:id="170" w:name="_Toc421534888"/>
      <w:bookmarkStart w:id="171" w:name="_Toc484000700"/>
      <w:bookmarkStart w:id="172" w:name="_Toc490138563"/>
      <w:r w:rsidRPr="00202A49">
        <w:lastRenderedPageBreak/>
        <w:t>5.23 Gymnasiediplom</w:t>
      </w:r>
      <w:bookmarkEnd w:id="168"/>
      <w:bookmarkEnd w:id="169"/>
      <w:bookmarkEnd w:id="170"/>
      <w:bookmarkEnd w:id="171"/>
      <w:bookmarkEnd w:id="172"/>
    </w:p>
    <w:p w:rsidR="00A559AB" w:rsidRPr="00202A49" w:rsidRDefault="00A559AB" w:rsidP="00A559AB">
      <w:pPr>
        <w:spacing w:line="240" w:lineRule="auto"/>
      </w:pPr>
    </w:p>
    <w:p w:rsidR="00A559AB" w:rsidRPr="00202A49" w:rsidRDefault="00A559AB" w:rsidP="00A559AB">
      <w:pPr>
        <w:spacing w:line="240" w:lineRule="auto"/>
        <w:ind w:left="1304"/>
      </w:pPr>
      <w:r w:rsidRPr="00202A49">
        <w:t xml:space="preserve">Inom ramen för de kurser som i gymnasiets läroplan definieras som tillämpade kurser kan de studerande avlägga gymnasiediplom i olika ämnen eller ämnesgrupper. Syftet med gymnasiediplomen är att ge den studerande möjlighet att visa en specialkompetens och ett specialintresse genom ett arbete som den studerande utfört och utvecklat under en längre period. </w:t>
      </w:r>
      <w:r w:rsidR="00736DB0" w:rsidRPr="00202A49">
        <w:t>Gymnasied</w:t>
      </w:r>
      <w:r w:rsidRPr="00202A49">
        <w:t xml:space="preserve">iplomarbetet ska utföras så att det ger en mångsidig bild av den studerandes förmåga att arbeta målinriktat, de färdigheter som den studerande utvecklat och en djupgående kunskap på området i fråga. Den studerande ska i diplomarbetet undersöka och beskriva en kulturellt mångskiftande verklighet på det sätt som kännetecknar respektive läroämne. </w:t>
      </w:r>
      <w:r w:rsidR="00736DB0" w:rsidRPr="00202A49">
        <w:t>Gymnasied</w:t>
      </w:r>
      <w:r w:rsidRPr="00202A49">
        <w:t xml:space="preserve">iplomarbetet ska även avspegla den studerandes frivilliga intresse samt en förmåga att tänka, skapa, tolka och värdera. </w:t>
      </w:r>
    </w:p>
    <w:p w:rsidR="00A559AB" w:rsidRPr="00202A49" w:rsidRDefault="00A559AB" w:rsidP="00A559AB">
      <w:pPr>
        <w:spacing w:line="240" w:lineRule="auto"/>
        <w:ind w:left="1304"/>
      </w:pPr>
    </w:p>
    <w:p w:rsidR="00A559AB" w:rsidRPr="00202A49" w:rsidRDefault="00A559AB" w:rsidP="00A559AB">
      <w:pPr>
        <w:spacing w:line="240" w:lineRule="auto"/>
        <w:ind w:left="1304"/>
      </w:pPr>
      <w:r w:rsidRPr="00202A49">
        <w:t xml:space="preserve">Gymnasiediplom kan avläggas i huslig ekonomi, bildkonst, slöjd, gymnastik, mediekunskap, musik, dans och teaterkonst. Gymnasiediplomen ger de studerande möjlighet att utvärdera kunskaper och styrkor som de utvecklat under gymnasietiden, med tanke på fortsatta studier. Gymnasiediplomen kompletterar de kunskaper som framgår av avgångsbetyget från gymnasiet och studentexamensbetyget. </w:t>
      </w:r>
      <w:r w:rsidR="0099336B">
        <w:t>I Jakobstads gymnasium kan man avlägga diplom i bildkonst, mediekunskap och musik.</w:t>
      </w:r>
    </w:p>
    <w:p w:rsidR="00A559AB" w:rsidRPr="00202A49" w:rsidRDefault="00A559AB" w:rsidP="00A559AB">
      <w:pPr>
        <w:spacing w:line="240" w:lineRule="auto"/>
        <w:ind w:left="1304"/>
      </w:pPr>
    </w:p>
    <w:p w:rsidR="00A559AB" w:rsidRPr="00202A49" w:rsidRDefault="00A559AB" w:rsidP="00A559AB">
      <w:pPr>
        <w:spacing w:line="240" w:lineRule="auto"/>
        <w:ind w:left="1304"/>
      </w:pPr>
      <w:r w:rsidRPr="00202A49">
        <w:t xml:space="preserve">Gymnasiediplom kan enligt utbildningsanordnarens beslut avläggas i ett eller flera ämnen eller ämnesgrupper i gymnasiet. Utbildningsstyrelsen ger anvisningar om avläggandet av de olika gymnasiediplomen. </w:t>
      </w:r>
    </w:p>
    <w:p w:rsidR="00A559AB" w:rsidRPr="00202A49" w:rsidRDefault="00A559AB" w:rsidP="00A559AB">
      <w:pPr>
        <w:spacing w:line="240" w:lineRule="auto"/>
        <w:ind w:left="1304"/>
      </w:pPr>
    </w:p>
    <w:p w:rsidR="00A559AB" w:rsidRPr="00202A49" w:rsidRDefault="00A559AB" w:rsidP="00A559AB">
      <w:pPr>
        <w:spacing w:line="240" w:lineRule="auto"/>
        <w:ind w:left="1304"/>
      </w:pPr>
    </w:p>
    <w:p w:rsidR="00A559AB" w:rsidRPr="00202A49" w:rsidRDefault="00A559AB" w:rsidP="00A559AB">
      <w:pPr>
        <w:spacing w:line="240" w:lineRule="auto"/>
        <w:ind w:left="1304"/>
        <w:rPr>
          <w:b/>
        </w:rPr>
      </w:pPr>
      <w:r w:rsidRPr="00202A49">
        <w:rPr>
          <w:b/>
        </w:rPr>
        <w:t>Mål för undervisningen</w:t>
      </w:r>
    </w:p>
    <w:p w:rsidR="00A559AB" w:rsidRPr="00202A49" w:rsidRDefault="00A559AB" w:rsidP="00A559AB">
      <w:pPr>
        <w:spacing w:line="240" w:lineRule="auto"/>
        <w:ind w:left="1304"/>
      </w:pPr>
    </w:p>
    <w:p w:rsidR="00A559AB" w:rsidRPr="00202A49" w:rsidRDefault="00A559AB" w:rsidP="00A559AB">
      <w:pPr>
        <w:spacing w:line="240" w:lineRule="auto"/>
        <w:ind w:left="1304"/>
      </w:pPr>
      <w:r w:rsidRPr="00202A49">
        <w:t>Gemensamma mål för alla gymnasiediplom är att den studerande ska</w:t>
      </w:r>
    </w:p>
    <w:p w:rsidR="00A559AB" w:rsidRPr="00202A49" w:rsidRDefault="00A559AB" w:rsidP="00DF0C3D">
      <w:pPr>
        <w:numPr>
          <w:ilvl w:val="0"/>
          <w:numId w:val="281"/>
        </w:numPr>
        <w:spacing w:line="240" w:lineRule="auto"/>
        <w:ind w:left="1664"/>
      </w:pPr>
      <w:r w:rsidRPr="00202A49">
        <w:t>ställa upp egna mål och utgångspunkter för avläggandet av gymnasiediplomet</w:t>
      </w:r>
    </w:p>
    <w:p w:rsidR="003C1E72" w:rsidRPr="00202A49" w:rsidRDefault="00A559AB" w:rsidP="00DF0C3D">
      <w:pPr>
        <w:numPr>
          <w:ilvl w:val="0"/>
          <w:numId w:val="281"/>
        </w:numPr>
        <w:spacing w:line="240" w:lineRule="auto"/>
        <w:ind w:left="1664"/>
      </w:pPr>
      <w:r w:rsidRPr="00202A49">
        <w:t>arbeta målinriktat, självständigt och i samverkan med andra</w:t>
      </w:r>
    </w:p>
    <w:p w:rsidR="00A559AB" w:rsidRPr="00202A49" w:rsidRDefault="00A559AB" w:rsidP="00DF0C3D">
      <w:pPr>
        <w:numPr>
          <w:ilvl w:val="0"/>
          <w:numId w:val="281"/>
        </w:numPr>
        <w:spacing w:line="240" w:lineRule="auto"/>
        <w:ind w:left="1664"/>
      </w:pPr>
      <w:r w:rsidRPr="00202A49">
        <w:t>undersöka och uttrycka den kulturella verklighet</w:t>
      </w:r>
      <w:r w:rsidR="003C1E72" w:rsidRPr="00202A49">
        <w:t xml:space="preserve"> </w:t>
      </w:r>
      <w:r w:rsidRPr="00202A49">
        <w:t>som är kännetecknande för respektive kunskapsområde</w:t>
      </w:r>
    </w:p>
    <w:p w:rsidR="00A559AB" w:rsidRPr="00202A49" w:rsidRDefault="00A559AB" w:rsidP="00DF0C3D">
      <w:pPr>
        <w:numPr>
          <w:ilvl w:val="0"/>
          <w:numId w:val="281"/>
        </w:numPr>
        <w:spacing w:line="240" w:lineRule="auto"/>
        <w:ind w:left="1664"/>
      </w:pPr>
      <w:r w:rsidRPr="00202A49">
        <w:t>tillämpa kunskaper som inhämtats under gymnasietiden och genom hobbyverksamhet</w:t>
      </w:r>
    </w:p>
    <w:p w:rsidR="00A559AB" w:rsidRPr="00202A49" w:rsidRDefault="00A559AB" w:rsidP="00DF0C3D">
      <w:pPr>
        <w:numPr>
          <w:ilvl w:val="0"/>
          <w:numId w:val="281"/>
        </w:numPr>
        <w:spacing w:line="240" w:lineRule="auto"/>
        <w:ind w:left="1664"/>
      </w:pPr>
      <w:r w:rsidRPr="00202A49">
        <w:t xml:space="preserve">välja ändamålsenliga studiemiljöer och arbets- och uttryckssätt </w:t>
      </w:r>
    </w:p>
    <w:p w:rsidR="00A559AB" w:rsidRPr="00202A49" w:rsidRDefault="00A559AB" w:rsidP="00DF0C3D">
      <w:pPr>
        <w:numPr>
          <w:ilvl w:val="0"/>
          <w:numId w:val="281"/>
        </w:numPr>
        <w:spacing w:line="240" w:lineRule="auto"/>
        <w:ind w:left="1664"/>
        <w:rPr>
          <w:strike/>
        </w:rPr>
      </w:pPr>
      <w:r w:rsidRPr="00202A49">
        <w:t>bedöma arbetet, resultatet och hel</w:t>
      </w:r>
      <w:r w:rsidR="00EF1634">
        <w:t>heten och hur man uppnått målen.</w:t>
      </w:r>
    </w:p>
    <w:p w:rsidR="00A559AB" w:rsidRPr="00202A49" w:rsidRDefault="00A559AB" w:rsidP="00A559AB">
      <w:pPr>
        <w:spacing w:line="240" w:lineRule="auto"/>
      </w:pPr>
    </w:p>
    <w:p w:rsidR="00A559AB" w:rsidRPr="00202A49" w:rsidRDefault="00A559AB" w:rsidP="00A559AB">
      <w:pPr>
        <w:spacing w:line="240" w:lineRule="auto"/>
      </w:pPr>
    </w:p>
    <w:p w:rsidR="00A559AB" w:rsidRPr="00202A49" w:rsidRDefault="00A559AB" w:rsidP="00A559AB">
      <w:pPr>
        <w:spacing w:line="240" w:lineRule="auto"/>
        <w:ind w:left="1304"/>
        <w:rPr>
          <w:b/>
          <w:bCs/>
        </w:rPr>
      </w:pPr>
      <w:r w:rsidRPr="00202A49">
        <w:rPr>
          <w:b/>
        </w:rPr>
        <w:t>Bedömning</w:t>
      </w:r>
    </w:p>
    <w:p w:rsidR="00A559AB" w:rsidRPr="00202A49" w:rsidRDefault="00A559AB" w:rsidP="00A559AB">
      <w:pPr>
        <w:spacing w:line="240" w:lineRule="auto"/>
        <w:ind w:left="1304"/>
      </w:pPr>
    </w:p>
    <w:p w:rsidR="00A559AB" w:rsidRPr="00202A49" w:rsidRDefault="00A559AB" w:rsidP="00A559AB">
      <w:pPr>
        <w:spacing w:line="240" w:lineRule="auto"/>
        <w:ind w:left="1304"/>
      </w:pPr>
      <w:r w:rsidRPr="00202A49">
        <w:t>Bedömningen av gymnasiediplomen</w:t>
      </w:r>
      <w:r w:rsidR="003C1E72" w:rsidRPr="00202A49">
        <w:t xml:space="preserve"> ska</w:t>
      </w:r>
      <w:r w:rsidRPr="00202A49">
        <w:t xml:space="preserve"> utgöra en bedömning av ett självständigt arbete som är utfört individuellt eller i grupp under gymnasietiden och som visar specialkompetens och intresse. Gymnasiediplomet ska bedömas som en helhet vid kursens slut. I bedömningen av gymnasiediplomet ska man ge den studerande respons på hur målen som ställts upp för gymnasiediplomet uppnåtts. Bedömningen av gymnasiediplomet ska vara mångsidig och tillförlitlig och motsvara den kunskapsnivå som den studerande visat i ämnet eller ämnesgruppen. Inom ramen för processen då gymnasiediplomet avläggs ska även den studerande själv utvärdera sin prestation.</w:t>
      </w:r>
    </w:p>
    <w:p w:rsidR="00152DF4" w:rsidRDefault="00152DF4" w:rsidP="00A559AB">
      <w:pPr>
        <w:spacing w:line="240" w:lineRule="auto"/>
        <w:ind w:left="1304"/>
        <w:rPr>
          <w:b/>
        </w:rPr>
      </w:pPr>
    </w:p>
    <w:p w:rsidR="00A559AB" w:rsidRDefault="00A559AB" w:rsidP="00A559AB">
      <w:pPr>
        <w:spacing w:line="240" w:lineRule="auto"/>
        <w:ind w:left="1304"/>
        <w:rPr>
          <w:b/>
        </w:rPr>
      </w:pPr>
      <w:r w:rsidRPr="00202A49">
        <w:rPr>
          <w:b/>
        </w:rPr>
        <w:lastRenderedPageBreak/>
        <w:t>Nationella tillämpade kurser</w:t>
      </w:r>
    </w:p>
    <w:p w:rsidR="001745A9" w:rsidRPr="00202A49" w:rsidRDefault="001745A9" w:rsidP="00A559AB">
      <w:pPr>
        <w:spacing w:line="240" w:lineRule="auto"/>
        <w:ind w:left="1304"/>
        <w:rPr>
          <w:b/>
        </w:rPr>
      </w:pPr>
    </w:p>
    <w:p w:rsidR="00A559AB" w:rsidRPr="00202A49" w:rsidRDefault="00A559AB" w:rsidP="00A559AB">
      <w:pPr>
        <w:spacing w:line="240" w:lineRule="auto"/>
        <w:ind w:left="1304"/>
        <w:rPr>
          <w:b/>
        </w:rPr>
      </w:pPr>
      <w:r w:rsidRPr="00202A49">
        <w:rPr>
          <w:b/>
        </w:rPr>
        <w:t>Gymnasiediplom i bildkonst (</w:t>
      </w:r>
      <w:r w:rsidR="008E1F67">
        <w:rPr>
          <w:b/>
        </w:rPr>
        <w:t>KOGD02</w:t>
      </w:r>
      <w:r w:rsidR="008008E1">
        <w:rPr>
          <w:b/>
        </w:rPr>
        <w:t>)</w:t>
      </w:r>
    </w:p>
    <w:p w:rsidR="00A559AB" w:rsidRPr="00202A49" w:rsidRDefault="00A559AB" w:rsidP="00A559AB">
      <w:pPr>
        <w:spacing w:line="240" w:lineRule="auto"/>
        <w:ind w:left="1304"/>
        <w:rPr>
          <w:b/>
        </w:rPr>
      </w:pPr>
    </w:p>
    <w:p w:rsidR="008008E1" w:rsidRPr="00937C45" w:rsidRDefault="008008E1" w:rsidP="008008E1">
      <w:pPr>
        <w:pStyle w:val="Liststycke"/>
        <w:ind w:left="1304"/>
        <w:rPr>
          <w:b/>
        </w:rPr>
      </w:pPr>
      <w:r w:rsidRPr="00937C45">
        <w:rPr>
          <w:i/>
        </w:rPr>
        <w:t>Mål</w:t>
      </w:r>
      <w:r w:rsidRPr="00937C45">
        <w:rPr>
          <w:b/>
        </w:rPr>
        <w:t xml:space="preserve"> </w:t>
      </w:r>
    </w:p>
    <w:p w:rsidR="00A559AB" w:rsidRDefault="00A559AB" w:rsidP="00A559AB">
      <w:pPr>
        <w:spacing w:line="240" w:lineRule="auto"/>
        <w:ind w:left="1304"/>
      </w:pPr>
      <w:r w:rsidRPr="00202A49">
        <w:t xml:space="preserve">Kursens mål är att den studerande under gymnasietiden genom en särskild prestation visar sina kunskaper och färdigheter i och sitt </w:t>
      </w:r>
      <w:r w:rsidR="009868EC" w:rsidRPr="00202A49">
        <w:t>intresse</w:t>
      </w:r>
      <w:r w:rsidRPr="00202A49">
        <w:t xml:space="preserve"> för bildkonst. Målet för gymnasiediplomet i bildkonst är att den studerande visar sitt breda kunnande inom bildkonst och annan visuell kultur genom att producera, tolka och värdera olika bilder på ett mångsidigt sätt. </w:t>
      </w:r>
      <w:r w:rsidRPr="00202A49">
        <w:br/>
      </w:r>
    </w:p>
    <w:p w:rsidR="008008E1" w:rsidRPr="00937C45" w:rsidRDefault="008008E1" w:rsidP="008008E1">
      <w:pPr>
        <w:pStyle w:val="Liststycke"/>
        <w:ind w:left="1304"/>
        <w:rPr>
          <w:i/>
        </w:rPr>
      </w:pPr>
      <w:r w:rsidRPr="00937C45">
        <w:rPr>
          <w:i/>
        </w:rPr>
        <w:t>Centralt innehåll</w:t>
      </w:r>
    </w:p>
    <w:p w:rsidR="008008E1" w:rsidRDefault="008008E1" w:rsidP="008008E1">
      <w:pPr>
        <w:pStyle w:val="Liststycke"/>
        <w:spacing w:line="240" w:lineRule="auto"/>
        <w:ind w:left="1304"/>
      </w:pPr>
      <w:r w:rsidRPr="00202A49">
        <w:t>Det centrala innehållet i kursen ska basera sig på de mål som den studerande ställt upp för gymnasiediplomet och den uppgift, det perspektiv och det sätt att genomföra uppgiften som den studerande valt. Gymnasiediplomet i bildkonst omfattar ett verk och arbetsprocessen, självvärdering och en portfölj som beskriver kunskapen om bildkonst.</w:t>
      </w:r>
    </w:p>
    <w:p w:rsidR="008008E1" w:rsidRPr="00937C45" w:rsidRDefault="008008E1" w:rsidP="008008E1">
      <w:pPr>
        <w:pStyle w:val="Liststycke"/>
        <w:spacing w:line="240" w:lineRule="auto"/>
        <w:ind w:left="1304"/>
      </w:pPr>
    </w:p>
    <w:p w:rsidR="008008E1" w:rsidRPr="00937C45" w:rsidRDefault="008008E1" w:rsidP="004E074A">
      <w:pPr>
        <w:pStyle w:val="Liststycke"/>
        <w:spacing w:line="240" w:lineRule="auto"/>
        <w:ind w:left="1304"/>
        <w:rPr>
          <w:i/>
        </w:rPr>
      </w:pPr>
      <w:r w:rsidRPr="00937C45">
        <w:rPr>
          <w:i/>
        </w:rPr>
        <w:t>Bedömning</w:t>
      </w:r>
    </w:p>
    <w:p w:rsidR="008008E1" w:rsidRPr="00937C45" w:rsidRDefault="008008E1" w:rsidP="004E074A">
      <w:pPr>
        <w:pStyle w:val="Liststycke"/>
        <w:spacing w:line="240" w:lineRule="auto"/>
        <w:ind w:left="1304"/>
      </w:pPr>
      <w:r>
        <w:t xml:space="preserve">Kursen bedöms </w:t>
      </w:r>
      <w:r w:rsidRPr="00937C45">
        <w:t>som avlagd (A) eller underkänd (U).</w:t>
      </w:r>
      <w:r>
        <w:t xml:space="preserve"> Prestationen antecknas i avgångsbetyget, och över gymnasiedip</w:t>
      </w:r>
      <w:r w:rsidR="004E074A">
        <w:t>lomet ges ett särskilt betyg (1–</w:t>
      </w:r>
      <w:r>
        <w:t>5</w:t>
      </w:r>
      <w:r w:rsidR="004E074A">
        <w:t xml:space="preserve">) i samband med studentexamen. Bedömningen görs av skolans bildkonstlärare och en utomstående sakkunnig.  </w:t>
      </w:r>
      <w:r w:rsidRPr="00937C45">
        <w:t xml:space="preserve"> </w:t>
      </w:r>
    </w:p>
    <w:p w:rsidR="008008E1" w:rsidRDefault="008008E1" w:rsidP="008008E1">
      <w:pPr>
        <w:pStyle w:val="Liststycke"/>
        <w:ind w:left="1304"/>
      </w:pPr>
    </w:p>
    <w:p w:rsidR="008008E1" w:rsidRPr="00421870" w:rsidRDefault="008008E1" w:rsidP="008008E1">
      <w:pPr>
        <w:pStyle w:val="Liststycke"/>
        <w:ind w:left="1304"/>
        <w:rPr>
          <w:i/>
        </w:rPr>
      </w:pPr>
      <w:r w:rsidRPr="00421870">
        <w:rPr>
          <w:i/>
        </w:rPr>
        <w:t>Kursen kan inte avläggas genom självständiga studier.</w:t>
      </w:r>
    </w:p>
    <w:p w:rsidR="008008E1" w:rsidRDefault="008008E1" w:rsidP="008008E1">
      <w:pPr>
        <w:pStyle w:val="Liststycke"/>
        <w:ind w:left="1304"/>
      </w:pPr>
    </w:p>
    <w:p w:rsidR="008008E1" w:rsidRPr="00421870" w:rsidRDefault="008008E1" w:rsidP="004E074A">
      <w:pPr>
        <w:pStyle w:val="Liststycke"/>
        <w:spacing w:line="240" w:lineRule="auto"/>
        <w:ind w:left="1304"/>
        <w:rPr>
          <w:i/>
        </w:rPr>
      </w:pPr>
      <w:r w:rsidRPr="00421870">
        <w:rPr>
          <w:i/>
        </w:rPr>
        <w:t>Rekommenderade förkunskaper</w:t>
      </w:r>
    </w:p>
    <w:p w:rsidR="004E074A" w:rsidRDefault="004E074A" w:rsidP="004E074A">
      <w:pPr>
        <w:pStyle w:val="Liststycke"/>
        <w:spacing w:line="240" w:lineRule="auto"/>
        <w:ind w:left="1304"/>
      </w:pPr>
      <w:r>
        <w:t xml:space="preserve">Minst fyra kurser i bildkonst som skolan godkänner.  </w:t>
      </w:r>
    </w:p>
    <w:p w:rsidR="004E074A" w:rsidRDefault="004E074A" w:rsidP="00152DF4">
      <w:pPr>
        <w:pStyle w:val="Liststycke"/>
        <w:spacing w:line="240" w:lineRule="auto"/>
        <w:ind w:left="1304"/>
      </w:pPr>
    </w:p>
    <w:p w:rsidR="00152DF4" w:rsidRDefault="00152DF4" w:rsidP="00152DF4">
      <w:pPr>
        <w:pStyle w:val="Liststycke"/>
        <w:spacing w:line="240" w:lineRule="auto"/>
        <w:ind w:left="1304"/>
      </w:pPr>
    </w:p>
    <w:p w:rsidR="00A559AB" w:rsidRPr="00104B5F" w:rsidRDefault="00A559AB" w:rsidP="00104B5F">
      <w:pPr>
        <w:spacing w:line="240" w:lineRule="auto"/>
        <w:ind w:firstLine="1304"/>
        <w:rPr>
          <w:bCs/>
        </w:rPr>
      </w:pPr>
      <w:r w:rsidRPr="00104B5F">
        <w:rPr>
          <w:b/>
        </w:rPr>
        <w:t>Gymnasiediplom i mediekunskap (</w:t>
      </w:r>
      <w:r w:rsidR="00014EC7" w:rsidRPr="00104B5F">
        <w:rPr>
          <w:b/>
        </w:rPr>
        <w:t>ME</w:t>
      </w:r>
      <w:r w:rsidRPr="00104B5F">
        <w:rPr>
          <w:b/>
        </w:rPr>
        <w:t>GD</w:t>
      </w:r>
      <w:r w:rsidR="008E1F67">
        <w:rPr>
          <w:b/>
        </w:rPr>
        <w:t>0</w:t>
      </w:r>
      <w:r w:rsidRPr="00104B5F">
        <w:rPr>
          <w:b/>
        </w:rPr>
        <w:t>5)</w:t>
      </w:r>
    </w:p>
    <w:p w:rsidR="00A559AB" w:rsidRPr="00202A49" w:rsidRDefault="00A559AB" w:rsidP="00A559AB">
      <w:pPr>
        <w:spacing w:line="240" w:lineRule="auto"/>
        <w:ind w:left="1304"/>
        <w:rPr>
          <w:b/>
        </w:rPr>
      </w:pPr>
    </w:p>
    <w:p w:rsidR="004E074A" w:rsidRPr="00937C45" w:rsidRDefault="004E074A" w:rsidP="004E074A">
      <w:pPr>
        <w:pStyle w:val="Liststycke"/>
        <w:ind w:left="1304"/>
        <w:rPr>
          <w:b/>
        </w:rPr>
      </w:pPr>
      <w:r w:rsidRPr="00937C45">
        <w:rPr>
          <w:i/>
        </w:rPr>
        <w:t>Mål</w:t>
      </w:r>
      <w:r w:rsidRPr="00937C45">
        <w:rPr>
          <w:b/>
        </w:rPr>
        <w:t xml:space="preserve"> </w:t>
      </w:r>
    </w:p>
    <w:p w:rsidR="00A559AB" w:rsidRDefault="00A559AB" w:rsidP="00A559AB">
      <w:pPr>
        <w:spacing w:line="240" w:lineRule="auto"/>
        <w:ind w:left="1304"/>
        <w:rPr>
          <w:b/>
        </w:rPr>
      </w:pPr>
      <w:r w:rsidRPr="00202A49">
        <w:t>Kursens mål är att den studerande under gymnasietiden genom en särskild prestation visar sin kompetens i och sitt</w:t>
      </w:r>
      <w:r w:rsidR="00344121" w:rsidRPr="00202A49">
        <w:t xml:space="preserve"> intresse</w:t>
      </w:r>
      <w:r w:rsidRPr="00202A49">
        <w:t xml:space="preserve"> för mediekunskap. Målet för gymnasiediplomet i mediekunskap är att den studerande ska utveckla mångsidig kommunikations- och mediekompetens samt förmåga att använda medieverktyg, mediala uttrycksformer och möjligheter på ett kreativt sätt. Dessutom förutsätts förmåga att kritiskt välja, tolka, bedöma och strukturera information, reflektera över medierelationer och uppfatta mediernas verksamhetsfält. </w:t>
      </w:r>
    </w:p>
    <w:p w:rsidR="008008E1" w:rsidRPr="00937C45" w:rsidRDefault="008008E1" w:rsidP="004E074A">
      <w:pPr>
        <w:pStyle w:val="Liststycke"/>
        <w:ind w:left="1304"/>
      </w:pPr>
    </w:p>
    <w:p w:rsidR="008008E1" w:rsidRPr="00937C45" w:rsidRDefault="008008E1" w:rsidP="004E074A">
      <w:pPr>
        <w:pStyle w:val="Liststycke"/>
        <w:ind w:left="1304"/>
        <w:rPr>
          <w:i/>
        </w:rPr>
      </w:pPr>
      <w:r w:rsidRPr="00937C45">
        <w:rPr>
          <w:i/>
        </w:rPr>
        <w:t>Centralt innehåll</w:t>
      </w:r>
    </w:p>
    <w:p w:rsidR="004E074A" w:rsidRPr="00202A49" w:rsidRDefault="004E074A" w:rsidP="004E074A">
      <w:pPr>
        <w:spacing w:line="240" w:lineRule="auto"/>
        <w:ind w:left="1304"/>
      </w:pPr>
      <w:r w:rsidRPr="00202A49">
        <w:t>Det centrala innehållet i kursen ska basera sig på den uppgift, det perspektiv och det arbetssätt som den studerande valt. Gymnasiediplomet i mediekunskap omfattar en portfölj och en mediepresentation.</w:t>
      </w:r>
    </w:p>
    <w:p w:rsidR="008008E1" w:rsidRPr="00937C45" w:rsidRDefault="008008E1" w:rsidP="004E074A">
      <w:pPr>
        <w:pStyle w:val="Liststycke"/>
        <w:ind w:left="1304"/>
      </w:pPr>
    </w:p>
    <w:p w:rsidR="00152DF4" w:rsidRDefault="00152DF4" w:rsidP="004E074A">
      <w:pPr>
        <w:pStyle w:val="Liststycke"/>
        <w:ind w:left="1304"/>
        <w:rPr>
          <w:i/>
        </w:rPr>
      </w:pPr>
    </w:p>
    <w:p w:rsidR="008008E1" w:rsidRPr="00937C45" w:rsidRDefault="008008E1" w:rsidP="004E074A">
      <w:pPr>
        <w:pStyle w:val="Liststycke"/>
        <w:ind w:left="1304"/>
        <w:rPr>
          <w:i/>
        </w:rPr>
      </w:pPr>
      <w:r w:rsidRPr="00937C45">
        <w:rPr>
          <w:i/>
        </w:rPr>
        <w:lastRenderedPageBreak/>
        <w:t>Bedömning</w:t>
      </w:r>
    </w:p>
    <w:p w:rsidR="004E074A" w:rsidRPr="00937C45" w:rsidRDefault="004E074A" w:rsidP="004E074A">
      <w:pPr>
        <w:pStyle w:val="Liststycke"/>
        <w:spacing w:line="240" w:lineRule="auto"/>
        <w:ind w:left="1304"/>
      </w:pPr>
      <w:r>
        <w:t xml:space="preserve">Kursen bedöms </w:t>
      </w:r>
      <w:r w:rsidRPr="00937C45">
        <w:t>som avlagd (A) eller underkänd (U).</w:t>
      </w:r>
      <w:r>
        <w:t xml:space="preserve"> Prestationen antecknas i avgångsbetyget, och över gymnasiediplomet ges ett särskilt betyg (1–5) i samband med studentexamen. Bedömningen görs av en av skolans lärare och en utomstående sakkunnig.  </w:t>
      </w:r>
      <w:r w:rsidRPr="00937C45">
        <w:t xml:space="preserve"> </w:t>
      </w:r>
    </w:p>
    <w:p w:rsidR="008008E1" w:rsidRDefault="008008E1" w:rsidP="004E074A">
      <w:pPr>
        <w:pStyle w:val="Liststycke"/>
        <w:ind w:left="1304"/>
      </w:pPr>
    </w:p>
    <w:p w:rsidR="008008E1" w:rsidRPr="00421870" w:rsidRDefault="008008E1" w:rsidP="004E074A">
      <w:pPr>
        <w:pStyle w:val="Liststycke"/>
        <w:ind w:left="1304"/>
        <w:rPr>
          <w:i/>
        </w:rPr>
      </w:pPr>
      <w:r w:rsidRPr="00421870">
        <w:rPr>
          <w:i/>
        </w:rPr>
        <w:t>Kursen kan inte avläggas genom självständiga studier.</w:t>
      </w:r>
    </w:p>
    <w:p w:rsidR="008008E1" w:rsidRDefault="008008E1" w:rsidP="004E074A">
      <w:pPr>
        <w:pStyle w:val="Liststycke"/>
        <w:ind w:left="1304"/>
      </w:pPr>
    </w:p>
    <w:p w:rsidR="008008E1" w:rsidRPr="00421870" w:rsidRDefault="008008E1" w:rsidP="004E074A">
      <w:pPr>
        <w:pStyle w:val="Liststycke"/>
        <w:ind w:left="1304"/>
        <w:rPr>
          <w:i/>
        </w:rPr>
      </w:pPr>
      <w:r w:rsidRPr="00421870">
        <w:rPr>
          <w:i/>
        </w:rPr>
        <w:t>Rekommenderade förkunskaper</w:t>
      </w:r>
    </w:p>
    <w:p w:rsidR="00D168AA" w:rsidRDefault="00D168AA" w:rsidP="00D168AA">
      <w:pPr>
        <w:pStyle w:val="Liststycke"/>
        <w:spacing w:line="240" w:lineRule="auto"/>
        <w:ind w:left="1304"/>
      </w:pPr>
      <w:r>
        <w:t>Minst två kurser i bildkonst</w:t>
      </w:r>
      <w:r w:rsidR="00726572">
        <w:t xml:space="preserve"> eller ämnesövergripande kurser i konststudier</w:t>
      </w:r>
      <w:r>
        <w:t xml:space="preserve"> och två kurser i modersmål och litteratur som skolan godkänner. I bildkonst</w:t>
      </w:r>
      <w:r w:rsidR="00726572">
        <w:t>/</w:t>
      </w:r>
      <w:r w:rsidR="00726572">
        <w:br/>
        <w:t>ämnesövergripande kurser i konststudier</w:t>
      </w:r>
      <w:r>
        <w:t xml:space="preserve"> godkänns Ko03, Kon02 och Ko11–13, och i modersmål och litteratur godkänns Mo01, Mo04, Mo06 och Mo11.     </w:t>
      </w:r>
    </w:p>
    <w:p w:rsidR="008008E1" w:rsidRDefault="00152DF4" w:rsidP="00152DF4">
      <w:pPr>
        <w:pStyle w:val="Liststycke"/>
        <w:spacing w:line="240" w:lineRule="auto"/>
        <w:ind w:left="360"/>
      </w:pPr>
      <w:r>
        <w:tab/>
      </w:r>
    </w:p>
    <w:p w:rsidR="00152DF4" w:rsidRDefault="00152DF4" w:rsidP="00152DF4">
      <w:pPr>
        <w:pStyle w:val="Liststycke"/>
        <w:spacing w:line="240" w:lineRule="auto"/>
        <w:ind w:left="360"/>
      </w:pPr>
      <w:r>
        <w:tab/>
      </w:r>
    </w:p>
    <w:p w:rsidR="00A559AB" w:rsidRPr="00202A49" w:rsidRDefault="00A559AB" w:rsidP="00A559AB">
      <w:pPr>
        <w:spacing w:line="240" w:lineRule="auto"/>
        <w:ind w:left="1304"/>
        <w:rPr>
          <w:b/>
          <w:bCs/>
        </w:rPr>
      </w:pPr>
      <w:r w:rsidRPr="00202A49">
        <w:rPr>
          <w:b/>
        </w:rPr>
        <w:t>Gymnasiediplom i musik (</w:t>
      </w:r>
      <w:r w:rsidR="00014EC7" w:rsidRPr="00202A49">
        <w:rPr>
          <w:b/>
        </w:rPr>
        <w:t>MU</w:t>
      </w:r>
      <w:r w:rsidRPr="00202A49">
        <w:rPr>
          <w:b/>
        </w:rPr>
        <w:t>GD</w:t>
      </w:r>
      <w:r w:rsidR="008E1F67">
        <w:rPr>
          <w:b/>
        </w:rPr>
        <w:t>0</w:t>
      </w:r>
      <w:r w:rsidRPr="00202A49">
        <w:rPr>
          <w:b/>
        </w:rPr>
        <w:t>6)</w:t>
      </w:r>
    </w:p>
    <w:p w:rsidR="00A559AB" w:rsidRPr="00202A49" w:rsidRDefault="00A559AB" w:rsidP="00A559AB">
      <w:pPr>
        <w:spacing w:line="240" w:lineRule="auto"/>
        <w:ind w:left="1304"/>
        <w:rPr>
          <w:b/>
        </w:rPr>
      </w:pPr>
    </w:p>
    <w:p w:rsidR="00393799" w:rsidRDefault="00393799" w:rsidP="00A559AB">
      <w:pPr>
        <w:spacing w:line="240" w:lineRule="auto"/>
        <w:ind w:left="1304"/>
      </w:pPr>
      <w:r w:rsidRPr="00937C45">
        <w:rPr>
          <w:i/>
        </w:rPr>
        <w:t>Mål</w:t>
      </w:r>
      <w:r w:rsidRPr="00202A49">
        <w:t xml:space="preserve"> </w:t>
      </w:r>
    </w:p>
    <w:p w:rsidR="00A559AB" w:rsidRPr="00202A49" w:rsidRDefault="00A559AB" w:rsidP="00A559AB">
      <w:pPr>
        <w:spacing w:line="240" w:lineRule="auto"/>
        <w:ind w:left="1304"/>
      </w:pPr>
      <w:r w:rsidRPr="00202A49">
        <w:t>Kursens mål är att den studerande under gymnasietiden ska ge prov på speciell kompetens inom musikens område och</w:t>
      </w:r>
      <w:r w:rsidR="00344121" w:rsidRPr="00202A49">
        <w:t xml:space="preserve"> visa</w:t>
      </w:r>
      <w:r w:rsidRPr="00202A49">
        <w:t xml:space="preserve"> sitt musikintresse</w:t>
      </w:r>
      <w:r w:rsidR="00344121" w:rsidRPr="00202A49">
        <w:t xml:space="preserve">. </w:t>
      </w:r>
      <w:r w:rsidRPr="00202A49">
        <w:t>Den studerande ska visa sitt musikaliska kunnande och intresse genom att förber</w:t>
      </w:r>
      <w:r w:rsidR="006B4087" w:rsidRPr="00202A49">
        <w:t>eda ett projekt som påvisar</w:t>
      </w:r>
      <w:r w:rsidRPr="00202A49">
        <w:t xml:space="preserve"> kunskaper och färdigheter i musik eller genom att sammanställa en portfölj över sina musikstudier och sin musikaliska </w:t>
      </w:r>
      <w:r w:rsidR="006B4087" w:rsidRPr="00202A49">
        <w:t>verksamhet</w:t>
      </w:r>
      <w:r w:rsidRPr="00202A49">
        <w:t xml:space="preserve"> under gymnasietiden. Gymnasiediplomet i musik kan avläggas antingen självständigt eller i grupp. </w:t>
      </w:r>
    </w:p>
    <w:p w:rsidR="008008E1" w:rsidRPr="00937C45" w:rsidRDefault="008008E1" w:rsidP="008008E1">
      <w:pPr>
        <w:pStyle w:val="Liststycke"/>
        <w:ind w:left="360"/>
        <w:rPr>
          <w:b/>
        </w:rPr>
      </w:pPr>
    </w:p>
    <w:p w:rsidR="008008E1" w:rsidRPr="00937C45" w:rsidRDefault="008008E1" w:rsidP="00393799">
      <w:pPr>
        <w:pStyle w:val="Liststycke"/>
        <w:ind w:left="1304"/>
        <w:rPr>
          <w:i/>
        </w:rPr>
      </w:pPr>
      <w:r w:rsidRPr="00937C45">
        <w:rPr>
          <w:i/>
        </w:rPr>
        <w:t>Centralt innehåll</w:t>
      </w:r>
    </w:p>
    <w:p w:rsidR="00393799" w:rsidRPr="00202A49" w:rsidRDefault="00393799" w:rsidP="00393799">
      <w:pPr>
        <w:spacing w:line="240" w:lineRule="auto"/>
        <w:ind w:left="1304"/>
      </w:pPr>
      <w:r w:rsidRPr="00202A49">
        <w:t xml:space="preserve">Det centrala innehållet i kursen ska basera sig på de olika sätten att avlägga och de olika delarna av gymnasiediplomet i musik. Gymnasiediplomet i musik består av fyra delar: den studerandes musikaliska självbiografi, ett musikprojekt eller en musikportfölj, ett sammandrag och ett utlåtande av bedömarna. </w:t>
      </w:r>
    </w:p>
    <w:p w:rsidR="00393799" w:rsidRDefault="00393799" w:rsidP="008008E1">
      <w:pPr>
        <w:pStyle w:val="Liststycke"/>
        <w:ind w:left="360"/>
        <w:rPr>
          <w:i/>
        </w:rPr>
      </w:pPr>
    </w:p>
    <w:p w:rsidR="008008E1" w:rsidRPr="00937C45" w:rsidRDefault="008008E1" w:rsidP="00393799">
      <w:pPr>
        <w:pStyle w:val="Liststycke"/>
        <w:ind w:left="1304"/>
        <w:rPr>
          <w:i/>
        </w:rPr>
      </w:pPr>
      <w:r w:rsidRPr="00937C45">
        <w:rPr>
          <w:i/>
        </w:rPr>
        <w:t>Bedömning</w:t>
      </w:r>
    </w:p>
    <w:p w:rsidR="00393799" w:rsidRPr="00937C45" w:rsidRDefault="00393799" w:rsidP="00393799">
      <w:pPr>
        <w:pStyle w:val="Liststycke"/>
        <w:spacing w:line="240" w:lineRule="auto"/>
        <w:ind w:left="1304"/>
      </w:pPr>
      <w:r>
        <w:t xml:space="preserve">Kursen bedöms </w:t>
      </w:r>
      <w:r w:rsidRPr="00937C45">
        <w:t>som avlagd (A) eller underkänd (U).</w:t>
      </w:r>
      <w:r>
        <w:t xml:space="preserve"> Prestationen antecknas i avgångsbetyget, och över gymnasiediplomet ges ett särskilt betyg (1–5) i samband med studentexamen. Bedömningen görs av skolans musiklärare och en utomstående sakkunnig.  </w:t>
      </w:r>
      <w:r w:rsidRPr="00937C45">
        <w:t xml:space="preserve"> </w:t>
      </w:r>
    </w:p>
    <w:p w:rsidR="008008E1" w:rsidRDefault="008008E1" w:rsidP="00393799">
      <w:pPr>
        <w:pStyle w:val="Liststycke"/>
        <w:ind w:left="1304"/>
      </w:pPr>
    </w:p>
    <w:p w:rsidR="008008E1" w:rsidRPr="00421870" w:rsidRDefault="008008E1" w:rsidP="00393799">
      <w:pPr>
        <w:pStyle w:val="Liststycke"/>
        <w:ind w:left="1304"/>
        <w:rPr>
          <w:i/>
        </w:rPr>
      </w:pPr>
      <w:r w:rsidRPr="00421870">
        <w:rPr>
          <w:i/>
        </w:rPr>
        <w:t>Kursen kan inte avläggas genom självständiga studier.</w:t>
      </w:r>
    </w:p>
    <w:p w:rsidR="008008E1" w:rsidRDefault="008008E1" w:rsidP="00393799">
      <w:pPr>
        <w:pStyle w:val="Liststycke"/>
        <w:ind w:left="1304"/>
      </w:pPr>
    </w:p>
    <w:p w:rsidR="008008E1" w:rsidRPr="00421870" w:rsidRDefault="008008E1" w:rsidP="00393799">
      <w:pPr>
        <w:pStyle w:val="Liststycke"/>
        <w:ind w:left="1304"/>
        <w:rPr>
          <w:i/>
        </w:rPr>
      </w:pPr>
      <w:r w:rsidRPr="00421870">
        <w:rPr>
          <w:i/>
        </w:rPr>
        <w:t>Rekommenderade förkunskaper</w:t>
      </w:r>
    </w:p>
    <w:p w:rsidR="00393799" w:rsidRDefault="00393799" w:rsidP="00393799">
      <w:pPr>
        <w:pStyle w:val="Liststycke"/>
        <w:spacing w:line="240" w:lineRule="auto"/>
        <w:ind w:left="1304"/>
      </w:pPr>
      <w:r>
        <w:t xml:space="preserve">Minst fyra kurser i musik som skolan godkänner.  </w:t>
      </w:r>
    </w:p>
    <w:p w:rsidR="008008E1" w:rsidRDefault="008008E1" w:rsidP="008008E1">
      <w:pPr>
        <w:pStyle w:val="Liststycke"/>
        <w:ind w:left="360"/>
      </w:pPr>
    </w:p>
    <w:p w:rsidR="00A559AB" w:rsidRPr="00202A49" w:rsidRDefault="00A559AB" w:rsidP="00A559AB">
      <w:pPr>
        <w:spacing w:line="240" w:lineRule="auto"/>
        <w:ind w:left="1304"/>
      </w:pPr>
    </w:p>
    <w:p w:rsidR="002E6760" w:rsidRPr="00202A49" w:rsidRDefault="002E6760" w:rsidP="00F56A31">
      <w:pPr>
        <w:widowControl/>
        <w:adjustRightInd/>
        <w:spacing w:after="200" w:line="276" w:lineRule="auto"/>
        <w:textAlignment w:val="auto"/>
        <w:rPr>
          <w:b/>
          <w:caps/>
          <w:sz w:val="28"/>
          <w:szCs w:val="20"/>
        </w:rPr>
      </w:pPr>
      <w:r w:rsidRPr="00202A49">
        <w:br w:type="page"/>
      </w:r>
    </w:p>
    <w:p w:rsidR="002E6760" w:rsidRPr="00202A49" w:rsidRDefault="002E6760" w:rsidP="00C30280">
      <w:pPr>
        <w:pStyle w:val="Rubrik2"/>
      </w:pPr>
      <w:bookmarkStart w:id="173" w:name="_Toc484000701"/>
      <w:bookmarkStart w:id="174" w:name="_Toc490138564"/>
      <w:r w:rsidRPr="00202A49">
        <w:lastRenderedPageBreak/>
        <w:t>5.24 Ämnesövergripande</w:t>
      </w:r>
      <w:r w:rsidR="008B41F0" w:rsidRPr="00202A49">
        <w:t xml:space="preserve"> kurser i</w:t>
      </w:r>
      <w:r w:rsidR="0082392F" w:rsidRPr="00202A49">
        <w:t xml:space="preserve"> k</w:t>
      </w:r>
      <w:r w:rsidR="008B41F0" w:rsidRPr="00202A49">
        <w:t>onststudier</w:t>
      </w:r>
      <w:bookmarkEnd w:id="173"/>
      <w:bookmarkEnd w:id="174"/>
    </w:p>
    <w:p w:rsidR="002E6760" w:rsidRPr="00202A49" w:rsidRDefault="002E6760" w:rsidP="002E6760">
      <w:pPr>
        <w:spacing w:line="240" w:lineRule="auto"/>
        <w:ind w:left="1304"/>
        <w:rPr>
          <w:rFonts w:eastAsia="Calibri"/>
        </w:rPr>
      </w:pPr>
      <w:r w:rsidRPr="00202A49">
        <w:rPr>
          <w:b/>
          <w:bCs/>
        </w:rPr>
        <w:br/>
      </w:r>
      <w:r w:rsidRPr="00202A49">
        <w:t>De</w:t>
      </w:r>
      <w:r w:rsidR="008B41F0" w:rsidRPr="00202A49">
        <w:t xml:space="preserve"> ämnesövergripande konststudierna omfattar kurser</w:t>
      </w:r>
      <w:r w:rsidRPr="00202A49">
        <w:t xml:space="preserve"> som förenar olika konstarter. Syftet med kurserna</w:t>
      </w:r>
      <w:r w:rsidR="008B41F0" w:rsidRPr="00202A49">
        <w:t xml:space="preserve"> inom dessa studier</w:t>
      </w:r>
      <w:r w:rsidRPr="00202A49">
        <w:t xml:space="preserve"> är att</w:t>
      </w:r>
      <w:r w:rsidRPr="00202A49">
        <w:rPr>
          <w:color w:val="FF0000"/>
        </w:rPr>
        <w:t xml:space="preserve"> </w:t>
      </w:r>
      <w:r w:rsidRPr="00202A49">
        <w:t>skapa en helhet genom att bredda och kombinera undervisningen i musik, bildkonst och andra enligt läroplanen fastställda konstämnen. De ä</w:t>
      </w:r>
      <w:r w:rsidR="008B41F0" w:rsidRPr="00202A49">
        <w:t>mnesövergripande konststudierna</w:t>
      </w:r>
      <w:r w:rsidRPr="00202A49">
        <w:t xml:space="preserve"> erb</w:t>
      </w:r>
      <w:r w:rsidR="00F65E02" w:rsidRPr="00202A49">
        <w:t>juder möjligheter till konstnärliga</w:t>
      </w:r>
      <w:r w:rsidRPr="00202A49">
        <w:t xml:space="preserve"> lärprocesser som bygger på breda tematiska helheter. Studierna ska stärka förståelsen för och uppskattningen av </w:t>
      </w:r>
      <w:r w:rsidR="00F65E02" w:rsidRPr="00202A49">
        <w:t>kulturell kompetens</w:t>
      </w:r>
      <w:r w:rsidRPr="00202A49">
        <w:t xml:space="preserve"> i det egna livet. Under kurserna ska de studerande tolka och producera kultur på de sätt som kännetecknar olika konstarter. Studierna ska stärka de studerandes aktivitet och delaktighet i sin egen livsmiljö, i samhället och i den globala världen. De</w:t>
      </w:r>
      <w:r w:rsidR="008B41F0" w:rsidRPr="00202A49">
        <w:t xml:space="preserve"> ämnesövergripande konststudierna</w:t>
      </w:r>
      <w:r w:rsidRPr="00202A49">
        <w:t xml:space="preserve"> ger möjligheter att utveckla gymnasiets verksamhetskultur och att samarbeta med aktörer utanför gymnasiet.</w:t>
      </w:r>
    </w:p>
    <w:p w:rsidR="002E6760" w:rsidRPr="00202A49" w:rsidRDefault="002E6760" w:rsidP="002E6760">
      <w:pPr>
        <w:tabs>
          <w:tab w:val="left" w:pos="8545"/>
        </w:tabs>
        <w:spacing w:line="240" w:lineRule="auto"/>
        <w:ind w:left="1304"/>
        <w:rPr>
          <w:rFonts w:eastAsia="Calibri"/>
        </w:rPr>
      </w:pPr>
      <w:r w:rsidRPr="00202A49">
        <w:rPr>
          <w:rFonts w:eastAsia="Calibri"/>
        </w:rPr>
        <w:tab/>
      </w:r>
    </w:p>
    <w:p w:rsidR="00344765" w:rsidRPr="00202A49" w:rsidRDefault="00344765" w:rsidP="002E6760">
      <w:pPr>
        <w:spacing w:line="240" w:lineRule="auto"/>
        <w:ind w:left="1304"/>
        <w:rPr>
          <w:rFonts w:eastAsia="Calibri"/>
        </w:rPr>
      </w:pPr>
    </w:p>
    <w:p w:rsidR="002E6760" w:rsidRPr="00202A49" w:rsidRDefault="002E6760" w:rsidP="002E6760">
      <w:pPr>
        <w:widowControl/>
        <w:adjustRightInd/>
        <w:spacing w:line="240" w:lineRule="auto"/>
        <w:ind w:left="1304"/>
        <w:textAlignment w:val="auto"/>
        <w:rPr>
          <w:rFonts w:eastAsia="Calibri"/>
          <w:b/>
        </w:rPr>
      </w:pPr>
      <w:r w:rsidRPr="00202A49">
        <w:rPr>
          <w:b/>
        </w:rPr>
        <w:t xml:space="preserve">Mål för undervisningen </w:t>
      </w:r>
    </w:p>
    <w:p w:rsidR="002E6760" w:rsidRPr="00202A49" w:rsidRDefault="002E6760" w:rsidP="002E6760">
      <w:pPr>
        <w:widowControl/>
        <w:adjustRightInd/>
        <w:spacing w:line="240" w:lineRule="auto"/>
        <w:ind w:left="1304"/>
        <w:textAlignment w:val="auto"/>
        <w:rPr>
          <w:rFonts w:eastAsia="Calibri"/>
          <w:b/>
        </w:rPr>
      </w:pPr>
    </w:p>
    <w:p w:rsidR="002E6760" w:rsidRPr="00202A49" w:rsidRDefault="002E6760" w:rsidP="002E6760">
      <w:pPr>
        <w:widowControl/>
        <w:adjustRightInd/>
        <w:spacing w:line="240" w:lineRule="auto"/>
        <w:ind w:left="1304"/>
        <w:textAlignment w:val="auto"/>
        <w:rPr>
          <w:rFonts w:eastAsia="Calibri"/>
        </w:rPr>
      </w:pPr>
      <w:r w:rsidRPr="00202A49">
        <w:t>Målet för de tvärkonstnärliga kurserna är att den studerande ska</w:t>
      </w:r>
    </w:p>
    <w:p w:rsidR="002E6760" w:rsidRPr="00202A49" w:rsidRDefault="002E6760" w:rsidP="002E6760">
      <w:pPr>
        <w:widowControl/>
        <w:numPr>
          <w:ilvl w:val="0"/>
          <w:numId w:val="134"/>
        </w:numPr>
        <w:adjustRightInd/>
        <w:spacing w:after="200" w:line="240" w:lineRule="auto"/>
        <w:ind w:left="1664"/>
        <w:contextualSpacing/>
        <w:textAlignment w:val="auto"/>
        <w:rPr>
          <w:rFonts w:eastAsia="Calibri"/>
        </w:rPr>
      </w:pPr>
      <w:r w:rsidRPr="00202A49">
        <w:t>fördj</w:t>
      </w:r>
      <w:r w:rsidR="00E9182F" w:rsidRPr="00202A49">
        <w:t>upa sin kulturella</w:t>
      </w:r>
      <w:r w:rsidRPr="00202A49">
        <w:t xml:space="preserve"> kompetens genom att dra nytta av samband mellan olika konstarter</w:t>
      </w:r>
    </w:p>
    <w:p w:rsidR="002E6760" w:rsidRPr="00202A49" w:rsidRDefault="002E6760" w:rsidP="002E6760">
      <w:pPr>
        <w:widowControl/>
        <w:numPr>
          <w:ilvl w:val="0"/>
          <w:numId w:val="134"/>
        </w:numPr>
        <w:adjustRightInd/>
        <w:spacing w:after="200" w:line="240" w:lineRule="auto"/>
        <w:ind w:left="1664"/>
        <w:contextualSpacing/>
        <w:textAlignment w:val="auto"/>
        <w:rPr>
          <w:rFonts w:eastAsia="Calibri"/>
        </w:rPr>
      </w:pPr>
      <w:r w:rsidRPr="00202A49">
        <w:t>utforska företeelser och teman som är relevanta för den studerande, både individuellt och i samarbete med andra</w:t>
      </w:r>
    </w:p>
    <w:p w:rsidR="002E6760" w:rsidRPr="00202A49" w:rsidRDefault="002E6760" w:rsidP="002E6760">
      <w:pPr>
        <w:widowControl/>
        <w:numPr>
          <w:ilvl w:val="0"/>
          <w:numId w:val="134"/>
        </w:numPr>
        <w:adjustRightInd/>
        <w:spacing w:after="200" w:line="240" w:lineRule="auto"/>
        <w:ind w:left="1664"/>
        <w:contextualSpacing/>
        <w:textAlignment w:val="auto"/>
        <w:rPr>
          <w:rFonts w:eastAsia="Calibri"/>
        </w:rPr>
      </w:pPr>
      <w:r w:rsidRPr="00202A49">
        <w:t>utnyttja och tillämpa sin kompetens inom olika</w:t>
      </w:r>
      <w:r w:rsidR="00E9182F" w:rsidRPr="00202A49">
        <w:t xml:space="preserve"> konstarter och vetenskapsområden</w:t>
      </w:r>
      <w:r w:rsidRPr="00202A49">
        <w:t xml:space="preserve"> </w:t>
      </w:r>
    </w:p>
    <w:p w:rsidR="002E6760" w:rsidRPr="00202A49" w:rsidRDefault="002E6760" w:rsidP="002E6760">
      <w:pPr>
        <w:widowControl/>
        <w:numPr>
          <w:ilvl w:val="0"/>
          <w:numId w:val="134"/>
        </w:numPr>
        <w:adjustRightInd/>
        <w:spacing w:after="200" w:line="240" w:lineRule="auto"/>
        <w:ind w:left="1664"/>
        <w:contextualSpacing/>
        <w:textAlignment w:val="auto"/>
        <w:rPr>
          <w:rFonts w:eastAsia="Calibri"/>
          <w:strike/>
        </w:rPr>
      </w:pPr>
      <w:r w:rsidRPr="00202A49">
        <w:t xml:space="preserve">kunna tillämpa metoder eller kombinationer av metoder som är typiska för olika konstarter </w:t>
      </w:r>
    </w:p>
    <w:p w:rsidR="002E6760" w:rsidRPr="00202A49" w:rsidRDefault="002E6760" w:rsidP="002E6760">
      <w:pPr>
        <w:widowControl/>
        <w:numPr>
          <w:ilvl w:val="0"/>
          <w:numId w:val="134"/>
        </w:numPr>
        <w:adjustRightInd/>
        <w:spacing w:after="200" w:line="240" w:lineRule="auto"/>
        <w:ind w:left="1664"/>
        <w:contextualSpacing/>
        <w:textAlignment w:val="auto"/>
        <w:rPr>
          <w:rFonts w:eastAsia="Calibri"/>
        </w:rPr>
      </w:pPr>
      <w:r w:rsidRPr="00202A49">
        <w:t>utveckla sin kompetens genom att använda arbetssätt, tekniker, arbetsprocesser och studiemiljöer som är typiska för respektive konstarter</w:t>
      </w:r>
    </w:p>
    <w:p w:rsidR="002E6760" w:rsidRPr="00202A49" w:rsidRDefault="002E6760" w:rsidP="002E6760">
      <w:pPr>
        <w:widowControl/>
        <w:numPr>
          <w:ilvl w:val="0"/>
          <w:numId w:val="134"/>
        </w:numPr>
        <w:adjustRightInd/>
        <w:spacing w:after="200" w:line="240" w:lineRule="auto"/>
        <w:ind w:left="1664"/>
        <w:contextualSpacing/>
        <w:textAlignment w:val="auto"/>
        <w:rPr>
          <w:rFonts w:eastAsia="Calibri"/>
        </w:rPr>
      </w:pPr>
      <w:r w:rsidRPr="00202A49">
        <w:t>kunna arbeta målinriktat och kollaborativt som en medlem i gruppen</w:t>
      </w:r>
    </w:p>
    <w:p w:rsidR="002E6760" w:rsidRPr="00202A49" w:rsidRDefault="002E6760" w:rsidP="002E6760">
      <w:pPr>
        <w:widowControl/>
        <w:numPr>
          <w:ilvl w:val="0"/>
          <w:numId w:val="134"/>
        </w:numPr>
        <w:adjustRightInd/>
        <w:spacing w:after="200" w:line="240" w:lineRule="auto"/>
        <w:ind w:left="1664"/>
        <w:contextualSpacing/>
        <w:textAlignment w:val="auto"/>
        <w:rPr>
          <w:rFonts w:eastAsia="Calibri"/>
        </w:rPr>
      </w:pPr>
      <w:r w:rsidRPr="00202A49">
        <w:t>utveckla sin förmåga att uttrycka sig genom flera olika sinnen och med hjälp</w:t>
      </w:r>
      <w:r w:rsidR="00EF1634">
        <w:t xml:space="preserve"> av upplevelser och aktiviteter.</w:t>
      </w:r>
    </w:p>
    <w:p w:rsidR="002E6760" w:rsidRPr="00202A49" w:rsidRDefault="002E6760" w:rsidP="002E6760">
      <w:pPr>
        <w:widowControl/>
        <w:adjustRightInd/>
        <w:spacing w:line="240" w:lineRule="auto"/>
        <w:ind w:left="1304"/>
        <w:textAlignment w:val="auto"/>
        <w:rPr>
          <w:rFonts w:eastAsia="Calibri"/>
        </w:rPr>
      </w:pPr>
    </w:p>
    <w:p w:rsidR="002E6760" w:rsidRPr="00202A49" w:rsidRDefault="002E6760" w:rsidP="002E6760">
      <w:pPr>
        <w:widowControl/>
        <w:adjustRightInd/>
        <w:spacing w:line="240" w:lineRule="auto"/>
        <w:ind w:left="1304"/>
        <w:textAlignment w:val="auto"/>
        <w:rPr>
          <w:rFonts w:eastAsia="Calibri"/>
        </w:rPr>
      </w:pPr>
    </w:p>
    <w:p w:rsidR="002E6760" w:rsidRPr="00202A49" w:rsidRDefault="002E6760" w:rsidP="002E6760">
      <w:pPr>
        <w:ind w:left="1304"/>
        <w:rPr>
          <w:b/>
        </w:rPr>
      </w:pPr>
      <w:r w:rsidRPr="00202A49">
        <w:rPr>
          <w:b/>
        </w:rPr>
        <w:t>Bedömning</w:t>
      </w:r>
      <w:r w:rsidRPr="00202A49">
        <w:rPr>
          <w:b/>
        </w:rPr>
        <w:br/>
      </w:r>
    </w:p>
    <w:p w:rsidR="002E6760" w:rsidRPr="00202A49" w:rsidRDefault="002E6760" w:rsidP="002E6760">
      <w:pPr>
        <w:widowControl/>
        <w:adjustRightInd/>
        <w:spacing w:line="240" w:lineRule="auto"/>
        <w:ind w:left="1304"/>
        <w:textAlignment w:val="auto"/>
        <w:rPr>
          <w:rFonts w:eastAsia="Calibri"/>
        </w:rPr>
      </w:pPr>
      <w:r w:rsidRPr="00202A49">
        <w:t xml:space="preserve">Den studerande ska under kursen ges konstruktiv, mångsidig och handledande respons. Bedömningen av de ämnesövergripande konstkurserna ska främja målen som ställts upp för studierna i alla faser av lärprocessen. Bedömningen ska även omfatta självvärdering och kamratvärdering. Bedömningen ska fokusera på hur målinriktat och strukturerat den studerande arbetar, producerar kunskap och tillämpar färdigheter. I bedömningen ska man beakta hur kunskaperna utvecklats, hur arbetssätt och studiemiljöer använts, hur arbetsprocessen förlöpt och vad den resulterat i, det vill säga olika alster, produktioner och presentationer. Den studerande ska även ges </w:t>
      </w:r>
      <w:r w:rsidR="00933125" w:rsidRPr="00202A49">
        <w:t>respons</w:t>
      </w:r>
      <w:r w:rsidRPr="00202A49">
        <w:t xml:space="preserve"> på sin kommunikations- och samarbetsförmåga samt på användningen av arbetsredskap, material och tekniker. </w:t>
      </w:r>
    </w:p>
    <w:p w:rsidR="00861082" w:rsidRPr="00202A49" w:rsidRDefault="00861082" w:rsidP="00091057">
      <w:pPr>
        <w:widowControl/>
        <w:adjustRightInd/>
        <w:spacing w:line="240" w:lineRule="auto"/>
        <w:textAlignment w:val="auto"/>
        <w:rPr>
          <w:b/>
        </w:rPr>
      </w:pPr>
    </w:p>
    <w:p w:rsidR="003C37F2" w:rsidRDefault="003C37F2" w:rsidP="002E6760">
      <w:pPr>
        <w:widowControl/>
        <w:adjustRightInd/>
        <w:spacing w:line="240" w:lineRule="auto"/>
        <w:ind w:firstLine="1304"/>
        <w:textAlignment w:val="auto"/>
        <w:rPr>
          <w:b/>
        </w:rPr>
      </w:pPr>
    </w:p>
    <w:p w:rsidR="003C37F2" w:rsidRDefault="003C37F2" w:rsidP="002E6760">
      <w:pPr>
        <w:widowControl/>
        <w:adjustRightInd/>
        <w:spacing w:line="240" w:lineRule="auto"/>
        <w:ind w:firstLine="1304"/>
        <w:textAlignment w:val="auto"/>
        <w:rPr>
          <w:b/>
        </w:rPr>
      </w:pPr>
    </w:p>
    <w:p w:rsidR="003C37F2" w:rsidRDefault="003C37F2" w:rsidP="002E6760">
      <w:pPr>
        <w:widowControl/>
        <w:adjustRightInd/>
        <w:spacing w:line="240" w:lineRule="auto"/>
        <w:ind w:firstLine="1304"/>
        <w:textAlignment w:val="auto"/>
        <w:rPr>
          <w:b/>
        </w:rPr>
      </w:pPr>
    </w:p>
    <w:p w:rsidR="003C37F2" w:rsidRDefault="003C37F2" w:rsidP="002E6760">
      <w:pPr>
        <w:widowControl/>
        <w:adjustRightInd/>
        <w:spacing w:line="240" w:lineRule="auto"/>
        <w:ind w:firstLine="1304"/>
        <w:textAlignment w:val="auto"/>
        <w:rPr>
          <w:b/>
        </w:rPr>
      </w:pPr>
    </w:p>
    <w:p w:rsidR="002E6760" w:rsidRPr="00202A49" w:rsidRDefault="002E6760" w:rsidP="002E6760">
      <w:pPr>
        <w:widowControl/>
        <w:adjustRightInd/>
        <w:spacing w:line="240" w:lineRule="auto"/>
        <w:ind w:firstLine="1304"/>
        <w:textAlignment w:val="auto"/>
        <w:rPr>
          <w:rFonts w:eastAsia="Calibri"/>
        </w:rPr>
      </w:pPr>
      <w:r w:rsidRPr="00202A49">
        <w:rPr>
          <w:b/>
        </w:rPr>
        <w:lastRenderedPageBreak/>
        <w:t>Nationella tillämpade kurser</w:t>
      </w:r>
    </w:p>
    <w:p w:rsidR="002E6760" w:rsidRPr="00202A49" w:rsidRDefault="002E6760" w:rsidP="002E6760">
      <w:pPr>
        <w:ind w:left="2608"/>
        <w:rPr>
          <w:b/>
        </w:rPr>
      </w:pPr>
    </w:p>
    <w:p w:rsidR="002E6760" w:rsidRPr="00202A49" w:rsidRDefault="002E6760" w:rsidP="002E6760">
      <w:pPr>
        <w:ind w:left="1304"/>
        <w:rPr>
          <w:b/>
        </w:rPr>
      </w:pPr>
      <w:r w:rsidRPr="00202A49">
        <w:rPr>
          <w:b/>
        </w:rPr>
        <w:t xml:space="preserve">1. </w:t>
      </w:r>
      <w:r w:rsidR="00356104" w:rsidRPr="00995BDD">
        <w:rPr>
          <w:b/>
        </w:rPr>
        <w:t>Tvärkonstnärligt</w:t>
      </w:r>
      <w:r w:rsidRPr="00995BDD">
        <w:rPr>
          <w:b/>
        </w:rPr>
        <w:t xml:space="preserve"> musikprojekt </w:t>
      </w:r>
      <w:r w:rsidR="0099336B">
        <w:rPr>
          <w:b/>
        </w:rPr>
        <w:t>(Kon0</w:t>
      </w:r>
      <w:r w:rsidR="00E97394" w:rsidRPr="00995BDD">
        <w:rPr>
          <w:b/>
        </w:rPr>
        <w:t>1)</w:t>
      </w:r>
    </w:p>
    <w:p w:rsidR="002E6760" w:rsidRPr="00202A49" w:rsidRDefault="002E6760" w:rsidP="002E6760">
      <w:pPr>
        <w:widowControl/>
        <w:adjustRightInd/>
        <w:spacing w:line="240" w:lineRule="auto"/>
        <w:ind w:left="1664"/>
        <w:contextualSpacing/>
        <w:textAlignment w:val="auto"/>
        <w:rPr>
          <w:rFonts w:eastAsia="Calibri"/>
        </w:rPr>
      </w:pPr>
    </w:p>
    <w:p w:rsidR="002E6760" w:rsidRPr="00202A49" w:rsidRDefault="002E6760" w:rsidP="002E6760">
      <w:pPr>
        <w:widowControl/>
        <w:adjustRightInd/>
        <w:spacing w:line="240" w:lineRule="auto"/>
        <w:ind w:left="1304"/>
        <w:contextualSpacing/>
        <w:textAlignment w:val="auto"/>
        <w:rPr>
          <w:rFonts w:eastAsia="Calibri"/>
        </w:rPr>
      </w:pPr>
      <w:r w:rsidRPr="00202A49">
        <w:t>Kursen ska ge den studerande möjligheter att utveckla sitt konstnärliga, kreativa och speciellt musikaliska tänkande och sin musikaliska uttrycksförmåga i tvärkonstnärligt arbete, även i samarbete med andra. Kursen ska förverkligas så att den studerande i grupp eller självständigt planerar och genomför en konstnärlig helhet. I planeringen och genomförandet av denna helhet ska den studerande tillämpa och kombinera sina tidigare utvecklade kulturella, musikaliska och övriga konstnärliga färdigheter. Under lärprocessen ska den studerande utvärdera sitt arbete och lära sig att agera på ett för helheten ändamålsenligt sätt. I genomförandet av den konstnärliga helheten kan den studerande också använda sådana ständigt nyutvecklade konstnärliga uttrycksformer som den moderna tekniken erbjuder.</w:t>
      </w:r>
    </w:p>
    <w:p w:rsidR="002E6760" w:rsidRDefault="002E6760" w:rsidP="00E8414D">
      <w:pPr>
        <w:spacing w:line="240" w:lineRule="auto"/>
        <w:ind w:left="1304"/>
        <w:rPr>
          <w:rFonts w:eastAsia="Calibri"/>
        </w:rPr>
      </w:pPr>
    </w:p>
    <w:p w:rsidR="00E8414D" w:rsidRPr="00202A49" w:rsidRDefault="00E8414D" w:rsidP="00E8414D">
      <w:pPr>
        <w:spacing w:line="240" w:lineRule="auto"/>
        <w:ind w:left="1304"/>
        <w:rPr>
          <w:rFonts w:eastAsia="Calibri"/>
        </w:rPr>
      </w:pPr>
    </w:p>
    <w:p w:rsidR="002E6760" w:rsidRPr="00202A49" w:rsidRDefault="002E6760" w:rsidP="002E6760">
      <w:pPr>
        <w:ind w:left="1304"/>
        <w:rPr>
          <w:b/>
        </w:rPr>
      </w:pPr>
      <w:r w:rsidRPr="00995BDD">
        <w:rPr>
          <w:b/>
        </w:rPr>
        <w:t xml:space="preserve">2. </w:t>
      </w:r>
      <w:r w:rsidR="009073AE" w:rsidRPr="00995BDD">
        <w:rPr>
          <w:b/>
        </w:rPr>
        <w:t>Samtidskonst</w:t>
      </w:r>
      <w:r w:rsidRPr="00995BDD">
        <w:rPr>
          <w:b/>
        </w:rPr>
        <w:t xml:space="preserve"> </w:t>
      </w:r>
      <w:r w:rsidR="0099336B">
        <w:rPr>
          <w:b/>
        </w:rPr>
        <w:t>(Kon0</w:t>
      </w:r>
      <w:r w:rsidR="00E97394" w:rsidRPr="00995BDD">
        <w:rPr>
          <w:b/>
        </w:rPr>
        <w:t>2)</w:t>
      </w:r>
    </w:p>
    <w:p w:rsidR="002E6760" w:rsidRPr="00202A49" w:rsidRDefault="002E6760" w:rsidP="002E6760">
      <w:pPr>
        <w:spacing w:line="240" w:lineRule="auto"/>
        <w:rPr>
          <w:rFonts w:eastAsia="Calibri"/>
        </w:rPr>
      </w:pPr>
    </w:p>
    <w:p w:rsidR="003C37F2" w:rsidRPr="00937C45" w:rsidRDefault="003C37F2" w:rsidP="003C37F2">
      <w:pPr>
        <w:pStyle w:val="Liststycke"/>
        <w:ind w:left="1304"/>
        <w:rPr>
          <w:b/>
        </w:rPr>
      </w:pPr>
      <w:r w:rsidRPr="00937C45">
        <w:rPr>
          <w:i/>
        </w:rPr>
        <w:t>Mål</w:t>
      </w:r>
      <w:r w:rsidRPr="00937C45">
        <w:rPr>
          <w:b/>
        </w:rPr>
        <w:t xml:space="preserve"> </w:t>
      </w:r>
    </w:p>
    <w:p w:rsidR="002E6760" w:rsidRPr="00202A49" w:rsidRDefault="002E6760" w:rsidP="002E6760">
      <w:pPr>
        <w:spacing w:line="240" w:lineRule="auto"/>
        <w:ind w:left="1304"/>
        <w:rPr>
          <w:rFonts w:eastAsia="Calibri"/>
        </w:rPr>
      </w:pPr>
      <w:r w:rsidRPr="00202A49">
        <w:t xml:space="preserve">Kursens mål är att den studerande ska fördjupa sitt personliga förhållande till bildkonst och annan visuell kultur på ett sätt som är karakteristiskt för </w:t>
      </w:r>
      <w:r w:rsidR="009073AE" w:rsidRPr="00202A49">
        <w:t>samtidskonst</w:t>
      </w:r>
      <w:r w:rsidRPr="00202A49">
        <w:t xml:space="preserve">. </w:t>
      </w:r>
    </w:p>
    <w:p w:rsidR="002E6760" w:rsidRDefault="002E6760" w:rsidP="002E6760">
      <w:pPr>
        <w:spacing w:line="240" w:lineRule="auto"/>
        <w:ind w:left="1304"/>
        <w:rPr>
          <w:rFonts w:eastAsia="Calibri"/>
        </w:rPr>
      </w:pPr>
    </w:p>
    <w:p w:rsidR="003C37F2" w:rsidRPr="00937C45" w:rsidRDefault="003C37F2" w:rsidP="003C37F2">
      <w:pPr>
        <w:pStyle w:val="Liststycke"/>
        <w:spacing w:line="240" w:lineRule="auto"/>
        <w:ind w:left="1304"/>
        <w:rPr>
          <w:i/>
        </w:rPr>
      </w:pPr>
      <w:r w:rsidRPr="00937C45">
        <w:rPr>
          <w:i/>
        </w:rPr>
        <w:t>Centralt innehåll</w:t>
      </w:r>
    </w:p>
    <w:p w:rsidR="003C37F2" w:rsidRDefault="003C37F2" w:rsidP="003C37F2">
      <w:pPr>
        <w:pStyle w:val="Liststycke"/>
        <w:spacing w:line="240" w:lineRule="auto"/>
        <w:ind w:left="1304"/>
      </w:pPr>
      <w:r w:rsidRPr="00202A49">
        <w:t>Den studerande ska undersöka kulturella fenomen genom att använda och tillämpa uttrycksformer inom olika konstarter. Under kursen ska den studerande vid sidan av visuella metoder också använda andra sätt att producera kunskap. Den studerande ska fördjupa sig i olika syner på konstens uppgift och undersöka personliga och samhälleliga betydelser inom bildkonsten och annan visuell kultur. Konsten ska användas som underlag för att delta och påverka. De fenomen som undersöks, liksom de redskap, tekniker och uttrycksformer som används, ska väljas tillsammans med de studerande. Under kursen ska den studerande skapa tvärkonstnärliga verk, produktioner och presentationer för olika miljöer.</w:t>
      </w:r>
    </w:p>
    <w:p w:rsidR="003C37F2" w:rsidRPr="00937C45" w:rsidRDefault="003C37F2" w:rsidP="003C37F2">
      <w:pPr>
        <w:pStyle w:val="Liststycke"/>
        <w:ind w:left="1304"/>
      </w:pPr>
    </w:p>
    <w:p w:rsidR="003C37F2" w:rsidRPr="00937C45" w:rsidRDefault="003C37F2" w:rsidP="003C37F2">
      <w:pPr>
        <w:pStyle w:val="Liststycke"/>
        <w:spacing w:line="240" w:lineRule="auto"/>
        <w:ind w:left="1304"/>
        <w:rPr>
          <w:i/>
        </w:rPr>
      </w:pPr>
      <w:r w:rsidRPr="00937C45">
        <w:rPr>
          <w:i/>
        </w:rPr>
        <w:t>Bedömning</w:t>
      </w:r>
    </w:p>
    <w:p w:rsidR="003C37F2" w:rsidRPr="00EF12D5" w:rsidRDefault="003C37F2" w:rsidP="003C37F2">
      <w:pPr>
        <w:pStyle w:val="Liststycke"/>
        <w:spacing w:line="240" w:lineRule="auto"/>
        <w:ind w:left="1304"/>
      </w:pPr>
      <w:r w:rsidRPr="00937C45">
        <w:t>Kursen bedöms med siffervitsord</w:t>
      </w:r>
      <w:r>
        <w:t xml:space="preserve">. </w:t>
      </w:r>
      <w:r>
        <w:tab/>
        <w:t xml:space="preserve"> </w:t>
      </w:r>
    </w:p>
    <w:p w:rsidR="003C37F2" w:rsidRDefault="003C37F2" w:rsidP="003C37F2">
      <w:pPr>
        <w:pStyle w:val="Liststycke"/>
        <w:ind w:left="1304"/>
      </w:pPr>
    </w:p>
    <w:p w:rsidR="003C37F2" w:rsidRPr="00421870" w:rsidRDefault="003C37F2" w:rsidP="003C37F2">
      <w:pPr>
        <w:pStyle w:val="Liststycke"/>
        <w:ind w:left="1304"/>
        <w:rPr>
          <w:i/>
        </w:rPr>
      </w:pPr>
      <w:r w:rsidRPr="00421870">
        <w:rPr>
          <w:i/>
        </w:rPr>
        <w:t>Kursen kan inte avläggas genom självständiga studier.</w:t>
      </w:r>
    </w:p>
    <w:p w:rsidR="003C37F2" w:rsidRDefault="003C37F2" w:rsidP="003C37F2">
      <w:pPr>
        <w:pStyle w:val="Liststycke"/>
        <w:ind w:left="1304"/>
      </w:pPr>
    </w:p>
    <w:p w:rsidR="003C37F2" w:rsidRPr="00421870" w:rsidRDefault="003C37F2" w:rsidP="003C37F2">
      <w:pPr>
        <w:pStyle w:val="Liststycke"/>
        <w:spacing w:line="240" w:lineRule="auto"/>
        <w:ind w:left="1304"/>
        <w:rPr>
          <w:i/>
        </w:rPr>
      </w:pPr>
      <w:r w:rsidRPr="00421870">
        <w:rPr>
          <w:i/>
        </w:rPr>
        <w:t>Rekommenderade förkunskaper</w:t>
      </w:r>
    </w:p>
    <w:p w:rsidR="003C37F2" w:rsidRPr="00EB1530" w:rsidRDefault="003C37F2" w:rsidP="003C37F2">
      <w:pPr>
        <w:pStyle w:val="Liststycke"/>
        <w:spacing w:line="240" w:lineRule="auto"/>
        <w:ind w:left="1304"/>
      </w:pPr>
      <w:r w:rsidRPr="00EB1530">
        <w:t>Kursen kan avläggas utan särskilda förkunskaper</w:t>
      </w:r>
      <w:r>
        <w:t>.</w:t>
      </w:r>
      <w:r w:rsidRPr="00EB1530">
        <w:tab/>
      </w:r>
    </w:p>
    <w:p w:rsidR="003C37F2" w:rsidRDefault="00E8414D" w:rsidP="00E8414D">
      <w:pPr>
        <w:pStyle w:val="Liststycke"/>
        <w:spacing w:line="240" w:lineRule="auto"/>
        <w:ind w:left="360"/>
      </w:pPr>
      <w:r>
        <w:tab/>
      </w:r>
    </w:p>
    <w:p w:rsidR="00E8414D" w:rsidRDefault="00E8414D" w:rsidP="00E8414D">
      <w:pPr>
        <w:pStyle w:val="Liststycke"/>
        <w:spacing w:line="240" w:lineRule="auto"/>
        <w:ind w:left="360"/>
      </w:pPr>
      <w:r>
        <w:tab/>
      </w:r>
    </w:p>
    <w:p w:rsidR="002E6760" w:rsidRPr="00202A49" w:rsidRDefault="002E6760" w:rsidP="002E6760">
      <w:pPr>
        <w:ind w:left="1304"/>
        <w:rPr>
          <w:rFonts w:eastAsia="Calibri"/>
          <w:b/>
        </w:rPr>
      </w:pPr>
      <w:r w:rsidRPr="00202A49">
        <w:rPr>
          <w:b/>
        </w:rPr>
        <w:t xml:space="preserve">3. </w:t>
      </w:r>
      <w:r w:rsidRPr="00995BDD">
        <w:rPr>
          <w:b/>
        </w:rPr>
        <w:t xml:space="preserve">Konst med alla sinnen </w:t>
      </w:r>
      <w:r w:rsidR="0099336B">
        <w:rPr>
          <w:b/>
        </w:rPr>
        <w:t>(Kon0</w:t>
      </w:r>
      <w:r w:rsidR="00E97394" w:rsidRPr="00995BDD">
        <w:rPr>
          <w:b/>
        </w:rPr>
        <w:t>3)</w:t>
      </w:r>
      <w:r w:rsidRPr="00202A49">
        <w:rPr>
          <w:b/>
        </w:rPr>
        <w:br/>
      </w:r>
    </w:p>
    <w:p w:rsidR="00D93E3B" w:rsidRDefault="002E6760" w:rsidP="00403A61">
      <w:pPr>
        <w:spacing w:line="240" w:lineRule="auto"/>
        <w:ind w:left="1304"/>
      </w:pPr>
      <w:r w:rsidRPr="00202A49">
        <w:t xml:space="preserve">Målet för kursen är att den studerande ska lära känna och kunna värdera aktuella fenomen och metoder inom olika konstarter. Under kursen ska den studerande undersöka förhållandet mellan konst och kultur samt konstens betydelse i det egna </w:t>
      </w:r>
      <w:r w:rsidRPr="00202A49">
        <w:lastRenderedPageBreak/>
        <w:t>livet, samhället och världen. Teman och ämnesområden som är relevanta för den studerande ska undersökas med hjälp av metoder som är typiska för olika konstarter och genom att kombinera dessa. Kursen ska genomföras som en helhet där man kombinerar minst två konstarter. Det centrala innehållet i kursen kan också väljas bland temaområdena.</w:t>
      </w:r>
    </w:p>
    <w:p w:rsidR="00403A61" w:rsidRPr="00403A61" w:rsidRDefault="00403A61" w:rsidP="00403A61">
      <w:pPr>
        <w:spacing w:line="240" w:lineRule="auto"/>
      </w:pPr>
      <w:r>
        <w:br w:type="page"/>
      </w:r>
    </w:p>
    <w:p w:rsidR="00D93E3B" w:rsidRPr="00202A49" w:rsidRDefault="00D93E3B" w:rsidP="00D93E3B">
      <w:pPr>
        <w:pStyle w:val="Rubrik2"/>
      </w:pPr>
      <w:bookmarkStart w:id="175" w:name="_Toc484000702"/>
      <w:bookmarkStart w:id="176" w:name="_Toc490138565"/>
      <w:r>
        <w:lastRenderedPageBreak/>
        <w:t>5.25</w:t>
      </w:r>
      <w:r w:rsidRPr="00202A49">
        <w:t xml:space="preserve"> </w:t>
      </w:r>
      <w:r>
        <w:t>Ämnesövergripande studier</w:t>
      </w:r>
      <w:bookmarkEnd w:id="175"/>
      <w:bookmarkEnd w:id="176"/>
    </w:p>
    <w:p w:rsidR="00D93E3B" w:rsidRPr="00202A49" w:rsidRDefault="00D93E3B" w:rsidP="00D93E3B">
      <w:pPr>
        <w:spacing w:line="240" w:lineRule="auto"/>
        <w:ind w:left="1276"/>
      </w:pPr>
    </w:p>
    <w:p w:rsidR="00D93E3B" w:rsidRPr="00202A49" w:rsidRDefault="00D93E3B" w:rsidP="00D93E3B">
      <w:pPr>
        <w:tabs>
          <w:tab w:val="left" w:pos="1276"/>
          <w:tab w:val="left" w:pos="1985"/>
          <w:tab w:val="right" w:pos="8789"/>
        </w:tabs>
        <w:spacing w:line="240" w:lineRule="auto"/>
        <w:ind w:left="1304"/>
      </w:pPr>
      <w:r>
        <w:t xml:space="preserve">Kurserna i de </w:t>
      </w:r>
      <w:r w:rsidR="00FE3584">
        <w:t>ämnesövergripande</w:t>
      </w:r>
      <w:r>
        <w:t xml:space="preserve"> studierna kombinerar två eller flera </w:t>
      </w:r>
      <w:r w:rsidRPr="00202A49">
        <w:t xml:space="preserve">vetenskapsområden. </w:t>
      </w:r>
      <w:r>
        <w:t>De</w:t>
      </w:r>
      <w:r w:rsidRPr="00202A49">
        <w:t xml:space="preserve"> utvecklar de studerandes förmåga att gestalta och förstå större helheter än det enskilda läroämnet. Det centrala uppdraget </w:t>
      </w:r>
      <w:r>
        <w:t>för de ämnesövergripande st</w:t>
      </w:r>
      <w:r w:rsidRPr="00202A49">
        <w:t>udierna är att erbjuda de studerande möjligheter att kombinera och tillämpa kunskaper och färdigheter från flera olika läroämnen</w:t>
      </w:r>
      <w:r>
        <w:t>.</w:t>
      </w:r>
      <w:r w:rsidRPr="00202A49">
        <w:t xml:space="preserve"> </w:t>
      </w:r>
    </w:p>
    <w:p w:rsidR="00D93E3B" w:rsidRPr="00202A49" w:rsidRDefault="00D93E3B" w:rsidP="00D93E3B">
      <w:pPr>
        <w:tabs>
          <w:tab w:val="left" w:pos="1276"/>
          <w:tab w:val="left" w:pos="1985"/>
          <w:tab w:val="right" w:pos="8789"/>
        </w:tabs>
        <w:spacing w:line="240" w:lineRule="auto"/>
        <w:ind w:left="1304"/>
      </w:pPr>
    </w:p>
    <w:p w:rsidR="00D93E3B" w:rsidRPr="00202A49" w:rsidRDefault="00D93E3B" w:rsidP="00D93E3B">
      <w:pPr>
        <w:tabs>
          <w:tab w:val="left" w:pos="1276"/>
          <w:tab w:val="left" w:pos="1985"/>
          <w:tab w:val="right" w:pos="8789"/>
        </w:tabs>
        <w:spacing w:line="240" w:lineRule="auto"/>
        <w:ind w:left="1304"/>
      </w:pPr>
    </w:p>
    <w:p w:rsidR="00D93E3B" w:rsidRPr="00202A49" w:rsidRDefault="00D93E3B" w:rsidP="00D93E3B">
      <w:pPr>
        <w:tabs>
          <w:tab w:val="left" w:pos="1276"/>
          <w:tab w:val="left" w:pos="1985"/>
          <w:tab w:val="right" w:pos="8789"/>
        </w:tabs>
        <w:spacing w:line="240" w:lineRule="auto"/>
        <w:ind w:left="1304"/>
        <w:rPr>
          <w:b/>
        </w:rPr>
      </w:pPr>
      <w:r w:rsidRPr="00202A49">
        <w:rPr>
          <w:b/>
        </w:rPr>
        <w:t>Mål för undervisningen</w:t>
      </w:r>
    </w:p>
    <w:p w:rsidR="00D93E3B" w:rsidRPr="00202A49" w:rsidRDefault="00D93E3B" w:rsidP="00D93E3B">
      <w:pPr>
        <w:tabs>
          <w:tab w:val="left" w:pos="1276"/>
          <w:tab w:val="left" w:pos="1985"/>
          <w:tab w:val="right" w:pos="8789"/>
        </w:tabs>
        <w:spacing w:line="240" w:lineRule="auto"/>
        <w:ind w:left="1304"/>
      </w:pPr>
    </w:p>
    <w:p w:rsidR="00D93E3B" w:rsidRPr="00202A49" w:rsidRDefault="00D93E3B" w:rsidP="00D93E3B">
      <w:pPr>
        <w:tabs>
          <w:tab w:val="left" w:pos="1276"/>
          <w:tab w:val="left" w:pos="1985"/>
          <w:tab w:val="right" w:pos="8789"/>
        </w:tabs>
        <w:spacing w:line="240" w:lineRule="auto"/>
        <w:ind w:left="1304"/>
      </w:pPr>
      <w:r w:rsidRPr="00202A49">
        <w:t xml:space="preserve">Målet för </w:t>
      </w:r>
      <w:r>
        <w:t xml:space="preserve">de ämnesövergripande </w:t>
      </w:r>
      <w:r w:rsidRPr="00202A49">
        <w:t>studierna är att den studerande ska</w:t>
      </w:r>
    </w:p>
    <w:p w:rsidR="00D93E3B" w:rsidRPr="00202A49" w:rsidRDefault="00D93E3B" w:rsidP="00D93E3B">
      <w:pPr>
        <w:numPr>
          <w:ilvl w:val="0"/>
          <w:numId w:val="2"/>
        </w:numPr>
        <w:spacing w:line="240" w:lineRule="auto"/>
        <w:ind w:left="1664"/>
      </w:pPr>
      <w:r w:rsidRPr="00202A49">
        <w:t>uppmuntras att söka samband mellan centrala begrepp och perspektiv inom olika vetenskapsområden och konstarter samt skapa helheter utifrån dem</w:t>
      </w:r>
    </w:p>
    <w:p w:rsidR="00D93E3B" w:rsidRPr="00202A49" w:rsidRDefault="00D93E3B" w:rsidP="00D93E3B">
      <w:pPr>
        <w:numPr>
          <w:ilvl w:val="0"/>
          <w:numId w:val="2"/>
        </w:numPr>
        <w:spacing w:line="240" w:lineRule="auto"/>
        <w:ind w:left="1664"/>
      </w:pPr>
      <w:r w:rsidRPr="00202A49">
        <w:t>skapa sig en uppfattning om problem, fenomen eller olika frågeställningar och inspireras att söka svar på dem självständigt och i samarbete med andra</w:t>
      </w:r>
    </w:p>
    <w:p w:rsidR="00D93E3B" w:rsidRPr="00202A49" w:rsidRDefault="00D93E3B" w:rsidP="00D93E3B">
      <w:pPr>
        <w:numPr>
          <w:ilvl w:val="0"/>
          <w:numId w:val="2"/>
        </w:numPr>
        <w:spacing w:line="240" w:lineRule="auto"/>
        <w:ind w:left="1664"/>
      </w:pPr>
      <w:r w:rsidRPr="00202A49">
        <w:t xml:space="preserve">dra nytta av kunskaper och färdigheter som man erhållit inom olika områden </w:t>
      </w:r>
    </w:p>
    <w:p w:rsidR="00D93E3B" w:rsidRPr="00202A49" w:rsidRDefault="00D93E3B" w:rsidP="00D93E3B">
      <w:pPr>
        <w:numPr>
          <w:ilvl w:val="0"/>
          <w:numId w:val="2"/>
        </w:numPr>
        <w:spacing w:line="240" w:lineRule="auto"/>
        <w:ind w:left="1664"/>
      </w:pPr>
      <w:r w:rsidRPr="00202A49">
        <w:t>söka information i olika källor och bedöma källornas tillförlitlighet</w:t>
      </w:r>
    </w:p>
    <w:p w:rsidR="00D93E3B" w:rsidRPr="00202A49" w:rsidRDefault="00D93E3B" w:rsidP="00D93E3B">
      <w:pPr>
        <w:numPr>
          <w:ilvl w:val="0"/>
          <w:numId w:val="2"/>
        </w:numPr>
        <w:spacing w:line="240" w:lineRule="auto"/>
        <w:ind w:left="1664"/>
      </w:pPr>
      <w:r w:rsidRPr="00202A49">
        <w:t xml:space="preserve">tillämpa sina kunskaper och utveckla sin digitala kompetens i praktiska situationer </w:t>
      </w:r>
    </w:p>
    <w:p w:rsidR="00D93E3B" w:rsidRPr="00202A49" w:rsidRDefault="00D93E3B" w:rsidP="00D93E3B">
      <w:pPr>
        <w:numPr>
          <w:ilvl w:val="0"/>
          <w:numId w:val="2"/>
        </w:numPr>
        <w:spacing w:line="240" w:lineRule="auto"/>
        <w:ind w:left="1664"/>
      </w:pPr>
      <w:r w:rsidRPr="00202A49">
        <w:t>kunna arbeta målinriktat och konstruktivt som medlem i en grupp.</w:t>
      </w:r>
    </w:p>
    <w:p w:rsidR="00D93E3B" w:rsidRPr="00202A49" w:rsidRDefault="00D93E3B" w:rsidP="00D93E3B">
      <w:pPr>
        <w:tabs>
          <w:tab w:val="left" w:pos="1276"/>
          <w:tab w:val="left" w:pos="1985"/>
          <w:tab w:val="right" w:pos="8789"/>
        </w:tabs>
        <w:spacing w:line="240" w:lineRule="auto"/>
        <w:ind w:left="1304"/>
      </w:pPr>
    </w:p>
    <w:p w:rsidR="00D93E3B" w:rsidRPr="00202A49" w:rsidRDefault="00D93E3B" w:rsidP="00D93E3B">
      <w:pPr>
        <w:tabs>
          <w:tab w:val="left" w:pos="1276"/>
          <w:tab w:val="left" w:pos="1985"/>
          <w:tab w:val="right" w:pos="8789"/>
        </w:tabs>
        <w:spacing w:line="240" w:lineRule="auto"/>
        <w:ind w:left="1304"/>
      </w:pPr>
    </w:p>
    <w:p w:rsidR="00D93E3B" w:rsidRPr="00202A49" w:rsidRDefault="00D93E3B" w:rsidP="00D93E3B">
      <w:pPr>
        <w:tabs>
          <w:tab w:val="left" w:pos="1276"/>
          <w:tab w:val="left" w:pos="1985"/>
          <w:tab w:val="right" w:pos="8789"/>
        </w:tabs>
        <w:spacing w:line="240" w:lineRule="auto"/>
        <w:ind w:left="1304"/>
        <w:rPr>
          <w:b/>
        </w:rPr>
      </w:pPr>
      <w:r w:rsidRPr="00202A49">
        <w:rPr>
          <w:b/>
        </w:rPr>
        <w:t>Bedömning</w:t>
      </w:r>
    </w:p>
    <w:p w:rsidR="00D93E3B" w:rsidRPr="00202A49" w:rsidRDefault="00D93E3B" w:rsidP="00D93E3B">
      <w:pPr>
        <w:tabs>
          <w:tab w:val="left" w:pos="1276"/>
          <w:tab w:val="left" w:pos="1985"/>
          <w:tab w:val="right" w:pos="8789"/>
        </w:tabs>
        <w:spacing w:line="240" w:lineRule="auto"/>
        <w:ind w:left="1304"/>
      </w:pPr>
    </w:p>
    <w:p w:rsidR="00D93E3B" w:rsidRDefault="00D93E3B" w:rsidP="00D93E3B">
      <w:pPr>
        <w:spacing w:line="240" w:lineRule="auto"/>
        <w:ind w:left="1304"/>
      </w:pPr>
      <w:r>
        <w:t xml:space="preserve">Bedömningen av de ämnesövergripande </w:t>
      </w:r>
      <w:r w:rsidRPr="00202A49">
        <w:t>studierna ska grunda sig på den studerandes förmåga att söka, bedöma och tillämpa information samt skapa strukturerade helheter på basis av tillförlitliga källor. Centrala föremål för bedömningen är den studerandes förmåga att kritiskt bedöma informationskällor och förmågan att förstå samband mellan olika kunskapsområden. Bedömningen av arbetet ska fokusera på hur målinriktat och strukturerat det är. Den studerande ska ges handledande respons även på sin kommunikations- och samarbetsförmåga och på sin förmåga att använda olika arbetsredskap. Vid bedömningen av</w:t>
      </w:r>
      <w:r>
        <w:t xml:space="preserve"> de ämnesövergripande </w:t>
      </w:r>
      <w:r w:rsidRPr="00202A49">
        <w:t>studier</w:t>
      </w:r>
      <w:r>
        <w:t>na</w:t>
      </w:r>
      <w:r w:rsidRPr="00202A49">
        <w:t xml:space="preserve"> ska mångsidiga bedömningsmetoder användas.</w:t>
      </w:r>
    </w:p>
    <w:p w:rsidR="00FE3584" w:rsidRDefault="00FE3584" w:rsidP="00D93E3B">
      <w:pPr>
        <w:spacing w:line="240" w:lineRule="auto"/>
        <w:ind w:left="1304"/>
      </w:pPr>
    </w:p>
    <w:p w:rsidR="00FE3584" w:rsidRDefault="00FE3584" w:rsidP="00FE3584">
      <w:pPr>
        <w:tabs>
          <w:tab w:val="left" w:pos="1276"/>
          <w:tab w:val="left" w:pos="1985"/>
          <w:tab w:val="right" w:pos="8789"/>
        </w:tabs>
        <w:spacing w:line="240" w:lineRule="auto"/>
        <w:ind w:left="1304"/>
        <w:rPr>
          <w:b/>
        </w:rPr>
      </w:pPr>
    </w:p>
    <w:p w:rsidR="00FE3584" w:rsidRPr="00202A49" w:rsidRDefault="00FE3584" w:rsidP="00FE3584">
      <w:pPr>
        <w:tabs>
          <w:tab w:val="left" w:pos="1276"/>
          <w:tab w:val="left" w:pos="1985"/>
          <w:tab w:val="right" w:pos="8789"/>
        </w:tabs>
        <w:spacing w:line="240" w:lineRule="auto"/>
        <w:ind w:left="1304"/>
        <w:rPr>
          <w:b/>
        </w:rPr>
      </w:pPr>
      <w:r>
        <w:rPr>
          <w:b/>
        </w:rPr>
        <w:t>Lokala tillämpade</w:t>
      </w:r>
      <w:r w:rsidRPr="00202A49">
        <w:rPr>
          <w:b/>
        </w:rPr>
        <w:t xml:space="preserve"> kurser</w:t>
      </w:r>
    </w:p>
    <w:p w:rsidR="00FE3584" w:rsidRPr="00202A49" w:rsidRDefault="00FE3584" w:rsidP="00FE3584">
      <w:pPr>
        <w:tabs>
          <w:tab w:val="left" w:pos="1276"/>
          <w:tab w:val="left" w:pos="1985"/>
          <w:tab w:val="right" w:pos="8789"/>
        </w:tabs>
        <w:spacing w:line="240" w:lineRule="auto"/>
        <w:ind w:left="1304"/>
        <w:rPr>
          <w:b/>
          <w:color w:val="000000" w:themeColor="text1"/>
        </w:rPr>
      </w:pPr>
    </w:p>
    <w:p w:rsidR="00FE3584" w:rsidRPr="00FE3584" w:rsidRDefault="00FE3584" w:rsidP="00FE3584">
      <w:pPr>
        <w:tabs>
          <w:tab w:val="left" w:pos="1276"/>
          <w:tab w:val="left" w:pos="1985"/>
          <w:tab w:val="right" w:pos="8789"/>
        </w:tabs>
        <w:spacing w:line="240" w:lineRule="auto"/>
        <w:ind w:left="1275"/>
        <w:rPr>
          <w:color w:val="000000" w:themeColor="text1"/>
        </w:rPr>
      </w:pPr>
      <w:r>
        <w:rPr>
          <w:b/>
          <w:color w:val="000000" w:themeColor="text1"/>
        </w:rPr>
        <w:t xml:space="preserve">1. Ord och bild </w:t>
      </w:r>
      <w:r w:rsidR="00AD367F" w:rsidRPr="00AD367F">
        <w:rPr>
          <w:b/>
        </w:rPr>
        <w:t xml:space="preserve">(Parkskolan) </w:t>
      </w:r>
      <w:r>
        <w:rPr>
          <w:b/>
          <w:color w:val="000000" w:themeColor="text1"/>
        </w:rPr>
        <w:t>(Äö01</w:t>
      </w:r>
      <w:r w:rsidRPr="00FE3584">
        <w:rPr>
          <w:b/>
          <w:color w:val="000000" w:themeColor="text1"/>
        </w:rPr>
        <w:t>)</w:t>
      </w:r>
    </w:p>
    <w:p w:rsidR="0015627C" w:rsidRDefault="0015627C" w:rsidP="0015627C">
      <w:pPr>
        <w:tabs>
          <w:tab w:val="left" w:pos="1276"/>
          <w:tab w:val="left" w:pos="1985"/>
          <w:tab w:val="right" w:pos="8789"/>
        </w:tabs>
        <w:spacing w:line="240" w:lineRule="auto"/>
      </w:pPr>
    </w:p>
    <w:p w:rsidR="0015627C" w:rsidRDefault="0015627C" w:rsidP="0015627C">
      <w:pPr>
        <w:tabs>
          <w:tab w:val="left" w:pos="1276"/>
          <w:tab w:val="left" w:pos="1985"/>
          <w:tab w:val="right" w:pos="8789"/>
        </w:tabs>
        <w:spacing w:line="240" w:lineRule="auto"/>
        <w:ind w:left="1304"/>
      </w:pPr>
      <w:r>
        <w:t>Kursen är ett samarbete mellan modersmål och bildkonst.</w:t>
      </w:r>
    </w:p>
    <w:p w:rsidR="0015627C" w:rsidRDefault="0015627C" w:rsidP="0015627C">
      <w:pPr>
        <w:tabs>
          <w:tab w:val="left" w:pos="1276"/>
          <w:tab w:val="left" w:pos="1985"/>
          <w:tab w:val="right" w:pos="8789"/>
        </w:tabs>
        <w:spacing w:line="240" w:lineRule="auto"/>
      </w:pPr>
    </w:p>
    <w:p w:rsidR="00FE3584" w:rsidRPr="00937C45" w:rsidRDefault="00FE3584" w:rsidP="00FE3584">
      <w:pPr>
        <w:pStyle w:val="Liststycke"/>
        <w:ind w:left="1275"/>
        <w:rPr>
          <w:b/>
        </w:rPr>
      </w:pPr>
      <w:r w:rsidRPr="00937C45">
        <w:rPr>
          <w:i/>
        </w:rPr>
        <w:t>Mål</w:t>
      </w:r>
      <w:r w:rsidRPr="00937C45">
        <w:rPr>
          <w:b/>
        </w:rPr>
        <w:t xml:space="preserve"> </w:t>
      </w:r>
    </w:p>
    <w:p w:rsidR="0015627C" w:rsidRPr="00202A49" w:rsidRDefault="0015627C" w:rsidP="0015627C">
      <w:pPr>
        <w:tabs>
          <w:tab w:val="left" w:pos="1276"/>
          <w:tab w:val="left" w:pos="1985"/>
          <w:tab w:val="right" w:pos="8789"/>
        </w:tabs>
        <w:spacing w:line="240" w:lineRule="auto"/>
        <w:ind w:left="1304"/>
      </w:pPr>
      <w:r>
        <w:t>Kursens mål är att de studerande ska</w:t>
      </w:r>
    </w:p>
    <w:p w:rsidR="0015627C" w:rsidRDefault="0015627C" w:rsidP="0015627C">
      <w:pPr>
        <w:numPr>
          <w:ilvl w:val="0"/>
          <w:numId w:val="2"/>
        </w:numPr>
        <w:spacing w:line="240" w:lineRule="auto"/>
        <w:ind w:left="1664"/>
      </w:pPr>
      <w:r>
        <w:t>tränas i att ge uttryck för en estetisk upplevelse av naturen och Skolträdgården i ord och bild</w:t>
      </w:r>
    </w:p>
    <w:p w:rsidR="00CB2279" w:rsidRDefault="00CB2279" w:rsidP="0015627C">
      <w:pPr>
        <w:numPr>
          <w:ilvl w:val="0"/>
          <w:numId w:val="2"/>
        </w:numPr>
        <w:spacing w:line="240" w:lineRule="auto"/>
        <w:ind w:left="1664"/>
      </w:pPr>
      <w:r>
        <w:t>genom egen produktion av bildalster och texter förmedla känslan för naturens och närmiljöns värde</w:t>
      </w:r>
    </w:p>
    <w:p w:rsidR="00CB2279" w:rsidRDefault="00CB2279" w:rsidP="00CB2279">
      <w:pPr>
        <w:numPr>
          <w:ilvl w:val="0"/>
          <w:numId w:val="2"/>
        </w:numPr>
        <w:spacing w:line="240" w:lineRule="auto"/>
        <w:ind w:left="1664"/>
      </w:pPr>
      <w:r>
        <w:t>utnyttja Skolträdgården och skolan som en naturlig plats för intryck, reflektioner, nya insikter och växande.</w:t>
      </w:r>
    </w:p>
    <w:p w:rsidR="00FE3584" w:rsidRPr="00CB2279" w:rsidRDefault="00FE3584" w:rsidP="00CB2279">
      <w:pPr>
        <w:spacing w:line="240" w:lineRule="auto"/>
        <w:ind w:left="1304"/>
      </w:pPr>
      <w:r w:rsidRPr="00CB2279">
        <w:rPr>
          <w:i/>
        </w:rPr>
        <w:lastRenderedPageBreak/>
        <w:t>Centralt innehåll</w:t>
      </w:r>
    </w:p>
    <w:p w:rsidR="00CB2279" w:rsidRDefault="00CB2279" w:rsidP="00DF0C3D">
      <w:pPr>
        <w:pStyle w:val="Liststycke"/>
        <w:numPr>
          <w:ilvl w:val="0"/>
          <w:numId w:val="301"/>
        </w:numPr>
        <w:tabs>
          <w:tab w:val="left" w:pos="1276"/>
          <w:tab w:val="left" w:pos="1985"/>
          <w:tab w:val="right" w:pos="8789"/>
        </w:tabs>
        <w:spacing w:line="240" w:lineRule="auto"/>
      </w:pPr>
      <w:r>
        <w:t>produktion av estetiska helheter av ord och bild genom kreativt och funktionellt skrivande med Skolträdgården som tema, inspiration och arbetsmiljö</w:t>
      </w:r>
    </w:p>
    <w:p w:rsidR="00CB2279" w:rsidRDefault="00CB2279" w:rsidP="00DF0C3D">
      <w:pPr>
        <w:pStyle w:val="Liststycke"/>
        <w:numPr>
          <w:ilvl w:val="0"/>
          <w:numId w:val="301"/>
        </w:numPr>
        <w:tabs>
          <w:tab w:val="left" w:pos="1276"/>
          <w:tab w:val="left" w:pos="1985"/>
          <w:tab w:val="right" w:pos="8789"/>
        </w:tabs>
        <w:spacing w:line="240" w:lineRule="auto"/>
      </w:pPr>
      <w:r>
        <w:t>göra Skolträdgården synlig i ord och bild genom till exempel bild- och diktkort, blogg, kalender och bildspel</w:t>
      </w:r>
    </w:p>
    <w:p w:rsidR="00FE3584" w:rsidRPr="00937C45" w:rsidRDefault="00FE3584" w:rsidP="00FE3584">
      <w:pPr>
        <w:pStyle w:val="Liststycke"/>
        <w:ind w:left="1275"/>
      </w:pPr>
    </w:p>
    <w:p w:rsidR="00FE3584" w:rsidRPr="00937C45" w:rsidRDefault="00FE3584" w:rsidP="00CB2279">
      <w:pPr>
        <w:pStyle w:val="Liststycke"/>
        <w:spacing w:line="240" w:lineRule="auto"/>
        <w:ind w:left="1275"/>
        <w:rPr>
          <w:i/>
        </w:rPr>
      </w:pPr>
      <w:r w:rsidRPr="00937C45">
        <w:rPr>
          <w:i/>
        </w:rPr>
        <w:t>Bedömning</w:t>
      </w:r>
    </w:p>
    <w:p w:rsidR="0076115F" w:rsidRDefault="00BD4F56" w:rsidP="00CB2279">
      <w:pPr>
        <w:pStyle w:val="Liststycke"/>
        <w:spacing w:line="240" w:lineRule="auto"/>
        <w:ind w:left="1275"/>
      </w:pPr>
      <w:bookmarkStart w:id="177" w:name="_GoBack"/>
      <w:r>
        <w:t>Kursen bedöms som avlagd (A) eller underkänd (U)</w:t>
      </w:r>
      <w:r w:rsidR="00CB2279">
        <w:t>.</w:t>
      </w:r>
    </w:p>
    <w:p w:rsidR="00CB2279" w:rsidRDefault="0076115F" w:rsidP="00CB2279">
      <w:pPr>
        <w:pStyle w:val="Liststycke"/>
        <w:spacing w:line="240" w:lineRule="auto"/>
        <w:ind w:left="1275"/>
      </w:pPr>
      <w:r w:rsidRPr="0076115F">
        <w:t>Ett underkänt vitsord i denna kurs kan inte höjas genom deltagande i förnyat förhör. Vitsordet kan höjas genom att den studerande deltar i kursen när den återkommer nästa gång i kursprogrammet.</w:t>
      </w:r>
    </w:p>
    <w:bookmarkEnd w:id="177"/>
    <w:p w:rsidR="00FE3584" w:rsidRDefault="00FE3584" w:rsidP="00FE3584">
      <w:pPr>
        <w:pStyle w:val="Liststycke"/>
        <w:ind w:left="1275"/>
      </w:pPr>
    </w:p>
    <w:p w:rsidR="00FE3584" w:rsidRPr="00421870" w:rsidRDefault="00FE3584" w:rsidP="00FE3584">
      <w:pPr>
        <w:pStyle w:val="Liststycke"/>
        <w:ind w:left="1275"/>
        <w:rPr>
          <w:i/>
        </w:rPr>
      </w:pPr>
      <w:r w:rsidRPr="00421870">
        <w:rPr>
          <w:i/>
        </w:rPr>
        <w:t>Kursen kan inte avläggas genom självständiga studier.</w:t>
      </w:r>
    </w:p>
    <w:p w:rsidR="00FE3584" w:rsidRDefault="00FE3584" w:rsidP="00FE3584">
      <w:pPr>
        <w:pStyle w:val="Liststycke"/>
        <w:ind w:left="1275"/>
      </w:pPr>
    </w:p>
    <w:p w:rsidR="00FE3584" w:rsidRPr="00421870" w:rsidRDefault="00FE3584" w:rsidP="00CB2279">
      <w:pPr>
        <w:pStyle w:val="Liststycke"/>
        <w:spacing w:line="240" w:lineRule="auto"/>
        <w:ind w:left="1275"/>
        <w:rPr>
          <w:i/>
        </w:rPr>
      </w:pPr>
      <w:r w:rsidRPr="00421870">
        <w:rPr>
          <w:i/>
        </w:rPr>
        <w:t>Rekommenderade förkunskaper</w:t>
      </w:r>
    </w:p>
    <w:p w:rsidR="00FE3584" w:rsidRPr="00EB1530" w:rsidRDefault="00FE3584" w:rsidP="00CB2279">
      <w:pPr>
        <w:pStyle w:val="Liststycke"/>
        <w:spacing w:line="240" w:lineRule="auto"/>
        <w:ind w:left="1275"/>
      </w:pPr>
      <w:r w:rsidRPr="00EB1530">
        <w:t>Kursen kan avläggas utan särskilda förkunskaper</w:t>
      </w:r>
      <w:r>
        <w:t>.</w:t>
      </w:r>
      <w:r w:rsidRPr="00EB1530">
        <w:tab/>
      </w:r>
    </w:p>
    <w:p w:rsidR="00FE3584" w:rsidRDefault="00FE3584" w:rsidP="00CB2279">
      <w:pPr>
        <w:tabs>
          <w:tab w:val="left" w:pos="1276"/>
          <w:tab w:val="left" w:pos="1985"/>
          <w:tab w:val="right" w:pos="8789"/>
        </w:tabs>
        <w:spacing w:line="240" w:lineRule="auto"/>
        <w:ind w:left="1304"/>
      </w:pPr>
    </w:p>
    <w:p w:rsidR="0015627C" w:rsidRDefault="0015627C" w:rsidP="0015627C">
      <w:pPr>
        <w:tabs>
          <w:tab w:val="left" w:pos="1276"/>
          <w:tab w:val="left" w:pos="1985"/>
          <w:tab w:val="right" w:pos="8789"/>
        </w:tabs>
        <w:spacing w:line="240" w:lineRule="auto"/>
        <w:ind w:left="1304"/>
      </w:pPr>
    </w:p>
    <w:p w:rsidR="00FE3584" w:rsidRPr="00FE3584" w:rsidRDefault="00DA0362" w:rsidP="00FE3584">
      <w:pPr>
        <w:pStyle w:val="Liststycke"/>
        <w:numPr>
          <w:ilvl w:val="0"/>
          <w:numId w:val="26"/>
        </w:numPr>
        <w:tabs>
          <w:tab w:val="left" w:pos="1276"/>
          <w:tab w:val="left" w:pos="1985"/>
          <w:tab w:val="right" w:pos="8789"/>
        </w:tabs>
        <w:spacing w:line="240" w:lineRule="auto"/>
        <w:rPr>
          <w:b/>
        </w:rPr>
      </w:pPr>
      <w:r>
        <w:rPr>
          <w:b/>
        </w:rPr>
        <w:t>Laborationskurs i biologi och psykologi</w:t>
      </w:r>
      <w:r w:rsidR="00FE3584" w:rsidRPr="00FE3584">
        <w:rPr>
          <w:b/>
        </w:rPr>
        <w:t xml:space="preserve"> </w:t>
      </w:r>
      <w:r w:rsidR="00AD367F" w:rsidRPr="00AD367F">
        <w:rPr>
          <w:b/>
        </w:rPr>
        <w:t xml:space="preserve">(Parkskolan) </w:t>
      </w:r>
      <w:r w:rsidR="00FE3584">
        <w:rPr>
          <w:b/>
        </w:rPr>
        <w:t>(Äö02</w:t>
      </w:r>
      <w:r w:rsidR="00FE3584" w:rsidRPr="00FE3584">
        <w:rPr>
          <w:b/>
        </w:rPr>
        <w:t>)</w:t>
      </w:r>
    </w:p>
    <w:p w:rsidR="00FE3584" w:rsidRDefault="00FE3584" w:rsidP="00FE3584">
      <w:pPr>
        <w:tabs>
          <w:tab w:val="left" w:pos="1276"/>
          <w:tab w:val="left" w:pos="1985"/>
          <w:tab w:val="right" w:pos="8789"/>
        </w:tabs>
        <w:spacing w:line="240" w:lineRule="auto"/>
      </w:pPr>
      <w:r>
        <w:tab/>
      </w:r>
    </w:p>
    <w:p w:rsidR="00FE3584" w:rsidRPr="00937C45" w:rsidRDefault="00FE3584" w:rsidP="00CC5897">
      <w:pPr>
        <w:pStyle w:val="Liststycke"/>
        <w:spacing w:line="240" w:lineRule="auto"/>
        <w:ind w:left="1275"/>
        <w:rPr>
          <w:b/>
        </w:rPr>
      </w:pPr>
      <w:r w:rsidRPr="00937C45">
        <w:rPr>
          <w:i/>
        </w:rPr>
        <w:t>Mål</w:t>
      </w:r>
      <w:r w:rsidRPr="00937C45">
        <w:rPr>
          <w:b/>
        </w:rPr>
        <w:t xml:space="preserve"> </w:t>
      </w:r>
    </w:p>
    <w:p w:rsidR="00DA0362" w:rsidRDefault="00DA0362" w:rsidP="00CC5897">
      <w:pPr>
        <w:pStyle w:val="Liststycke"/>
        <w:spacing w:line="240" w:lineRule="auto"/>
        <w:ind w:left="1275"/>
      </w:pPr>
      <w:r>
        <w:t>Kursens mål är att tillämpa den teoretiska kunskap de studerande tillägnat sig under grundkurserna och de nationella fördjupade kurserna i biologi och psykologi. Realproven i studentexamen förutsätter i dag ämnesöverskridande kunskaper, och därför är målet med denna kurs att de studerande ska få insikt i hur dessa ämnen stöder varandra. Under k</w:t>
      </w:r>
      <w:r w:rsidR="00CC5897">
        <w:t>ursen ska de studerande även lär</w:t>
      </w:r>
      <w:r>
        <w:t xml:space="preserve">a sig hur man i praktiken lägger upp en empirisk forskning. Kursen riktar sig till längre hunna studerande.  </w:t>
      </w:r>
    </w:p>
    <w:p w:rsidR="00FE3584" w:rsidRPr="00937C45" w:rsidRDefault="00FE3584" w:rsidP="00FE3584">
      <w:pPr>
        <w:pStyle w:val="Liststycke"/>
        <w:ind w:left="1275"/>
      </w:pPr>
    </w:p>
    <w:p w:rsidR="00FE3584" w:rsidRPr="00937C45" w:rsidRDefault="00FE3584" w:rsidP="00CC5897">
      <w:pPr>
        <w:pStyle w:val="Liststycke"/>
        <w:spacing w:line="240" w:lineRule="auto"/>
        <w:ind w:left="1275"/>
        <w:rPr>
          <w:i/>
        </w:rPr>
      </w:pPr>
      <w:r w:rsidRPr="00937C45">
        <w:rPr>
          <w:i/>
        </w:rPr>
        <w:t>Centralt innehåll</w:t>
      </w:r>
    </w:p>
    <w:p w:rsidR="00CC5897" w:rsidRDefault="00CC5897" w:rsidP="00CC5897">
      <w:pPr>
        <w:pStyle w:val="Liststycke"/>
        <w:spacing w:line="240" w:lineRule="auto"/>
        <w:ind w:left="1275"/>
      </w:pPr>
      <w:r>
        <w:t xml:space="preserve">Kursen byggs upp kring några laborationer. I samband med laborationerna presenteras relevanta teorier ur både psykologiskt och biologiskt perspektiv. Laborationsrapporter lämnas in för varje laboration och bedöms. Exempel på temaområden som kan behandlas under kursen är känslornas psykologi och fysiologi, endorfiners påverkan, människans utveckling och genetik. I samband med kursen kan en studieresa ordnas. </w:t>
      </w:r>
    </w:p>
    <w:p w:rsidR="00CC5897" w:rsidRDefault="00CC5897" w:rsidP="00FE3584">
      <w:pPr>
        <w:pStyle w:val="Liststycke"/>
        <w:ind w:left="1275"/>
      </w:pPr>
    </w:p>
    <w:p w:rsidR="00FE3584" w:rsidRPr="00937C45" w:rsidRDefault="00FE3584" w:rsidP="00CC5897">
      <w:pPr>
        <w:pStyle w:val="Liststycke"/>
        <w:spacing w:line="240" w:lineRule="auto"/>
        <w:ind w:left="1275"/>
        <w:rPr>
          <w:i/>
        </w:rPr>
      </w:pPr>
      <w:r w:rsidRPr="00937C45">
        <w:rPr>
          <w:i/>
        </w:rPr>
        <w:t>Bedömning</w:t>
      </w:r>
    </w:p>
    <w:p w:rsidR="00FE3584" w:rsidRDefault="00FE3584" w:rsidP="00CC5897">
      <w:pPr>
        <w:pStyle w:val="Liststycke"/>
        <w:spacing w:line="240" w:lineRule="auto"/>
        <w:ind w:left="1275"/>
      </w:pPr>
      <w:r>
        <w:t xml:space="preserve">Kursen bedöms </w:t>
      </w:r>
      <w:r w:rsidRPr="00937C45">
        <w:t xml:space="preserve">som avlagd (A) eller underkänd (U). </w:t>
      </w:r>
    </w:p>
    <w:p w:rsidR="0076115F" w:rsidRPr="00937C45" w:rsidRDefault="0076115F" w:rsidP="00CC5897">
      <w:pPr>
        <w:pStyle w:val="Liststycke"/>
        <w:spacing w:line="240" w:lineRule="auto"/>
        <w:ind w:left="1275"/>
      </w:pPr>
      <w:r w:rsidRPr="0076115F">
        <w:t>Ett underkänt vitsord i denna kurs kan inte höjas genom deltagande i förnyat förhör. Vitsordet kan höjas genom att den studerande deltar i kursen när den återkommer nästa gång i kursprogrammet.</w:t>
      </w:r>
    </w:p>
    <w:p w:rsidR="00FE3584" w:rsidRDefault="00FE3584" w:rsidP="00FE3584">
      <w:pPr>
        <w:pStyle w:val="Liststycke"/>
        <w:ind w:left="1275"/>
      </w:pPr>
    </w:p>
    <w:p w:rsidR="00FE3584" w:rsidRPr="00421870" w:rsidRDefault="00FE3584" w:rsidP="00FE3584">
      <w:pPr>
        <w:pStyle w:val="Liststycke"/>
        <w:ind w:left="1275"/>
        <w:rPr>
          <w:i/>
        </w:rPr>
      </w:pPr>
      <w:r w:rsidRPr="00421870">
        <w:rPr>
          <w:i/>
        </w:rPr>
        <w:t>Kursen kan inte avläggas genom självständiga studier.</w:t>
      </w:r>
    </w:p>
    <w:p w:rsidR="00FE3584" w:rsidRDefault="00FE3584" w:rsidP="00FE3584">
      <w:pPr>
        <w:pStyle w:val="Liststycke"/>
        <w:ind w:left="1275"/>
      </w:pPr>
    </w:p>
    <w:p w:rsidR="00FE3584" w:rsidRPr="00421870" w:rsidRDefault="00FE3584" w:rsidP="00CC5897">
      <w:pPr>
        <w:pStyle w:val="Liststycke"/>
        <w:spacing w:line="240" w:lineRule="auto"/>
        <w:ind w:left="1275"/>
        <w:rPr>
          <w:i/>
        </w:rPr>
      </w:pPr>
      <w:r w:rsidRPr="00421870">
        <w:rPr>
          <w:i/>
        </w:rPr>
        <w:t>Rekommenderade förkunskaper</w:t>
      </w:r>
    </w:p>
    <w:p w:rsidR="00FE3584" w:rsidRPr="00ED70AF" w:rsidRDefault="00CC5897" w:rsidP="00CC5897">
      <w:pPr>
        <w:pStyle w:val="Liststycke"/>
        <w:spacing w:line="240" w:lineRule="auto"/>
        <w:ind w:left="1275"/>
        <w:rPr>
          <w:i/>
        </w:rPr>
      </w:pPr>
      <w:r>
        <w:t xml:space="preserve">Ps01 och Bi01 </w:t>
      </w:r>
    </w:p>
    <w:p w:rsidR="00FE3584" w:rsidRDefault="00273E60" w:rsidP="00FE3584">
      <w:pPr>
        <w:tabs>
          <w:tab w:val="left" w:pos="1276"/>
          <w:tab w:val="left" w:pos="1985"/>
          <w:tab w:val="right" w:pos="8789"/>
        </w:tabs>
        <w:spacing w:line="240" w:lineRule="auto"/>
      </w:pPr>
      <w:r>
        <w:tab/>
      </w:r>
    </w:p>
    <w:p w:rsidR="00273E60" w:rsidRDefault="00273E60" w:rsidP="00FE3584">
      <w:pPr>
        <w:tabs>
          <w:tab w:val="left" w:pos="1276"/>
          <w:tab w:val="left" w:pos="1985"/>
          <w:tab w:val="right" w:pos="8789"/>
        </w:tabs>
        <w:spacing w:line="240" w:lineRule="auto"/>
      </w:pPr>
      <w:r>
        <w:lastRenderedPageBreak/>
        <w:tab/>
      </w:r>
    </w:p>
    <w:p w:rsidR="00FE3584" w:rsidRPr="00870105" w:rsidRDefault="005F1587" w:rsidP="00FE3584">
      <w:pPr>
        <w:pStyle w:val="Liststycke"/>
        <w:numPr>
          <w:ilvl w:val="0"/>
          <w:numId w:val="26"/>
        </w:numPr>
        <w:tabs>
          <w:tab w:val="left" w:pos="1276"/>
          <w:tab w:val="left" w:pos="1985"/>
          <w:tab w:val="right" w:pos="8789"/>
        </w:tabs>
        <w:spacing w:line="240" w:lineRule="auto"/>
        <w:rPr>
          <w:b/>
        </w:rPr>
      </w:pPr>
      <w:r>
        <w:rPr>
          <w:b/>
        </w:rPr>
        <w:t>Projektkurs i biologi och psykologi</w:t>
      </w:r>
      <w:r w:rsidR="00FE3584">
        <w:rPr>
          <w:b/>
        </w:rPr>
        <w:t xml:space="preserve"> </w:t>
      </w:r>
      <w:r w:rsidR="00AD367F" w:rsidRPr="00AD367F">
        <w:rPr>
          <w:b/>
        </w:rPr>
        <w:t>(Parkskolan</w:t>
      </w:r>
      <w:r w:rsidR="00FE3584" w:rsidRPr="00870105">
        <w:rPr>
          <w:b/>
        </w:rPr>
        <w:t>)</w:t>
      </w:r>
      <w:r w:rsidR="00FE3584">
        <w:rPr>
          <w:b/>
        </w:rPr>
        <w:t xml:space="preserve"> (Äö03)</w:t>
      </w:r>
    </w:p>
    <w:p w:rsidR="00FE3584" w:rsidRDefault="00FE3584" w:rsidP="00FE3584">
      <w:pPr>
        <w:tabs>
          <w:tab w:val="left" w:pos="1276"/>
          <w:tab w:val="left" w:pos="1985"/>
          <w:tab w:val="right" w:pos="8789"/>
        </w:tabs>
        <w:spacing w:line="240" w:lineRule="auto"/>
      </w:pPr>
    </w:p>
    <w:p w:rsidR="00FE3584" w:rsidRPr="00937C45" w:rsidRDefault="00FE3584" w:rsidP="00440102">
      <w:pPr>
        <w:pStyle w:val="Liststycke"/>
        <w:spacing w:line="240" w:lineRule="auto"/>
        <w:ind w:left="1275"/>
        <w:rPr>
          <w:b/>
        </w:rPr>
      </w:pPr>
      <w:r w:rsidRPr="00937C45">
        <w:rPr>
          <w:i/>
        </w:rPr>
        <w:t>Mål</w:t>
      </w:r>
      <w:r w:rsidRPr="00937C45">
        <w:rPr>
          <w:b/>
        </w:rPr>
        <w:t xml:space="preserve"> </w:t>
      </w:r>
    </w:p>
    <w:p w:rsidR="005F1587" w:rsidRDefault="005F1587" w:rsidP="00440102">
      <w:pPr>
        <w:pStyle w:val="Liststycke"/>
        <w:spacing w:line="240" w:lineRule="auto"/>
        <w:ind w:left="1275"/>
      </w:pPr>
      <w:r>
        <w:t>Kursens mål är att de studerande ska få insikt i hur man vetenskaplig</w:t>
      </w:r>
      <w:r w:rsidR="00440102">
        <w:t>t</w:t>
      </w:r>
      <w:r>
        <w:t xml:space="preserve"> arbetar med, tacklar och belyser ett problem, en frågeställning. De studerande ska få en djupare förståelse för och inblick i hur man bedriver tvärvetenskaplig forskning. Detta kan förverkligas till exempel med nationella eller internationella samarbetspartners. Samarbetet kan även inbegripa andra ämnen. Kursen kan också resultera i deltagande i </w:t>
      </w:r>
      <w:proofErr w:type="spellStart"/>
      <w:r>
        <w:t>TekNatur</w:t>
      </w:r>
      <w:proofErr w:type="spellEnd"/>
      <w:r>
        <w:t xml:space="preserve">. </w:t>
      </w:r>
    </w:p>
    <w:p w:rsidR="005F1587" w:rsidRDefault="005F1587" w:rsidP="00FE3584">
      <w:pPr>
        <w:pStyle w:val="Liststycke"/>
        <w:ind w:left="1275"/>
      </w:pPr>
      <w:r>
        <w:t xml:space="preserve"> </w:t>
      </w:r>
    </w:p>
    <w:p w:rsidR="00FE3584" w:rsidRPr="00937C45" w:rsidRDefault="00FE3584" w:rsidP="00440102">
      <w:pPr>
        <w:pStyle w:val="Liststycke"/>
        <w:spacing w:line="240" w:lineRule="auto"/>
        <w:ind w:left="1275"/>
        <w:rPr>
          <w:i/>
        </w:rPr>
      </w:pPr>
      <w:r w:rsidRPr="00937C45">
        <w:rPr>
          <w:i/>
        </w:rPr>
        <w:t>Centralt innehåll</w:t>
      </w:r>
    </w:p>
    <w:p w:rsidR="00440102" w:rsidRDefault="00440102" w:rsidP="00440102">
      <w:pPr>
        <w:pStyle w:val="Liststycke"/>
        <w:spacing w:line="240" w:lineRule="auto"/>
        <w:ind w:left="1275"/>
      </w:pPr>
      <w:r>
        <w:t xml:space="preserve">Innehållet i kursen baserar sig på problemcentrerad inlärning där vi utgår från de studerandes egna projektidéer eller från ett tema som på förhand bestämts med samarbetspartners. Dessa projekt utvecklar och förverkligar vi under kursens gång. Det internationella samarbetet kan förverkligas till exempel genom gemensamma projektplattformar såsom </w:t>
      </w:r>
      <w:proofErr w:type="spellStart"/>
      <w:r>
        <w:t>eTwinning</w:t>
      </w:r>
      <w:proofErr w:type="spellEnd"/>
      <w:r>
        <w:t xml:space="preserve"> och/eller en studieresa eller studerandeutbyte. Under kursen kan vi använda oss av externa samarbetspartners för expertis och projektidéer.  </w:t>
      </w:r>
    </w:p>
    <w:p w:rsidR="00FE3584" w:rsidRPr="00937C45" w:rsidRDefault="00FE3584" w:rsidP="00FE3584">
      <w:pPr>
        <w:pStyle w:val="Liststycke"/>
        <w:ind w:left="1275"/>
      </w:pPr>
    </w:p>
    <w:p w:rsidR="00FE3584" w:rsidRPr="00937C45" w:rsidRDefault="00FE3584" w:rsidP="00440102">
      <w:pPr>
        <w:pStyle w:val="Liststycke"/>
        <w:spacing w:line="240" w:lineRule="auto"/>
        <w:ind w:left="1275"/>
        <w:rPr>
          <w:i/>
        </w:rPr>
      </w:pPr>
      <w:r w:rsidRPr="00937C45">
        <w:rPr>
          <w:i/>
        </w:rPr>
        <w:t>Bedömning</w:t>
      </w:r>
    </w:p>
    <w:p w:rsidR="00FE3584" w:rsidRDefault="00FE3584" w:rsidP="00440102">
      <w:pPr>
        <w:pStyle w:val="Liststycke"/>
        <w:spacing w:line="240" w:lineRule="auto"/>
        <w:ind w:left="1275"/>
      </w:pPr>
      <w:r>
        <w:t xml:space="preserve">Kursen bedöms </w:t>
      </w:r>
      <w:r w:rsidRPr="00937C45">
        <w:t xml:space="preserve">som avlagd (A) eller underkänd (U). </w:t>
      </w:r>
    </w:p>
    <w:p w:rsidR="0076115F" w:rsidRPr="00937C45" w:rsidRDefault="0076115F" w:rsidP="00440102">
      <w:pPr>
        <w:pStyle w:val="Liststycke"/>
        <w:spacing w:line="240" w:lineRule="auto"/>
        <w:ind w:left="1275"/>
      </w:pPr>
      <w:r w:rsidRPr="0076115F">
        <w:t>Ett underkänt vitsord i denna kurs kan inte höjas genom deltagande i förnyat förhör. Vitsordet kan höjas genom att den studerande deltar i kursen när den återkommer nästa gång i kursprogrammet.</w:t>
      </w:r>
    </w:p>
    <w:p w:rsidR="00FE3584" w:rsidRDefault="00FE3584" w:rsidP="00FE3584">
      <w:pPr>
        <w:pStyle w:val="Liststycke"/>
        <w:ind w:left="1275"/>
      </w:pPr>
    </w:p>
    <w:p w:rsidR="00FE3584" w:rsidRPr="00421870" w:rsidRDefault="00FE3584" w:rsidP="00FE3584">
      <w:pPr>
        <w:pStyle w:val="Liststycke"/>
        <w:ind w:left="1275"/>
        <w:rPr>
          <w:i/>
        </w:rPr>
      </w:pPr>
      <w:r w:rsidRPr="00421870">
        <w:rPr>
          <w:i/>
        </w:rPr>
        <w:t>Kursen kan inte avläggas genom självständiga studier.</w:t>
      </w:r>
    </w:p>
    <w:p w:rsidR="00440102" w:rsidRDefault="00440102" w:rsidP="00FE3584">
      <w:pPr>
        <w:pStyle w:val="Liststycke"/>
        <w:ind w:left="1275"/>
      </w:pPr>
    </w:p>
    <w:p w:rsidR="00FE3584" w:rsidRPr="00421870" w:rsidRDefault="00FE3584" w:rsidP="006C6EF5">
      <w:pPr>
        <w:pStyle w:val="Liststycke"/>
        <w:spacing w:line="240" w:lineRule="auto"/>
        <w:ind w:left="1275"/>
        <w:rPr>
          <w:i/>
        </w:rPr>
      </w:pPr>
      <w:r w:rsidRPr="00421870">
        <w:rPr>
          <w:i/>
        </w:rPr>
        <w:t>Rekommenderade förkunskaper</w:t>
      </w:r>
    </w:p>
    <w:p w:rsidR="00FE3584" w:rsidRPr="00ED70AF" w:rsidRDefault="00440102" w:rsidP="006C6EF5">
      <w:pPr>
        <w:pStyle w:val="Liststycke"/>
        <w:spacing w:line="240" w:lineRule="auto"/>
        <w:ind w:left="1275"/>
        <w:rPr>
          <w:i/>
        </w:rPr>
      </w:pPr>
      <w:r>
        <w:t xml:space="preserve">Äö02, </w:t>
      </w:r>
      <w:r w:rsidR="006C6EF5">
        <w:t xml:space="preserve">Bi01–02, Ps01 </w:t>
      </w:r>
    </w:p>
    <w:p w:rsidR="00FE3584" w:rsidRDefault="00273E60" w:rsidP="00FE3584">
      <w:pPr>
        <w:tabs>
          <w:tab w:val="left" w:pos="1276"/>
          <w:tab w:val="left" w:pos="1985"/>
          <w:tab w:val="right" w:pos="8789"/>
        </w:tabs>
        <w:spacing w:line="240" w:lineRule="auto"/>
      </w:pPr>
      <w:r>
        <w:tab/>
      </w:r>
    </w:p>
    <w:p w:rsidR="00273E60" w:rsidRPr="00202A49" w:rsidRDefault="00273E60" w:rsidP="00FE3584">
      <w:pPr>
        <w:tabs>
          <w:tab w:val="left" w:pos="1276"/>
          <w:tab w:val="left" w:pos="1985"/>
          <w:tab w:val="right" w:pos="8789"/>
        </w:tabs>
        <w:spacing w:line="240" w:lineRule="auto"/>
      </w:pPr>
      <w:r>
        <w:tab/>
      </w:r>
    </w:p>
    <w:p w:rsidR="00FE3584" w:rsidRPr="00202A49" w:rsidRDefault="001C46E8" w:rsidP="00FE3584">
      <w:pPr>
        <w:tabs>
          <w:tab w:val="left" w:pos="1276"/>
          <w:tab w:val="left" w:pos="1985"/>
          <w:tab w:val="right" w:pos="8789"/>
        </w:tabs>
        <w:spacing w:line="240" w:lineRule="auto"/>
        <w:ind w:left="1304"/>
      </w:pPr>
      <w:r>
        <w:rPr>
          <w:b/>
        </w:rPr>
        <w:t>4. Tutorverksamhet (Äö04</w:t>
      </w:r>
      <w:r w:rsidR="00FE3584" w:rsidRPr="00202A49">
        <w:rPr>
          <w:b/>
        </w:rPr>
        <w:t>)</w:t>
      </w:r>
    </w:p>
    <w:p w:rsidR="00FE3584" w:rsidRDefault="00FE3584" w:rsidP="00FE3584">
      <w:pPr>
        <w:tabs>
          <w:tab w:val="left" w:pos="1276"/>
          <w:tab w:val="left" w:pos="1985"/>
          <w:tab w:val="right" w:pos="8789"/>
        </w:tabs>
        <w:spacing w:line="240" w:lineRule="auto"/>
        <w:ind w:left="1304"/>
      </w:pPr>
    </w:p>
    <w:p w:rsidR="00FE3584" w:rsidRDefault="00FE3584" w:rsidP="00FE3584">
      <w:pPr>
        <w:tabs>
          <w:tab w:val="left" w:pos="1276"/>
          <w:tab w:val="left" w:pos="1985"/>
          <w:tab w:val="right" w:pos="8789"/>
        </w:tabs>
        <w:spacing w:line="240" w:lineRule="auto"/>
        <w:ind w:left="1304"/>
      </w:pPr>
      <w:r w:rsidRPr="00937C45">
        <w:rPr>
          <w:i/>
        </w:rPr>
        <w:t>Mål</w:t>
      </w:r>
      <w:r w:rsidRPr="00202A49">
        <w:t xml:space="preserve"> </w:t>
      </w:r>
    </w:p>
    <w:p w:rsidR="00FE3584" w:rsidRDefault="00FE3584" w:rsidP="00FE3584">
      <w:pPr>
        <w:tabs>
          <w:tab w:val="left" w:pos="1276"/>
          <w:tab w:val="left" w:pos="1985"/>
          <w:tab w:val="right" w:pos="8789"/>
        </w:tabs>
        <w:spacing w:line="240" w:lineRule="auto"/>
        <w:ind w:left="1304"/>
      </w:pPr>
      <w:r>
        <w:t>Under denna kurs lär sig de studerande att presentera sin skola och informera elever om gymnasiestudier samt leda grupper. De bekantar sig också med gruppdynamik och lär sig ta hand om nya studerande.</w:t>
      </w:r>
    </w:p>
    <w:p w:rsidR="00FE3584" w:rsidRDefault="00FE3584" w:rsidP="00FE3584">
      <w:pPr>
        <w:tabs>
          <w:tab w:val="left" w:pos="1276"/>
          <w:tab w:val="left" w:pos="1985"/>
          <w:tab w:val="right" w:pos="8789"/>
        </w:tabs>
        <w:spacing w:line="240" w:lineRule="auto"/>
        <w:ind w:left="1304"/>
      </w:pPr>
    </w:p>
    <w:p w:rsidR="00FE3584" w:rsidRPr="00EB092B" w:rsidRDefault="00FE3584" w:rsidP="00FE3584">
      <w:pPr>
        <w:pStyle w:val="Liststycke"/>
        <w:spacing w:line="240" w:lineRule="auto"/>
        <w:ind w:left="1304"/>
        <w:rPr>
          <w:i/>
        </w:rPr>
      </w:pPr>
      <w:r w:rsidRPr="00937C45">
        <w:rPr>
          <w:i/>
        </w:rPr>
        <w:t>Centralt innehåll</w:t>
      </w:r>
    </w:p>
    <w:p w:rsidR="00FE3584" w:rsidRDefault="00FE3584" w:rsidP="00FE3584">
      <w:pPr>
        <w:pStyle w:val="Liststycke"/>
        <w:spacing w:line="240" w:lineRule="auto"/>
        <w:ind w:left="1304"/>
      </w:pPr>
      <w:r>
        <w:t xml:space="preserve">Presentationer av skolan för elever i den grundläggande utbildningen, deltagande i mässor, planering och genomförande av särskilda skolevenemang samt uppgifter när skolan får besök. Till tutoruppgifterna kan också räknas produktion av material för tutorverksamheten. Arbetsprestationen redovisas med en skriftlig rapport som inlämnas två veckor efter avslutad verksamhet.     </w:t>
      </w:r>
    </w:p>
    <w:p w:rsidR="00FE3584" w:rsidRPr="00937C45" w:rsidRDefault="00FE3584" w:rsidP="00FE3584">
      <w:pPr>
        <w:pStyle w:val="Liststycke"/>
        <w:spacing w:line="240" w:lineRule="auto"/>
        <w:ind w:left="1304"/>
      </w:pPr>
    </w:p>
    <w:p w:rsidR="00FE3584" w:rsidRPr="00937C45" w:rsidRDefault="00FE3584" w:rsidP="00FE3584">
      <w:pPr>
        <w:pStyle w:val="Liststycke"/>
        <w:spacing w:line="240" w:lineRule="auto"/>
        <w:ind w:left="1304"/>
        <w:rPr>
          <w:i/>
        </w:rPr>
      </w:pPr>
      <w:r w:rsidRPr="00937C45">
        <w:rPr>
          <w:i/>
        </w:rPr>
        <w:t>Bedömning</w:t>
      </w:r>
    </w:p>
    <w:p w:rsidR="0076115F" w:rsidRDefault="00FE3584" w:rsidP="00FE3584">
      <w:pPr>
        <w:pStyle w:val="Liststycke"/>
        <w:spacing w:line="240" w:lineRule="auto"/>
        <w:ind w:left="1304"/>
      </w:pPr>
      <w:r>
        <w:t xml:space="preserve">Kursen bedöms </w:t>
      </w:r>
      <w:r w:rsidRPr="00937C45">
        <w:t>som avlagd (A) eller underkänd (U).</w:t>
      </w:r>
      <w:r>
        <w:t xml:space="preserve"> </w:t>
      </w:r>
    </w:p>
    <w:p w:rsidR="00FE3584" w:rsidRDefault="0076115F" w:rsidP="00FE3584">
      <w:pPr>
        <w:pStyle w:val="Liststycke"/>
        <w:spacing w:line="240" w:lineRule="auto"/>
        <w:ind w:left="1304"/>
      </w:pPr>
      <w:r w:rsidRPr="0076115F">
        <w:t xml:space="preserve">Ett underkänt vitsord i denna kurs kan inte höjas genom deltagande i förnyat förhör. </w:t>
      </w:r>
      <w:r w:rsidRPr="0076115F">
        <w:lastRenderedPageBreak/>
        <w:t>Vitsordet kan höjas genom att den studerande deltar i kursen när den återkommer nästa gång i kursprogrammet.</w:t>
      </w:r>
    </w:p>
    <w:p w:rsidR="00FE3584" w:rsidRDefault="00FE3584" w:rsidP="00FE3584">
      <w:pPr>
        <w:pStyle w:val="Liststycke"/>
        <w:spacing w:line="240" w:lineRule="auto"/>
        <w:ind w:left="1304"/>
      </w:pPr>
    </w:p>
    <w:p w:rsidR="00FE3584" w:rsidRPr="00421870" w:rsidRDefault="00FE3584" w:rsidP="00FE3584">
      <w:pPr>
        <w:pStyle w:val="Liststycke"/>
        <w:ind w:left="360" w:firstLine="944"/>
        <w:rPr>
          <w:i/>
        </w:rPr>
      </w:pPr>
      <w:r w:rsidRPr="00421870">
        <w:rPr>
          <w:i/>
        </w:rPr>
        <w:t>Kursen kan inte avläggas genom självständiga studier.</w:t>
      </w:r>
    </w:p>
    <w:p w:rsidR="00FE3584" w:rsidRDefault="00FE3584" w:rsidP="00FE3584">
      <w:pPr>
        <w:pStyle w:val="Liststycke"/>
        <w:ind w:left="1304"/>
        <w:rPr>
          <w:i/>
        </w:rPr>
      </w:pPr>
      <w:r>
        <w:rPr>
          <w:i/>
        </w:rPr>
        <w:tab/>
      </w:r>
      <w:r>
        <w:rPr>
          <w:i/>
        </w:rPr>
        <w:tab/>
      </w:r>
      <w:r>
        <w:rPr>
          <w:i/>
        </w:rPr>
        <w:tab/>
      </w:r>
    </w:p>
    <w:p w:rsidR="00FE3584" w:rsidRPr="001C46E8" w:rsidRDefault="00FE3584" w:rsidP="00FE3584">
      <w:pPr>
        <w:pStyle w:val="Liststycke"/>
        <w:spacing w:line="240" w:lineRule="auto"/>
        <w:ind w:left="1304"/>
        <w:rPr>
          <w:i/>
        </w:rPr>
      </w:pPr>
      <w:r w:rsidRPr="001C46E8">
        <w:rPr>
          <w:i/>
        </w:rPr>
        <w:t>Rekommenderade förkunskaper</w:t>
      </w:r>
    </w:p>
    <w:p w:rsidR="00FE3584" w:rsidRDefault="00FE3584" w:rsidP="00273E60">
      <w:pPr>
        <w:widowControl/>
        <w:adjustRightInd/>
        <w:spacing w:line="276" w:lineRule="auto"/>
        <w:ind w:firstLine="1304"/>
        <w:textAlignment w:val="auto"/>
      </w:pPr>
      <w:r w:rsidRPr="001C46E8">
        <w:t>Kursen kan avläggas utan särskilda förkunskaper.</w:t>
      </w:r>
    </w:p>
    <w:p w:rsidR="00273E60" w:rsidRDefault="00273E60" w:rsidP="00FE3584">
      <w:pPr>
        <w:widowControl/>
        <w:adjustRightInd/>
        <w:spacing w:after="200" w:line="276" w:lineRule="auto"/>
        <w:ind w:firstLine="1304"/>
        <w:textAlignment w:val="auto"/>
      </w:pPr>
    </w:p>
    <w:p w:rsidR="00273E60" w:rsidRDefault="00273E60" w:rsidP="00273E60">
      <w:pPr>
        <w:widowControl/>
        <w:adjustRightInd/>
        <w:spacing w:after="200" w:line="240" w:lineRule="auto"/>
        <w:ind w:firstLine="1304"/>
        <w:textAlignment w:val="auto"/>
      </w:pPr>
    </w:p>
    <w:p w:rsidR="00CF1355" w:rsidRPr="001D136A" w:rsidRDefault="00CF1355" w:rsidP="001D136A">
      <w:pPr>
        <w:pStyle w:val="Liststycke"/>
        <w:numPr>
          <w:ilvl w:val="0"/>
          <w:numId w:val="310"/>
        </w:numPr>
        <w:tabs>
          <w:tab w:val="left" w:pos="1276"/>
          <w:tab w:val="left" w:pos="1985"/>
          <w:tab w:val="right" w:pos="8789"/>
        </w:tabs>
        <w:spacing w:line="240" w:lineRule="auto"/>
        <w:rPr>
          <w:b/>
        </w:rPr>
      </w:pPr>
      <w:r w:rsidRPr="001D136A">
        <w:rPr>
          <w:b/>
        </w:rPr>
        <w:t>Att vara människa (Äö05)</w:t>
      </w:r>
    </w:p>
    <w:p w:rsidR="00CF1355" w:rsidRDefault="00CF1355" w:rsidP="00CF1355">
      <w:pPr>
        <w:tabs>
          <w:tab w:val="left" w:pos="1276"/>
          <w:tab w:val="left" w:pos="1985"/>
          <w:tab w:val="right" w:pos="8789"/>
        </w:tabs>
        <w:spacing w:line="240" w:lineRule="auto"/>
      </w:pPr>
    </w:p>
    <w:p w:rsidR="00CF1355" w:rsidRDefault="00CF1355" w:rsidP="00CF1355">
      <w:pPr>
        <w:pStyle w:val="Liststycke"/>
        <w:spacing w:line="240" w:lineRule="auto"/>
        <w:ind w:left="1275"/>
      </w:pPr>
      <w:r>
        <w:t>För varje gång kursen ordnas väljs ett temaområde som man fokuserar på inom kursen. Beroende på tema delas kursen mellan två eller flera realämnen.</w:t>
      </w:r>
    </w:p>
    <w:p w:rsidR="00CF1355" w:rsidRDefault="00CF1355" w:rsidP="00CF1355">
      <w:pPr>
        <w:pStyle w:val="Liststycke"/>
        <w:spacing w:line="240" w:lineRule="auto"/>
        <w:ind w:left="1275"/>
      </w:pPr>
      <w:r>
        <w:tab/>
      </w:r>
    </w:p>
    <w:p w:rsidR="00CF1355" w:rsidRPr="00937C45" w:rsidRDefault="00CF1355" w:rsidP="00CF1355">
      <w:pPr>
        <w:pStyle w:val="Liststycke"/>
        <w:spacing w:line="240" w:lineRule="auto"/>
        <w:ind w:left="1275"/>
        <w:rPr>
          <w:b/>
        </w:rPr>
      </w:pPr>
      <w:r w:rsidRPr="00937C45">
        <w:rPr>
          <w:i/>
        </w:rPr>
        <w:t>Mål</w:t>
      </w:r>
      <w:r w:rsidRPr="00937C45">
        <w:rPr>
          <w:b/>
        </w:rPr>
        <w:t xml:space="preserve"> </w:t>
      </w:r>
    </w:p>
    <w:p w:rsidR="00CF1355" w:rsidRDefault="00CF1355" w:rsidP="00CF1355">
      <w:pPr>
        <w:pStyle w:val="Liststycke"/>
        <w:spacing w:line="240" w:lineRule="auto"/>
        <w:ind w:left="1275"/>
      </w:pPr>
      <w:r>
        <w:t>Kursens mål är att belysa olika aspekter av det mänskliga livet och gemenskapen utgående från realämnen i gymnasiet. Den studerande ska förstå människans agerande som samhällsvarelse mot en historisk bakgrund och som ett resultat av samtidsfenomen och psykiska faktorer. Kursen kan konkretiseras och förverkligas genom en studieresa.</w:t>
      </w:r>
    </w:p>
    <w:p w:rsidR="00CF1355" w:rsidRPr="00937C45" w:rsidRDefault="00CF1355" w:rsidP="00CF1355">
      <w:pPr>
        <w:pStyle w:val="Liststycke"/>
        <w:spacing w:line="240" w:lineRule="auto"/>
        <w:ind w:left="1275"/>
      </w:pPr>
    </w:p>
    <w:p w:rsidR="00CF1355" w:rsidRPr="00937C45" w:rsidRDefault="00CF1355" w:rsidP="00CF1355">
      <w:pPr>
        <w:pStyle w:val="Liststycke"/>
        <w:spacing w:line="240" w:lineRule="auto"/>
        <w:ind w:left="1275"/>
        <w:rPr>
          <w:i/>
        </w:rPr>
      </w:pPr>
      <w:r w:rsidRPr="00937C45">
        <w:rPr>
          <w:i/>
        </w:rPr>
        <w:t>Centralt innehåll</w:t>
      </w:r>
    </w:p>
    <w:p w:rsidR="003027BC" w:rsidRDefault="003027BC" w:rsidP="00CF1355">
      <w:pPr>
        <w:pStyle w:val="Liststycke"/>
        <w:spacing w:line="240" w:lineRule="auto"/>
        <w:ind w:left="1275"/>
      </w:pPr>
      <w:r>
        <w:t>Innehållet kan variera beroende på tema, men utgörs av både teori och praktik. Exempel på teman som kan behandlas under kursen är människovärde och ansvarstagande, demokrati och diktatur, mänskliga rättigheter, godhet och ondska, folkmordens historia och Europas gemensamma kulturarv.</w:t>
      </w:r>
    </w:p>
    <w:p w:rsidR="003027BC" w:rsidRDefault="003027BC" w:rsidP="00CF1355">
      <w:pPr>
        <w:pStyle w:val="Liststycke"/>
        <w:spacing w:line="240" w:lineRule="auto"/>
        <w:ind w:left="1275"/>
      </w:pPr>
    </w:p>
    <w:p w:rsidR="00CF1355" w:rsidRPr="00937C45" w:rsidRDefault="00CF1355" w:rsidP="00CF1355">
      <w:pPr>
        <w:pStyle w:val="Liststycke"/>
        <w:spacing w:line="240" w:lineRule="auto"/>
        <w:ind w:left="1275"/>
        <w:rPr>
          <w:i/>
        </w:rPr>
      </w:pPr>
      <w:r w:rsidRPr="00937C45">
        <w:rPr>
          <w:i/>
        </w:rPr>
        <w:t>Bedömning</w:t>
      </w:r>
    </w:p>
    <w:p w:rsidR="00CF1355" w:rsidRDefault="00CF1355" w:rsidP="00CF1355">
      <w:pPr>
        <w:pStyle w:val="Liststycke"/>
        <w:spacing w:line="240" w:lineRule="auto"/>
        <w:ind w:left="1275"/>
      </w:pPr>
      <w:r>
        <w:t xml:space="preserve">Kursen bedöms </w:t>
      </w:r>
      <w:r w:rsidRPr="00937C45">
        <w:t xml:space="preserve">som avlagd (A) eller underkänd (U). </w:t>
      </w:r>
    </w:p>
    <w:p w:rsidR="0076115F" w:rsidRPr="00937C45" w:rsidRDefault="0076115F" w:rsidP="00CF1355">
      <w:pPr>
        <w:pStyle w:val="Liststycke"/>
        <w:spacing w:line="240" w:lineRule="auto"/>
        <w:ind w:left="1275"/>
      </w:pPr>
      <w:r w:rsidRPr="0076115F">
        <w:t>Ett underkänt vitsord i denna kurs kan inte höjas genom deltagande i förnyat förhör. Vitsordet kan höjas genom att den studerande deltar i kursen när den återkommer nästa gång i kursprogrammet.</w:t>
      </w:r>
    </w:p>
    <w:p w:rsidR="00CF1355" w:rsidRDefault="00CF1355" w:rsidP="00CF1355">
      <w:pPr>
        <w:pStyle w:val="Liststycke"/>
        <w:spacing w:line="240" w:lineRule="auto"/>
        <w:ind w:left="1275"/>
      </w:pPr>
    </w:p>
    <w:p w:rsidR="00CF1355" w:rsidRPr="00421870" w:rsidRDefault="00CF1355" w:rsidP="00CF1355">
      <w:pPr>
        <w:pStyle w:val="Liststycke"/>
        <w:spacing w:line="240" w:lineRule="auto"/>
        <w:ind w:left="1275"/>
        <w:rPr>
          <w:i/>
        </w:rPr>
      </w:pPr>
      <w:r w:rsidRPr="00421870">
        <w:rPr>
          <w:i/>
        </w:rPr>
        <w:t>Kursen kan inte avläggas genom självständiga studier.</w:t>
      </w:r>
    </w:p>
    <w:p w:rsidR="00CF1355" w:rsidRDefault="00CF1355" w:rsidP="00CF1355">
      <w:pPr>
        <w:pStyle w:val="Liststycke"/>
        <w:spacing w:line="240" w:lineRule="auto"/>
        <w:ind w:left="1275"/>
      </w:pPr>
    </w:p>
    <w:p w:rsidR="00CF1355" w:rsidRPr="00421870" w:rsidRDefault="00CF1355" w:rsidP="00CF1355">
      <w:pPr>
        <w:pStyle w:val="Liststycke"/>
        <w:spacing w:line="240" w:lineRule="auto"/>
        <w:ind w:left="1275"/>
        <w:rPr>
          <w:i/>
        </w:rPr>
      </w:pPr>
      <w:r w:rsidRPr="00421870">
        <w:rPr>
          <w:i/>
        </w:rPr>
        <w:t>Rekommenderade förkunskaper</w:t>
      </w:r>
    </w:p>
    <w:p w:rsidR="00FB58AC" w:rsidRDefault="00CF1355" w:rsidP="00CF1355">
      <w:pPr>
        <w:pStyle w:val="Liststycke"/>
        <w:spacing w:line="240" w:lineRule="auto"/>
        <w:ind w:left="1275"/>
      </w:pPr>
      <w:r w:rsidRPr="00EB1530">
        <w:t>Kursen kan avläggas utan särskilda förkunskaper</w:t>
      </w:r>
      <w:r>
        <w:t>.</w:t>
      </w:r>
    </w:p>
    <w:p w:rsidR="00FB58AC" w:rsidRDefault="00FB58AC" w:rsidP="00CF1355">
      <w:pPr>
        <w:pStyle w:val="Liststycke"/>
        <w:spacing w:line="240" w:lineRule="auto"/>
        <w:ind w:left="1275"/>
      </w:pPr>
    </w:p>
    <w:p w:rsidR="00273E60" w:rsidRDefault="00273E60" w:rsidP="00CF1355">
      <w:pPr>
        <w:pStyle w:val="Liststycke"/>
        <w:spacing w:line="240" w:lineRule="auto"/>
        <w:ind w:left="1275"/>
      </w:pPr>
    </w:p>
    <w:p w:rsidR="00FB58AC" w:rsidRPr="00FE3584" w:rsidRDefault="00FB58AC" w:rsidP="00FB58AC">
      <w:pPr>
        <w:tabs>
          <w:tab w:val="left" w:pos="1276"/>
          <w:tab w:val="left" w:pos="1985"/>
          <w:tab w:val="right" w:pos="8789"/>
        </w:tabs>
        <w:spacing w:line="240" w:lineRule="auto"/>
        <w:ind w:left="1275"/>
        <w:rPr>
          <w:color w:val="000000" w:themeColor="text1"/>
        </w:rPr>
      </w:pPr>
      <w:r>
        <w:rPr>
          <w:b/>
          <w:color w:val="000000" w:themeColor="text1"/>
        </w:rPr>
        <w:t xml:space="preserve">6. Arkitektur och miljö </w:t>
      </w:r>
      <w:r w:rsidR="00AD367F" w:rsidRPr="003C6462">
        <w:rPr>
          <w:b/>
        </w:rPr>
        <w:t xml:space="preserve">(Parkskolan) </w:t>
      </w:r>
      <w:r>
        <w:rPr>
          <w:b/>
          <w:color w:val="000000" w:themeColor="text1"/>
        </w:rPr>
        <w:t>(Äö06</w:t>
      </w:r>
      <w:r w:rsidRPr="00FE3584">
        <w:rPr>
          <w:b/>
          <w:color w:val="000000" w:themeColor="text1"/>
        </w:rPr>
        <w:t>)</w:t>
      </w:r>
    </w:p>
    <w:p w:rsidR="00FB58AC" w:rsidRDefault="00FB58AC" w:rsidP="00FB58AC">
      <w:pPr>
        <w:tabs>
          <w:tab w:val="left" w:pos="1276"/>
          <w:tab w:val="left" w:pos="1985"/>
          <w:tab w:val="right" w:pos="8789"/>
        </w:tabs>
        <w:spacing w:line="240" w:lineRule="auto"/>
      </w:pPr>
    </w:p>
    <w:p w:rsidR="00FB58AC" w:rsidRPr="00937C45" w:rsidRDefault="00FB58AC" w:rsidP="00FB58AC">
      <w:pPr>
        <w:pStyle w:val="Liststycke"/>
        <w:ind w:left="1275"/>
        <w:rPr>
          <w:b/>
        </w:rPr>
      </w:pPr>
      <w:r w:rsidRPr="00937C45">
        <w:rPr>
          <w:i/>
        </w:rPr>
        <w:t>Mål</w:t>
      </w:r>
      <w:r w:rsidRPr="00937C45">
        <w:rPr>
          <w:b/>
        </w:rPr>
        <w:t xml:space="preserve"> </w:t>
      </w:r>
    </w:p>
    <w:p w:rsidR="00FB58AC" w:rsidRPr="00202A49" w:rsidRDefault="00FB58AC" w:rsidP="00FB58AC">
      <w:pPr>
        <w:tabs>
          <w:tab w:val="left" w:pos="1276"/>
          <w:tab w:val="left" w:pos="1985"/>
          <w:tab w:val="right" w:pos="8789"/>
        </w:tabs>
        <w:spacing w:line="240" w:lineRule="auto"/>
        <w:ind w:left="1304"/>
      </w:pPr>
      <w:r>
        <w:t>Kursens mål är att de studerande ska</w:t>
      </w:r>
    </w:p>
    <w:p w:rsidR="00FB58AC" w:rsidRDefault="00FB58AC" w:rsidP="00FB58AC">
      <w:pPr>
        <w:numPr>
          <w:ilvl w:val="0"/>
          <w:numId w:val="2"/>
        </w:numPr>
        <w:spacing w:line="240" w:lineRule="auto"/>
        <w:ind w:left="1664"/>
      </w:pPr>
      <w:r>
        <w:t>undersöka närmiljö, miljö, planering och arkitektur</w:t>
      </w:r>
    </w:p>
    <w:p w:rsidR="00FB58AC" w:rsidRDefault="00FB58AC" w:rsidP="00FB58AC">
      <w:pPr>
        <w:numPr>
          <w:ilvl w:val="0"/>
          <w:numId w:val="2"/>
        </w:numPr>
        <w:spacing w:line="240" w:lineRule="auto"/>
        <w:ind w:left="1664"/>
      </w:pPr>
      <w:r>
        <w:t>bekanta sig med planeringsprocesser i samhället på olika nivåer genom studiebesök och kontakt med yrkesverksamma i branschen</w:t>
      </w:r>
    </w:p>
    <w:p w:rsidR="00FB58AC" w:rsidRDefault="00FB58AC" w:rsidP="00FB58AC">
      <w:pPr>
        <w:numPr>
          <w:ilvl w:val="0"/>
          <w:numId w:val="2"/>
        </w:numPr>
        <w:spacing w:line="240" w:lineRule="auto"/>
        <w:ind w:left="1664"/>
      </w:pPr>
      <w:r>
        <w:t xml:space="preserve">iaktta, analysera och ta sig an planering av exteriörer eller interiörer, urbana, </w:t>
      </w:r>
      <w:r>
        <w:lastRenderedPageBreak/>
        <w:t>rurala, bebyggda och naturliga miljöer samt parkmiljöer och grönområden</w:t>
      </w:r>
    </w:p>
    <w:p w:rsidR="00FB58AC" w:rsidRDefault="00FB58AC" w:rsidP="00FB58AC">
      <w:pPr>
        <w:numPr>
          <w:ilvl w:val="0"/>
          <w:numId w:val="2"/>
        </w:numPr>
        <w:spacing w:line="240" w:lineRule="auto"/>
        <w:ind w:left="1664"/>
      </w:pPr>
      <w:r>
        <w:t>planera, skissa, rita/bygga modell</w:t>
      </w:r>
    </w:p>
    <w:p w:rsidR="00FB58AC" w:rsidRDefault="006D6BC2" w:rsidP="006D6BC2">
      <w:pPr>
        <w:numPr>
          <w:ilvl w:val="0"/>
          <w:numId w:val="2"/>
        </w:numPr>
        <w:spacing w:line="240" w:lineRule="auto"/>
        <w:ind w:left="1664"/>
      </w:pPr>
      <w:r>
        <w:t>få insikter om planeringsprocesserna och de olika planeringsnivåerna samt individens möjlighet att påverka planeringen</w:t>
      </w:r>
    </w:p>
    <w:p w:rsidR="00FB58AC" w:rsidRDefault="00FB58AC" w:rsidP="00FB58AC">
      <w:pPr>
        <w:spacing w:line="240" w:lineRule="auto"/>
        <w:ind w:left="1664"/>
      </w:pPr>
    </w:p>
    <w:p w:rsidR="009F0EF4" w:rsidRDefault="00FB58AC" w:rsidP="009F0EF4">
      <w:pPr>
        <w:spacing w:line="240" w:lineRule="auto"/>
        <w:ind w:left="1304"/>
        <w:rPr>
          <w:i/>
        </w:rPr>
      </w:pPr>
      <w:r w:rsidRPr="00CB2279">
        <w:rPr>
          <w:i/>
        </w:rPr>
        <w:t>Centralt innehåll</w:t>
      </w:r>
    </w:p>
    <w:p w:rsidR="006D6BC2" w:rsidRDefault="006D6BC2" w:rsidP="009F0EF4">
      <w:pPr>
        <w:pStyle w:val="Liststycke"/>
        <w:numPr>
          <w:ilvl w:val="0"/>
          <w:numId w:val="311"/>
        </w:numPr>
        <w:spacing w:line="240" w:lineRule="auto"/>
      </w:pPr>
      <w:r>
        <w:t>ekologi och arkitektur</w:t>
      </w:r>
    </w:p>
    <w:p w:rsidR="00FB58AC" w:rsidRDefault="006D6BC2" w:rsidP="009F0EF4">
      <w:pPr>
        <w:pStyle w:val="Liststycke"/>
        <w:numPr>
          <w:ilvl w:val="0"/>
          <w:numId w:val="311"/>
        </w:numPr>
        <w:spacing w:line="240" w:lineRule="auto"/>
      </w:pPr>
      <w:r>
        <w:t>staden, grönområden och landskap</w:t>
      </w:r>
    </w:p>
    <w:p w:rsidR="009F0EF4" w:rsidRDefault="006D6BC2" w:rsidP="009F0EF4">
      <w:pPr>
        <w:pStyle w:val="Liststycke"/>
        <w:numPr>
          <w:ilvl w:val="0"/>
          <w:numId w:val="311"/>
        </w:numPr>
        <w:tabs>
          <w:tab w:val="left" w:pos="1276"/>
          <w:tab w:val="left" w:pos="1985"/>
          <w:tab w:val="right" w:pos="8789"/>
        </w:tabs>
        <w:spacing w:line="240" w:lineRule="auto"/>
      </w:pPr>
      <w:r>
        <w:t>trädgårdstraditioner i världen</w:t>
      </w:r>
    </w:p>
    <w:p w:rsidR="009F0EF4" w:rsidRDefault="006D6BC2" w:rsidP="009F0EF4">
      <w:pPr>
        <w:pStyle w:val="Liststycke"/>
        <w:numPr>
          <w:ilvl w:val="0"/>
          <w:numId w:val="311"/>
        </w:numPr>
        <w:tabs>
          <w:tab w:val="left" w:pos="1276"/>
          <w:tab w:val="left" w:pos="1985"/>
          <w:tab w:val="right" w:pos="8789"/>
        </w:tabs>
        <w:spacing w:line="240" w:lineRule="auto"/>
      </w:pPr>
      <w:r>
        <w:t>psykiska, fysiska, kulturella och ekologiska aspekter inom området</w:t>
      </w:r>
    </w:p>
    <w:p w:rsidR="009F0EF4" w:rsidRDefault="006D6BC2" w:rsidP="009F0EF4">
      <w:pPr>
        <w:pStyle w:val="Liststycke"/>
        <w:numPr>
          <w:ilvl w:val="0"/>
          <w:numId w:val="311"/>
        </w:numPr>
        <w:tabs>
          <w:tab w:val="left" w:pos="1276"/>
          <w:tab w:val="left" w:pos="1985"/>
          <w:tab w:val="right" w:pos="8789"/>
        </w:tabs>
        <w:spacing w:line="240" w:lineRule="auto"/>
      </w:pPr>
      <w:r>
        <w:t>formgivningsprocess, planeringsprocess och beslutsfattande</w:t>
      </w:r>
    </w:p>
    <w:p w:rsidR="009F0EF4" w:rsidRDefault="006D6BC2" w:rsidP="009F0EF4">
      <w:pPr>
        <w:pStyle w:val="Liststycke"/>
        <w:numPr>
          <w:ilvl w:val="0"/>
          <w:numId w:val="311"/>
        </w:numPr>
        <w:tabs>
          <w:tab w:val="left" w:pos="1276"/>
          <w:tab w:val="left" w:pos="1985"/>
          <w:tab w:val="right" w:pos="8789"/>
        </w:tabs>
        <w:spacing w:line="240" w:lineRule="auto"/>
      </w:pPr>
      <w:r>
        <w:t>centrala begrepp och tekniker</w:t>
      </w:r>
    </w:p>
    <w:p w:rsidR="006D6BC2" w:rsidRDefault="006D6BC2" w:rsidP="006A78E3">
      <w:pPr>
        <w:pStyle w:val="Liststycke"/>
        <w:numPr>
          <w:ilvl w:val="0"/>
          <w:numId w:val="311"/>
        </w:numPr>
        <w:tabs>
          <w:tab w:val="left" w:pos="1276"/>
          <w:tab w:val="left" w:pos="1985"/>
          <w:tab w:val="right" w:pos="8789"/>
        </w:tabs>
        <w:spacing w:line="240" w:lineRule="auto"/>
      </w:pPr>
      <w:r>
        <w:t>yrkesverksamma experters arbete</w:t>
      </w:r>
    </w:p>
    <w:p w:rsidR="009F0EF4" w:rsidRDefault="006D6BC2" w:rsidP="006A78E3">
      <w:pPr>
        <w:pStyle w:val="Liststycke"/>
        <w:numPr>
          <w:ilvl w:val="0"/>
          <w:numId w:val="311"/>
        </w:numPr>
        <w:tabs>
          <w:tab w:val="left" w:pos="1276"/>
          <w:tab w:val="left" w:pos="1985"/>
          <w:tab w:val="right" w:pos="8789"/>
        </w:tabs>
        <w:spacing w:line="240" w:lineRule="auto"/>
      </w:pPr>
      <w:r>
        <w:t>individens möjlighet att följa med och påverka miljö och planering</w:t>
      </w:r>
    </w:p>
    <w:p w:rsidR="00FB58AC" w:rsidRPr="00937C45" w:rsidRDefault="00FB58AC" w:rsidP="00FB58AC">
      <w:pPr>
        <w:pStyle w:val="Liststycke"/>
        <w:ind w:left="1275"/>
      </w:pPr>
    </w:p>
    <w:p w:rsidR="00FB58AC" w:rsidRPr="00937C45" w:rsidRDefault="00FB58AC" w:rsidP="00FB58AC">
      <w:pPr>
        <w:pStyle w:val="Liststycke"/>
        <w:spacing w:line="240" w:lineRule="auto"/>
        <w:ind w:left="1275"/>
        <w:rPr>
          <w:i/>
        </w:rPr>
      </w:pPr>
      <w:r w:rsidRPr="00937C45">
        <w:rPr>
          <w:i/>
        </w:rPr>
        <w:t>Bedömning</w:t>
      </w:r>
    </w:p>
    <w:p w:rsidR="0076115F" w:rsidRDefault="00276F48" w:rsidP="00276F48">
      <w:pPr>
        <w:pStyle w:val="Liststycke"/>
        <w:spacing w:line="240" w:lineRule="auto"/>
        <w:ind w:left="1275"/>
      </w:pPr>
      <w:r w:rsidRPr="00937C45">
        <w:t>K</w:t>
      </w:r>
      <w:r w:rsidR="00BD4F56">
        <w:t>ursen bedöms som avlagd (A) eller underkänd (U)</w:t>
      </w:r>
      <w:r>
        <w:t>.</w:t>
      </w:r>
    </w:p>
    <w:p w:rsidR="00276F48" w:rsidRDefault="0076115F" w:rsidP="00276F48">
      <w:pPr>
        <w:pStyle w:val="Liststycke"/>
        <w:spacing w:line="240" w:lineRule="auto"/>
        <w:ind w:left="1275"/>
      </w:pPr>
      <w:r w:rsidRPr="0076115F">
        <w:t>Ett underkänt vitsord i denna kurs kan inte höjas genom deltagande i förnyat förhör. Vitsordet kan höjas genom att den studerande deltar i kursen när den återkommer nästa gång i kursprogrammet.</w:t>
      </w:r>
    </w:p>
    <w:p w:rsidR="00FB58AC" w:rsidRDefault="00FB58AC" w:rsidP="00FB58AC">
      <w:pPr>
        <w:pStyle w:val="Liststycke"/>
        <w:ind w:left="1275"/>
      </w:pPr>
    </w:p>
    <w:p w:rsidR="00FB58AC" w:rsidRPr="00421870" w:rsidRDefault="00FB58AC" w:rsidP="00FB58AC">
      <w:pPr>
        <w:pStyle w:val="Liststycke"/>
        <w:ind w:left="1275"/>
        <w:rPr>
          <w:i/>
        </w:rPr>
      </w:pPr>
      <w:r w:rsidRPr="00421870">
        <w:rPr>
          <w:i/>
        </w:rPr>
        <w:t>Kursen kan inte avläggas genom självständiga studier.</w:t>
      </w:r>
    </w:p>
    <w:p w:rsidR="00FB58AC" w:rsidRDefault="00FB58AC" w:rsidP="00FB58AC">
      <w:pPr>
        <w:pStyle w:val="Liststycke"/>
        <w:ind w:left="1275"/>
      </w:pPr>
    </w:p>
    <w:p w:rsidR="00FB58AC" w:rsidRPr="00421870" w:rsidRDefault="00FB58AC" w:rsidP="00FB58AC">
      <w:pPr>
        <w:pStyle w:val="Liststycke"/>
        <w:spacing w:line="240" w:lineRule="auto"/>
        <w:ind w:left="1275"/>
        <w:rPr>
          <w:i/>
        </w:rPr>
      </w:pPr>
      <w:r w:rsidRPr="00421870">
        <w:rPr>
          <w:i/>
        </w:rPr>
        <w:t>Rekommenderade förkunskaper</w:t>
      </w:r>
    </w:p>
    <w:p w:rsidR="00CF1355" w:rsidRDefault="00BD4F56" w:rsidP="00FB58AC">
      <w:pPr>
        <w:pStyle w:val="Liststycke"/>
        <w:spacing w:line="240" w:lineRule="auto"/>
        <w:ind w:left="1275"/>
      </w:pPr>
      <w:r>
        <w:t xml:space="preserve">Kursen kan avläggas utan särskilda förkunskaper. </w:t>
      </w:r>
      <w:r w:rsidR="00CF1355" w:rsidRPr="00EB1530">
        <w:tab/>
      </w:r>
    </w:p>
    <w:p w:rsidR="0076115F" w:rsidRDefault="0076115F" w:rsidP="00FB58AC">
      <w:pPr>
        <w:pStyle w:val="Liststycke"/>
        <w:spacing w:line="240" w:lineRule="auto"/>
        <w:ind w:left="1275"/>
      </w:pPr>
    </w:p>
    <w:p w:rsidR="0076115F" w:rsidRDefault="0076115F" w:rsidP="00FB58AC">
      <w:pPr>
        <w:pStyle w:val="Liststycke"/>
        <w:spacing w:line="240" w:lineRule="auto"/>
        <w:ind w:left="1275"/>
      </w:pPr>
    </w:p>
    <w:p w:rsidR="0076115F" w:rsidRPr="0076115F" w:rsidRDefault="0076115F" w:rsidP="0076115F">
      <w:pPr>
        <w:pStyle w:val="Liststycke"/>
      </w:pPr>
      <w:r w:rsidRPr="0076115F">
        <w:rPr>
          <w:b/>
        </w:rPr>
        <w:t xml:space="preserve">7. </w:t>
      </w:r>
      <w:proofErr w:type="spellStart"/>
      <w:r w:rsidRPr="0076115F">
        <w:rPr>
          <w:b/>
        </w:rPr>
        <w:t>Ekotänk</w:t>
      </w:r>
      <w:proofErr w:type="spellEnd"/>
      <w:r w:rsidRPr="0076115F">
        <w:rPr>
          <w:b/>
        </w:rPr>
        <w:t xml:space="preserve"> och design: miljöpåverkan genom konsten (Parkskolan) (Äö07)</w:t>
      </w:r>
    </w:p>
    <w:p w:rsidR="0076115F" w:rsidRPr="0076115F" w:rsidRDefault="0076115F" w:rsidP="0076115F">
      <w:pPr>
        <w:pStyle w:val="Liststycke"/>
        <w:ind w:left="1275"/>
      </w:pPr>
    </w:p>
    <w:p w:rsidR="0076115F" w:rsidRPr="0076115F" w:rsidRDefault="0076115F" w:rsidP="0076115F">
      <w:pPr>
        <w:pStyle w:val="Liststycke"/>
        <w:spacing w:line="240" w:lineRule="auto"/>
        <w:rPr>
          <w:b/>
        </w:rPr>
      </w:pPr>
      <w:r w:rsidRPr="0076115F">
        <w:rPr>
          <w:i/>
        </w:rPr>
        <w:t>Mål</w:t>
      </w:r>
      <w:r w:rsidRPr="0076115F">
        <w:rPr>
          <w:b/>
        </w:rPr>
        <w:t xml:space="preserve"> </w:t>
      </w:r>
    </w:p>
    <w:p w:rsidR="0076115F" w:rsidRPr="0076115F" w:rsidRDefault="0076115F" w:rsidP="0076115F">
      <w:pPr>
        <w:pStyle w:val="Liststycke"/>
        <w:ind w:left="1275"/>
        <w:rPr>
          <w:lang w:val="sv-SE"/>
        </w:rPr>
      </w:pPr>
      <w:r w:rsidRPr="0076115F">
        <w:rPr>
          <w:lang w:val="sv-SE"/>
        </w:rPr>
        <w:t>Kursens mål är att den studerande ska</w:t>
      </w:r>
    </w:p>
    <w:p w:rsidR="00BC49E2" w:rsidRPr="0076115F" w:rsidRDefault="00DC06A7" w:rsidP="0076115F">
      <w:pPr>
        <w:pStyle w:val="Liststycke"/>
        <w:numPr>
          <w:ilvl w:val="0"/>
          <w:numId w:val="312"/>
        </w:numPr>
        <w:rPr>
          <w:lang w:val="sv-SE"/>
        </w:rPr>
      </w:pPr>
      <w:r w:rsidRPr="0076115F">
        <w:rPr>
          <w:lang w:val="sv-SE"/>
        </w:rPr>
        <w:t>bekanta sig med miljöpåverkan och cirkulär ekonomi</w:t>
      </w:r>
    </w:p>
    <w:p w:rsidR="00BC49E2" w:rsidRPr="0076115F" w:rsidRDefault="00DC06A7" w:rsidP="0076115F">
      <w:pPr>
        <w:pStyle w:val="Liststycke"/>
        <w:numPr>
          <w:ilvl w:val="0"/>
          <w:numId w:val="312"/>
        </w:numPr>
        <w:rPr>
          <w:lang w:val="sv-SE"/>
        </w:rPr>
      </w:pPr>
      <w:r w:rsidRPr="0076115F">
        <w:rPr>
          <w:lang w:val="sv-SE"/>
        </w:rPr>
        <w:t>undersöka möjligheter till ekologiskt befrämjande genom formgivning</w:t>
      </w:r>
    </w:p>
    <w:p w:rsidR="00BC49E2" w:rsidRPr="0076115F" w:rsidRDefault="00DC06A7" w:rsidP="0076115F">
      <w:pPr>
        <w:pStyle w:val="Liststycke"/>
        <w:numPr>
          <w:ilvl w:val="0"/>
          <w:numId w:val="312"/>
        </w:numPr>
        <w:rPr>
          <w:lang w:val="sv-SE"/>
        </w:rPr>
      </w:pPr>
      <w:r w:rsidRPr="0076115F">
        <w:rPr>
          <w:lang w:val="sv-SE"/>
        </w:rPr>
        <w:t>bekanta sig med yrkeslivet inom området</w:t>
      </w:r>
    </w:p>
    <w:p w:rsidR="00BC49E2" w:rsidRPr="0076115F" w:rsidRDefault="00DC06A7" w:rsidP="0076115F">
      <w:pPr>
        <w:pStyle w:val="Liststycke"/>
        <w:numPr>
          <w:ilvl w:val="0"/>
          <w:numId w:val="312"/>
        </w:numPr>
        <w:rPr>
          <w:lang w:val="sv-SE"/>
        </w:rPr>
      </w:pPr>
      <w:r w:rsidRPr="0076115F">
        <w:rPr>
          <w:lang w:val="sv-SE"/>
        </w:rPr>
        <w:t>iaktta, analysera och planera ekologiska projekt i närmiljön</w:t>
      </w:r>
    </w:p>
    <w:p w:rsidR="0076115F" w:rsidRPr="0076115F" w:rsidRDefault="00DC06A7" w:rsidP="0076115F">
      <w:pPr>
        <w:pStyle w:val="Liststycke"/>
        <w:numPr>
          <w:ilvl w:val="0"/>
          <w:numId w:val="312"/>
        </w:numPr>
        <w:rPr>
          <w:lang w:val="sv-SE"/>
        </w:rPr>
      </w:pPr>
      <w:r w:rsidRPr="0076115F">
        <w:rPr>
          <w:lang w:val="sv-SE"/>
        </w:rPr>
        <w:t>genomföra det aktuella projektet eller en kampanj för miljövänliga lösningar</w:t>
      </w:r>
    </w:p>
    <w:p w:rsidR="00BC49E2" w:rsidRPr="0076115F" w:rsidRDefault="00B214B6" w:rsidP="0076115F">
      <w:pPr>
        <w:pStyle w:val="Liststycke"/>
        <w:ind w:left="1275"/>
        <w:rPr>
          <w:lang w:val="sv-SE"/>
        </w:rPr>
      </w:pPr>
    </w:p>
    <w:p w:rsidR="0076115F" w:rsidRPr="0076115F" w:rsidRDefault="0076115F" w:rsidP="0076115F">
      <w:pPr>
        <w:pStyle w:val="Liststycke"/>
        <w:ind w:left="1275"/>
        <w:rPr>
          <w:i/>
        </w:rPr>
      </w:pPr>
      <w:r w:rsidRPr="0076115F">
        <w:rPr>
          <w:i/>
        </w:rPr>
        <w:t>Centralt innehåll</w:t>
      </w:r>
    </w:p>
    <w:p w:rsidR="00BC49E2" w:rsidRPr="0076115F" w:rsidRDefault="00DC06A7" w:rsidP="0076115F">
      <w:pPr>
        <w:pStyle w:val="Liststycke"/>
        <w:numPr>
          <w:ilvl w:val="0"/>
          <w:numId w:val="313"/>
        </w:numPr>
        <w:spacing w:line="240" w:lineRule="auto"/>
      </w:pPr>
      <w:r w:rsidRPr="0076115F">
        <w:t>ekologi och design</w:t>
      </w:r>
    </w:p>
    <w:p w:rsidR="00BC49E2" w:rsidRPr="0076115F" w:rsidRDefault="00DC06A7" w:rsidP="0076115F">
      <w:pPr>
        <w:pStyle w:val="Liststycke"/>
        <w:numPr>
          <w:ilvl w:val="0"/>
          <w:numId w:val="313"/>
        </w:numPr>
        <w:spacing w:line="240" w:lineRule="auto"/>
      </w:pPr>
      <w:r w:rsidRPr="0076115F">
        <w:t>studiebesök och gästföreläsare inom området miljöpåverkan, konst och design</w:t>
      </w:r>
    </w:p>
    <w:p w:rsidR="00BC49E2" w:rsidRPr="0076115F" w:rsidRDefault="00DC06A7" w:rsidP="0076115F">
      <w:pPr>
        <w:pStyle w:val="Liststycke"/>
        <w:numPr>
          <w:ilvl w:val="0"/>
          <w:numId w:val="313"/>
        </w:numPr>
        <w:spacing w:line="240" w:lineRule="auto"/>
      </w:pPr>
      <w:r w:rsidRPr="0076115F">
        <w:t>projektarbeten inom exempelvis avfallshantering, energi, återbruk och hållbar kost. Detta kan genomföras genom produktion av infografik, kampanjaffischer, filmer, utställningar samt konkreta, praktiska och estetiska lösningar.</w:t>
      </w:r>
    </w:p>
    <w:p w:rsidR="0076115F" w:rsidRPr="0076115F" w:rsidRDefault="0076115F" w:rsidP="0076115F">
      <w:pPr>
        <w:pStyle w:val="Liststycke"/>
        <w:spacing w:line="240" w:lineRule="auto"/>
      </w:pPr>
    </w:p>
    <w:p w:rsidR="0076115F" w:rsidRPr="0076115F" w:rsidRDefault="0076115F" w:rsidP="0076115F">
      <w:pPr>
        <w:pStyle w:val="Liststycke"/>
        <w:rPr>
          <w:i/>
        </w:rPr>
      </w:pPr>
      <w:r w:rsidRPr="0076115F">
        <w:rPr>
          <w:i/>
        </w:rPr>
        <w:t>Bedömning</w:t>
      </w:r>
    </w:p>
    <w:p w:rsidR="0076115F" w:rsidRDefault="0076115F" w:rsidP="0076115F">
      <w:pPr>
        <w:pStyle w:val="Liststycke"/>
      </w:pPr>
      <w:r w:rsidRPr="0076115F">
        <w:lastRenderedPageBreak/>
        <w:t>Kursen bedöms som avlagd (A) eller underkänd (U).</w:t>
      </w:r>
    </w:p>
    <w:p w:rsidR="0076115F" w:rsidRPr="0076115F" w:rsidRDefault="0076115F" w:rsidP="0076115F">
      <w:pPr>
        <w:pStyle w:val="Liststycke"/>
      </w:pPr>
      <w:r w:rsidRPr="0076115F">
        <w:t>Ett underkänt vitsord i denna kurs kan inte höjas genom deltagande i förnyat förhör. Vitsordet kan höjas genom att den studerande deltar i kursen när den återkommer nästa gång i kursprogrammet.</w:t>
      </w:r>
    </w:p>
    <w:p w:rsidR="0076115F" w:rsidRPr="0076115F" w:rsidRDefault="0076115F" w:rsidP="0076115F">
      <w:pPr>
        <w:pStyle w:val="Liststycke"/>
      </w:pPr>
    </w:p>
    <w:p w:rsidR="0076115F" w:rsidRPr="0076115F" w:rsidRDefault="0076115F" w:rsidP="0076115F">
      <w:pPr>
        <w:pStyle w:val="Liststycke"/>
        <w:spacing w:line="240" w:lineRule="auto"/>
        <w:rPr>
          <w:i/>
        </w:rPr>
      </w:pPr>
      <w:r w:rsidRPr="0076115F">
        <w:rPr>
          <w:i/>
        </w:rPr>
        <w:t>Kursen kan inte avläggas genom självständiga studier.</w:t>
      </w:r>
    </w:p>
    <w:p w:rsidR="0076115F" w:rsidRPr="0076115F" w:rsidRDefault="0076115F" w:rsidP="0076115F">
      <w:pPr>
        <w:pStyle w:val="Liststycke"/>
        <w:spacing w:line="240" w:lineRule="auto"/>
      </w:pPr>
    </w:p>
    <w:p w:rsidR="0076115F" w:rsidRPr="0076115F" w:rsidRDefault="0076115F" w:rsidP="0076115F">
      <w:pPr>
        <w:pStyle w:val="Liststycke"/>
        <w:rPr>
          <w:i/>
        </w:rPr>
      </w:pPr>
      <w:r w:rsidRPr="0076115F">
        <w:rPr>
          <w:i/>
        </w:rPr>
        <w:t>Rekommenderade förkunskaper</w:t>
      </w:r>
    </w:p>
    <w:p w:rsidR="0076115F" w:rsidRPr="0076115F" w:rsidRDefault="0076115F" w:rsidP="0076115F">
      <w:pPr>
        <w:pStyle w:val="Liststycke"/>
      </w:pPr>
      <w:r w:rsidRPr="0076115F">
        <w:t>Kursen kan avläggas utan särskilda förkunskaper.</w:t>
      </w:r>
    </w:p>
    <w:p w:rsidR="0076115F" w:rsidRPr="00EB1530" w:rsidRDefault="0076115F" w:rsidP="00FB58AC">
      <w:pPr>
        <w:pStyle w:val="Liststycke"/>
        <w:spacing w:line="240" w:lineRule="auto"/>
        <w:ind w:left="1275"/>
      </w:pPr>
    </w:p>
    <w:p w:rsidR="00453959" w:rsidRPr="00202A49" w:rsidRDefault="00453959" w:rsidP="00453959">
      <w:pPr>
        <w:pStyle w:val="Rubrik1"/>
      </w:pPr>
      <w:r w:rsidRPr="00202A49">
        <w:br w:type="page"/>
      </w:r>
      <w:bookmarkStart w:id="178" w:name="_Toc484000703"/>
      <w:bookmarkStart w:id="179" w:name="_Toc490138566"/>
      <w:r w:rsidRPr="00202A49">
        <w:lastRenderedPageBreak/>
        <w:t>6 BEDÖMNINGEN AV DEN STUDERANDES LÄRANDE</w:t>
      </w:r>
      <w:bookmarkEnd w:id="178"/>
      <w:bookmarkEnd w:id="179"/>
      <w:r w:rsidRPr="00202A49">
        <w:t xml:space="preserve"> </w:t>
      </w:r>
    </w:p>
    <w:p w:rsidR="00453959" w:rsidRPr="00202A49" w:rsidRDefault="00453959" w:rsidP="00453959">
      <w:pPr>
        <w:rPr>
          <w:rFonts w:eastAsia="Calibri"/>
        </w:rPr>
      </w:pPr>
    </w:p>
    <w:p w:rsidR="00453959" w:rsidRPr="00202A49" w:rsidRDefault="00453959" w:rsidP="00C30280">
      <w:pPr>
        <w:pStyle w:val="Rubrik2"/>
      </w:pPr>
      <w:bookmarkStart w:id="180" w:name="_Toc415582329"/>
      <w:bookmarkStart w:id="181" w:name="_Toc484000704"/>
      <w:bookmarkStart w:id="182" w:name="_Toc490138567"/>
      <w:r w:rsidRPr="00202A49">
        <w:t>6.1 Syftet med bedömningen</w:t>
      </w:r>
      <w:bookmarkEnd w:id="180"/>
      <w:bookmarkEnd w:id="181"/>
      <w:bookmarkEnd w:id="182"/>
      <w:r w:rsidRPr="00202A49">
        <w:t xml:space="preserve"> </w:t>
      </w:r>
    </w:p>
    <w:p w:rsidR="00453959" w:rsidRPr="00202A49" w:rsidRDefault="00453959" w:rsidP="00453959">
      <w:pPr>
        <w:widowControl/>
        <w:adjustRightInd/>
        <w:spacing w:line="240" w:lineRule="auto"/>
        <w:ind w:left="1304"/>
        <w:textAlignment w:val="auto"/>
        <w:rPr>
          <w:rFonts w:eastAsia="Calibri"/>
          <w:color w:val="000000"/>
        </w:rPr>
      </w:pPr>
    </w:p>
    <w:p w:rsidR="00453959" w:rsidRPr="00202A49" w:rsidRDefault="00453959" w:rsidP="00453959">
      <w:pPr>
        <w:spacing w:line="240" w:lineRule="auto"/>
        <w:ind w:left="1304"/>
        <w:rPr>
          <w:i/>
          <w:color w:val="000000"/>
        </w:rPr>
      </w:pPr>
      <w:r w:rsidRPr="00202A49">
        <w:rPr>
          <w:i/>
          <w:color w:val="000000"/>
        </w:rPr>
        <w:t xml:space="preserve">"Syftet med bedömningen är att leda och sporra studerandena i deras studier och utveckla deras förutsättningar att bedöma sig själva. Studerandenas inlärning och arbete ska bedömas mångsidigt." </w:t>
      </w:r>
    </w:p>
    <w:p w:rsidR="00453959" w:rsidRPr="00202A49" w:rsidRDefault="00453959" w:rsidP="00453959">
      <w:pPr>
        <w:spacing w:line="240" w:lineRule="auto"/>
        <w:ind w:left="1304"/>
        <w:rPr>
          <w:color w:val="000000"/>
        </w:rPr>
      </w:pPr>
      <w:r w:rsidRPr="00202A49">
        <w:rPr>
          <w:color w:val="000000"/>
        </w:rPr>
        <w:t>(Gymnasielag 629/1998, 17 § 1 mom., ändrad genom lag 1116/2008)</w:t>
      </w:r>
    </w:p>
    <w:p w:rsidR="00453959" w:rsidRPr="00202A49" w:rsidRDefault="00453959" w:rsidP="00453959">
      <w:pPr>
        <w:spacing w:line="240" w:lineRule="auto"/>
        <w:ind w:left="1304"/>
        <w:rPr>
          <w:color w:val="000000"/>
        </w:rPr>
      </w:pPr>
    </w:p>
    <w:p w:rsidR="00453959" w:rsidRPr="00202A49" w:rsidRDefault="00453959" w:rsidP="00453959">
      <w:pPr>
        <w:spacing w:line="240" w:lineRule="auto"/>
        <w:ind w:left="1304"/>
        <w:rPr>
          <w:color w:val="000000"/>
        </w:rPr>
      </w:pPr>
      <w:r w:rsidRPr="00202A49">
        <w:rPr>
          <w:color w:val="000000"/>
        </w:rPr>
        <w:t xml:space="preserve">Syftet med bedömningen av lärandet är att främja den studerandes lärande. Utgångspunkten är att de studerande förstår vad de ska lära sig och hur lärandet bedöms. Bedömningen ska sporra den studerande att ställa upp egna mål och välja ändamålsenliga arbetssätt. Bedömningen och responsen under studierna är en del av växelverkan mellan den studerande och läraren. Respons samt </w:t>
      </w:r>
      <w:proofErr w:type="spellStart"/>
      <w:r w:rsidRPr="00202A49">
        <w:rPr>
          <w:color w:val="000000"/>
        </w:rPr>
        <w:t>självbedömning</w:t>
      </w:r>
      <w:proofErr w:type="spellEnd"/>
      <w:r w:rsidRPr="00202A49">
        <w:rPr>
          <w:color w:val="000000"/>
        </w:rPr>
        <w:t xml:space="preserve"> och kamratvärdering hjälper den studerande att justera sina mål och utveckla sitt arbete i enlighet med målen.</w:t>
      </w:r>
    </w:p>
    <w:p w:rsidR="00453959" w:rsidRPr="00202A49" w:rsidRDefault="00453959" w:rsidP="00453959">
      <w:pPr>
        <w:spacing w:line="240" w:lineRule="auto"/>
        <w:ind w:left="1304"/>
        <w:rPr>
          <w:color w:val="000000"/>
        </w:rPr>
      </w:pPr>
    </w:p>
    <w:p w:rsidR="00453959" w:rsidRPr="00202A49" w:rsidRDefault="00453959" w:rsidP="00453959">
      <w:pPr>
        <w:widowControl/>
        <w:adjustRightInd/>
        <w:spacing w:line="240" w:lineRule="auto"/>
        <w:ind w:left="1304"/>
        <w:textAlignment w:val="auto"/>
        <w:rPr>
          <w:color w:val="000000"/>
        </w:rPr>
      </w:pPr>
      <w:r w:rsidRPr="00202A49">
        <w:rPr>
          <w:color w:val="000000"/>
        </w:rPr>
        <w:t>Bedömningen av lärandet ska ge den studerande respons på framsteg i studierna och inlärningsresultatet både under gymnasietiden och när studierna avslutas. Bedömningen ska även ge information till vårdnadshavaren, de följande läroanstalterna, arbetslivet och andra motsvarande parter. Bedömningen av den studerandes lärande hjälper också läraren och gymnasiet som helhet att analysera effekterna av undervisningen. Vitsordsgivning är en form av bedömning.</w:t>
      </w:r>
    </w:p>
    <w:p w:rsidR="00453959" w:rsidRPr="00202A49" w:rsidRDefault="00453959" w:rsidP="00453959">
      <w:pPr>
        <w:widowControl/>
        <w:adjustRightInd/>
        <w:spacing w:line="240" w:lineRule="auto"/>
        <w:ind w:left="1394"/>
        <w:textAlignment w:val="auto"/>
        <w:rPr>
          <w:rFonts w:eastAsia="Calibri"/>
          <w:color w:val="000000"/>
        </w:rPr>
      </w:pPr>
    </w:p>
    <w:p w:rsidR="00453959" w:rsidRPr="00202A49" w:rsidRDefault="00453959" w:rsidP="00453959">
      <w:pPr>
        <w:widowControl/>
        <w:adjustRightInd/>
        <w:spacing w:line="240" w:lineRule="auto"/>
        <w:ind w:left="1394"/>
        <w:textAlignment w:val="auto"/>
        <w:rPr>
          <w:rFonts w:eastAsia="Calibri"/>
          <w:color w:val="000000"/>
        </w:rPr>
      </w:pPr>
    </w:p>
    <w:p w:rsidR="00453959" w:rsidRPr="00202A49" w:rsidRDefault="00453959" w:rsidP="00C30280">
      <w:pPr>
        <w:pStyle w:val="Rubrik2"/>
      </w:pPr>
      <w:bookmarkStart w:id="183" w:name="_Toc415582330"/>
      <w:bookmarkStart w:id="184" w:name="_Toc484000705"/>
      <w:bookmarkStart w:id="185" w:name="_Toc490138568"/>
      <w:r w:rsidRPr="00202A49">
        <w:t>6.2 Kursbedömningen</w:t>
      </w:r>
      <w:bookmarkEnd w:id="183"/>
      <w:bookmarkEnd w:id="184"/>
      <w:bookmarkEnd w:id="185"/>
      <w:r w:rsidRPr="00202A49">
        <w:t xml:space="preserve"> </w:t>
      </w:r>
    </w:p>
    <w:p w:rsidR="00453959" w:rsidRPr="00202A49" w:rsidRDefault="00453959" w:rsidP="00453959">
      <w:pPr>
        <w:widowControl/>
        <w:adjustRightInd/>
        <w:spacing w:line="240" w:lineRule="auto"/>
        <w:textAlignment w:val="auto"/>
        <w:rPr>
          <w:rFonts w:eastAsia="Calibri"/>
          <w:color w:val="000000"/>
        </w:rPr>
      </w:pPr>
    </w:p>
    <w:p w:rsidR="00453959" w:rsidRPr="00202A49" w:rsidRDefault="00453959" w:rsidP="00453959">
      <w:pPr>
        <w:spacing w:line="240" w:lineRule="auto"/>
        <w:ind w:left="1304"/>
        <w:rPr>
          <w:color w:val="000000"/>
        </w:rPr>
      </w:pPr>
      <w:r w:rsidRPr="00202A49">
        <w:rPr>
          <w:color w:val="000000"/>
        </w:rPr>
        <w:t xml:space="preserve">Den studerandes lärande ska bedömas under kursens gång. Syftet med bedömningen är att främja den studerandes lärande och ge respons på hur hen uppnår kursens mål. </w:t>
      </w:r>
    </w:p>
    <w:p w:rsidR="00453959" w:rsidRPr="00202A49" w:rsidRDefault="00453959" w:rsidP="00453959">
      <w:pPr>
        <w:spacing w:line="240" w:lineRule="auto"/>
        <w:ind w:left="1304"/>
        <w:rPr>
          <w:color w:val="000000"/>
        </w:rPr>
      </w:pPr>
    </w:p>
    <w:p w:rsidR="00453959" w:rsidRPr="00202A49" w:rsidRDefault="00453959" w:rsidP="00453959">
      <w:pPr>
        <w:widowControl/>
        <w:adjustRightInd/>
        <w:spacing w:line="240" w:lineRule="auto"/>
        <w:ind w:left="1304"/>
        <w:textAlignment w:val="auto"/>
        <w:rPr>
          <w:rFonts w:eastAsia="Calibri"/>
          <w:color w:val="000000"/>
        </w:rPr>
      </w:pPr>
      <w:r w:rsidRPr="00202A49">
        <w:rPr>
          <w:color w:val="000000"/>
        </w:rPr>
        <w:t xml:space="preserve">Efter avslutad kurs ska den studerande ges ett vitsord för sin kursprestation. Vitsordet ska grunda sig på många olika slag av prestationer som visar hur väl målen för läroämnet och kursen uppnåtts. Utöver olika delprestationer används också iakttagelser av den studerandes lärande och arbete. Samtal mellan läraren och den studerande samt de studerandes </w:t>
      </w:r>
      <w:proofErr w:type="spellStart"/>
      <w:r w:rsidRPr="00202A49">
        <w:rPr>
          <w:color w:val="000000"/>
        </w:rPr>
        <w:t>självbedömning</w:t>
      </w:r>
      <w:proofErr w:type="spellEnd"/>
      <w:r w:rsidRPr="00202A49">
        <w:rPr>
          <w:color w:val="000000"/>
        </w:rPr>
        <w:t xml:space="preserve"> och kamratvärdering kan användas som stöd för vitsordsgivningen. Föremål för bedömningen är den studerandes kunskaper och färdigheter. De studerandes värderingar, attityder och personliga egenskaper sk</w:t>
      </w:r>
      <w:r w:rsidR="00172358">
        <w:rPr>
          <w:color w:val="000000"/>
        </w:rPr>
        <w:t xml:space="preserve">a inte bedömas. </w:t>
      </w:r>
    </w:p>
    <w:p w:rsidR="00453959" w:rsidRPr="00202A49" w:rsidRDefault="00453959" w:rsidP="00453959">
      <w:pPr>
        <w:spacing w:line="240" w:lineRule="auto"/>
        <w:ind w:left="1304"/>
        <w:rPr>
          <w:color w:val="000000"/>
        </w:rPr>
      </w:pPr>
    </w:p>
    <w:p w:rsidR="00453959" w:rsidRPr="00202A49" w:rsidRDefault="00453959" w:rsidP="00453959">
      <w:pPr>
        <w:spacing w:line="240" w:lineRule="auto"/>
        <w:ind w:left="1304"/>
        <w:rPr>
          <w:color w:val="000000"/>
        </w:rPr>
      </w:pPr>
      <w:r w:rsidRPr="00202A49">
        <w:rPr>
          <w:i/>
          <w:color w:val="000000"/>
        </w:rPr>
        <w:t>"Den studerande har rätt att få uppgifter om bedömningsgrunderna och om hur de har tillämpats på honom."</w:t>
      </w:r>
      <w:r w:rsidRPr="00202A49">
        <w:rPr>
          <w:color w:val="000000"/>
        </w:rPr>
        <w:t xml:space="preserve"> (Gymnasielag 629/1998, 17 § 2 mom., ändrad genom lag 1116/2008)</w:t>
      </w:r>
    </w:p>
    <w:p w:rsidR="00453959" w:rsidRPr="00202A49" w:rsidRDefault="00453959" w:rsidP="00453959">
      <w:pPr>
        <w:spacing w:line="240" w:lineRule="auto"/>
        <w:ind w:left="1304"/>
        <w:rPr>
          <w:color w:val="000000"/>
        </w:rPr>
      </w:pPr>
    </w:p>
    <w:p w:rsidR="00453959" w:rsidRPr="00202A49" w:rsidRDefault="00453959" w:rsidP="00453959">
      <w:pPr>
        <w:spacing w:line="240" w:lineRule="auto"/>
        <w:ind w:left="1304"/>
        <w:rPr>
          <w:color w:val="000000"/>
        </w:rPr>
      </w:pPr>
      <w:r w:rsidRPr="00202A49">
        <w:rPr>
          <w:color w:val="000000"/>
        </w:rPr>
        <w:t>Den studerande ska i början av varje kurs informeras om såväl de allmänna bedömningsgrunderna som de kursspecifika målen och bedömningsgrunderna för kursen i samband med att bedömningen diskuteras med de studerande. Information om bedömningsgrunderna förbättrar de studerandes och lärarnas rättsskydd och hjälper den studerande att planera sitt arbete.</w:t>
      </w:r>
    </w:p>
    <w:p w:rsidR="00453959" w:rsidRPr="00202A49" w:rsidRDefault="00453959" w:rsidP="00453959">
      <w:pPr>
        <w:spacing w:line="240" w:lineRule="auto"/>
        <w:ind w:left="1304"/>
        <w:rPr>
          <w:color w:val="000000"/>
        </w:rPr>
      </w:pPr>
    </w:p>
    <w:p w:rsidR="00453959" w:rsidRDefault="00453959" w:rsidP="00861082">
      <w:pPr>
        <w:spacing w:line="240" w:lineRule="auto"/>
        <w:ind w:left="1304"/>
        <w:rPr>
          <w:color w:val="000000"/>
        </w:rPr>
      </w:pPr>
      <w:r w:rsidRPr="00202A49">
        <w:rPr>
          <w:color w:val="000000"/>
        </w:rPr>
        <w:lastRenderedPageBreak/>
        <w:t xml:space="preserve">Diagnostiserade handikapp och därmed jämförbara svårigheter, såsom läs- och skrivsvårigheter, språksvårigheter hos invandrare eller andra faktorer som gör det svårt för den studerande att visa sina kunskaper, bör beaktas i bedömningen så att den studerande ges möjlighet till specialarrangemang och alternativa sätt att visa sina kunskaper på. Dylika svårigheter kan beaktas i den studerandes kursvitsord. </w:t>
      </w:r>
    </w:p>
    <w:p w:rsidR="00172358" w:rsidRDefault="00172358" w:rsidP="00861082">
      <w:pPr>
        <w:spacing w:line="240" w:lineRule="auto"/>
        <w:ind w:left="1304"/>
        <w:rPr>
          <w:color w:val="000000"/>
        </w:rPr>
      </w:pPr>
    </w:p>
    <w:p w:rsidR="00C0578D" w:rsidRDefault="00172358" w:rsidP="00861082">
      <w:pPr>
        <w:spacing w:line="240" w:lineRule="auto"/>
        <w:ind w:left="1304"/>
        <w:rPr>
          <w:color w:val="000000"/>
        </w:rPr>
      </w:pPr>
      <w:r>
        <w:rPr>
          <w:color w:val="000000"/>
        </w:rPr>
        <w:t xml:space="preserve">När en kurs i Jakobstads gymnasium avslutas presenteras bedömningen för de studerande. En studerande har då möjlighet att få veta hur bedömningsgrunderna har tillämpats på hens prestationer. Tidpunkten för detta bestäms i årsplanen. Kursvitsorden införs i studieregistret en vecka efter avslutad kurs enligt en tidtabell som bestäms i årsplanen. Vitsorden delges de studerande via studieregistrets användargränssnitt (Wilma). </w:t>
      </w:r>
    </w:p>
    <w:p w:rsidR="00C0578D" w:rsidRDefault="00C0578D" w:rsidP="00861082">
      <w:pPr>
        <w:spacing w:line="240" w:lineRule="auto"/>
        <w:ind w:left="1304"/>
        <w:rPr>
          <w:color w:val="000000"/>
        </w:rPr>
      </w:pPr>
    </w:p>
    <w:p w:rsidR="00C0578D" w:rsidRDefault="00172358" w:rsidP="00861082">
      <w:pPr>
        <w:spacing w:line="240" w:lineRule="auto"/>
        <w:ind w:left="1304"/>
        <w:rPr>
          <w:color w:val="000000"/>
        </w:rPr>
      </w:pPr>
      <w:r>
        <w:rPr>
          <w:color w:val="000000"/>
        </w:rPr>
        <w:t>Studerande som har diagnostiserade handikapp eller därmed jämförbara svårigheter, och som önskar specialarrangemang och/eller alternativa sätt att visa sina kunskaper på, ska vid kursens början diskutera sina önskemål med kursens lärare. Specialläraren kan stöda såväl studerande som lärare i val av sätt att vis</w:t>
      </w:r>
      <w:r w:rsidR="00584616">
        <w:rPr>
          <w:color w:val="000000"/>
        </w:rPr>
        <w:t xml:space="preserve">a lärande och uppnådda mål. </w:t>
      </w:r>
    </w:p>
    <w:p w:rsidR="00C0578D" w:rsidRDefault="00C0578D" w:rsidP="00861082">
      <w:pPr>
        <w:spacing w:line="240" w:lineRule="auto"/>
        <w:ind w:left="1304"/>
        <w:rPr>
          <w:color w:val="000000"/>
        </w:rPr>
      </w:pPr>
    </w:p>
    <w:p w:rsidR="00572E8B" w:rsidRDefault="00C0578D" w:rsidP="00861082">
      <w:pPr>
        <w:spacing w:line="240" w:lineRule="auto"/>
        <w:ind w:left="1304"/>
        <w:rPr>
          <w:color w:val="000000"/>
        </w:rPr>
      </w:pPr>
      <w:r>
        <w:rPr>
          <w:color w:val="000000"/>
        </w:rPr>
        <w:t xml:space="preserve">Grupphandledare, studiehandledare och rektor följer regelbundet med studerandes studieprestationer på sätt som bestäms i årsplanen. </w:t>
      </w:r>
    </w:p>
    <w:p w:rsidR="00572E8B" w:rsidRDefault="00572E8B" w:rsidP="00861082">
      <w:pPr>
        <w:spacing w:line="240" w:lineRule="auto"/>
        <w:ind w:left="1304"/>
        <w:rPr>
          <w:color w:val="000000"/>
        </w:rPr>
      </w:pPr>
    </w:p>
    <w:p w:rsidR="00572E8B" w:rsidRPr="00572E8B" w:rsidRDefault="00572E8B" w:rsidP="00861082">
      <w:pPr>
        <w:spacing w:line="240" w:lineRule="auto"/>
        <w:ind w:left="1304"/>
        <w:rPr>
          <w:i/>
          <w:color w:val="000000"/>
        </w:rPr>
      </w:pPr>
      <w:r w:rsidRPr="00572E8B">
        <w:rPr>
          <w:i/>
          <w:color w:val="000000"/>
        </w:rPr>
        <w:t>Kurs</w:t>
      </w:r>
      <w:r w:rsidR="00D33018">
        <w:rPr>
          <w:i/>
          <w:color w:val="000000"/>
        </w:rPr>
        <w:t>er</w:t>
      </w:r>
      <w:r w:rsidRPr="00572E8B">
        <w:rPr>
          <w:i/>
          <w:color w:val="000000"/>
        </w:rPr>
        <w:t xml:space="preserve"> som inte kan bedömas</w:t>
      </w:r>
    </w:p>
    <w:p w:rsidR="00572E8B" w:rsidRDefault="00C0578D" w:rsidP="00861082">
      <w:pPr>
        <w:spacing w:line="240" w:lineRule="auto"/>
        <w:ind w:left="1304"/>
        <w:rPr>
          <w:color w:val="000000"/>
        </w:rPr>
      </w:pPr>
      <w:r>
        <w:rPr>
          <w:color w:val="000000"/>
        </w:rPr>
        <w:t xml:space="preserve">En kurs kan lämnas </w:t>
      </w:r>
      <w:proofErr w:type="spellStart"/>
      <w:r>
        <w:rPr>
          <w:color w:val="000000"/>
        </w:rPr>
        <w:t>obedömd</w:t>
      </w:r>
      <w:proofErr w:type="spellEnd"/>
      <w:r>
        <w:rPr>
          <w:color w:val="000000"/>
        </w:rPr>
        <w:t xml:space="preserve"> med anteckningen ”O” i studieregistret om en väsentlig del av kursens studieprestationer saknas. Den studerande har möjlighet att komplettera kursen fram till nästa förnyade förhör. En kompletterad kurs bedöms därefter och kursprestationen förs in i studieregistret. När tiden för bedömning efter förnyat förhör har gått ut raderas anteckningen ”O” för </w:t>
      </w:r>
      <w:proofErr w:type="spellStart"/>
      <w:r>
        <w:rPr>
          <w:color w:val="000000"/>
        </w:rPr>
        <w:t>obedömd</w:t>
      </w:r>
      <w:proofErr w:type="spellEnd"/>
      <w:r>
        <w:rPr>
          <w:color w:val="000000"/>
        </w:rPr>
        <w:t xml:space="preserve"> kurs automatiskt.</w:t>
      </w:r>
      <w:r w:rsidR="00572E8B">
        <w:rPr>
          <w:color w:val="000000"/>
        </w:rPr>
        <w:t xml:space="preserve"> Den studerande måste därefter avlägga kursen på nytt i sin helhet</w:t>
      </w:r>
      <w:r>
        <w:rPr>
          <w:color w:val="000000"/>
        </w:rPr>
        <w:t xml:space="preserve"> </w:t>
      </w:r>
      <w:r w:rsidR="00572E8B">
        <w:rPr>
          <w:color w:val="000000"/>
        </w:rPr>
        <w:t xml:space="preserve">eller avlägga en annan kurs. Vid sjukdomsfall eller av andra vägande skäl har skolledningen rätt att avvika från bestämmelsen om </w:t>
      </w:r>
      <w:proofErr w:type="spellStart"/>
      <w:r w:rsidR="00572E8B">
        <w:rPr>
          <w:color w:val="000000"/>
        </w:rPr>
        <w:t>obedömd</w:t>
      </w:r>
      <w:proofErr w:type="spellEnd"/>
      <w:r w:rsidR="00572E8B">
        <w:rPr>
          <w:color w:val="000000"/>
        </w:rPr>
        <w:t xml:space="preserve"> kurs. </w:t>
      </w:r>
    </w:p>
    <w:p w:rsidR="00572E8B" w:rsidRDefault="00572E8B" w:rsidP="00861082">
      <w:pPr>
        <w:spacing w:line="240" w:lineRule="auto"/>
        <w:ind w:left="1304"/>
        <w:rPr>
          <w:color w:val="000000"/>
        </w:rPr>
      </w:pPr>
    </w:p>
    <w:p w:rsidR="00B80E1F" w:rsidRPr="00B80E1F" w:rsidRDefault="00B80E1F" w:rsidP="00861082">
      <w:pPr>
        <w:spacing w:line="240" w:lineRule="auto"/>
        <w:ind w:left="1304"/>
        <w:rPr>
          <w:i/>
          <w:color w:val="000000"/>
        </w:rPr>
      </w:pPr>
      <w:r w:rsidRPr="00B80E1F">
        <w:rPr>
          <w:i/>
          <w:color w:val="000000"/>
        </w:rPr>
        <w:t>Under</w:t>
      </w:r>
      <w:r w:rsidR="00B43E36">
        <w:rPr>
          <w:i/>
          <w:color w:val="000000"/>
        </w:rPr>
        <w:t>kända kurser</w:t>
      </w:r>
    </w:p>
    <w:p w:rsidR="00172358" w:rsidRDefault="00B80E1F" w:rsidP="00B80E1F">
      <w:pPr>
        <w:spacing w:line="240" w:lineRule="auto"/>
        <w:ind w:left="1304" w:firstLine="1"/>
        <w:rPr>
          <w:color w:val="000000"/>
        </w:rPr>
      </w:pPr>
      <w:r>
        <w:rPr>
          <w:color w:val="000000"/>
        </w:rPr>
        <w:t>En studerande kan försöka höja ett underkänt vitsord på förnyat förhör. Förnyat förhör ordnas efter varje period</w:t>
      </w:r>
      <w:r w:rsidR="008F4B7B">
        <w:rPr>
          <w:color w:val="000000"/>
        </w:rPr>
        <w:t xml:space="preserve"> enligt en tidtabell som slås fast i årsplanen</w:t>
      </w:r>
      <w:r>
        <w:rPr>
          <w:color w:val="000000"/>
        </w:rPr>
        <w:t xml:space="preserve">. Studerande som underkänts i en kurs kan också delta i undervisning och kursprov när ifrågavarande kurs återkommer i skolans undervisningsprogram. Efter förnyat förhör erhåller den studerande ett kursvitsord som baserar sig på vitsordet i det förnyade förhöret samt på de moment som bedömts under kursens gång. </w:t>
      </w:r>
      <w:r w:rsidR="008F4B7B">
        <w:rPr>
          <w:color w:val="000000"/>
        </w:rPr>
        <w:t xml:space="preserve">Möjligheten att höja ett underkänt vitsord kan skjutas upp endast om det är möjligt </w:t>
      </w:r>
      <w:r w:rsidR="0002022B">
        <w:rPr>
          <w:color w:val="000000"/>
        </w:rPr>
        <w:t xml:space="preserve">och </w:t>
      </w:r>
      <w:r w:rsidR="008F4B7B">
        <w:rPr>
          <w:color w:val="000000"/>
        </w:rPr>
        <w:t xml:space="preserve">med lärarens samtycke. Vid ett förnyat förhör kan högst två kursers vitsord höjas. Sista dagen för anmälan till förnyat förhör bestäms i årsplanen. </w:t>
      </w:r>
    </w:p>
    <w:p w:rsidR="00B43E36" w:rsidRDefault="00B43E36" w:rsidP="00B80E1F">
      <w:pPr>
        <w:spacing w:line="240" w:lineRule="auto"/>
        <w:ind w:left="1304" w:firstLine="1"/>
        <w:rPr>
          <w:color w:val="000000"/>
        </w:rPr>
      </w:pPr>
    </w:p>
    <w:p w:rsidR="00B43E36" w:rsidRPr="00B43E36" w:rsidRDefault="00B43E36" w:rsidP="00B80E1F">
      <w:pPr>
        <w:spacing w:line="240" w:lineRule="auto"/>
        <w:ind w:left="1304" w:firstLine="1"/>
        <w:rPr>
          <w:i/>
          <w:color w:val="000000"/>
        </w:rPr>
      </w:pPr>
      <w:r>
        <w:rPr>
          <w:i/>
          <w:color w:val="000000"/>
        </w:rPr>
        <w:t>Godkända kurser</w:t>
      </w:r>
    </w:p>
    <w:p w:rsidR="00B43E36" w:rsidRDefault="00B43E36" w:rsidP="00B80E1F">
      <w:pPr>
        <w:spacing w:line="240" w:lineRule="auto"/>
        <w:ind w:left="1304" w:firstLine="1"/>
        <w:rPr>
          <w:color w:val="000000"/>
        </w:rPr>
      </w:pPr>
      <w:r>
        <w:rPr>
          <w:color w:val="000000"/>
        </w:rPr>
        <w:t>En godkänd kurs kan tas om genom att den studerande deltar i undervisning och kursprov när kursen återkommer i skolans undervisningsprogram förutsatt att det finns rum i gruppen. Studerande har också möjlighet att höja ett vitsord i godkänd kurs en gång samtidigt som det ordnas fö</w:t>
      </w:r>
      <w:r w:rsidR="00D27D6D">
        <w:rPr>
          <w:color w:val="000000"/>
        </w:rPr>
        <w:t xml:space="preserve">rnyat förhör efter period två och fem. </w:t>
      </w:r>
      <w:r>
        <w:rPr>
          <w:color w:val="000000"/>
        </w:rPr>
        <w:t>(för abiturienter i februari). Det bättre resultatet blir gällande.</w:t>
      </w:r>
      <w:r w:rsidR="008F4B7B">
        <w:rPr>
          <w:color w:val="000000"/>
        </w:rPr>
        <w:t xml:space="preserve"> Vid </w:t>
      </w:r>
      <w:r w:rsidR="00A2341A">
        <w:rPr>
          <w:color w:val="000000"/>
        </w:rPr>
        <w:t xml:space="preserve">ett höjningsförhör kan högst två kursers vitsord höjas. Tidpunkt för höjningsförhör och sista dagen för anmälan till höjningsförhör bestäms i årsplanen. </w:t>
      </w:r>
      <w:r>
        <w:rPr>
          <w:color w:val="000000"/>
        </w:rPr>
        <w:t xml:space="preserve">  </w:t>
      </w:r>
    </w:p>
    <w:p w:rsidR="00453959" w:rsidRPr="00202A49" w:rsidRDefault="00453959" w:rsidP="00C30280">
      <w:pPr>
        <w:pStyle w:val="Rubrik3"/>
      </w:pPr>
      <w:bookmarkStart w:id="186" w:name="_Toc415582331"/>
      <w:bookmarkStart w:id="187" w:name="_Toc484000706"/>
      <w:bookmarkStart w:id="188" w:name="_Toc490138569"/>
      <w:r w:rsidRPr="00202A49">
        <w:lastRenderedPageBreak/>
        <w:t>6.2.1 Siffervitsord och prestationsanteckningar</w:t>
      </w:r>
      <w:bookmarkEnd w:id="186"/>
      <w:bookmarkEnd w:id="187"/>
      <w:bookmarkEnd w:id="188"/>
    </w:p>
    <w:p w:rsidR="00453959" w:rsidRPr="00202A49" w:rsidRDefault="00453959" w:rsidP="00453959">
      <w:pPr>
        <w:widowControl/>
        <w:adjustRightInd/>
        <w:spacing w:line="240" w:lineRule="auto"/>
        <w:ind w:left="1395"/>
        <w:textAlignment w:val="auto"/>
        <w:rPr>
          <w:rFonts w:eastAsia="Calibri"/>
          <w:color w:val="000000"/>
        </w:rPr>
      </w:pPr>
    </w:p>
    <w:p w:rsidR="00453959" w:rsidRPr="00202A49" w:rsidRDefault="00453959" w:rsidP="00453959">
      <w:pPr>
        <w:spacing w:line="240" w:lineRule="auto"/>
        <w:ind w:left="1304"/>
        <w:rPr>
          <w:color w:val="000000"/>
        </w:rPr>
      </w:pPr>
      <w:r w:rsidRPr="00202A49">
        <w:rPr>
          <w:i/>
          <w:color w:val="000000"/>
        </w:rPr>
        <w:t>"Den bedömning som avses i 1 mom. ges antingen med siffror eller på något annat sätt som bestäms i läroplanen. Vid bedömningen med siffror används skalan 4–10. Vitsordet 5 anger hjälpliga, 6 försvarliga, 7 nöjaktiga, 8 goda, 9 berömliga samt 10 utmärkta kunskaper och färdigheter. Underkänd prestation anges med vitsordet 4...</w:t>
      </w:r>
      <w:r w:rsidRPr="00202A49">
        <w:t>" (Gymnasieförordning 810/1998, 6 § 2 mom.)</w:t>
      </w:r>
      <w:r w:rsidRPr="00202A49">
        <w:rPr>
          <w:color w:val="000000"/>
        </w:rPr>
        <w:t xml:space="preserve"> </w:t>
      </w:r>
    </w:p>
    <w:p w:rsidR="00453959" w:rsidRPr="00202A49" w:rsidRDefault="00453959" w:rsidP="00453959">
      <w:pPr>
        <w:spacing w:line="240" w:lineRule="auto"/>
        <w:ind w:left="1304"/>
        <w:rPr>
          <w:color w:val="000000"/>
        </w:rPr>
      </w:pPr>
    </w:p>
    <w:p w:rsidR="00453959" w:rsidRDefault="00453959" w:rsidP="00453959">
      <w:pPr>
        <w:spacing w:line="240" w:lineRule="auto"/>
        <w:ind w:left="1304"/>
        <w:rPr>
          <w:color w:val="000000"/>
        </w:rPr>
      </w:pPr>
      <w:r w:rsidRPr="00202A49">
        <w:rPr>
          <w:color w:val="000000"/>
        </w:rPr>
        <w:t>Vitsordet för obligatoriska kurser och de nationella fördjupade kurser som fastställs i grunderna för läroplanen ges med siffror, med undantag av kurserna i studiehandledning och temastudier, som bedöms med en anteckning om avlagd kurs (A = avlagd, U= underkänd). Nationella tillämpade kurser bedöms med en anteckning om avlagd kurs (A = avlagd, U = underkänd). En lokal fördjupad eller tillämpad kurs kan i enlighet med vad som bestäms i läroplanen bedömas antingen med siffror eller med en anteckning om avlagd kurs (A = avlagd, U = underkänd).</w:t>
      </w:r>
      <w:r w:rsidR="00D33018">
        <w:rPr>
          <w:color w:val="000000"/>
        </w:rPr>
        <w:t xml:space="preserve"> Bedömningen av regionala och/eller lokala fördjupade och tillämpade kurser beskrivs i den </w:t>
      </w:r>
      <w:proofErr w:type="spellStart"/>
      <w:r w:rsidR="00D33018">
        <w:rPr>
          <w:color w:val="000000"/>
        </w:rPr>
        <w:t>kursvisa</w:t>
      </w:r>
      <w:proofErr w:type="spellEnd"/>
      <w:r w:rsidR="00D33018">
        <w:rPr>
          <w:color w:val="000000"/>
        </w:rPr>
        <w:t xml:space="preserve"> läroplanen. </w:t>
      </w:r>
      <w:r w:rsidRPr="00202A49">
        <w:rPr>
          <w:color w:val="000000"/>
        </w:rPr>
        <w:t xml:space="preserve"> </w:t>
      </w:r>
    </w:p>
    <w:p w:rsidR="00D33018" w:rsidRPr="00202A49" w:rsidRDefault="00D33018" w:rsidP="00453959">
      <w:pPr>
        <w:spacing w:line="240" w:lineRule="auto"/>
        <w:ind w:left="1304"/>
        <w:rPr>
          <w:color w:val="000000"/>
        </w:rPr>
      </w:pPr>
    </w:p>
    <w:p w:rsidR="00453959" w:rsidRPr="00202A49" w:rsidRDefault="00453959" w:rsidP="00453959">
      <w:pPr>
        <w:widowControl/>
        <w:adjustRightInd/>
        <w:spacing w:line="240" w:lineRule="auto"/>
        <w:ind w:left="1304"/>
        <w:textAlignment w:val="auto"/>
        <w:rPr>
          <w:color w:val="000000"/>
        </w:rPr>
      </w:pPr>
      <w:r w:rsidRPr="00202A49">
        <w:rPr>
          <w:color w:val="000000"/>
        </w:rPr>
        <w:t xml:space="preserve">Ett vitsord kan kompletteras och preciseras med ett skriftligt verbalt omdöme och med muntlig respons vid ett utvärderingssamtal. </w:t>
      </w:r>
    </w:p>
    <w:p w:rsidR="00453959" w:rsidRDefault="00453959" w:rsidP="00453959">
      <w:pPr>
        <w:widowControl/>
        <w:adjustRightInd/>
        <w:spacing w:line="240" w:lineRule="auto"/>
        <w:ind w:left="1304"/>
        <w:textAlignment w:val="auto"/>
        <w:rPr>
          <w:color w:val="000000"/>
        </w:rPr>
      </w:pPr>
    </w:p>
    <w:p w:rsidR="006E097E" w:rsidRPr="00202A49" w:rsidRDefault="006E097E" w:rsidP="00453959">
      <w:pPr>
        <w:widowControl/>
        <w:adjustRightInd/>
        <w:spacing w:line="240" w:lineRule="auto"/>
        <w:ind w:left="1304"/>
        <w:textAlignment w:val="auto"/>
        <w:rPr>
          <w:color w:val="000000"/>
        </w:rPr>
      </w:pPr>
    </w:p>
    <w:p w:rsidR="00453959" w:rsidRPr="00202A49" w:rsidRDefault="00453959" w:rsidP="00453959">
      <w:pPr>
        <w:pStyle w:val="Rubrik3"/>
      </w:pPr>
      <w:bookmarkStart w:id="189" w:name="_Toc415582332"/>
      <w:bookmarkStart w:id="190" w:name="_Toc484000707"/>
      <w:bookmarkStart w:id="191" w:name="_Toc490138570"/>
      <w:r w:rsidRPr="00202A49">
        <w:t>6.2.2 Självständigt genomförd kurs</w:t>
      </w:r>
      <w:bookmarkEnd w:id="189"/>
      <w:bookmarkEnd w:id="190"/>
      <w:bookmarkEnd w:id="191"/>
      <w:r w:rsidRPr="00202A49">
        <w:t xml:space="preserve"> </w:t>
      </w:r>
    </w:p>
    <w:p w:rsidR="00453959" w:rsidRPr="00202A49" w:rsidRDefault="00453959" w:rsidP="00453959">
      <w:pPr>
        <w:widowControl/>
        <w:adjustRightInd/>
        <w:spacing w:line="240" w:lineRule="auto"/>
        <w:ind w:left="1394"/>
        <w:textAlignment w:val="auto"/>
        <w:rPr>
          <w:rFonts w:eastAsia="Calibri"/>
          <w:color w:val="000000"/>
        </w:rPr>
      </w:pPr>
    </w:p>
    <w:p w:rsidR="00453959" w:rsidRPr="00202A49" w:rsidRDefault="00453959" w:rsidP="00453959">
      <w:pPr>
        <w:widowControl/>
        <w:adjustRightInd/>
        <w:spacing w:line="240" w:lineRule="auto"/>
        <w:ind w:left="1304"/>
        <w:textAlignment w:val="auto"/>
        <w:rPr>
          <w:rFonts w:eastAsia="Calibri"/>
          <w:i/>
          <w:color w:val="000000"/>
        </w:rPr>
      </w:pPr>
      <w:r w:rsidRPr="00202A49">
        <w:rPr>
          <w:i/>
          <w:color w:val="000000"/>
        </w:rPr>
        <w:t xml:space="preserve">"De studerande kan förväntas genomföra en del av studierna självständigt." </w:t>
      </w:r>
    </w:p>
    <w:p w:rsidR="00453959" w:rsidRPr="00202A49" w:rsidRDefault="00453959" w:rsidP="00453959">
      <w:pPr>
        <w:widowControl/>
        <w:adjustRightInd/>
        <w:spacing w:line="240" w:lineRule="auto"/>
        <w:ind w:left="1304"/>
        <w:textAlignment w:val="auto"/>
        <w:rPr>
          <w:rFonts w:eastAsia="Calibri"/>
          <w:color w:val="000000"/>
        </w:rPr>
      </w:pPr>
      <w:r w:rsidRPr="00202A49">
        <w:rPr>
          <w:color w:val="000000"/>
        </w:rPr>
        <w:t xml:space="preserve">(Gymnasieförordning 810/1998, 4 § 1 mom.) </w:t>
      </w:r>
    </w:p>
    <w:p w:rsidR="00453959" w:rsidRPr="00202A49" w:rsidRDefault="00453959" w:rsidP="00453959">
      <w:pPr>
        <w:widowControl/>
        <w:adjustRightInd/>
        <w:spacing w:line="240" w:lineRule="auto"/>
        <w:ind w:left="1304"/>
        <w:textAlignment w:val="auto"/>
        <w:rPr>
          <w:rFonts w:eastAsia="Calibri"/>
          <w:color w:val="000000"/>
        </w:rPr>
      </w:pPr>
    </w:p>
    <w:p w:rsidR="00453959" w:rsidRPr="00202A49" w:rsidRDefault="00453959" w:rsidP="00453959">
      <w:pPr>
        <w:widowControl/>
        <w:adjustRightInd/>
        <w:spacing w:line="240" w:lineRule="auto"/>
        <w:ind w:left="1304"/>
        <w:textAlignment w:val="auto"/>
        <w:rPr>
          <w:rFonts w:eastAsia="Calibri"/>
          <w:color w:val="000000"/>
        </w:rPr>
      </w:pPr>
      <w:r w:rsidRPr="00202A49">
        <w:rPr>
          <w:i/>
          <w:color w:val="000000"/>
        </w:rPr>
        <w:t>"En studerande kan på ansökan beviljas tillstånd att genomföra studier utan att delta i undervisningen."</w:t>
      </w:r>
      <w:r w:rsidRPr="00202A49">
        <w:rPr>
          <w:color w:val="000000"/>
        </w:rPr>
        <w:t xml:space="preserve"> (Gymnasieförordning 810/1998, 4 § 2 mom.) </w:t>
      </w:r>
    </w:p>
    <w:p w:rsidR="00453959" w:rsidRPr="00202A49" w:rsidRDefault="00453959" w:rsidP="00453959">
      <w:pPr>
        <w:widowControl/>
        <w:adjustRightInd/>
        <w:spacing w:line="240" w:lineRule="auto"/>
        <w:ind w:left="1304"/>
        <w:textAlignment w:val="auto"/>
        <w:rPr>
          <w:rFonts w:eastAsia="Calibri"/>
          <w:color w:val="000000"/>
        </w:rPr>
      </w:pPr>
    </w:p>
    <w:p w:rsidR="00453959" w:rsidRPr="00202A49" w:rsidRDefault="00453959" w:rsidP="00453959">
      <w:pPr>
        <w:widowControl/>
        <w:adjustRightInd/>
        <w:spacing w:line="240" w:lineRule="auto"/>
        <w:ind w:left="1304"/>
        <w:textAlignment w:val="auto"/>
        <w:rPr>
          <w:rFonts w:eastAsia="Calibri"/>
          <w:color w:val="000000"/>
        </w:rPr>
      </w:pPr>
      <w:r w:rsidRPr="00202A49">
        <w:rPr>
          <w:color w:val="000000"/>
        </w:rPr>
        <w:t xml:space="preserve">En kurs som den studerande genomför på egen hand bör avläggas med godkänt vitsord. Läroplanen </w:t>
      </w:r>
      <w:r w:rsidR="00E6487C">
        <w:rPr>
          <w:color w:val="000000"/>
        </w:rPr>
        <w:t>innehåller</w:t>
      </w:r>
      <w:r w:rsidRPr="00202A49">
        <w:rPr>
          <w:color w:val="000000"/>
        </w:rPr>
        <w:t xml:space="preserve"> närmare bestämmelser om vilka studier som kan</w:t>
      </w:r>
      <w:r w:rsidR="00E6487C">
        <w:rPr>
          <w:color w:val="000000"/>
        </w:rPr>
        <w:t xml:space="preserve"> bedrivas självständigt</w:t>
      </w:r>
      <w:r w:rsidRPr="00202A49">
        <w:rPr>
          <w:color w:val="000000"/>
        </w:rPr>
        <w:t xml:space="preserve">. </w:t>
      </w:r>
    </w:p>
    <w:p w:rsidR="00453959" w:rsidRPr="00202A49" w:rsidRDefault="00453959" w:rsidP="00453959">
      <w:pPr>
        <w:widowControl/>
        <w:adjustRightInd/>
        <w:spacing w:line="240" w:lineRule="auto"/>
        <w:ind w:left="1304"/>
        <w:textAlignment w:val="auto"/>
        <w:rPr>
          <w:rFonts w:eastAsia="Calibri"/>
          <w:color w:val="000000"/>
        </w:rPr>
      </w:pPr>
    </w:p>
    <w:p w:rsidR="00E6487C" w:rsidRDefault="00453959" w:rsidP="00453959">
      <w:pPr>
        <w:widowControl/>
        <w:adjustRightInd/>
        <w:spacing w:line="240" w:lineRule="auto"/>
        <w:ind w:left="1304"/>
        <w:textAlignment w:val="auto"/>
        <w:rPr>
          <w:color w:val="000000"/>
        </w:rPr>
      </w:pPr>
      <w:r w:rsidRPr="00202A49">
        <w:rPr>
          <w:color w:val="000000"/>
        </w:rPr>
        <w:t xml:space="preserve">Om en studerande genomför en kurs helt eller delvis självständigt, följs i tillämpliga delar ovan nämnda </w:t>
      </w:r>
      <w:proofErr w:type="spellStart"/>
      <w:r w:rsidRPr="00202A49">
        <w:rPr>
          <w:color w:val="000000"/>
        </w:rPr>
        <w:t>bedömningsprinciper</w:t>
      </w:r>
      <w:proofErr w:type="spellEnd"/>
      <w:r w:rsidRPr="00202A49">
        <w:rPr>
          <w:color w:val="000000"/>
        </w:rPr>
        <w:t>. Också i sådana fall ska bedömningen vara tillräckligt mångsidig och beakta hela kursinnehållet. Bedömningen ska även beakta hur den studerande har uppnått målen och gjort framsteg i riktning mot målen.</w:t>
      </w:r>
    </w:p>
    <w:p w:rsidR="00E6487C" w:rsidRDefault="00E6487C" w:rsidP="00453959">
      <w:pPr>
        <w:widowControl/>
        <w:adjustRightInd/>
        <w:spacing w:line="240" w:lineRule="auto"/>
        <w:ind w:left="1304"/>
        <w:textAlignment w:val="auto"/>
        <w:rPr>
          <w:color w:val="000000"/>
        </w:rPr>
      </w:pPr>
    </w:p>
    <w:p w:rsidR="00453959" w:rsidRPr="00202A49" w:rsidRDefault="00E6487C" w:rsidP="00453959">
      <w:pPr>
        <w:widowControl/>
        <w:adjustRightInd/>
        <w:spacing w:line="240" w:lineRule="auto"/>
        <w:ind w:left="1304"/>
        <w:textAlignment w:val="auto"/>
        <w:rPr>
          <w:color w:val="000000"/>
        </w:rPr>
      </w:pPr>
      <w:r>
        <w:rPr>
          <w:color w:val="000000"/>
        </w:rPr>
        <w:t xml:space="preserve">De </w:t>
      </w:r>
      <w:proofErr w:type="spellStart"/>
      <w:r>
        <w:rPr>
          <w:color w:val="000000"/>
        </w:rPr>
        <w:t>kursvisa</w:t>
      </w:r>
      <w:proofErr w:type="spellEnd"/>
      <w:r>
        <w:rPr>
          <w:color w:val="000000"/>
        </w:rPr>
        <w:t xml:space="preserve"> läroplanerna har en anteckning om huruvida kursen kan genomföras självständigt. Innan självständiga studier inleds ska läraren och den studerande göra upp en tidtabell för genomförandet. Självständiga studier ska genomföras inom en eller högst två perioder. Planen ska godkännas av rektor innan kursen inleds. </w:t>
      </w:r>
      <w:r w:rsidR="00453959" w:rsidRPr="00202A49">
        <w:rPr>
          <w:color w:val="000000"/>
        </w:rPr>
        <w:t xml:space="preserve"> </w:t>
      </w:r>
      <w:bookmarkStart w:id="192" w:name="_Toc415582333"/>
    </w:p>
    <w:p w:rsidR="00861082" w:rsidRDefault="00861082" w:rsidP="00453959">
      <w:pPr>
        <w:widowControl/>
        <w:adjustRightInd/>
        <w:spacing w:line="240" w:lineRule="auto"/>
        <w:ind w:left="1304"/>
        <w:textAlignment w:val="auto"/>
        <w:rPr>
          <w:rFonts w:eastAsia="Calibri"/>
          <w:color w:val="000000"/>
        </w:rPr>
      </w:pPr>
    </w:p>
    <w:p w:rsidR="006E097E" w:rsidRPr="00202A49" w:rsidRDefault="006E097E" w:rsidP="00453959">
      <w:pPr>
        <w:widowControl/>
        <w:adjustRightInd/>
        <w:spacing w:line="240" w:lineRule="auto"/>
        <w:ind w:left="1304"/>
        <w:textAlignment w:val="auto"/>
        <w:rPr>
          <w:rFonts w:eastAsia="Calibri"/>
          <w:color w:val="000000"/>
        </w:rPr>
      </w:pPr>
    </w:p>
    <w:p w:rsidR="00453959" w:rsidRPr="00202A49" w:rsidRDefault="00453959" w:rsidP="00861082">
      <w:pPr>
        <w:pStyle w:val="Rubrik3"/>
      </w:pPr>
      <w:bookmarkStart w:id="193" w:name="_Toc484000708"/>
      <w:bookmarkStart w:id="194" w:name="_Toc490138571"/>
      <w:r w:rsidRPr="00202A49">
        <w:t>6.2.3 Bedömningen av kurser i muntlig språkfärdighet</w:t>
      </w:r>
      <w:bookmarkEnd w:id="192"/>
      <w:bookmarkEnd w:id="193"/>
      <w:bookmarkEnd w:id="194"/>
    </w:p>
    <w:p w:rsidR="00453959" w:rsidRPr="00202A49" w:rsidRDefault="00453959" w:rsidP="00453959">
      <w:pPr>
        <w:widowControl/>
        <w:adjustRightInd/>
        <w:spacing w:line="240" w:lineRule="auto"/>
        <w:ind w:left="1304"/>
        <w:textAlignment w:val="auto"/>
        <w:rPr>
          <w:rFonts w:eastAsia="Calibri"/>
          <w:color w:val="000000"/>
        </w:rPr>
      </w:pPr>
    </w:p>
    <w:p w:rsidR="00453959" w:rsidRPr="00202A49" w:rsidRDefault="00453959" w:rsidP="00453959">
      <w:pPr>
        <w:spacing w:line="240" w:lineRule="auto"/>
        <w:ind w:left="1304"/>
        <w:rPr>
          <w:color w:val="000000"/>
        </w:rPr>
      </w:pPr>
      <w:r w:rsidRPr="00202A49">
        <w:rPr>
          <w:color w:val="000000"/>
        </w:rPr>
        <w:t xml:space="preserve">Bedömningen av den fördjupade kursen 8 i A-lärokursen, den fördjupade kursen 6 i B1-lärokursen och den fördjupade kursen 8 i den modersmålsinriktade lärokursen i det andra inhemska språket samt den fördjupade kursen 8 i A-lärokursen och den </w:t>
      </w:r>
      <w:r w:rsidRPr="00202A49">
        <w:rPr>
          <w:color w:val="000000"/>
        </w:rPr>
        <w:lastRenderedPageBreak/>
        <w:t xml:space="preserve">fördjupade kursen 6 i B1-lärokursen i främmande språk ska basera sig på vitsordet i det prov i muntlig språkfärdighet som Utbildningsstyrelsen utarbetar och andra prestationer som den studerande visat under kursen. Kurserna bedöms med siffror enligt skalan 4–10. Också det prov i muntlig språkfärdighet som hör till kursen bedöms enligt skalan 4–10. </w:t>
      </w:r>
    </w:p>
    <w:p w:rsidR="00453959" w:rsidRPr="00202A49" w:rsidRDefault="00453959" w:rsidP="00453959">
      <w:pPr>
        <w:widowControl/>
        <w:adjustRightInd/>
        <w:spacing w:line="240" w:lineRule="auto"/>
        <w:ind w:left="1304"/>
        <w:textAlignment w:val="auto"/>
        <w:rPr>
          <w:rFonts w:eastAsia="Calibri"/>
          <w:color w:val="000000"/>
        </w:rPr>
      </w:pPr>
      <w:r w:rsidRPr="00202A49">
        <w:rPr>
          <w:color w:val="000000"/>
        </w:rPr>
        <w:t xml:space="preserve"> </w:t>
      </w:r>
    </w:p>
    <w:p w:rsidR="00453959" w:rsidRPr="00202A49" w:rsidRDefault="00453959" w:rsidP="00453959">
      <w:pPr>
        <w:widowControl/>
        <w:adjustRightInd/>
        <w:spacing w:line="240" w:lineRule="auto"/>
        <w:ind w:left="1304"/>
        <w:textAlignment w:val="auto"/>
        <w:rPr>
          <w:rFonts w:eastAsia="Calibri"/>
          <w:color w:val="000000"/>
        </w:rPr>
      </w:pPr>
      <w:r w:rsidRPr="00202A49">
        <w:rPr>
          <w:i/>
          <w:color w:val="000000"/>
        </w:rPr>
        <w:t>"I språkundervisningen ska den studerandes muntliga språkfärdighet bedömas utöver de övriga delområdena i språkfärdigheten. Den muntliga språkfärdigheten bedöms i ett särskilt prov. Bestämmelser om innehållet i provet i muntlig språkfärdighet utfärdas genom förordning av statsrådet."</w:t>
      </w:r>
      <w:r w:rsidRPr="00202A49">
        <w:rPr>
          <w:color w:val="000000"/>
        </w:rPr>
        <w:t xml:space="preserve"> (Gymnasielag 629/1998, 17 § 3 mom., ändrad genom lag 1116/2008)</w:t>
      </w:r>
    </w:p>
    <w:p w:rsidR="00453959" w:rsidRPr="00202A49" w:rsidRDefault="00453959" w:rsidP="00453959">
      <w:pPr>
        <w:widowControl/>
        <w:adjustRightInd/>
        <w:spacing w:line="240" w:lineRule="auto"/>
        <w:ind w:left="1304"/>
        <w:textAlignment w:val="auto"/>
        <w:rPr>
          <w:rFonts w:eastAsia="Calibri"/>
          <w:color w:val="000000"/>
        </w:rPr>
      </w:pPr>
    </w:p>
    <w:p w:rsidR="00453959" w:rsidRPr="00202A49" w:rsidRDefault="00453959" w:rsidP="00453959">
      <w:pPr>
        <w:widowControl/>
        <w:adjustRightInd/>
        <w:spacing w:line="240" w:lineRule="auto"/>
        <w:ind w:left="1304"/>
        <w:textAlignment w:val="auto"/>
        <w:rPr>
          <w:rFonts w:eastAsia="Calibri"/>
          <w:color w:val="000000"/>
        </w:rPr>
      </w:pPr>
      <w:r w:rsidRPr="00202A49">
        <w:rPr>
          <w:i/>
          <w:color w:val="000000"/>
        </w:rPr>
        <w:t>"Det prov i muntlig språkfärdighet som avses i 17 § 3 mom. i gymnasielagen består av uppgifter där man bedömer den studerandes uttal, förmåga att referera och förmåga att diskutera. Provet bedöms med siffror enligt skalan i 2 mom. Vitsordet för kursen i muntlig språkfärdighet baserar sig på provet i muntlig språkfärdighet och annat under kursen visat kunnande."</w:t>
      </w:r>
      <w:r w:rsidRPr="00202A49">
        <w:rPr>
          <w:color w:val="000000"/>
        </w:rPr>
        <w:t xml:space="preserve"> (Gymnasieförordning 810/1998, 6 § 4 mom., ändrad genom statsrådets förordning 1117/2008)</w:t>
      </w:r>
    </w:p>
    <w:p w:rsidR="00453959" w:rsidRPr="00202A49" w:rsidRDefault="00453959" w:rsidP="00453959">
      <w:pPr>
        <w:widowControl/>
        <w:adjustRightInd/>
        <w:spacing w:line="240" w:lineRule="auto"/>
        <w:ind w:left="1304"/>
        <w:textAlignment w:val="auto"/>
        <w:rPr>
          <w:rFonts w:eastAsia="Calibri"/>
          <w:color w:val="000000"/>
        </w:rPr>
      </w:pPr>
    </w:p>
    <w:p w:rsidR="00453959" w:rsidRPr="00202A49" w:rsidRDefault="00453959" w:rsidP="00453959">
      <w:pPr>
        <w:widowControl/>
        <w:adjustRightInd/>
        <w:spacing w:line="240" w:lineRule="auto"/>
        <w:ind w:left="1304"/>
        <w:textAlignment w:val="auto"/>
        <w:rPr>
          <w:rFonts w:eastAsia="Calibri"/>
          <w:color w:val="000000"/>
        </w:rPr>
      </w:pPr>
      <w:r w:rsidRPr="00202A49">
        <w:rPr>
          <w:color w:val="000000"/>
        </w:rPr>
        <w:t xml:space="preserve">Prestationen i det prov i muntlig färdighet som hör till kursen och annat under kursen visat kunnande bedöms mot de mål som uppställs för språket och lärokursen i fråga i grunderna för läroplanen. Förutsättningarna för bedömning av kursen uppfylls, när den studerande har visat sådant kunnande som krävs för att genomföra kursen och har avlagt det prov i muntlig färdighet som ingår i kursen. </w:t>
      </w:r>
    </w:p>
    <w:p w:rsidR="00453959" w:rsidRPr="00202A49" w:rsidRDefault="00453959" w:rsidP="00453959">
      <w:pPr>
        <w:widowControl/>
        <w:adjustRightInd/>
        <w:spacing w:line="240" w:lineRule="auto"/>
        <w:ind w:left="1394"/>
        <w:textAlignment w:val="auto"/>
        <w:rPr>
          <w:rFonts w:eastAsia="Calibri"/>
          <w:color w:val="000000"/>
        </w:rPr>
      </w:pPr>
    </w:p>
    <w:p w:rsidR="00453959" w:rsidRPr="00202A49" w:rsidRDefault="00453959" w:rsidP="00453959">
      <w:pPr>
        <w:widowControl/>
        <w:tabs>
          <w:tab w:val="left" w:pos="4365"/>
        </w:tabs>
        <w:adjustRightInd/>
        <w:spacing w:line="240" w:lineRule="auto"/>
        <w:ind w:left="1394"/>
        <w:textAlignment w:val="auto"/>
        <w:rPr>
          <w:rFonts w:eastAsia="Calibri"/>
          <w:color w:val="000000"/>
        </w:rPr>
      </w:pPr>
      <w:r w:rsidRPr="00202A49">
        <w:rPr>
          <w:rFonts w:eastAsia="Calibri"/>
          <w:color w:val="000000"/>
        </w:rPr>
        <w:tab/>
      </w:r>
    </w:p>
    <w:p w:rsidR="00453959" w:rsidRPr="00202A49" w:rsidRDefault="00453959" w:rsidP="00453959">
      <w:pPr>
        <w:pStyle w:val="Rubrik3"/>
        <w:rPr>
          <w:color w:val="FF0000"/>
        </w:rPr>
      </w:pPr>
      <w:bookmarkStart w:id="195" w:name="_Toc415582334"/>
      <w:bookmarkStart w:id="196" w:name="_Toc484000709"/>
      <w:bookmarkStart w:id="197" w:name="_Toc490138572"/>
      <w:r w:rsidRPr="00202A49">
        <w:rPr>
          <w:color w:val="000000"/>
        </w:rPr>
        <w:t xml:space="preserve">6.2.4 </w:t>
      </w:r>
      <w:bookmarkEnd w:id="195"/>
      <w:r w:rsidRPr="00202A49">
        <w:t>Framsteg i studierna</w:t>
      </w:r>
      <w:bookmarkEnd w:id="196"/>
      <w:bookmarkEnd w:id="197"/>
    </w:p>
    <w:p w:rsidR="00453959" w:rsidRPr="00202A49" w:rsidRDefault="00453959" w:rsidP="00453959">
      <w:pPr>
        <w:widowControl/>
        <w:adjustRightInd/>
        <w:spacing w:line="240" w:lineRule="auto"/>
        <w:ind w:left="1394"/>
        <w:textAlignment w:val="auto"/>
        <w:rPr>
          <w:rFonts w:eastAsia="Calibri"/>
          <w:color w:val="000000"/>
        </w:rPr>
      </w:pPr>
    </w:p>
    <w:p w:rsidR="00453959" w:rsidRPr="00202A49" w:rsidRDefault="00453959" w:rsidP="00453959">
      <w:pPr>
        <w:widowControl/>
        <w:adjustRightInd/>
        <w:spacing w:line="240" w:lineRule="auto"/>
        <w:ind w:left="1304"/>
        <w:textAlignment w:val="auto"/>
        <w:rPr>
          <w:rFonts w:eastAsia="Calibri"/>
          <w:color w:val="000000"/>
        </w:rPr>
      </w:pPr>
      <w:r w:rsidRPr="00202A49">
        <w:rPr>
          <w:i/>
          <w:color w:val="000000"/>
        </w:rPr>
        <w:t>"Den studerande och hans vårdnadshavare skall tillräckligt ofta få uppgifter om hur den studerande arbetar och om hans framsteg i studierna. Om lämnande av uppgifter bestäms närmare i läroplanen."</w:t>
      </w:r>
      <w:r w:rsidRPr="00202A49">
        <w:rPr>
          <w:color w:val="000000"/>
        </w:rPr>
        <w:t xml:space="preserve"> (Gymnasieförordning 810/1998, 6 § 1 mom.) </w:t>
      </w:r>
    </w:p>
    <w:p w:rsidR="00453959" w:rsidRPr="00202A49" w:rsidRDefault="00453959" w:rsidP="00453959">
      <w:pPr>
        <w:widowControl/>
        <w:adjustRightInd/>
        <w:spacing w:line="240" w:lineRule="auto"/>
        <w:ind w:left="1304"/>
        <w:textAlignment w:val="auto"/>
        <w:rPr>
          <w:rFonts w:eastAsia="Calibri"/>
          <w:color w:val="000000"/>
        </w:rPr>
      </w:pPr>
    </w:p>
    <w:p w:rsidR="00453959" w:rsidRPr="00202A49" w:rsidRDefault="00453959" w:rsidP="00453959">
      <w:pPr>
        <w:widowControl/>
        <w:adjustRightInd/>
        <w:spacing w:line="240" w:lineRule="auto"/>
        <w:ind w:left="1304"/>
        <w:textAlignment w:val="auto"/>
        <w:rPr>
          <w:rFonts w:eastAsia="Calibri"/>
          <w:color w:val="000000"/>
        </w:rPr>
      </w:pPr>
      <w:r w:rsidRPr="00202A49">
        <w:rPr>
          <w:color w:val="000000"/>
        </w:rPr>
        <w:t>För att försäkra sig om att vårdnadshavarna i enlighet med förordningen får information om den studerandes arbete och framsteg i studierna, kan gymnasiet begära att vårdnadshavaren undertecknar informationsmeddelanden skriftligt eller elektroniskt för de studerandes del som ännu inte är myndiga.</w:t>
      </w:r>
    </w:p>
    <w:p w:rsidR="00453959" w:rsidRPr="00202A49" w:rsidRDefault="00453959" w:rsidP="00453959">
      <w:pPr>
        <w:widowControl/>
        <w:adjustRightInd/>
        <w:spacing w:line="240" w:lineRule="auto"/>
        <w:ind w:left="1304"/>
        <w:textAlignment w:val="auto"/>
        <w:rPr>
          <w:rFonts w:eastAsia="Calibri"/>
          <w:i/>
          <w:color w:val="000000"/>
        </w:rPr>
      </w:pPr>
    </w:p>
    <w:p w:rsidR="00453959" w:rsidRPr="00202A49" w:rsidRDefault="00453959" w:rsidP="00453959">
      <w:pPr>
        <w:widowControl/>
        <w:adjustRightInd/>
        <w:spacing w:line="240" w:lineRule="auto"/>
        <w:ind w:left="1304"/>
        <w:textAlignment w:val="auto"/>
        <w:rPr>
          <w:rFonts w:eastAsia="Calibri"/>
          <w:color w:val="000000"/>
        </w:rPr>
      </w:pPr>
      <w:r w:rsidRPr="00202A49">
        <w:rPr>
          <w:i/>
          <w:color w:val="000000"/>
        </w:rPr>
        <w:t>"I läroplanen bestäms enligt läroämne eller ämnesgrupp de kurser som skall genomföras med godkänt resultat för att den studerande skall kunna gå vidare i studierna i läroämnet eller ämnesgruppen i fråga. En studerande som inte har slutfört ovan avsedda studier med godkänt resultat skall beredas möjlighet att visa att han inhämtat sådana kunskaper och färdigheter som gör det möjligt att gå vidare i studierna."</w:t>
      </w:r>
      <w:r w:rsidRPr="00202A49">
        <w:rPr>
          <w:color w:val="000000"/>
        </w:rPr>
        <w:t xml:space="preserve"> (Gymnasieförordning 810/1998, 7 § 1 mom.) </w:t>
      </w:r>
    </w:p>
    <w:p w:rsidR="00453959" w:rsidRPr="00202A49" w:rsidRDefault="00453959" w:rsidP="00453959">
      <w:pPr>
        <w:widowControl/>
        <w:adjustRightInd/>
        <w:spacing w:line="240" w:lineRule="auto"/>
        <w:ind w:left="1304"/>
        <w:textAlignment w:val="auto"/>
        <w:rPr>
          <w:rFonts w:eastAsia="Calibri"/>
          <w:color w:val="000000"/>
        </w:rPr>
      </w:pPr>
    </w:p>
    <w:p w:rsidR="00453959" w:rsidRDefault="00453959" w:rsidP="00453959">
      <w:pPr>
        <w:widowControl/>
        <w:adjustRightInd/>
        <w:spacing w:line="240" w:lineRule="auto"/>
        <w:ind w:left="1304"/>
        <w:textAlignment w:val="auto"/>
        <w:rPr>
          <w:color w:val="000000"/>
        </w:rPr>
      </w:pPr>
      <w:r w:rsidRPr="00202A49">
        <w:rPr>
          <w:color w:val="000000"/>
        </w:rPr>
        <w:t xml:space="preserve">Det är viktigt att följa med hur den studerandes studier fortlöper. Om tillvägagångssätt som till exempel om huruvida eventuella hinder för att gå vidare i studierna ska användas, bestäms i läroplanen. </w:t>
      </w:r>
    </w:p>
    <w:p w:rsidR="001A0367" w:rsidRPr="00202A49" w:rsidRDefault="001A0367" w:rsidP="00453959">
      <w:pPr>
        <w:widowControl/>
        <w:adjustRightInd/>
        <w:spacing w:line="240" w:lineRule="auto"/>
        <w:ind w:left="1304"/>
        <w:textAlignment w:val="auto"/>
        <w:rPr>
          <w:rFonts w:eastAsia="Calibri"/>
          <w:color w:val="000000"/>
        </w:rPr>
      </w:pPr>
    </w:p>
    <w:p w:rsidR="00453959" w:rsidRDefault="00453959" w:rsidP="00453959">
      <w:pPr>
        <w:widowControl/>
        <w:adjustRightInd/>
        <w:spacing w:line="240" w:lineRule="auto"/>
        <w:ind w:left="1304"/>
        <w:textAlignment w:val="auto"/>
        <w:rPr>
          <w:color w:val="000000"/>
        </w:rPr>
      </w:pPr>
      <w:r w:rsidRPr="00202A49">
        <w:t>Den studerande ska på begäran ges möjlighet att höja ett underkänt kursvitsord genom att påvisa sitt kunnande i de kunskaper och färdigheter som är centrala i kurse</w:t>
      </w:r>
      <w:r w:rsidR="001A0367">
        <w:t xml:space="preserve">n. Hur </w:t>
      </w:r>
      <w:r w:rsidR="001A0367">
        <w:lastRenderedPageBreak/>
        <w:t>omtagningen går till beskrivs i kapitel 6.2</w:t>
      </w:r>
      <w:r w:rsidRPr="00202A49">
        <w:t xml:space="preserve">. </w:t>
      </w:r>
      <w:r w:rsidR="001A0367">
        <w:t xml:space="preserve">Där beskrivs också </w:t>
      </w:r>
      <w:r w:rsidRPr="00202A49">
        <w:rPr>
          <w:color w:val="000000"/>
        </w:rPr>
        <w:t>hur den studerande ges möjlighet att försöka höja ett redan godkänt kursvitsord. Också i ett sådant fall ska bedömningen vara mångsidig. Om en studerande utnyttjar denna möjlighet, är det den bättre kursprestationen som räknas.</w:t>
      </w:r>
    </w:p>
    <w:p w:rsidR="007B5E33" w:rsidRDefault="007B5E33" w:rsidP="00453959">
      <w:pPr>
        <w:widowControl/>
        <w:adjustRightInd/>
        <w:spacing w:line="240" w:lineRule="auto"/>
        <w:ind w:left="1304"/>
        <w:textAlignment w:val="auto"/>
        <w:rPr>
          <w:rFonts w:eastAsia="Calibri"/>
          <w:color w:val="000000"/>
        </w:rPr>
      </w:pPr>
    </w:p>
    <w:p w:rsidR="007B5E33" w:rsidRPr="00202A49" w:rsidRDefault="007B5E33" w:rsidP="00453959">
      <w:pPr>
        <w:widowControl/>
        <w:adjustRightInd/>
        <w:spacing w:line="240" w:lineRule="auto"/>
        <w:ind w:left="1304"/>
        <w:textAlignment w:val="auto"/>
        <w:rPr>
          <w:rFonts w:eastAsia="Calibri"/>
          <w:color w:val="000000"/>
        </w:rPr>
      </w:pPr>
      <w:r>
        <w:rPr>
          <w:rFonts w:eastAsia="Calibri"/>
          <w:color w:val="000000"/>
        </w:rPr>
        <w:t xml:space="preserve">Uppgifter om hur den studerande arbetar och om hens framgång i studierna ges till studerande och vårdnadshavare via studieregistrets användargränssnitt (Wilma) under kursens gång samt i </w:t>
      </w:r>
      <w:r w:rsidR="002F1ED2">
        <w:rPr>
          <w:rFonts w:eastAsia="Calibri"/>
          <w:color w:val="000000"/>
        </w:rPr>
        <w:t xml:space="preserve">form av kursvitsord efter avslutad kurs. Tidtabellen för fastställande av vitsord bestäms i årsplanen. Skriftlig eller elektronisk underteckning av periodbetyg begärs två gånger per år, till exempel efter period 2 och 5, av vårdnadshavare till studerande som inte är myndig. Underskrift av andra informationsmeddelanden krävs vid behov. </w:t>
      </w:r>
    </w:p>
    <w:p w:rsidR="00861082" w:rsidRPr="00202A49" w:rsidRDefault="00861082" w:rsidP="00453959">
      <w:pPr>
        <w:pStyle w:val="Rubrik3"/>
      </w:pPr>
      <w:bookmarkStart w:id="198" w:name="_Toc415582335"/>
    </w:p>
    <w:p w:rsidR="00861082" w:rsidRPr="00202A49" w:rsidRDefault="00861082" w:rsidP="00453959">
      <w:pPr>
        <w:pStyle w:val="Rubrik3"/>
      </w:pPr>
    </w:p>
    <w:p w:rsidR="00453959" w:rsidRPr="00202A49" w:rsidRDefault="00453959" w:rsidP="00453959">
      <w:pPr>
        <w:pStyle w:val="Rubrik3"/>
      </w:pPr>
      <w:bookmarkStart w:id="199" w:name="_Toc484000710"/>
      <w:bookmarkStart w:id="200" w:name="_Toc490138573"/>
      <w:r w:rsidRPr="00202A49">
        <w:t xml:space="preserve">6.2.5 Erkännande av </w:t>
      </w:r>
      <w:r w:rsidR="00765E70">
        <w:t>kunnande</w:t>
      </w:r>
      <w:r w:rsidRPr="00202A49">
        <w:t xml:space="preserve"> och tillgodoräknande av studier</w:t>
      </w:r>
      <w:bookmarkEnd w:id="198"/>
      <w:bookmarkEnd w:id="199"/>
      <w:bookmarkEnd w:id="200"/>
    </w:p>
    <w:p w:rsidR="00453959" w:rsidRPr="00202A49" w:rsidRDefault="00453959" w:rsidP="00453959">
      <w:pPr>
        <w:widowControl/>
        <w:adjustRightInd/>
        <w:spacing w:line="240" w:lineRule="auto"/>
        <w:ind w:left="1394"/>
        <w:textAlignment w:val="auto"/>
        <w:rPr>
          <w:rFonts w:eastAsia="Calibri"/>
          <w:color w:val="000000"/>
        </w:rPr>
      </w:pPr>
    </w:p>
    <w:p w:rsidR="00453959" w:rsidRPr="00202A49" w:rsidRDefault="00453959" w:rsidP="00453959">
      <w:pPr>
        <w:widowControl/>
        <w:adjustRightInd/>
        <w:spacing w:line="240" w:lineRule="auto"/>
        <w:ind w:left="1304"/>
        <w:textAlignment w:val="auto"/>
        <w:rPr>
          <w:rFonts w:eastAsia="Calibri"/>
          <w:i/>
          <w:color w:val="000000"/>
        </w:rPr>
      </w:pPr>
      <w:r w:rsidRPr="00202A49">
        <w:rPr>
          <w:i/>
          <w:color w:val="000000"/>
        </w:rPr>
        <w:t>"En studerande har rätt att få tidigare slutförda studier som motsvarar målen för och det centrala innehållet i läroplanen eller kunnande som förvärvats på annat sätt bedömda och erkända. Genom erkännande av kunnande kan den studerande få obligatoriska, fördjupade eller tillämpade studier som ingår i gymnasiets läroplan tillgodoräknade eller ersatta. I fråga om erkännande av den studerandes kunnande iakttas vad som i 17 och 17 a § föreskrivs om bedömning och beslut om bedömning. Vid behov ska kunnandet visas på det sätt utbildningsanordnaren bestämmer."</w:t>
      </w:r>
    </w:p>
    <w:p w:rsidR="00453959" w:rsidRPr="00202A49" w:rsidRDefault="00453959" w:rsidP="00453959">
      <w:pPr>
        <w:widowControl/>
        <w:adjustRightInd/>
        <w:spacing w:line="240" w:lineRule="auto"/>
        <w:ind w:left="1304"/>
        <w:textAlignment w:val="auto"/>
        <w:rPr>
          <w:rFonts w:eastAsia="Calibri"/>
          <w:color w:val="000000"/>
        </w:rPr>
      </w:pPr>
      <w:r w:rsidRPr="00202A49">
        <w:rPr>
          <w:color w:val="000000"/>
        </w:rPr>
        <w:t>(Gymnasielag 629/1998, 23 § 1 mom., ändrad genom lag 1116/2008)</w:t>
      </w:r>
    </w:p>
    <w:p w:rsidR="00453959" w:rsidRPr="00202A49" w:rsidRDefault="00453959" w:rsidP="00453959">
      <w:pPr>
        <w:widowControl/>
        <w:adjustRightInd/>
        <w:spacing w:line="240" w:lineRule="auto"/>
        <w:ind w:left="1304"/>
        <w:textAlignment w:val="auto"/>
        <w:rPr>
          <w:rFonts w:eastAsia="Calibri"/>
          <w:color w:val="000000"/>
        </w:rPr>
      </w:pPr>
    </w:p>
    <w:p w:rsidR="00453959" w:rsidRPr="00202A49" w:rsidRDefault="00453959" w:rsidP="00453959">
      <w:pPr>
        <w:widowControl/>
        <w:adjustRightInd/>
        <w:spacing w:line="240" w:lineRule="auto"/>
        <w:ind w:left="1304"/>
        <w:textAlignment w:val="auto"/>
        <w:rPr>
          <w:rFonts w:eastAsia="Calibri"/>
          <w:color w:val="000000"/>
        </w:rPr>
      </w:pPr>
      <w:r w:rsidRPr="00202A49">
        <w:rPr>
          <w:i/>
          <w:color w:val="000000"/>
        </w:rPr>
        <w:t>"Beslut om erkännande av kunnande ska på särskild begäran fattas innan nämnda studier eller en studiehelhet som gäller kunnande som ska tillgodoräknas inleds."</w:t>
      </w:r>
      <w:r w:rsidRPr="00202A49">
        <w:rPr>
          <w:color w:val="000000"/>
        </w:rPr>
        <w:t xml:space="preserve"> (Gymnasielag 629/1998, 23 § 2 mom., ändrad genom lag 1116/2008)</w:t>
      </w:r>
    </w:p>
    <w:p w:rsidR="00453959" w:rsidRPr="00202A49" w:rsidRDefault="00453959" w:rsidP="00453959">
      <w:pPr>
        <w:widowControl/>
        <w:adjustRightInd/>
        <w:spacing w:line="240" w:lineRule="auto"/>
        <w:ind w:left="1304"/>
        <w:textAlignment w:val="auto"/>
        <w:rPr>
          <w:rFonts w:eastAsia="Calibri"/>
          <w:color w:val="000000"/>
        </w:rPr>
      </w:pPr>
    </w:p>
    <w:p w:rsidR="00453959" w:rsidRPr="00202A49" w:rsidRDefault="00453959" w:rsidP="00453959">
      <w:pPr>
        <w:widowControl/>
        <w:adjustRightInd/>
        <w:spacing w:line="240" w:lineRule="auto"/>
        <w:ind w:left="1304"/>
        <w:textAlignment w:val="auto"/>
        <w:rPr>
          <w:rFonts w:eastAsia="Calibri"/>
          <w:color w:val="000000"/>
        </w:rPr>
      </w:pPr>
      <w:r w:rsidRPr="00202A49">
        <w:rPr>
          <w:color w:val="000000"/>
        </w:rPr>
        <w:t xml:space="preserve">Utöver vad som fastställs i gymnasielagen (629/1998, 23 §, ändrad genom lag 1116/2008) bör man genom tillgodoräknande av studier och erkännande av kunnande som förvärvats på annat sätt undvika överlappningar i studierna och förkorta studietiden. </w:t>
      </w:r>
    </w:p>
    <w:p w:rsidR="00453959" w:rsidRPr="00202A49" w:rsidRDefault="00453959" w:rsidP="00453959">
      <w:pPr>
        <w:widowControl/>
        <w:adjustRightInd/>
        <w:spacing w:line="240" w:lineRule="auto"/>
        <w:ind w:left="1304"/>
        <w:textAlignment w:val="auto"/>
        <w:rPr>
          <w:rFonts w:eastAsia="Calibri"/>
          <w:color w:val="000000"/>
        </w:rPr>
      </w:pPr>
    </w:p>
    <w:p w:rsidR="00453959" w:rsidRPr="00202A49" w:rsidRDefault="00453959" w:rsidP="00453959">
      <w:pPr>
        <w:spacing w:line="240" w:lineRule="auto"/>
        <w:ind w:left="1304"/>
        <w:rPr>
          <w:b/>
          <w:color w:val="000000"/>
        </w:rPr>
      </w:pPr>
      <w:r w:rsidRPr="00202A49">
        <w:rPr>
          <w:color w:val="000000"/>
        </w:rPr>
        <w:t xml:space="preserve">Den studerande </w:t>
      </w:r>
      <w:r w:rsidRPr="00202A49">
        <w:t xml:space="preserve">kan </w:t>
      </w:r>
      <w:r w:rsidRPr="00202A49">
        <w:rPr>
          <w:color w:val="000000"/>
        </w:rPr>
        <w:t>ansöka om tillgodoräknande av studier som genomförts i andra sammanhang eller erkännande av kunnande som förvärvats på annat sätt. Den studerande ska uppvisa ett utlåtande om sina studier eller sitt kunnande. Gymnasiet kan be den studerande att komplettera sin prestation i enlighet med gymnasieutbildningens mål. Även studiernas omfattning ska beaktas. De studerande ska få information om tillvägagångssätt vid erkännande av kunnande.</w:t>
      </w:r>
    </w:p>
    <w:p w:rsidR="00453959" w:rsidRPr="00202A49" w:rsidRDefault="00453959" w:rsidP="00453959">
      <w:pPr>
        <w:widowControl/>
        <w:adjustRightInd/>
        <w:spacing w:line="240" w:lineRule="auto"/>
        <w:ind w:left="1304"/>
        <w:textAlignment w:val="auto"/>
        <w:rPr>
          <w:rFonts w:eastAsia="Calibri"/>
          <w:color w:val="000000"/>
        </w:rPr>
      </w:pPr>
    </w:p>
    <w:p w:rsidR="00453959" w:rsidRPr="00202A49" w:rsidRDefault="00453959" w:rsidP="00453959">
      <w:pPr>
        <w:widowControl/>
        <w:adjustRightInd/>
        <w:spacing w:line="240" w:lineRule="auto"/>
        <w:ind w:left="1304"/>
        <w:textAlignment w:val="auto"/>
        <w:rPr>
          <w:rFonts w:eastAsia="Calibri"/>
          <w:color w:val="000000"/>
        </w:rPr>
      </w:pPr>
      <w:r w:rsidRPr="00202A49">
        <w:rPr>
          <w:color w:val="000000"/>
        </w:rPr>
        <w:t xml:space="preserve">Studier som genomförts i andra sammanhang eller kunnande som förvärvats på annat sätt kan i gymnasiestudierna räknas till godo som obligatoriska, fördjupade eller tillämpade kurser. Om studierna eller kunnandet som förvärvats på annat sätt räknas till godo i de kurser som enligt grunderna för läroplanen ska bedömas med siffror, ska kurserna bedömas med siffror. Vid behov kan tilläggsprestationer förutsättas som stöd för vitsordsgivningen. Vad gäller bedömningen av kunskaper som förvärvats på annat sätt ska man följa bestämmelserna om bedömningen av kurserna och lärokurserna i läroplansgrunderna och läroplanen.  </w:t>
      </w:r>
    </w:p>
    <w:p w:rsidR="00453959" w:rsidRPr="00202A49" w:rsidRDefault="00453959" w:rsidP="00453959">
      <w:pPr>
        <w:widowControl/>
        <w:adjustRightInd/>
        <w:spacing w:line="240" w:lineRule="auto"/>
        <w:ind w:left="1304"/>
        <w:textAlignment w:val="auto"/>
        <w:rPr>
          <w:rFonts w:eastAsia="Calibri"/>
          <w:color w:val="000000"/>
        </w:rPr>
      </w:pPr>
    </w:p>
    <w:p w:rsidR="00453959" w:rsidRPr="00202A49" w:rsidRDefault="00453959" w:rsidP="00453959">
      <w:pPr>
        <w:widowControl/>
        <w:adjustRightInd/>
        <w:spacing w:line="240" w:lineRule="auto"/>
        <w:ind w:left="1304"/>
        <w:textAlignment w:val="auto"/>
        <w:rPr>
          <w:rFonts w:eastAsia="Calibri"/>
          <w:color w:val="000000"/>
        </w:rPr>
      </w:pPr>
      <w:r w:rsidRPr="00202A49">
        <w:rPr>
          <w:color w:val="000000"/>
        </w:rPr>
        <w:lastRenderedPageBreak/>
        <w:t xml:space="preserve">När studier från andra läroanstalter räknas en studerande till godo ska man hålla sig till bedömningen i den läroanstalt där prestationen har utförts. Om det handlar om en kurs som enligt gymnasiets läroplan ska bedömas med siffror, ska vitsordet omvandlas till gymnasiets vitsordsskala enligt följande tabell: </w:t>
      </w:r>
    </w:p>
    <w:p w:rsidR="00453959" w:rsidRPr="00202A49" w:rsidRDefault="00453959" w:rsidP="00453959">
      <w:pPr>
        <w:widowControl/>
        <w:adjustRightInd/>
        <w:spacing w:line="240" w:lineRule="auto"/>
        <w:ind w:left="1304"/>
        <w:textAlignment w:val="auto"/>
        <w:rPr>
          <w:rFonts w:eastAsia="Calibri"/>
          <w:color w:val="000000"/>
        </w:rPr>
      </w:pPr>
    </w:p>
    <w:p w:rsidR="00453959" w:rsidRPr="00202A49" w:rsidRDefault="00453959" w:rsidP="00453959">
      <w:pPr>
        <w:widowControl/>
        <w:adjustRightInd/>
        <w:spacing w:line="240" w:lineRule="auto"/>
        <w:ind w:left="1395"/>
        <w:textAlignment w:val="auto"/>
        <w:rPr>
          <w:rFonts w:eastAsia="Calibri"/>
          <w:color w:val="000000"/>
        </w:rPr>
      </w:pPr>
      <w:r w:rsidRPr="00202A49">
        <w:rPr>
          <w:color w:val="000000"/>
        </w:rPr>
        <w:t>skala 1–5</w:t>
      </w:r>
      <w:r w:rsidRPr="00202A49">
        <w:rPr>
          <w:color w:val="000000"/>
        </w:rPr>
        <w:tab/>
      </w:r>
      <w:r w:rsidRPr="00202A49">
        <w:rPr>
          <w:color w:val="000000"/>
        </w:rPr>
        <w:tab/>
      </w:r>
      <w:proofErr w:type="spellStart"/>
      <w:r w:rsidRPr="00202A49">
        <w:rPr>
          <w:color w:val="000000"/>
        </w:rPr>
        <w:t>gymnasieskala</w:t>
      </w:r>
      <w:proofErr w:type="spellEnd"/>
      <w:r w:rsidRPr="00202A49">
        <w:rPr>
          <w:color w:val="000000"/>
        </w:rPr>
        <w:tab/>
      </w:r>
      <w:r w:rsidRPr="00202A49">
        <w:rPr>
          <w:color w:val="000000"/>
        </w:rPr>
        <w:tab/>
        <w:t>skala 1–3</w:t>
      </w:r>
    </w:p>
    <w:p w:rsidR="00453959" w:rsidRPr="00202A49" w:rsidRDefault="00453959" w:rsidP="00453959">
      <w:pPr>
        <w:widowControl/>
        <w:adjustRightInd/>
        <w:spacing w:line="240" w:lineRule="auto"/>
        <w:ind w:left="1395"/>
        <w:textAlignment w:val="auto"/>
        <w:rPr>
          <w:rFonts w:eastAsia="Calibri"/>
          <w:color w:val="000000"/>
        </w:rPr>
      </w:pPr>
    </w:p>
    <w:p w:rsidR="00453959" w:rsidRPr="00202A49" w:rsidRDefault="00453959" w:rsidP="00453959">
      <w:pPr>
        <w:widowControl/>
        <w:adjustRightInd/>
        <w:spacing w:line="240" w:lineRule="auto"/>
        <w:ind w:left="1395"/>
        <w:textAlignment w:val="auto"/>
        <w:rPr>
          <w:rFonts w:eastAsia="Calibri"/>
          <w:color w:val="000000"/>
        </w:rPr>
      </w:pPr>
      <w:r w:rsidRPr="00202A49">
        <w:rPr>
          <w:color w:val="000000"/>
        </w:rPr>
        <w:t xml:space="preserve">1 (nöjaktiga) </w:t>
      </w:r>
      <w:r w:rsidRPr="00202A49">
        <w:rPr>
          <w:color w:val="000000"/>
        </w:rPr>
        <w:tab/>
        <w:t xml:space="preserve">5 (hjälpliga) </w:t>
      </w:r>
      <w:r w:rsidRPr="00202A49">
        <w:rPr>
          <w:color w:val="000000"/>
        </w:rPr>
        <w:tab/>
      </w:r>
      <w:r w:rsidRPr="00202A49">
        <w:rPr>
          <w:color w:val="000000"/>
        </w:rPr>
        <w:tab/>
      </w:r>
      <w:r w:rsidRPr="00202A49">
        <w:rPr>
          <w:color w:val="000000"/>
        </w:rPr>
        <w:tab/>
        <w:t xml:space="preserve">1 </w:t>
      </w:r>
    </w:p>
    <w:p w:rsidR="00453959" w:rsidRPr="00202A49" w:rsidRDefault="00453959" w:rsidP="00453959">
      <w:pPr>
        <w:widowControl/>
        <w:adjustRightInd/>
        <w:spacing w:line="240" w:lineRule="auto"/>
        <w:ind w:left="1395"/>
        <w:textAlignment w:val="auto"/>
        <w:rPr>
          <w:rFonts w:eastAsia="Calibri"/>
          <w:color w:val="000000"/>
        </w:rPr>
      </w:pPr>
      <w:r w:rsidRPr="00202A49">
        <w:rPr>
          <w:color w:val="000000"/>
        </w:rPr>
        <w:t>2 (nöjaktiga)</w:t>
      </w:r>
      <w:r w:rsidRPr="00202A49">
        <w:rPr>
          <w:color w:val="000000"/>
        </w:rPr>
        <w:tab/>
        <w:t xml:space="preserve">6 (försvarliga) </w:t>
      </w:r>
      <w:r w:rsidRPr="00202A49">
        <w:rPr>
          <w:color w:val="000000"/>
        </w:rPr>
        <w:tab/>
      </w:r>
      <w:r w:rsidRPr="00202A49">
        <w:rPr>
          <w:color w:val="000000"/>
        </w:rPr>
        <w:tab/>
        <w:t>1</w:t>
      </w:r>
    </w:p>
    <w:p w:rsidR="00453959" w:rsidRPr="00202A49" w:rsidRDefault="00453959" w:rsidP="00453959">
      <w:pPr>
        <w:widowControl/>
        <w:adjustRightInd/>
        <w:spacing w:line="240" w:lineRule="auto"/>
        <w:ind w:left="1395"/>
        <w:textAlignment w:val="auto"/>
        <w:rPr>
          <w:rFonts w:eastAsia="Calibri"/>
          <w:color w:val="000000"/>
        </w:rPr>
      </w:pPr>
      <w:r w:rsidRPr="00202A49">
        <w:rPr>
          <w:color w:val="000000"/>
        </w:rPr>
        <w:t>3 (goda)</w:t>
      </w:r>
      <w:r w:rsidRPr="00202A49">
        <w:rPr>
          <w:color w:val="000000"/>
        </w:rPr>
        <w:tab/>
      </w:r>
      <w:r w:rsidRPr="00202A49">
        <w:rPr>
          <w:color w:val="000000"/>
        </w:rPr>
        <w:tab/>
        <w:t xml:space="preserve">7 (nöjaktiga) </w:t>
      </w:r>
      <w:r w:rsidRPr="00202A49">
        <w:rPr>
          <w:color w:val="000000"/>
        </w:rPr>
        <w:tab/>
      </w:r>
      <w:r w:rsidRPr="00202A49">
        <w:rPr>
          <w:color w:val="000000"/>
        </w:rPr>
        <w:tab/>
      </w:r>
      <w:r w:rsidRPr="00202A49">
        <w:rPr>
          <w:color w:val="000000"/>
        </w:rPr>
        <w:tab/>
        <w:t>2</w:t>
      </w:r>
    </w:p>
    <w:p w:rsidR="00453959" w:rsidRPr="00202A49" w:rsidRDefault="00453959" w:rsidP="00453959">
      <w:pPr>
        <w:widowControl/>
        <w:adjustRightInd/>
        <w:spacing w:line="240" w:lineRule="auto"/>
        <w:ind w:left="1395"/>
        <w:textAlignment w:val="auto"/>
        <w:rPr>
          <w:rFonts w:eastAsia="Calibri"/>
          <w:color w:val="000000"/>
        </w:rPr>
      </w:pPr>
      <w:r w:rsidRPr="00202A49">
        <w:rPr>
          <w:color w:val="000000"/>
        </w:rPr>
        <w:t>4 (goda)</w:t>
      </w:r>
      <w:r w:rsidRPr="00202A49">
        <w:rPr>
          <w:color w:val="000000"/>
        </w:rPr>
        <w:tab/>
      </w:r>
      <w:r w:rsidRPr="00202A49">
        <w:rPr>
          <w:color w:val="000000"/>
        </w:rPr>
        <w:tab/>
        <w:t xml:space="preserve">8 (goda) </w:t>
      </w:r>
      <w:r w:rsidRPr="00202A49">
        <w:rPr>
          <w:color w:val="000000"/>
        </w:rPr>
        <w:tab/>
      </w:r>
      <w:r w:rsidRPr="00202A49">
        <w:rPr>
          <w:color w:val="000000"/>
        </w:rPr>
        <w:tab/>
      </w:r>
      <w:r w:rsidRPr="00202A49">
        <w:rPr>
          <w:color w:val="000000"/>
        </w:rPr>
        <w:tab/>
        <w:t>2</w:t>
      </w:r>
    </w:p>
    <w:p w:rsidR="00453959" w:rsidRPr="00202A49" w:rsidRDefault="00453959" w:rsidP="00453959">
      <w:pPr>
        <w:widowControl/>
        <w:adjustRightInd/>
        <w:spacing w:line="240" w:lineRule="auto"/>
        <w:ind w:left="1395"/>
        <w:textAlignment w:val="auto"/>
        <w:rPr>
          <w:rFonts w:eastAsia="Calibri"/>
          <w:color w:val="000000"/>
        </w:rPr>
      </w:pPr>
      <w:r w:rsidRPr="00202A49">
        <w:rPr>
          <w:color w:val="000000"/>
        </w:rPr>
        <w:t>5 (berömliga)</w:t>
      </w:r>
      <w:r w:rsidRPr="00202A49">
        <w:rPr>
          <w:color w:val="000000"/>
        </w:rPr>
        <w:tab/>
        <w:t xml:space="preserve">9 (berömliga), 10 (utmärkta) </w:t>
      </w:r>
      <w:r w:rsidRPr="00202A49">
        <w:rPr>
          <w:color w:val="000000"/>
        </w:rPr>
        <w:tab/>
        <w:t xml:space="preserve">3 </w:t>
      </w:r>
    </w:p>
    <w:p w:rsidR="00453959" w:rsidRPr="00202A49" w:rsidRDefault="00453959" w:rsidP="00453959">
      <w:pPr>
        <w:widowControl/>
        <w:adjustRightInd/>
        <w:spacing w:line="240" w:lineRule="auto"/>
        <w:ind w:left="1304"/>
        <w:textAlignment w:val="auto"/>
        <w:rPr>
          <w:rFonts w:eastAsia="Calibri"/>
          <w:color w:val="000000"/>
        </w:rPr>
      </w:pPr>
    </w:p>
    <w:p w:rsidR="00453959" w:rsidRPr="00202A49" w:rsidRDefault="00453959" w:rsidP="00453959">
      <w:pPr>
        <w:widowControl/>
        <w:adjustRightInd/>
        <w:spacing w:line="240" w:lineRule="auto"/>
        <w:ind w:left="1304"/>
        <w:textAlignment w:val="auto"/>
        <w:rPr>
          <w:rFonts w:eastAsia="Calibri"/>
          <w:color w:val="000000"/>
        </w:rPr>
      </w:pPr>
    </w:p>
    <w:p w:rsidR="00453959" w:rsidRPr="00202A49" w:rsidRDefault="00453959" w:rsidP="00453959">
      <w:pPr>
        <w:widowControl/>
        <w:adjustRightInd/>
        <w:spacing w:line="240" w:lineRule="auto"/>
        <w:ind w:left="1304"/>
        <w:textAlignment w:val="auto"/>
        <w:rPr>
          <w:rFonts w:eastAsia="Calibri"/>
          <w:color w:val="000000"/>
        </w:rPr>
      </w:pPr>
      <w:r w:rsidRPr="00202A49">
        <w:rPr>
          <w:color w:val="000000"/>
        </w:rPr>
        <w:t xml:space="preserve">I sådana fall där man inte kan avgöra om ett gymnasievitsord för en kurs som avlagts vid en annan läroanstalt motsvarar ett högre eller ett lägre vitsord, ska vitsordet bestämmas till den studerandes fördel. </w:t>
      </w:r>
    </w:p>
    <w:p w:rsidR="00453959" w:rsidRPr="00202A49" w:rsidRDefault="00453959" w:rsidP="00453959">
      <w:pPr>
        <w:widowControl/>
        <w:adjustRightInd/>
        <w:spacing w:line="240" w:lineRule="auto"/>
        <w:ind w:left="1304"/>
        <w:textAlignment w:val="auto"/>
        <w:rPr>
          <w:rFonts w:eastAsia="Calibri"/>
          <w:color w:val="000000"/>
        </w:rPr>
      </w:pPr>
    </w:p>
    <w:p w:rsidR="00453959" w:rsidRPr="00202A49" w:rsidRDefault="00453959" w:rsidP="00453959">
      <w:pPr>
        <w:widowControl/>
        <w:adjustRightInd/>
        <w:spacing w:line="240" w:lineRule="auto"/>
        <w:ind w:left="1304"/>
        <w:textAlignment w:val="auto"/>
        <w:rPr>
          <w:color w:val="000000"/>
        </w:rPr>
      </w:pPr>
      <w:r w:rsidRPr="00202A49">
        <w:rPr>
          <w:color w:val="000000"/>
        </w:rPr>
        <w:t>Vid erkännande av kunnande och tillgodoräknande av studier som genomförts utomlands ska samma principer iakttas som för studier som genomförts i Finland.</w:t>
      </w:r>
    </w:p>
    <w:p w:rsidR="00453959" w:rsidRPr="00202A49" w:rsidRDefault="00453959" w:rsidP="00453959">
      <w:pPr>
        <w:widowControl/>
        <w:adjustRightInd/>
        <w:spacing w:line="240" w:lineRule="auto"/>
        <w:ind w:left="1304"/>
        <w:textAlignment w:val="auto"/>
        <w:rPr>
          <w:rFonts w:eastAsia="Calibri"/>
          <w:color w:val="FF0000"/>
          <w:lang w:eastAsia="en-US"/>
        </w:rPr>
      </w:pPr>
    </w:p>
    <w:p w:rsidR="00453959" w:rsidRPr="00202A49" w:rsidRDefault="00453959" w:rsidP="00453959">
      <w:pPr>
        <w:widowControl/>
        <w:adjustRightInd/>
        <w:spacing w:line="240" w:lineRule="auto"/>
        <w:ind w:left="1304"/>
        <w:textAlignment w:val="auto"/>
        <w:rPr>
          <w:rFonts w:eastAsia="Calibri"/>
          <w:lang w:eastAsia="en-US"/>
        </w:rPr>
      </w:pPr>
      <w:r w:rsidRPr="00202A49">
        <w:rPr>
          <w:rFonts w:eastAsia="Calibri"/>
          <w:lang w:eastAsia="en-US"/>
        </w:rPr>
        <w:t>Enligt 34 § i gymnasielagen får den studerande söka ändring i ett beslut gällande tillgodoräkning av studier som genomförts på annat håll. Den studerade har rätt att söka ändring i beslutet genom besvär hos regionförvaltningsverket så som bestäms i förvaltningslagen (434/2003). Yrkan om rättelse måste begäras inom 14 dagar från det att den studerande har delgetts beslutet. (Gymnasielag 629/1998, 34 § och 34 b §, ändrad genom lag 958/2015.)</w:t>
      </w:r>
    </w:p>
    <w:p w:rsidR="00453959" w:rsidRPr="00202A49" w:rsidRDefault="00453959" w:rsidP="00453959">
      <w:pPr>
        <w:widowControl/>
        <w:adjustRightInd/>
        <w:spacing w:line="240" w:lineRule="auto"/>
        <w:ind w:left="1304"/>
        <w:textAlignment w:val="auto"/>
        <w:rPr>
          <w:rFonts w:eastAsia="Calibri"/>
          <w:color w:val="FF0000"/>
          <w:lang w:eastAsia="en-US"/>
        </w:rPr>
      </w:pPr>
    </w:p>
    <w:p w:rsidR="00453959" w:rsidRPr="00202A49" w:rsidRDefault="00453959" w:rsidP="00453959">
      <w:pPr>
        <w:widowControl/>
        <w:adjustRightInd/>
        <w:spacing w:line="240" w:lineRule="auto"/>
        <w:ind w:left="1304"/>
        <w:textAlignment w:val="auto"/>
        <w:rPr>
          <w:rFonts w:eastAsia="Calibri"/>
          <w:lang w:eastAsia="en-US"/>
        </w:rPr>
      </w:pPr>
      <w:r w:rsidRPr="00202A49">
        <w:rPr>
          <w:lang w:val="sv-SE"/>
        </w:rPr>
        <w:t xml:space="preserve">Ett beslut som meddelats med anledning av begäran om omprövning enligt 34 § får överklagas genom besvär hos förvaltningsdomstolen på det sätt som anges i förvaltningsprocesslagen, om inte något annat föreskrivs någon annanstans i lag. </w:t>
      </w:r>
      <w:r w:rsidRPr="00202A49">
        <w:rPr>
          <w:rFonts w:eastAsia="Calibri"/>
          <w:lang w:eastAsia="en-US"/>
        </w:rPr>
        <w:t>Yrkan om rättelse måste begäras inom 14 dagar från det att den studerande har delgetts beslutet. (Gymnasielag 629/1998, 34 a § 2 mom. och 34 b §, ändrad genom lag 958/2015.)</w:t>
      </w:r>
    </w:p>
    <w:p w:rsidR="00453959" w:rsidRDefault="00453959" w:rsidP="00453959">
      <w:pPr>
        <w:widowControl/>
        <w:adjustRightInd/>
        <w:spacing w:line="240" w:lineRule="auto"/>
        <w:ind w:left="1304"/>
        <w:textAlignment w:val="auto"/>
        <w:rPr>
          <w:rFonts w:eastAsia="Calibri"/>
          <w:color w:val="000000"/>
        </w:rPr>
      </w:pPr>
    </w:p>
    <w:p w:rsidR="009717D5" w:rsidRDefault="009717D5" w:rsidP="00453959">
      <w:pPr>
        <w:widowControl/>
        <w:adjustRightInd/>
        <w:spacing w:line="240" w:lineRule="auto"/>
        <w:ind w:left="1304"/>
        <w:textAlignment w:val="auto"/>
        <w:rPr>
          <w:rFonts w:eastAsia="Calibri"/>
          <w:color w:val="000000"/>
        </w:rPr>
      </w:pPr>
      <w:r>
        <w:rPr>
          <w:rFonts w:eastAsia="Calibri"/>
          <w:color w:val="000000"/>
        </w:rPr>
        <w:t>Vid Jakobstads gymnasium ska studerande, som önskar få kunnande erkänt som kurser som enligt läroplansgrunderna ska bedömas med siffror, delta i ett förhör som hålls samtidigt som skolans höjningsförhör</w:t>
      </w:r>
      <w:r w:rsidR="00351447">
        <w:rPr>
          <w:rFonts w:eastAsia="Calibri"/>
          <w:color w:val="000000"/>
        </w:rPr>
        <w:t xml:space="preserve"> eller i ett särskilt förhör under första perioden</w:t>
      </w:r>
      <w:r>
        <w:rPr>
          <w:rFonts w:eastAsia="Calibri"/>
          <w:color w:val="000000"/>
        </w:rPr>
        <w:t xml:space="preserve">. </w:t>
      </w:r>
      <w:r w:rsidRPr="00351447">
        <w:rPr>
          <w:rFonts w:eastAsia="Calibri"/>
          <w:color w:val="000000"/>
        </w:rPr>
        <w:t xml:space="preserve">Anmälan till ett sådant förhör </w:t>
      </w:r>
      <w:r w:rsidR="00351447" w:rsidRPr="00351447">
        <w:rPr>
          <w:rFonts w:eastAsia="Calibri"/>
          <w:color w:val="000000"/>
        </w:rPr>
        <w:t xml:space="preserve">görs enligt tidtabellen som fastställs i årsplanen. </w:t>
      </w:r>
      <w:r>
        <w:rPr>
          <w:rFonts w:eastAsia="Calibri"/>
          <w:color w:val="000000"/>
        </w:rPr>
        <w:t>Om den studerande har studerat vid en läroanstalt som ger vitsord enligt någon av vitsordsskalorna ovan erkänns studierna utgående från vitsordsjämförelsen ovan utan förhör.</w:t>
      </w:r>
    </w:p>
    <w:p w:rsidR="009717D5" w:rsidRPr="00202A49" w:rsidRDefault="009717D5" w:rsidP="00453959">
      <w:pPr>
        <w:widowControl/>
        <w:adjustRightInd/>
        <w:spacing w:line="240" w:lineRule="auto"/>
        <w:ind w:left="1304"/>
        <w:textAlignment w:val="auto"/>
        <w:rPr>
          <w:rFonts w:eastAsia="Calibri"/>
          <w:color w:val="000000"/>
        </w:rPr>
      </w:pPr>
    </w:p>
    <w:p w:rsidR="00453959" w:rsidRPr="00202A49" w:rsidRDefault="00453959" w:rsidP="00453959">
      <w:pPr>
        <w:widowControl/>
        <w:adjustRightInd/>
        <w:spacing w:line="240" w:lineRule="auto"/>
        <w:ind w:left="1304"/>
        <w:textAlignment w:val="auto"/>
        <w:rPr>
          <w:rFonts w:eastAsia="Calibri"/>
          <w:color w:val="000000"/>
        </w:rPr>
      </w:pPr>
      <w:r w:rsidRPr="00202A49">
        <w:rPr>
          <w:color w:val="000000"/>
        </w:rPr>
        <w:t>I sitt avgångsbetyg kan den studerande i ett läroämne ha en lärokurs av endast en omfattning. När en studerande övergår från en lång lärokurs i ett ämne till en kort, räknas hens studier enligt den långa lärokursen till godo i den korta lärokursen i den utsträckning som kursernas mål och centrala innehåll motsvarar varan</w:t>
      </w:r>
      <w:r w:rsidR="00966381">
        <w:rPr>
          <w:color w:val="000000"/>
        </w:rPr>
        <w:t xml:space="preserve">dra. Motsvarigheten </w:t>
      </w:r>
      <w:r w:rsidRPr="00202A49">
        <w:rPr>
          <w:color w:val="000000"/>
        </w:rPr>
        <w:t xml:space="preserve">definieras </w:t>
      </w:r>
      <w:r w:rsidR="00966381">
        <w:rPr>
          <w:color w:val="000000"/>
        </w:rPr>
        <w:t xml:space="preserve">närmare </w:t>
      </w:r>
      <w:r w:rsidRPr="00202A49">
        <w:rPr>
          <w:color w:val="000000"/>
        </w:rPr>
        <w:t xml:space="preserve">i samband med respektive ämneslärokurser. Kursvitsorden för den långa lärokursen överförs då direkt som kursvitsord för de korta kurserna. Resten av studierna enligt den långa lärokursen kan i den korta </w:t>
      </w:r>
      <w:r w:rsidRPr="00202A49">
        <w:rPr>
          <w:color w:val="000000"/>
        </w:rPr>
        <w:lastRenderedPageBreak/>
        <w:t xml:space="preserve">lärokursen utgöra fördjupade eller tillämpade kurser i enlighet med vad som bestäms i läroplanen. På den studerandes begäran ska möjlighet till tilläggsprestationer ges för att fastslå kunskapsnivån. Samma principer ska följas då en studerande mitt i studierna övergår från kort till lång lärokurs i ett läroämne. I sådana fall kan tilläggsprestationer förutsättas och vitsordet ska samtidigt omprövas. </w:t>
      </w:r>
    </w:p>
    <w:p w:rsidR="00453959" w:rsidRPr="00202A49" w:rsidRDefault="00453959" w:rsidP="00453959">
      <w:pPr>
        <w:widowControl/>
        <w:adjustRightInd/>
        <w:spacing w:line="240" w:lineRule="auto"/>
        <w:ind w:left="1304"/>
        <w:textAlignment w:val="auto"/>
        <w:rPr>
          <w:color w:val="000000"/>
        </w:rPr>
      </w:pPr>
    </w:p>
    <w:p w:rsidR="00453959" w:rsidRDefault="00453959" w:rsidP="00453959">
      <w:pPr>
        <w:widowControl/>
        <w:adjustRightInd/>
        <w:spacing w:line="240" w:lineRule="auto"/>
        <w:ind w:left="1304"/>
        <w:textAlignment w:val="auto"/>
        <w:rPr>
          <w:color w:val="000000"/>
        </w:rPr>
      </w:pPr>
      <w:r w:rsidRPr="00202A49">
        <w:rPr>
          <w:color w:val="000000"/>
        </w:rPr>
        <w:t>En studerande som studerar ämnet modersmål och litteratur e</w:t>
      </w:r>
      <w:r w:rsidR="00987911">
        <w:rPr>
          <w:color w:val="000000"/>
        </w:rPr>
        <w:t xml:space="preserve">nligt lärokursen svenska </w:t>
      </w:r>
      <w:r w:rsidRPr="00202A49">
        <w:rPr>
          <w:color w:val="000000"/>
        </w:rPr>
        <w:t>som andraspråk och litteratur ska bedömas enligt denna lärokurs, oberoende av om särski</w:t>
      </w:r>
      <w:r w:rsidR="00987911">
        <w:rPr>
          <w:color w:val="000000"/>
        </w:rPr>
        <w:t>ld undervisning i svenska</w:t>
      </w:r>
      <w:r w:rsidRPr="00202A49">
        <w:rPr>
          <w:color w:val="000000"/>
        </w:rPr>
        <w:t xml:space="preserve"> som andraspråk och litteratur har ordnats för hen eller om gymnasiet har kunnat erbjuda endast en del av kurs</w:t>
      </w:r>
      <w:r w:rsidR="00987911">
        <w:rPr>
          <w:color w:val="000000"/>
        </w:rPr>
        <w:t>erna i lärokursen svenska</w:t>
      </w:r>
      <w:r w:rsidRPr="00202A49">
        <w:rPr>
          <w:color w:val="000000"/>
        </w:rPr>
        <w:t xml:space="preserve"> som andraspråk och litteratur. Kurser som avlagts </w:t>
      </w:r>
      <w:r w:rsidR="00987911">
        <w:rPr>
          <w:color w:val="000000"/>
        </w:rPr>
        <w:t>enligt lärokursen svenska</w:t>
      </w:r>
      <w:r w:rsidRPr="00202A49">
        <w:rPr>
          <w:color w:val="000000"/>
        </w:rPr>
        <w:t xml:space="preserve"> och litteratur räknas i sin helhet till </w:t>
      </w:r>
      <w:r w:rsidR="00987911">
        <w:rPr>
          <w:color w:val="000000"/>
        </w:rPr>
        <w:t>godo i kurserna i svenska</w:t>
      </w:r>
      <w:r w:rsidRPr="00202A49">
        <w:rPr>
          <w:color w:val="000000"/>
        </w:rPr>
        <w:t xml:space="preserve"> som andraspråk och litteratur, och vitsordet för dem gäller som vitsord för k</w:t>
      </w:r>
      <w:r w:rsidR="00987911">
        <w:rPr>
          <w:color w:val="000000"/>
        </w:rPr>
        <w:t>urserna. Kurser i svenska</w:t>
      </w:r>
      <w:r w:rsidRPr="00202A49">
        <w:rPr>
          <w:color w:val="000000"/>
        </w:rPr>
        <w:t xml:space="preserve"> som andraspråk och litteratur e</w:t>
      </w:r>
      <w:r w:rsidR="00987911">
        <w:rPr>
          <w:color w:val="000000"/>
        </w:rPr>
        <w:t xml:space="preserve">rsätter kurser i svenska </w:t>
      </w:r>
      <w:r w:rsidRPr="00202A49">
        <w:rPr>
          <w:color w:val="000000"/>
        </w:rPr>
        <w:t>och litteratur i den utsträckning de motsvarar varandra till mål och centralt innehåll. Den studerande kan i sitt betyg ha vitsord för an</w:t>
      </w:r>
      <w:r w:rsidR="00987911">
        <w:rPr>
          <w:color w:val="000000"/>
        </w:rPr>
        <w:t>tingen lärokursen svenska</w:t>
      </w:r>
      <w:r w:rsidRPr="00202A49">
        <w:rPr>
          <w:color w:val="000000"/>
        </w:rPr>
        <w:t xml:space="preserve"> och</w:t>
      </w:r>
      <w:r w:rsidR="00987911">
        <w:rPr>
          <w:color w:val="000000"/>
        </w:rPr>
        <w:t xml:space="preserve"> litteratur eller svenska</w:t>
      </w:r>
      <w:r w:rsidRPr="00202A49">
        <w:rPr>
          <w:color w:val="000000"/>
        </w:rPr>
        <w:t xml:space="preserve"> som andraspråk och litteratur, inte för vardera. </w:t>
      </w:r>
    </w:p>
    <w:p w:rsidR="00245555" w:rsidRDefault="00245555" w:rsidP="00453959">
      <w:pPr>
        <w:widowControl/>
        <w:adjustRightInd/>
        <w:spacing w:line="240" w:lineRule="auto"/>
        <w:ind w:left="1304"/>
        <w:textAlignment w:val="auto"/>
        <w:rPr>
          <w:color w:val="000000"/>
        </w:rPr>
      </w:pPr>
    </w:p>
    <w:p w:rsidR="00245555" w:rsidRPr="00202A49" w:rsidRDefault="00245555" w:rsidP="00453959">
      <w:pPr>
        <w:widowControl/>
        <w:adjustRightInd/>
        <w:spacing w:line="240" w:lineRule="auto"/>
        <w:ind w:left="1304"/>
        <w:textAlignment w:val="auto"/>
        <w:rPr>
          <w:rFonts w:eastAsia="Calibri"/>
          <w:color w:val="000000"/>
        </w:rPr>
      </w:pPr>
      <w:r>
        <w:rPr>
          <w:color w:val="000000"/>
        </w:rPr>
        <w:t>I Jakobstads gymnasium ska på den studerandes begäran ges möjlighet till tilläggsprestationer för att fastslå kunskapsnivån vid byte från lång lärokurs till kort. Tilläggsprestationen kan vara inlämnande av ett arbete eller deltagande i ett förhör som hålls i samband med förnyat förhör.</w:t>
      </w:r>
    </w:p>
    <w:p w:rsidR="00453959" w:rsidRPr="00202A49" w:rsidRDefault="00453959" w:rsidP="00453959">
      <w:pPr>
        <w:widowControl/>
        <w:adjustRightInd/>
        <w:spacing w:line="240" w:lineRule="auto"/>
        <w:ind w:left="1394"/>
        <w:textAlignment w:val="auto"/>
        <w:rPr>
          <w:rFonts w:eastAsia="Calibri"/>
          <w:color w:val="000000"/>
        </w:rPr>
      </w:pPr>
    </w:p>
    <w:p w:rsidR="00453959" w:rsidRPr="00202A49" w:rsidRDefault="00403A61" w:rsidP="00403A61">
      <w:pPr>
        <w:widowControl/>
        <w:adjustRightInd/>
        <w:spacing w:line="240" w:lineRule="auto"/>
        <w:ind w:left="1394"/>
        <w:textAlignment w:val="auto"/>
        <w:rPr>
          <w:rFonts w:eastAsia="Calibri"/>
          <w:color w:val="000000"/>
        </w:rPr>
      </w:pPr>
      <w:r>
        <w:rPr>
          <w:rFonts w:eastAsia="Calibri"/>
          <w:color w:val="000000"/>
        </w:rPr>
        <w:br w:type="page"/>
      </w:r>
    </w:p>
    <w:p w:rsidR="00453959" w:rsidRPr="00202A49" w:rsidRDefault="00453959" w:rsidP="00C30280">
      <w:pPr>
        <w:pStyle w:val="Rubrik2"/>
      </w:pPr>
      <w:bookmarkStart w:id="201" w:name="_Toc415582336"/>
      <w:bookmarkStart w:id="202" w:name="_Toc484000711"/>
      <w:bookmarkStart w:id="203" w:name="_Toc490138574"/>
      <w:r w:rsidRPr="00202A49">
        <w:lastRenderedPageBreak/>
        <w:t>6.3 Bedömningen av en ämneslärokurs</w:t>
      </w:r>
      <w:bookmarkEnd w:id="201"/>
      <w:bookmarkEnd w:id="202"/>
      <w:bookmarkEnd w:id="203"/>
      <w:r w:rsidRPr="00202A49">
        <w:t xml:space="preserve"> </w:t>
      </w:r>
    </w:p>
    <w:p w:rsidR="00453959" w:rsidRPr="00202A49" w:rsidRDefault="00453959" w:rsidP="00453959">
      <w:pPr>
        <w:widowControl/>
        <w:adjustRightInd/>
        <w:spacing w:line="240" w:lineRule="auto"/>
        <w:ind w:left="1304"/>
        <w:textAlignment w:val="auto"/>
        <w:rPr>
          <w:rFonts w:eastAsia="Calibri"/>
          <w:b/>
          <w:color w:val="000000"/>
          <w:sz w:val="28"/>
        </w:rPr>
      </w:pPr>
    </w:p>
    <w:p w:rsidR="00453959" w:rsidRPr="00202A49" w:rsidRDefault="00453959" w:rsidP="00453959">
      <w:pPr>
        <w:widowControl/>
        <w:adjustRightInd/>
        <w:spacing w:line="240" w:lineRule="auto"/>
        <w:ind w:left="1304"/>
        <w:textAlignment w:val="auto"/>
        <w:rPr>
          <w:rFonts w:eastAsia="Calibri"/>
          <w:color w:val="000000"/>
        </w:rPr>
      </w:pPr>
      <w:r w:rsidRPr="00202A49">
        <w:rPr>
          <w:i/>
          <w:color w:val="000000"/>
        </w:rPr>
        <w:t>"I fråga om bedömningen av varje enskilt läroämne eller ämnesgrupp beslutar den studerandes lärare eller, om lärarna är många, lärarna gemensamt. I fråga om slutbedömningen beslutar rektorn och den studerandes lärare gemensamt."</w:t>
      </w:r>
      <w:r w:rsidRPr="00202A49">
        <w:rPr>
          <w:color w:val="000000"/>
        </w:rPr>
        <w:t xml:space="preserve"> (Gymnasielag 629/1998, 17 a §, ändrad genom lag 1116/2008) </w:t>
      </w:r>
    </w:p>
    <w:p w:rsidR="00453959" w:rsidRPr="00202A49" w:rsidRDefault="00453959" w:rsidP="00453959">
      <w:pPr>
        <w:widowControl/>
        <w:adjustRightInd/>
        <w:spacing w:line="240" w:lineRule="auto"/>
        <w:ind w:left="1304"/>
        <w:textAlignment w:val="auto"/>
        <w:rPr>
          <w:rFonts w:eastAsia="Calibri"/>
          <w:color w:val="000000"/>
        </w:rPr>
      </w:pPr>
    </w:p>
    <w:p w:rsidR="00453959" w:rsidRPr="00202A49" w:rsidRDefault="00453959" w:rsidP="00453959">
      <w:pPr>
        <w:widowControl/>
        <w:adjustRightInd/>
        <w:spacing w:line="240" w:lineRule="auto"/>
        <w:ind w:left="1304"/>
        <w:textAlignment w:val="auto"/>
        <w:rPr>
          <w:rFonts w:eastAsia="Calibri"/>
          <w:color w:val="000000"/>
        </w:rPr>
      </w:pPr>
      <w:r w:rsidRPr="00202A49">
        <w:rPr>
          <w:color w:val="000000"/>
        </w:rPr>
        <w:t xml:space="preserve">En ämneslärokurs består av de kurser i läroämnet som ingår i den studerandes individuella studieplan. Den studerandes studieplan ska preciseras under gymnasiestudiernas gång. Uppgörandet och uppföljningen av studieplanen hjälper den studerande att välja kurser målinriktat. Lärokursen i ett läroämne kan vara olika lång för olika studerande. </w:t>
      </w:r>
    </w:p>
    <w:p w:rsidR="00453959" w:rsidRPr="00202A49" w:rsidRDefault="00453959" w:rsidP="00453959">
      <w:pPr>
        <w:widowControl/>
        <w:adjustRightInd/>
        <w:spacing w:line="240" w:lineRule="auto"/>
        <w:ind w:left="1304"/>
        <w:textAlignment w:val="auto"/>
        <w:rPr>
          <w:rFonts w:eastAsia="Calibri"/>
          <w:color w:val="000000"/>
        </w:rPr>
      </w:pPr>
    </w:p>
    <w:p w:rsidR="00453959" w:rsidRPr="00202A49" w:rsidRDefault="00453959" w:rsidP="00453959">
      <w:pPr>
        <w:widowControl/>
        <w:adjustRightInd/>
        <w:spacing w:line="240" w:lineRule="auto"/>
        <w:ind w:left="1304"/>
        <w:textAlignment w:val="auto"/>
        <w:rPr>
          <w:rFonts w:eastAsia="Calibri"/>
        </w:rPr>
      </w:pPr>
      <w:r w:rsidRPr="00202A49">
        <w:t>De obligatoriska kurserna och nationella fördjupade kurserna i de olika läroämnena finns beskrivna i grunderna för gymnasiets läroplan. Den gemensamma kursen i matematik räknas till den lärokurs i m</w:t>
      </w:r>
      <w:r w:rsidR="00543370" w:rsidRPr="00202A49">
        <w:t>atematik som den studerande avlagt</w:t>
      </w:r>
      <w:r w:rsidRPr="00202A49">
        <w:t>. De nationella fördjupade kurserna i temastudier utgör inte en enhetlig lärokurs, utan består av separata kurser. Alla obligatoriska och nationella fördjupade kurser som den studerande har läst ska synas på betyget, med undantag av underkända kurser i temastudier.</w:t>
      </w:r>
    </w:p>
    <w:p w:rsidR="00453959" w:rsidRPr="00202A49" w:rsidRDefault="00453959" w:rsidP="00453959">
      <w:pPr>
        <w:widowControl/>
        <w:tabs>
          <w:tab w:val="left" w:pos="8670"/>
        </w:tabs>
        <w:adjustRightInd/>
        <w:spacing w:line="240" w:lineRule="auto"/>
        <w:ind w:left="1304"/>
        <w:textAlignment w:val="auto"/>
        <w:rPr>
          <w:rFonts w:eastAsia="Calibri"/>
          <w:color w:val="000000"/>
        </w:rPr>
      </w:pPr>
      <w:r w:rsidRPr="00202A49">
        <w:rPr>
          <w:rFonts w:eastAsia="Calibri"/>
          <w:color w:val="000000"/>
        </w:rPr>
        <w:tab/>
      </w:r>
    </w:p>
    <w:p w:rsidR="00453959" w:rsidRDefault="00453959" w:rsidP="00453959">
      <w:pPr>
        <w:widowControl/>
        <w:adjustRightInd/>
        <w:spacing w:line="240" w:lineRule="auto"/>
        <w:ind w:left="1304"/>
        <w:textAlignment w:val="auto"/>
        <w:rPr>
          <w:color w:val="000000"/>
        </w:rPr>
      </w:pPr>
      <w:r w:rsidRPr="00202A49">
        <w:rPr>
          <w:color w:val="000000"/>
        </w:rPr>
        <w:t xml:space="preserve">Om lokala fördjupade kurser, nationella tillämpade kurser och lokala tillämpade kurser ingår i lärokursen i något läroämne, ska det skrivas in i läroplanen. Av de lokala fördjupade, nationella tillämpade och lokala tillämpade kurserna räknas endast de kurser som den studerande avlagt med godkänt resultat till lärokursen i ämnet. </w:t>
      </w:r>
    </w:p>
    <w:p w:rsidR="001977AA" w:rsidRDefault="001977AA" w:rsidP="00453959">
      <w:pPr>
        <w:widowControl/>
        <w:adjustRightInd/>
        <w:spacing w:line="240" w:lineRule="auto"/>
        <w:ind w:left="1304"/>
        <w:textAlignment w:val="auto"/>
        <w:rPr>
          <w:color w:val="000000"/>
        </w:rPr>
      </w:pPr>
    </w:p>
    <w:p w:rsidR="00453959" w:rsidRPr="00202A49" w:rsidRDefault="00453959" w:rsidP="00453959">
      <w:pPr>
        <w:widowControl/>
        <w:adjustRightInd/>
        <w:spacing w:line="240" w:lineRule="auto"/>
        <w:ind w:left="1304"/>
        <w:textAlignment w:val="auto"/>
        <w:rPr>
          <w:rFonts w:eastAsia="Calibri"/>
          <w:color w:val="000000"/>
        </w:rPr>
      </w:pPr>
      <w:r w:rsidRPr="00202A49">
        <w:rPr>
          <w:color w:val="000000"/>
        </w:rPr>
        <w:t xml:space="preserve">I lärokursen i ett läroämne får den studerande högst ha underkända kursvitsord enligt följande: </w:t>
      </w:r>
    </w:p>
    <w:p w:rsidR="00453959" w:rsidRPr="00202A49" w:rsidRDefault="00453959" w:rsidP="00453959">
      <w:pPr>
        <w:widowControl/>
        <w:adjustRightInd/>
        <w:spacing w:line="240" w:lineRule="auto"/>
        <w:ind w:left="1304"/>
        <w:textAlignment w:val="auto"/>
        <w:rPr>
          <w:rFonts w:eastAsia="Calibri"/>
          <w:color w:val="000000"/>
        </w:rPr>
      </w:pPr>
    </w:p>
    <w:p w:rsidR="00453959" w:rsidRPr="00202A49" w:rsidRDefault="00453959" w:rsidP="00453959">
      <w:pPr>
        <w:widowControl/>
        <w:adjustRightInd/>
        <w:spacing w:line="240" w:lineRule="auto"/>
        <w:ind w:left="1304"/>
        <w:textAlignment w:val="auto"/>
        <w:rPr>
          <w:rFonts w:eastAsia="Calibri"/>
          <w:color w:val="000000"/>
        </w:rPr>
      </w:pPr>
      <w:r w:rsidRPr="00202A49">
        <w:rPr>
          <w:color w:val="000000"/>
        </w:rPr>
        <w:t>Obligatoriska kurser och</w:t>
      </w:r>
      <w:r w:rsidRPr="00202A49">
        <w:rPr>
          <w:color w:val="000000"/>
        </w:rPr>
        <w:tab/>
      </w:r>
      <w:r w:rsidRPr="00202A49">
        <w:rPr>
          <w:color w:val="000000"/>
        </w:rPr>
        <w:tab/>
      </w:r>
      <w:r w:rsidRPr="00202A49">
        <w:rPr>
          <w:color w:val="000000"/>
        </w:rPr>
        <w:tab/>
        <w:t>Högsta tillåtna antal</w:t>
      </w:r>
    </w:p>
    <w:p w:rsidR="00453959" w:rsidRPr="00202A49" w:rsidRDefault="00453959" w:rsidP="00453959">
      <w:pPr>
        <w:widowControl/>
        <w:adjustRightInd/>
        <w:spacing w:line="240" w:lineRule="auto"/>
        <w:ind w:left="1304"/>
        <w:textAlignment w:val="auto"/>
        <w:rPr>
          <w:rFonts w:eastAsia="Calibri"/>
          <w:color w:val="000000"/>
        </w:rPr>
      </w:pPr>
      <w:r w:rsidRPr="00202A49">
        <w:rPr>
          <w:color w:val="000000"/>
        </w:rPr>
        <w:t>nationella fördjupade kurser</w:t>
      </w:r>
      <w:r w:rsidRPr="00202A49">
        <w:rPr>
          <w:color w:val="000000"/>
        </w:rPr>
        <w:tab/>
      </w:r>
      <w:r w:rsidRPr="00202A49">
        <w:rPr>
          <w:color w:val="000000"/>
        </w:rPr>
        <w:tab/>
        <w:t>underkända kurser</w:t>
      </w:r>
    </w:p>
    <w:p w:rsidR="00453959" w:rsidRPr="00202A49" w:rsidRDefault="00453959" w:rsidP="00453959">
      <w:pPr>
        <w:widowControl/>
        <w:adjustRightInd/>
        <w:spacing w:line="240" w:lineRule="auto"/>
        <w:ind w:left="1304"/>
        <w:textAlignment w:val="auto"/>
        <w:rPr>
          <w:rFonts w:eastAsia="Calibri"/>
          <w:color w:val="000000"/>
        </w:rPr>
      </w:pPr>
    </w:p>
    <w:p w:rsidR="00453959" w:rsidRPr="00202A49" w:rsidRDefault="00453959" w:rsidP="00453959">
      <w:pPr>
        <w:widowControl/>
        <w:adjustRightInd/>
        <w:spacing w:line="240" w:lineRule="auto"/>
        <w:ind w:left="1304"/>
        <w:textAlignment w:val="auto"/>
        <w:rPr>
          <w:rFonts w:eastAsia="Calibri"/>
          <w:color w:val="000000"/>
        </w:rPr>
      </w:pPr>
      <w:r w:rsidRPr="00202A49">
        <w:rPr>
          <w:color w:val="000000"/>
        </w:rPr>
        <w:t>1–2 kurser</w:t>
      </w:r>
      <w:r w:rsidRPr="00202A49">
        <w:rPr>
          <w:color w:val="000000"/>
        </w:rPr>
        <w:tab/>
      </w:r>
      <w:r w:rsidRPr="00202A49">
        <w:rPr>
          <w:color w:val="000000"/>
        </w:rPr>
        <w:tab/>
      </w:r>
      <w:r w:rsidRPr="00202A49">
        <w:rPr>
          <w:color w:val="000000"/>
        </w:rPr>
        <w:tab/>
      </w:r>
      <w:r w:rsidRPr="00202A49">
        <w:rPr>
          <w:color w:val="000000"/>
        </w:rPr>
        <w:tab/>
        <w:t>0</w:t>
      </w:r>
    </w:p>
    <w:p w:rsidR="00453959" w:rsidRPr="00202A49" w:rsidRDefault="00453959" w:rsidP="00453959">
      <w:pPr>
        <w:widowControl/>
        <w:adjustRightInd/>
        <w:spacing w:line="240" w:lineRule="auto"/>
        <w:ind w:left="1304"/>
        <w:textAlignment w:val="auto"/>
        <w:rPr>
          <w:rFonts w:eastAsia="Calibri"/>
          <w:color w:val="000000"/>
        </w:rPr>
      </w:pPr>
      <w:r w:rsidRPr="00202A49">
        <w:rPr>
          <w:color w:val="000000"/>
        </w:rPr>
        <w:t>3–5 kurser</w:t>
      </w:r>
      <w:r w:rsidRPr="00202A49">
        <w:rPr>
          <w:color w:val="000000"/>
        </w:rPr>
        <w:tab/>
      </w:r>
      <w:r w:rsidRPr="00202A49">
        <w:rPr>
          <w:color w:val="000000"/>
        </w:rPr>
        <w:tab/>
      </w:r>
      <w:r w:rsidRPr="00202A49">
        <w:rPr>
          <w:color w:val="000000"/>
        </w:rPr>
        <w:tab/>
      </w:r>
      <w:r w:rsidRPr="00202A49">
        <w:rPr>
          <w:color w:val="000000"/>
        </w:rPr>
        <w:tab/>
        <w:t>1</w:t>
      </w:r>
    </w:p>
    <w:p w:rsidR="00453959" w:rsidRPr="00202A49" w:rsidRDefault="00453959" w:rsidP="00453959">
      <w:pPr>
        <w:widowControl/>
        <w:adjustRightInd/>
        <w:spacing w:line="240" w:lineRule="auto"/>
        <w:ind w:left="1304"/>
        <w:textAlignment w:val="auto"/>
        <w:rPr>
          <w:rFonts w:eastAsia="Calibri"/>
          <w:color w:val="000000"/>
        </w:rPr>
      </w:pPr>
      <w:r w:rsidRPr="00202A49">
        <w:rPr>
          <w:color w:val="000000"/>
        </w:rPr>
        <w:t>6–8 kurser</w:t>
      </w:r>
      <w:r w:rsidRPr="00202A49">
        <w:rPr>
          <w:color w:val="000000"/>
        </w:rPr>
        <w:tab/>
      </w:r>
      <w:r w:rsidRPr="00202A49">
        <w:rPr>
          <w:color w:val="000000"/>
        </w:rPr>
        <w:tab/>
      </w:r>
      <w:r w:rsidRPr="00202A49">
        <w:rPr>
          <w:color w:val="000000"/>
        </w:rPr>
        <w:tab/>
      </w:r>
      <w:r w:rsidRPr="00202A49">
        <w:rPr>
          <w:color w:val="000000"/>
        </w:rPr>
        <w:tab/>
        <w:t>2</w:t>
      </w:r>
    </w:p>
    <w:p w:rsidR="00453959" w:rsidRPr="00202A49" w:rsidRDefault="00453959" w:rsidP="00453959">
      <w:pPr>
        <w:widowControl/>
        <w:adjustRightInd/>
        <w:spacing w:line="240" w:lineRule="auto"/>
        <w:ind w:left="1304"/>
        <w:textAlignment w:val="auto"/>
        <w:rPr>
          <w:rFonts w:eastAsia="Calibri"/>
          <w:color w:val="000000"/>
        </w:rPr>
      </w:pPr>
      <w:r w:rsidRPr="00202A49">
        <w:rPr>
          <w:color w:val="000000"/>
        </w:rPr>
        <w:t>9 eller fler kurser</w:t>
      </w:r>
      <w:r w:rsidRPr="00202A49">
        <w:rPr>
          <w:color w:val="000000"/>
        </w:rPr>
        <w:tab/>
      </w:r>
      <w:r w:rsidRPr="00202A49">
        <w:rPr>
          <w:color w:val="000000"/>
        </w:rPr>
        <w:tab/>
      </w:r>
      <w:r w:rsidRPr="00202A49">
        <w:rPr>
          <w:color w:val="000000"/>
        </w:rPr>
        <w:tab/>
        <w:t>3</w:t>
      </w:r>
    </w:p>
    <w:p w:rsidR="00453959" w:rsidRPr="00202A49" w:rsidRDefault="00453959" w:rsidP="00453959">
      <w:pPr>
        <w:widowControl/>
        <w:adjustRightInd/>
        <w:spacing w:line="240" w:lineRule="auto"/>
        <w:ind w:left="1304"/>
        <w:textAlignment w:val="auto"/>
        <w:rPr>
          <w:rFonts w:eastAsia="Calibri"/>
          <w:color w:val="000000"/>
        </w:rPr>
      </w:pPr>
    </w:p>
    <w:p w:rsidR="00453959" w:rsidRPr="00202A49" w:rsidRDefault="00453959" w:rsidP="00453959">
      <w:pPr>
        <w:widowControl/>
        <w:adjustRightInd/>
        <w:spacing w:line="240" w:lineRule="auto"/>
        <w:ind w:left="1304"/>
        <w:textAlignment w:val="auto"/>
        <w:rPr>
          <w:rFonts w:eastAsia="Calibri"/>
          <w:color w:val="000000"/>
        </w:rPr>
      </w:pPr>
      <w:r w:rsidRPr="00202A49">
        <w:rPr>
          <w:color w:val="000000"/>
        </w:rPr>
        <w:t xml:space="preserve">Vitsordet för lärokursen i ett läroämne fastställs som det aritmetiska medeltalet av vitsorden för de obligatoriska kurser och nationella fördjupade kurser som den studerande har slutfört. </w:t>
      </w:r>
    </w:p>
    <w:p w:rsidR="00453959" w:rsidRPr="00202A49" w:rsidRDefault="00453959" w:rsidP="00453959">
      <w:pPr>
        <w:widowControl/>
        <w:adjustRightInd/>
        <w:spacing w:line="240" w:lineRule="auto"/>
        <w:ind w:left="1304"/>
        <w:textAlignment w:val="auto"/>
        <w:rPr>
          <w:rFonts w:eastAsia="Calibri"/>
          <w:color w:val="000000"/>
        </w:rPr>
      </w:pPr>
    </w:p>
    <w:p w:rsidR="00453959" w:rsidRPr="00202A49" w:rsidRDefault="00453959" w:rsidP="00453959">
      <w:pPr>
        <w:widowControl/>
        <w:adjustRightInd/>
        <w:spacing w:line="240" w:lineRule="auto"/>
        <w:ind w:left="1304"/>
        <w:textAlignment w:val="auto"/>
        <w:rPr>
          <w:rFonts w:eastAsia="Calibri"/>
          <w:color w:val="000000"/>
        </w:rPr>
      </w:pPr>
      <w:r w:rsidRPr="00202A49">
        <w:rPr>
          <w:i/>
          <w:color w:val="000000"/>
        </w:rPr>
        <w:t xml:space="preserve">"En studerande som inte har godkänts i ett ämne eller som önskar höja sitt vitsord ska ges möjlighet att höja sitt vitsord i ett fristående förhör." </w:t>
      </w:r>
      <w:r w:rsidRPr="00202A49">
        <w:rPr>
          <w:color w:val="000000"/>
        </w:rPr>
        <w:t xml:space="preserve">(Gymnasieförordning 810/1998, 8 § 3 mom.) </w:t>
      </w:r>
    </w:p>
    <w:p w:rsidR="00453959" w:rsidRPr="00202A49" w:rsidRDefault="00453959" w:rsidP="00453959">
      <w:pPr>
        <w:widowControl/>
        <w:adjustRightInd/>
        <w:spacing w:line="240" w:lineRule="auto"/>
        <w:ind w:left="1304"/>
        <w:textAlignment w:val="auto"/>
        <w:rPr>
          <w:rFonts w:eastAsia="Calibri"/>
          <w:color w:val="000000"/>
        </w:rPr>
      </w:pPr>
    </w:p>
    <w:p w:rsidR="00453959" w:rsidRPr="00202A49" w:rsidRDefault="00453959" w:rsidP="00453959">
      <w:pPr>
        <w:widowControl/>
        <w:adjustRightInd/>
        <w:spacing w:line="240" w:lineRule="auto"/>
        <w:ind w:left="1304"/>
        <w:textAlignment w:val="auto"/>
        <w:rPr>
          <w:rFonts w:eastAsia="Calibri"/>
          <w:color w:val="000000"/>
        </w:rPr>
      </w:pPr>
      <w:r w:rsidRPr="00202A49">
        <w:rPr>
          <w:color w:val="000000"/>
        </w:rPr>
        <w:t xml:space="preserve">Om den studerande i ett särskilt förhör visar större mognad och behärskar läroämnet bättre än vad vitsordet i ämnet på basis av kursvitsorden skulle förutsätta, ska vitsordet höjas. </w:t>
      </w:r>
    </w:p>
    <w:p w:rsidR="00453959" w:rsidRPr="00202A49" w:rsidRDefault="00453959" w:rsidP="00453959">
      <w:pPr>
        <w:widowControl/>
        <w:adjustRightInd/>
        <w:spacing w:line="240" w:lineRule="auto"/>
        <w:ind w:left="1304"/>
        <w:textAlignment w:val="auto"/>
        <w:rPr>
          <w:rFonts w:eastAsia="Calibri"/>
          <w:color w:val="000000"/>
        </w:rPr>
      </w:pPr>
    </w:p>
    <w:p w:rsidR="00453959" w:rsidRPr="00202A49" w:rsidRDefault="00453959" w:rsidP="00453959">
      <w:pPr>
        <w:widowControl/>
        <w:adjustRightInd/>
        <w:spacing w:line="240" w:lineRule="auto"/>
        <w:ind w:left="1304"/>
        <w:textAlignment w:val="auto"/>
        <w:rPr>
          <w:rFonts w:eastAsia="Calibri"/>
          <w:color w:val="000000"/>
        </w:rPr>
      </w:pPr>
      <w:r w:rsidRPr="00202A49">
        <w:rPr>
          <w:color w:val="000000"/>
        </w:rPr>
        <w:t xml:space="preserve">Förutom genom ett särskilt förhör kan vitsordet för lärokursen i ett ämne höjas </w:t>
      </w:r>
    </w:p>
    <w:p w:rsidR="00453959" w:rsidRPr="00202A49" w:rsidRDefault="00453959" w:rsidP="00453959">
      <w:pPr>
        <w:widowControl/>
        <w:numPr>
          <w:ilvl w:val="0"/>
          <w:numId w:val="7"/>
        </w:numPr>
        <w:adjustRightInd/>
        <w:spacing w:after="200" w:line="240" w:lineRule="auto"/>
        <w:ind w:left="1664"/>
        <w:textAlignment w:val="auto"/>
        <w:rPr>
          <w:rFonts w:eastAsia="Calibri"/>
          <w:color w:val="000000"/>
        </w:rPr>
      </w:pPr>
      <w:r w:rsidRPr="00202A49">
        <w:rPr>
          <w:color w:val="000000"/>
        </w:rPr>
        <w:lastRenderedPageBreak/>
        <w:t xml:space="preserve">genom tilläggsprestationer i lokala fördjupade, nationella tillämpade och lokala tillämpade kurser </w:t>
      </w:r>
    </w:p>
    <w:p w:rsidR="00453959" w:rsidRPr="00202A49" w:rsidRDefault="00453959" w:rsidP="00453959">
      <w:pPr>
        <w:widowControl/>
        <w:numPr>
          <w:ilvl w:val="0"/>
          <w:numId w:val="7"/>
        </w:numPr>
        <w:adjustRightInd/>
        <w:spacing w:after="200" w:line="240" w:lineRule="auto"/>
        <w:ind w:left="1664"/>
        <w:textAlignment w:val="auto"/>
        <w:rPr>
          <w:rFonts w:eastAsia="Calibri"/>
        </w:rPr>
      </w:pPr>
      <w:r w:rsidRPr="00202A49">
        <w:t>enligt en prövning som görs av dem som beslutar om bedömningen av den studerande, ifall den studerandes kunskaper och färdigheter är bättre än vad kursvitsorden skulle förutsätta när studierna i läroämnet avslutas.</w:t>
      </w:r>
    </w:p>
    <w:p w:rsidR="00AA1828" w:rsidRPr="00202A49" w:rsidRDefault="00AA1828" w:rsidP="00AA1828">
      <w:pPr>
        <w:widowControl/>
        <w:adjustRightInd/>
        <w:spacing w:line="240" w:lineRule="auto"/>
        <w:ind w:left="1304"/>
        <w:textAlignment w:val="auto"/>
        <w:rPr>
          <w:rFonts w:eastAsia="Calibri"/>
          <w:color w:val="000000"/>
        </w:rPr>
      </w:pPr>
      <w:r>
        <w:rPr>
          <w:color w:val="000000"/>
        </w:rPr>
        <w:t>Fristående förhör för studerande som önskar höja sitt vitsord i en ämneslärokurs ordnas i Jakobstads gymnasium på en tid som bestäms i årsplanen. Årsplanen ska också bestämma tiden för anmälan till det fristående förhöret.</w:t>
      </w:r>
    </w:p>
    <w:p w:rsidR="00AA1828" w:rsidRDefault="00AA1828" w:rsidP="00091057">
      <w:pPr>
        <w:widowControl/>
        <w:adjustRightInd/>
        <w:spacing w:line="240" w:lineRule="auto"/>
        <w:textAlignment w:val="auto"/>
        <w:rPr>
          <w:b/>
          <w:color w:val="000000"/>
        </w:rPr>
      </w:pPr>
    </w:p>
    <w:p w:rsidR="006E097E" w:rsidRPr="00202A49" w:rsidRDefault="006E097E" w:rsidP="00091057">
      <w:pPr>
        <w:widowControl/>
        <w:adjustRightInd/>
        <w:spacing w:line="240" w:lineRule="auto"/>
        <w:textAlignment w:val="auto"/>
        <w:rPr>
          <w:b/>
          <w:color w:val="000000"/>
        </w:rPr>
      </w:pPr>
    </w:p>
    <w:p w:rsidR="00453959" w:rsidRPr="00202A49" w:rsidRDefault="00453959" w:rsidP="00453959">
      <w:pPr>
        <w:widowControl/>
        <w:adjustRightInd/>
        <w:spacing w:line="240" w:lineRule="auto"/>
        <w:ind w:left="1304"/>
        <w:textAlignment w:val="auto"/>
        <w:rPr>
          <w:rFonts w:eastAsia="Calibri"/>
          <w:b/>
          <w:color w:val="000000"/>
        </w:rPr>
      </w:pPr>
      <w:r w:rsidRPr="00202A49">
        <w:rPr>
          <w:b/>
          <w:color w:val="000000"/>
        </w:rPr>
        <w:t xml:space="preserve">Läroämnen som ska bedömas med siffror i avgångsbetyget </w:t>
      </w:r>
    </w:p>
    <w:p w:rsidR="00453959" w:rsidRPr="00202A49" w:rsidRDefault="00453959" w:rsidP="00453959">
      <w:pPr>
        <w:widowControl/>
        <w:adjustRightInd/>
        <w:spacing w:line="240" w:lineRule="auto"/>
        <w:ind w:left="1304"/>
        <w:textAlignment w:val="auto"/>
        <w:rPr>
          <w:rFonts w:eastAsia="Calibri"/>
          <w:color w:val="000000"/>
        </w:rPr>
      </w:pPr>
    </w:p>
    <w:p w:rsidR="00453959" w:rsidRPr="00202A49" w:rsidRDefault="00453959" w:rsidP="00453959">
      <w:pPr>
        <w:widowControl/>
        <w:adjustRightInd/>
        <w:spacing w:line="240" w:lineRule="auto"/>
        <w:ind w:left="1304"/>
        <w:textAlignment w:val="auto"/>
        <w:rPr>
          <w:rFonts w:eastAsia="Calibri"/>
          <w:color w:val="000000"/>
        </w:rPr>
      </w:pPr>
      <w:r w:rsidRPr="00202A49">
        <w:rPr>
          <w:color w:val="000000"/>
        </w:rPr>
        <w:t>Lärokurser i obligatoriska läroämnen och valfria främmande språk ska bedömas med siffror i enlighet med gymnasieförordningen. Kurser i studiehandledning och temastudier bedöms med en anteckning om avlagd kurs. För gymnastik och sådana läroämnen som omfattar bara en kurs samt för valfria främmande språk, ifall den lärokurs som den studerande har avlagt i språket omfattar endast två kurser, antecknas på den studerandes begäran endast att kursen är avlagd.</w:t>
      </w:r>
    </w:p>
    <w:p w:rsidR="00453959" w:rsidRPr="00202A49" w:rsidRDefault="00453959" w:rsidP="00453959">
      <w:pPr>
        <w:widowControl/>
        <w:adjustRightInd/>
        <w:spacing w:line="240" w:lineRule="auto"/>
        <w:ind w:left="1304"/>
        <w:textAlignment w:val="auto"/>
        <w:rPr>
          <w:rFonts w:eastAsia="Calibri"/>
          <w:color w:val="000000"/>
        </w:rPr>
      </w:pPr>
    </w:p>
    <w:p w:rsidR="00453959" w:rsidRDefault="00453959" w:rsidP="00453959">
      <w:pPr>
        <w:widowControl/>
        <w:adjustRightInd/>
        <w:spacing w:line="240" w:lineRule="auto"/>
        <w:ind w:left="1304"/>
        <w:textAlignment w:val="auto"/>
        <w:rPr>
          <w:color w:val="000000"/>
        </w:rPr>
      </w:pPr>
      <w:r w:rsidRPr="00202A49">
        <w:rPr>
          <w:color w:val="000000"/>
        </w:rPr>
        <w:t xml:space="preserve">Övriga i läroplanen definierade tillämpade studier som lämpar sig för gymnasiets uppgift ska bedömas i enlighet med vad som bestäms i läroplanen. </w:t>
      </w:r>
    </w:p>
    <w:p w:rsidR="001977AA" w:rsidRDefault="001977AA" w:rsidP="00453959">
      <w:pPr>
        <w:widowControl/>
        <w:adjustRightInd/>
        <w:spacing w:line="240" w:lineRule="auto"/>
        <w:ind w:left="1304"/>
        <w:textAlignment w:val="auto"/>
        <w:rPr>
          <w:color w:val="000000"/>
        </w:rPr>
      </w:pPr>
    </w:p>
    <w:p w:rsidR="00453959" w:rsidRPr="00202A49" w:rsidRDefault="00453959" w:rsidP="00453959">
      <w:pPr>
        <w:widowControl/>
        <w:adjustRightInd/>
        <w:spacing w:line="240" w:lineRule="auto"/>
        <w:ind w:left="1394"/>
        <w:textAlignment w:val="auto"/>
        <w:rPr>
          <w:rFonts w:eastAsia="Calibri"/>
          <w:color w:val="000000"/>
        </w:rPr>
      </w:pPr>
    </w:p>
    <w:p w:rsidR="001745A9" w:rsidRDefault="001745A9">
      <w:pPr>
        <w:widowControl/>
        <w:adjustRightInd/>
        <w:spacing w:after="200" w:line="276" w:lineRule="auto"/>
        <w:textAlignment w:val="auto"/>
        <w:rPr>
          <w:b/>
          <w:sz w:val="28"/>
          <w:szCs w:val="20"/>
        </w:rPr>
      </w:pPr>
      <w:bookmarkStart w:id="204" w:name="_Toc415582337"/>
      <w:r>
        <w:br w:type="page"/>
      </w:r>
    </w:p>
    <w:p w:rsidR="00453959" w:rsidRPr="00202A49" w:rsidRDefault="00453959" w:rsidP="00453959">
      <w:pPr>
        <w:pStyle w:val="Rubrik2"/>
      </w:pPr>
      <w:bookmarkStart w:id="205" w:name="_Toc484000712"/>
      <w:bookmarkStart w:id="206" w:name="_Toc490138575"/>
      <w:r w:rsidRPr="00202A49">
        <w:lastRenderedPageBreak/>
        <w:t>6.4 Fullgörande av gymnasiets hela lärokurs</w:t>
      </w:r>
      <w:bookmarkEnd w:id="204"/>
      <w:bookmarkEnd w:id="205"/>
      <w:bookmarkEnd w:id="206"/>
      <w:r w:rsidRPr="00202A49">
        <w:t xml:space="preserve"> </w:t>
      </w:r>
    </w:p>
    <w:p w:rsidR="00453959" w:rsidRPr="00202A49" w:rsidRDefault="00453959" w:rsidP="00453959">
      <w:pPr>
        <w:widowControl/>
        <w:adjustRightInd/>
        <w:spacing w:line="240" w:lineRule="auto"/>
        <w:textAlignment w:val="auto"/>
        <w:rPr>
          <w:rFonts w:eastAsia="Calibri"/>
          <w:color w:val="000000"/>
        </w:rPr>
      </w:pPr>
    </w:p>
    <w:p w:rsidR="00453959" w:rsidRPr="00202A49" w:rsidRDefault="00453959" w:rsidP="00453959">
      <w:pPr>
        <w:widowControl/>
        <w:adjustRightInd/>
        <w:spacing w:line="240" w:lineRule="auto"/>
        <w:ind w:left="1304"/>
        <w:textAlignment w:val="auto"/>
        <w:rPr>
          <w:rFonts w:eastAsia="Calibri"/>
          <w:color w:val="000000"/>
        </w:rPr>
      </w:pPr>
      <w:r w:rsidRPr="00202A49">
        <w:rPr>
          <w:i/>
          <w:color w:val="000000"/>
        </w:rPr>
        <w:t>"Gymnasiets lärokurs omfattar minst 75 kurser. Undervisning i olika läroämnen och studiehandledning ges i form av kurser som omfattar i genomsnitt 38 timmar. De studier som är frivilliga för den studerande kan till omfattningen vara kortare eller längre än vad som nämns ovan. I närundervisning ska minst 45 minuter per timme användas för undervisning.</w:t>
      </w:r>
      <w:r w:rsidR="00F0797B" w:rsidRPr="00F0797B">
        <w:rPr>
          <w:i/>
          <w:color w:val="000000"/>
        </w:rPr>
        <w:t>”</w:t>
      </w:r>
      <w:r w:rsidR="00F0797B">
        <w:rPr>
          <w:color w:val="000000"/>
        </w:rPr>
        <w:t xml:space="preserve"> </w:t>
      </w:r>
      <w:r w:rsidRPr="00202A49">
        <w:rPr>
          <w:color w:val="000000"/>
        </w:rPr>
        <w:t xml:space="preserve">(Gymnasieförordning 810/1998, 1 § 1 mom., ändrad genom statsrådets förordning 52/2014) </w:t>
      </w:r>
    </w:p>
    <w:p w:rsidR="00453959" w:rsidRPr="00202A49" w:rsidRDefault="00453959" w:rsidP="00453959">
      <w:pPr>
        <w:widowControl/>
        <w:adjustRightInd/>
        <w:spacing w:line="240" w:lineRule="auto"/>
        <w:ind w:left="1304"/>
        <w:textAlignment w:val="auto"/>
        <w:rPr>
          <w:rFonts w:eastAsia="Calibri"/>
          <w:color w:val="000000"/>
        </w:rPr>
      </w:pPr>
    </w:p>
    <w:p w:rsidR="00453959" w:rsidRPr="00202A49" w:rsidRDefault="00453959" w:rsidP="00453959">
      <w:pPr>
        <w:widowControl/>
        <w:adjustRightInd/>
        <w:spacing w:line="240" w:lineRule="auto"/>
        <w:ind w:left="1304"/>
        <w:textAlignment w:val="auto"/>
        <w:rPr>
          <w:rFonts w:eastAsia="Calibri"/>
          <w:color w:val="000000"/>
        </w:rPr>
      </w:pPr>
      <w:r w:rsidRPr="00202A49">
        <w:rPr>
          <w:color w:val="000000"/>
        </w:rPr>
        <w:t xml:space="preserve">Den studerande ska, för att avlägga gymnasiets lärokurs, </w:t>
      </w:r>
      <w:r w:rsidRPr="00202A49">
        <w:t xml:space="preserve">läsa </w:t>
      </w:r>
      <w:r w:rsidRPr="00202A49">
        <w:rPr>
          <w:color w:val="000000"/>
        </w:rPr>
        <w:t xml:space="preserve">obligatoriska, fördjupade och tillämpade kurser enligt sin individuella studieplan. Den studerande ska avlägga </w:t>
      </w:r>
      <w:r w:rsidRPr="00202A49">
        <w:t xml:space="preserve">obligatoriska kurser och nationella fördjupade kurser </w:t>
      </w:r>
      <w:r w:rsidRPr="00202A49">
        <w:rPr>
          <w:color w:val="000000"/>
        </w:rPr>
        <w:t xml:space="preserve">i minst den omfattning som bestäms i statsrådets förordning om timfördelningen i gymnasiet (Statsrådets förordning 942/2014). </w:t>
      </w:r>
    </w:p>
    <w:p w:rsidR="00453959" w:rsidRPr="00202A49" w:rsidRDefault="00453959" w:rsidP="00453959">
      <w:pPr>
        <w:widowControl/>
        <w:adjustRightInd/>
        <w:spacing w:line="240" w:lineRule="auto"/>
        <w:ind w:left="1304"/>
        <w:textAlignment w:val="auto"/>
        <w:rPr>
          <w:rFonts w:eastAsia="Calibri"/>
          <w:color w:val="000000"/>
        </w:rPr>
      </w:pPr>
    </w:p>
    <w:p w:rsidR="00453959" w:rsidRPr="00202A49" w:rsidRDefault="00453959" w:rsidP="00453959">
      <w:pPr>
        <w:widowControl/>
        <w:adjustRightInd/>
        <w:spacing w:line="240" w:lineRule="auto"/>
        <w:ind w:left="1304"/>
        <w:textAlignment w:val="auto"/>
        <w:rPr>
          <w:rFonts w:eastAsia="Calibri"/>
          <w:color w:val="000000"/>
        </w:rPr>
      </w:pPr>
      <w:r w:rsidRPr="00202A49">
        <w:rPr>
          <w:color w:val="000000"/>
        </w:rPr>
        <w:t>Den studerande har slutfört gymnasiets lärokurs när hen har avlagt de enskilda ämneslärokurserna med godkänt resultat, antalet nationella fördjupade kurser är minst 10 och minimiantalet 75 kurser uppfylls. Till gymnasiets lärokurs räknas endast sådana kurser i temastudier som erbjuds som nationella fördjupade kurser, de lokala fördjupade kurserna, de nationella tillämpade kurserna och de lokala tillämpade kurserna som den studerande avlagt med godkänt resultat.</w:t>
      </w:r>
    </w:p>
    <w:p w:rsidR="00453959" w:rsidRPr="00202A49" w:rsidRDefault="00453959" w:rsidP="00453959">
      <w:pPr>
        <w:widowControl/>
        <w:adjustRightInd/>
        <w:spacing w:line="240" w:lineRule="auto"/>
        <w:ind w:left="1304"/>
        <w:textAlignment w:val="auto"/>
        <w:rPr>
          <w:rFonts w:eastAsia="Calibri"/>
          <w:color w:val="000000"/>
        </w:rPr>
      </w:pPr>
    </w:p>
    <w:p w:rsidR="00453959" w:rsidRPr="00202A49" w:rsidRDefault="00453959" w:rsidP="00453959">
      <w:pPr>
        <w:widowControl/>
        <w:adjustRightInd/>
        <w:spacing w:line="240" w:lineRule="auto"/>
        <w:ind w:left="1304"/>
        <w:textAlignment w:val="auto"/>
        <w:rPr>
          <w:rFonts w:eastAsia="Calibri"/>
          <w:color w:val="000000"/>
        </w:rPr>
      </w:pPr>
      <w:r w:rsidRPr="00202A49">
        <w:rPr>
          <w:color w:val="000000"/>
        </w:rPr>
        <w:t>Om en studerande enligt 13 § i gymnasielagen befrias från studierna i ett läroämne, ska hen i stället välja andra studier så att minimiantalet kurser uppfylls.</w:t>
      </w:r>
    </w:p>
    <w:p w:rsidR="00453959" w:rsidRPr="00202A49" w:rsidRDefault="00453959" w:rsidP="00453959">
      <w:pPr>
        <w:widowControl/>
        <w:adjustRightInd/>
        <w:spacing w:line="240" w:lineRule="auto"/>
        <w:ind w:left="1304"/>
        <w:textAlignment w:val="auto"/>
        <w:rPr>
          <w:rFonts w:eastAsia="Calibri"/>
          <w:color w:val="000000"/>
        </w:rPr>
      </w:pPr>
    </w:p>
    <w:p w:rsidR="00453959" w:rsidRPr="00202A49" w:rsidRDefault="00453959" w:rsidP="00453959">
      <w:pPr>
        <w:widowControl/>
        <w:adjustRightInd/>
        <w:spacing w:line="240" w:lineRule="auto"/>
        <w:ind w:left="1304"/>
        <w:textAlignment w:val="auto"/>
        <w:rPr>
          <w:rFonts w:eastAsia="Calibri"/>
          <w:color w:val="000000"/>
        </w:rPr>
      </w:pPr>
    </w:p>
    <w:p w:rsidR="00453959" w:rsidRPr="00CA19BE" w:rsidRDefault="00453959" w:rsidP="00453959">
      <w:pPr>
        <w:widowControl/>
        <w:adjustRightInd/>
        <w:spacing w:line="240" w:lineRule="auto"/>
        <w:ind w:left="1304"/>
        <w:textAlignment w:val="auto"/>
        <w:rPr>
          <w:b/>
          <w:color w:val="000000"/>
        </w:rPr>
      </w:pPr>
      <w:r w:rsidRPr="00CA19BE">
        <w:rPr>
          <w:b/>
          <w:color w:val="000000"/>
        </w:rPr>
        <w:t>Ny bedömning och rättelse av bedömning</w:t>
      </w:r>
    </w:p>
    <w:p w:rsidR="00453959" w:rsidRPr="00CA19BE" w:rsidRDefault="00453959" w:rsidP="00453959">
      <w:pPr>
        <w:widowControl/>
        <w:adjustRightInd/>
        <w:spacing w:line="240" w:lineRule="auto"/>
        <w:ind w:left="1394"/>
        <w:textAlignment w:val="auto"/>
        <w:rPr>
          <w:b/>
          <w:color w:val="000000"/>
        </w:rPr>
      </w:pPr>
    </w:p>
    <w:p w:rsidR="00453959" w:rsidRPr="00CA19BE" w:rsidRDefault="00F0797B" w:rsidP="00453959">
      <w:pPr>
        <w:widowControl/>
        <w:adjustRightInd/>
        <w:spacing w:line="240" w:lineRule="auto"/>
        <w:ind w:left="1304"/>
        <w:textAlignment w:val="auto"/>
        <w:rPr>
          <w:color w:val="000000"/>
          <w:sz w:val="28"/>
        </w:rPr>
      </w:pPr>
      <w:r w:rsidRPr="00CA19BE">
        <w:rPr>
          <w:rFonts w:eastAsiaTheme="minorHAnsi"/>
          <w:i/>
          <w:szCs w:val="22"/>
          <w:lang w:val="sv-SE" w:eastAsia="en-US"/>
        </w:rPr>
        <w:t>”</w:t>
      </w:r>
      <w:r w:rsidR="00453959" w:rsidRPr="00CA19BE">
        <w:rPr>
          <w:rFonts w:eastAsiaTheme="minorHAnsi"/>
          <w:i/>
          <w:szCs w:val="22"/>
          <w:lang w:val="sv-SE" w:eastAsia="en-US"/>
        </w:rPr>
        <w:t>I ett beslut som avses i 17 § och som gäller bedömning av en studerande får ändring inte sökas genom besvär. En studerande kan hos rektor begära ett nytt beslut om studieframstegen eller slutbedömningen inom två månader efter det att han eller hon fick del av beslutet. I fråga om den nya bedömningen beslutar skolans rektor och den studerandes lärare gemensamt.</w:t>
      </w:r>
      <w:r w:rsidRPr="00CA19BE">
        <w:rPr>
          <w:rFonts w:eastAsiaTheme="minorHAnsi"/>
          <w:i/>
          <w:szCs w:val="22"/>
          <w:lang w:val="sv-SE" w:eastAsia="en-US"/>
        </w:rPr>
        <w:t>”</w:t>
      </w:r>
      <w:r w:rsidR="00453959" w:rsidRPr="00CA19BE">
        <w:rPr>
          <w:rFonts w:eastAsiaTheme="minorHAnsi"/>
          <w:i/>
          <w:szCs w:val="22"/>
          <w:lang w:val="sv-SE" w:eastAsia="en-US"/>
        </w:rPr>
        <w:t xml:space="preserve"> </w:t>
      </w:r>
      <w:r w:rsidR="00453959" w:rsidRPr="00CA19BE">
        <w:rPr>
          <w:rFonts w:eastAsiaTheme="minorHAnsi"/>
          <w:szCs w:val="22"/>
          <w:lang w:val="sv-SE" w:eastAsia="en-US"/>
        </w:rPr>
        <w:t>(Gymnasielag 629/1998, 34 d § 1 mom., ändrad genom lag 958/2015)</w:t>
      </w:r>
    </w:p>
    <w:p w:rsidR="00453959" w:rsidRPr="00CA19BE" w:rsidRDefault="00453959" w:rsidP="00453959">
      <w:pPr>
        <w:widowControl/>
        <w:adjustRightInd/>
        <w:spacing w:line="240" w:lineRule="auto"/>
        <w:ind w:left="1304"/>
        <w:textAlignment w:val="auto"/>
        <w:rPr>
          <w:rFonts w:eastAsia="Calibri"/>
          <w:color w:val="000000"/>
        </w:rPr>
      </w:pPr>
    </w:p>
    <w:p w:rsidR="00453959" w:rsidRPr="00CA19BE" w:rsidRDefault="00F0797B" w:rsidP="00453959">
      <w:pPr>
        <w:widowControl/>
        <w:adjustRightInd/>
        <w:spacing w:line="240" w:lineRule="auto"/>
        <w:ind w:left="1304"/>
        <w:textAlignment w:val="auto"/>
        <w:rPr>
          <w:rFonts w:eastAsia="Calibri"/>
          <w:color w:val="000000"/>
          <w:sz w:val="28"/>
        </w:rPr>
      </w:pPr>
      <w:r w:rsidRPr="00CA19BE">
        <w:rPr>
          <w:rFonts w:eastAsiaTheme="minorHAnsi"/>
          <w:i/>
          <w:szCs w:val="22"/>
          <w:lang w:val="sv-SE" w:eastAsia="en-US"/>
        </w:rPr>
        <w:t>”</w:t>
      </w:r>
      <w:r w:rsidR="00453959" w:rsidRPr="00CA19BE">
        <w:rPr>
          <w:rFonts w:eastAsiaTheme="minorHAnsi"/>
          <w:i/>
          <w:szCs w:val="22"/>
          <w:lang w:val="sv-SE" w:eastAsia="en-US"/>
        </w:rPr>
        <w:t>Den studerande får hos regionförvaltningsverket på det sätt som anges i förvaltningslagen begära omprövning av den nya bedömning som gjorts på begäran eller av ett avgörande genom vilket begäran har avslagits, inom 14 dagar från det att han eller hon fick del av beslutet. Efter att ha tagit upp omprövningsbegäran till prövning kan regionförvaltningsverket ändra förvaltningsbeslutet, upphäva beslutet, avslå begäran om omprövning eller återförvisa ärendet till rektor för ny behandling.</w:t>
      </w:r>
      <w:r w:rsidRPr="00CA19BE">
        <w:rPr>
          <w:rFonts w:eastAsiaTheme="minorHAnsi"/>
          <w:i/>
          <w:szCs w:val="22"/>
          <w:lang w:val="sv-SE" w:eastAsia="en-US"/>
        </w:rPr>
        <w:t>”</w:t>
      </w:r>
      <w:r w:rsidR="00453959" w:rsidRPr="00CA19BE">
        <w:rPr>
          <w:rFonts w:eastAsiaTheme="minorHAnsi"/>
          <w:i/>
          <w:szCs w:val="22"/>
          <w:lang w:val="sv-SE" w:eastAsia="en-US"/>
        </w:rPr>
        <w:t xml:space="preserve"> (</w:t>
      </w:r>
      <w:r w:rsidR="00453959" w:rsidRPr="00CA19BE">
        <w:rPr>
          <w:rFonts w:eastAsiaTheme="minorHAnsi"/>
          <w:szCs w:val="22"/>
          <w:lang w:val="sv-SE" w:eastAsia="en-US"/>
        </w:rPr>
        <w:t>Gymnasielag 629/1998, 34 d § 2 mom., ändrad genom lag 958/2015)</w:t>
      </w:r>
    </w:p>
    <w:p w:rsidR="00453959" w:rsidRPr="00CA19BE" w:rsidRDefault="00453959" w:rsidP="00453959">
      <w:pPr>
        <w:widowControl/>
        <w:adjustRightInd/>
        <w:spacing w:line="240" w:lineRule="auto"/>
        <w:ind w:left="1304"/>
        <w:textAlignment w:val="auto"/>
        <w:rPr>
          <w:rFonts w:eastAsia="Calibri"/>
          <w:color w:val="000000"/>
        </w:rPr>
      </w:pPr>
    </w:p>
    <w:p w:rsidR="008F5018" w:rsidRPr="00CA19BE" w:rsidRDefault="008F5018" w:rsidP="00453959">
      <w:pPr>
        <w:widowControl/>
        <w:adjustRightInd/>
        <w:spacing w:line="240" w:lineRule="auto"/>
        <w:ind w:left="1304"/>
        <w:textAlignment w:val="auto"/>
        <w:rPr>
          <w:rFonts w:eastAsiaTheme="minorHAnsi"/>
          <w:szCs w:val="22"/>
          <w:lang w:val="sv-SE" w:eastAsia="en-US"/>
        </w:rPr>
      </w:pPr>
      <w:r w:rsidRPr="00CA19BE">
        <w:rPr>
          <w:rFonts w:eastAsia="Calibri"/>
          <w:color w:val="000000"/>
        </w:rPr>
        <w:t xml:space="preserve">Ett beslut av ett regionförvaltningsverk genom vilket begäran om omprövning av ett ärende enligt 34 d </w:t>
      </w:r>
      <w:r w:rsidRPr="00CA19BE">
        <w:rPr>
          <w:rFonts w:eastAsiaTheme="minorHAnsi"/>
          <w:szCs w:val="22"/>
          <w:lang w:val="sv-SE" w:eastAsia="en-US"/>
        </w:rPr>
        <w:t>§ har avgjorts får inte överklagas genom besvär (gymnasielag 629/1998, 34 d § 2 mom., ändrad genom lag 958/2015)</w:t>
      </w:r>
      <w:r w:rsidR="00F0797B" w:rsidRPr="00CA19BE">
        <w:rPr>
          <w:rFonts w:eastAsiaTheme="minorHAnsi"/>
          <w:szCs w:val="22"/>
          <w:lang w:val="sv-SE" w:eastAsia="en-US"/>
        </w:rPr>
        <w:t>.</w:t>
      </w:r>
    </w:p>
    <w:p w:rsidR="008F5018" w:rsidRPr="00CA19BE" w:rsidRDefault="008F5018" w:rsidP="00453959">
      <w:pPr>
        <w:widowControl/>
        <w:adjustRightInd/>
        <w:spacing w:line="240" w:lineRule="auto"/>
        <w:ind w:left="1304"/>
        <w:textAlignment w:val="auto"/>
        <w:rPr>
          <w:rFonts w:eastAsia="Calibri"/>
          <w:color w:val="000000"/>
        </w:rPr>
      </w:pPr>
    </w:p>
    <w:p w:rsidR="0051244A" w:rsidRDefault="00453959" w:rsidP="00453959">
      <w:pPr>
        <w:widowControl/>
        <w:adjustRightInd/>
        <w:spacing w:line="240" w:lineRule="auto"/>
        <w:ind w:left="1304"/>
        <w:textAlignment w:val="auto"/>
      </w:pPr>
      <w:r w:rsidRPr="00CA19BE">
        <w:rPr>
          <w:color w:val="000000"/>
        </w:rPr>
        <w:t>Den som ordnar gymnasieutbildning ska informera de studerande om möjligheten till ny bedömning och till rättelse av bedömning.</w:t>
      </w:r>
      <w:r w:rsidR="0051244A">
        <w:rPr>
          <w:color w:val="000000"/>
        </w:rPr>
        <w:t xml:space="preserve"> </w:t>
      </w:r>
      <w:r w:rsidR="0051244A">
        <w:t xml:space="preserve">Studerande vid Jakobstads gymnasium </w:t>
      </w:r>
      <w:r w:rsidR="0051244A">
        <w:lastRenderedPageBreak/>
        <w:t xml:space="preserve">informeras om möjligheten till ny bedömning och till rättelse av bedömning i skolans studieguide. </w:t>
      </w:r>
    </w:p>
    <w:p w:rsidR="0051244A" w:rsidRDefault="00403A61" w:rsidP="00403A61">
      <w:pPr>
        <w:widowControl/>
        <w:adjustRightInd/>
        <w:spacing w:line="240" w:lineRule="auto"/>
        <w:textAlignment w:val="auto"/>
      </w:pPr>
      <w:r>
        <w:br w:type="page"/>
      </w:r>
      <w:bookmarkStart w:id="207" w:name="_Toc415582338"/>
    </w:p>
    <w:p w:rsidR="00453959" w:rsidRPr="00CA19BE" w:rsidRDefault="00453959" w:rsidP="00453959">
      <w:pPr>
        <w:pStyle w:val="Rubrik2"/>
      </w:pPr>
      <w:bookmarkStart w:id="208" w:name="_Toc484000713"/>
      <w:bookmarkStart w:id="209" w:name="_Toc490138576"/>
      <w:r w:rsidRPr="00CA19BE">
        <w:lastRenderedPageBreak/>
        <w:t>6.5 Betyg och betygsanteckningar</w:t>
      </w:r>
      <w:bookmarkEnd w:id="207"/>
      <w:bookmarkEnd w:id="208"/>
      <w:bookmarkEnd w:id="209"/>
      <w:r w:rsidRPr="00CA19BE">
        <w:t xml:space="preserve"> </w:t>
      </w:r>
    </w:p>
    <w:p w:rsidR="00453959" w:rsidRPr="00CA19BE" w:rsidRDefault="00453959" w:rsidP="00453959">
      <w:pPr>
        <w:widowControl/>
        <w:adjustRightInd/>
        <w:spacing w:line="240" w:lineRule="auto"/>
        <w:ind w:left="1304"/>
        <w:textAlignment w:val="auto"/>
        <w:rPr>
          <w:rFonts w:eastAsia="Calibri"/>
          <w:color w:val="000000"/>
        </w:rPr>
      </w:pPr>
    </w:p>
    <w:p w:rsidR="00453959" w:rsidRPr="00CA19BE" w:rsidRDefault="00453959" w:rsidP="00453959">
      <w:pPr>
        <w:widowControl/>
        <w:adjustRightInd/>
        <w:spacing w:line="240" w:lineRule="auto"/>
        <w:ind w:left="1304"/>
        <w:textAlignment w:val="auto"/>
        <w:rPr>
          <w:rFonts w:eastAsia="Calibri"/>
          <w:i/>
          <w:color w:val="000000"/>
        </w:rPr>
      </w:pPr>
      <w:r w:rsidRPr="00CA19BE">
        <w:rPr>
          <w:i/>
          <w:color w:val="000000"/>
        </w:rPr>
        <w:t>"Till en studerande som har slutfört gymnasiets hela lärokurs ges avgångsbetyg. Till en studerande som avgår från gymnasiet utan att ha slutfört gymnasiets lärokurs ges skiljebetyg, i vilket bedömningen av de studier som slutförts antecknas. Till en studerande som har slutfört lärokursen i ett eller flera läroämnen ges ett betyg över slutförd lärokurs.</w:t>
      </w:r>
      <w:r w:rsidR="00F0797B" w:rsidRPr="00CA19BE">
        <w:rPr>
          <w:i/>
          <w:color w:val="000000"/>
        </w:rPr>
        <w:t>”</w:t>
      </w:r>
      <w:r w:rsidRPr="00CA19BE">
        <w:rPr>
          <w:i/>
          <w:color w:val="000000"/>
        </w:rPr>
        <w:t xml:space="preserve"> </w:t>
      </w:r>
    </w:p>
    <w:p w:rsidR="00453959" w:rsidRPr="00CA19BE" w:rsidRDefault="00453959" w:rsidP="00453959">
      <w:pPr>
        <w:widowControl/>
        <w:adjustRightInd/>
        <w:spacing w:line="240" w:lineRule="auto"/>
        <w:ind w:left="1304"/>
        <w:textAlignment w:val="auto"/>
        <w:rPr>
          <w:rFonts w:eastAsia="Calibri"/>
          <w:color w:val="000000"/>
        </w:rPr>
      </w:pPr>
      <w:r w:rsidRPr="00CA19BE">
        <w:rPr>
          <w:color w:val="000000"/>
        </w:rPr>
        <w:t>(Gymnasieförordning 810/1998, 8 § 1 mom., ändrad genom statsrådets förordning 52/2014)</w:t>
      </w:r>
    </w:p>
    <w:p w:rsidR="00453959" w:rsidRPr="00CA19BE" w:rsidRDefault="00453959" w:rsidP="00453959">
      <w:pPr>
        <w:widowControl/>
        <w:adjustRightInd/>
        <w:spacing w:line="240" w:lineRule="auto"/>
        <w:ind w:left="1304"/>
        <w:textAlignment w:val="auto"/>
        <w:rPr>
          <w:rFonts w:eastAsia="Calibri"/>
          <w:color w:val="000000"/>
        </w:rPr>
      </w:pPr>
    </w:p>
    <w:p w:rsidR="00453959" w:rsidRPr="00CA19BE" w:rsidRDefault="00453959" w:rsidP="00453959">
      <w:pPr>
        <w:widowControl/>
        <w:adjustRightInd/>
        <w:spacing w:line="240" w:lineRule="auto"/>
        <w:ind w:left="1304"/>
        <w:textAlignment w:val="auto"/>
        <w:rPr>
          <w:rFonts w:eastAsia="Calibri"/>
          <w:i/>
          <w:color w:val="000000"/>
        </w:rPr>
      </w:pPr>
      <w:r w:rsidRPr="00CA19BE">
        <w:rPr>
          <w:i/>
          <w:color w:val="000000"/>
        </w:rPr>
        <w:t xml:space="preserve">"I fråga om avgångs- och skiljebetyg samt betyg över slutförd lärokurs i ett eller flera ämnen tillämpas vad som bestäms i 6 §. Intyg över provet i muntlig språkfärdighet ges som bilaga till avgångsbetyget." </w:t>
      </w:r>
    </w:p>
    <w:p w:rsidR="00453959" w:rsidRPr="00CA19BE" w:rsidRDefault="00453959" w:rsidP="00453959">
      <w:pPr>
        <w:widowControl/>
        <w:adjustRightInd/>
        <w:spacing w:line="240" w:lineRule="auto"/>
        <w:ind w:left="1304"/>
        <w:textAlignment w:val="auto"/>
        <w:rPr>
          <w:color w:val="000000"/>
        </w:rPr>
      </w:pPr>
      <w:r w:rsidRPr="00CA19BE">
        <w:rPr>
          <w:color w:val="000000"/>
        </w:rPr>
        <w:t>(Gymnasieförordning 810/1998, 8 § 2 mom., ändrad genom statsrådets förordning 52/2014)</w:t>
      </w:r>
    </w:p>
    <w:p w:rsidR="00A4197A" w:rsidRPr="00CA19BE" w:rsidRDefault="00A4197A" w:rsidP="00453959">
      <w:pPr>
        <w:widowControl/>
        <w:adjustRightInd/>
        <w:spacing w:line="240" w:lineRule="auto"/>
        <w:ind w:left="1304"/>
        <w:textAlignment w:val="auto"/>
        <w:rPr>
          <w:color w:val="000000"/>
        </w:rPr>
      </w:pPr>
    </w:p>
    <w:p w:rsidR="00453959" w:rsidRPr="00CA19BE" w:rsidRDefault="00453959" w:rsidP="00453959">
      <w:pPr>
        <w:widowControl/>
        <w:adjustRightInd/>
        <w:spacing w:line="240" w:lineRule="auto"/>
        <w:ind w:left="1304"/>
        <w:textAlignment w:val="auto"/>
        <w:rPr>
          <w:rFonts w:eastAsia="Calibri"/>
          <w:color w:val="000000"/>
        </w:rPr>
      </w:pPr>
      <w:r w:rsidRPr="00CA19BE">
        <w:rPr>
          <w:color w:val="000000"/>
        </w:rPr>
        <w:t>I gymnasiet används följande betyg:</w:t>
      </w:r>
    </w:p>
    <w:p w:rsidR="00453959" w:rsidRPr="00CA19BE" w:rsidRDefault="00453959" w:rsidP="00453959">
      <w:pPr>
        <w:widowControl/>
        <w:adjustRightInd/>
        <w:spacing w:line="240" w:lineRule="auto"/>
        <w:ind w:left="1304"/>
        <w:textAlignment w:val="auto"/>
        <w:rPr>
          <w:rFonts w:eastAsia="Calibri"/>
          <w:color w:val="000000"/>
        </w:rPr>
      </w:pPr>
      <w:r w:rsidRPr="00CA19BE">
        <w:rPr>
          <w:color w:val="000000"/>
        </w:rPr>
        <w:t xml:space="preserve">1. Avgångsbetyg från gymnasiet ges till en studerande som har slutfört gymnasiets hela lärokurs. Intyg över provet i muntlig språkfärdighet som fastställs i gymnasieförordningen ges som bilaga till avgångsbetyget. </w:t>
      </w:r>
    </w:p>
    <w:p w:rsidR="00453959" w:rsidRPr="00CA19BE" w:rsidRDefault="00453959" w:rsidP="00453959">
      <w:pPr>
        <w:widowControl/>
        <w:adjustRightInd/>
        <w:spacing w:line="240" w:lineRule="auto"/>
        <w:ind w:left="1304"/>
        <w:textAlignment w:val="auto"/>
        <w:rPr>
          <w:rFonts w:eastAsia="Calibri"/>
          <w:color w:val="000000"/>
        </w:rPr>
      </w:pPr>
      <w:r w:rsidRPr="00CA19BE">
        <w:rPr>
          <w:color w:val="000000"/>
        </w:rPr>
        <w:t xml:space="preserve">2. Betyg över slutförd enskild lärokurs ges när en studerande har slutfört en eller flera av gymnasiets ämneslärokurser. </w:t>
      </w:r>
    </w:p>
    <w:p w:rsidR="00453959" w:rsidRPr="00CA19BE" w:rsidRDefault="00453959" w:rsidP="00453959">
      <w:pPr>
        <w:widowControl/>
        <w:adjustRightInd/>
        <w:spacing w:line="240" w:lineRule="auto"/>
        <w:ind w:left="1304"/>
        <w:textAlignment w:val="auto"/>
        <w:rPr>
          <w:rFonts w:eastAsia="Calibri"/>
          <w:color w:val="000000"/>
        </w:rPr>
      </w:pPr>
      <w:r w:rsidRPr="00CA19BE">
        <w:rPr>
          <w:color w:val="000000"/>
        </w:rPr>
        <w:t xml:space="preserve">3. Betyg över utträde ur gymnasiet (skiljebetyg) ges till en studerande som avgår från gymnasiet innan hen har slutfört gymnasiets hela lärokurs. </w:t>
      </w:r>
    </w:p>
    <w:p w:rsidR="00453959" w:rsidRPr="00CA19BE" w:rsidRDefault="00453959" w:rsidP="00453959">
      <w:pPr>
        <w:widowControl/>
        <w:adjustRightInd/>
        <w:spacing w:line="240" w:lineRule="auto"/>
        <w:ind w:left="1304"/>
        <w:textAlignment w:val="auto"/>
        <w:rPr>
          <w:rFonts w:eastAsia="Calibri"/>
          <w:color w:val="000000"/>
        </w:rPr>
      </w:pPr>
    </w:p>
    <w:p w:rsidR="00453959" w:rsidRPr="00CA19BE" w:rsidRDefault="00453959" w:rsidP="00453959">
      <w:pPr>
        <w:widowControl/>
        <w:adjustRightInd/>
        <w:spacing w:line="240" w:lineRule="auto"/>
        <w:ind w:left="1304"/>
        <w:textAlignment w:val="auto"/>
        <w:rPr>
          <w:rFonts w:eastAsia="Calibri"/>
          <w:color w:val="000000"/>
        </w:rPr>
      </w:pPr>
      <w:r w:rsidRPr="00CA19BE">
        <w:rPr>
          <w:color w:val="000000"/>
        </w:rPr>
        <w:t>Gymnasiets betyg ska innehålla följande uppgifter:</w:t>
      </w:r>
    </w:p>
    <w:p w:rsidR="00453959" w:rsidRPr="00CA19BE" w:rsidRDefault="00453959" w:rsidP="00453959">
      <w:pPr>
        <w:widowControl/>
        <w:numPr>
          <w:ilvl w:val="0"/>
          <w:numId w:val="9"/>
        </w:numPr>
        <w:adjustRightInd/>
        <w:spacing w:after="200" w:line="240" w:lineRule="auto"/>
        <w:contextualSpacing/>
        <w:textAlignment w:val="auto"/>
        <w:rPr>
          <w:color w:val="000000"/>
        </w:rPr>
      </w:pPr>
      <w:r w:rsidRPr="00CA19BE">
        <w:rPr>
          <w:color w:val="000000"/>
        </w:rPr>
        <w:t xml:space="preserve">betygets namn </w:t>
      </w:r>
    </w:p>
    <w:p w:rsidR="00453959" w:rsidRPr="00CA19BE" w:rsidRDefault="00453959" w:rsidP="00453959">
      <w:pPr>
        <w:widowControl/>
        <w:numPr>
          <w:ilvl w:val="0"/>
          <w:numId w:val="9"/>
        </w:numPr>
        <w:adjustRightInd/>
        <w:spacing w:after="200" w:line="240" w:lineRule="auto"/>
        <w:contextualSpacing/>
        <w:textAlignment w:val="auto"/>
        <w:rPr>
          <w:color w:val="000000"/>
        </w:rPr>
      </w:pPr>
      <w:r w:rsidRPr="00CA19BE">
        <w:rPr>
          <w:color w:val="000000"/>
        </w:rPr>
        <w:t xml:space="preserve">utbildningsanordnarens namn  </w:t>
      </w:r>
    </w:p>
    <w:p w:rsidR="00453959" w:rsidRPr="00CA19BE" w:rsidRDefault="00453959" w:rsidP="00453959">
      <w:pPr>
        <w:widowControl/>
        <w:numPr>
          <w:ilvl w:val="0"/>
          <w:numId w:val="9"/>
        </w:numPr>
        <w:adjustRightInd/>
        <w:spacing w:after="200" w:line="240" w:lineRule="auto"/>
        <w:contextualSpacing/>
        <w:textAlignment w:val="auto"/>
        <w:rPr>
          <w:color w:val="000000"/>
        </w:rPr>
      </w:pPr>
      <w:r w:rsidRPr="00CA19BE">
        <w:rPr>
          <w:color w:val="000000"/>
        </w:rPr>
        <w:t>datum för tillståndet att ordna gymnasieutbildning som beviljats av undervisnings- och kulturministeriet</w:t>
      </w:r>
    </w:p>
    <w:p w:rsidR="00453959" w:rsidRPr="00CA19BE" w:rsidRDefault="00453959" w:rsidP="00453959">
      <w:pPr>
        <w:widowControl/>
        <w:numPr>
          <w:ilvl w:val="0"/>
          <w:numId w:val="9"/>
        </w:numPr>
        <w:adjustRightInd/>
        <w:spacing w:after="200" w:line="240" w:lineRule="auto"/>
        <w:contextualSpacing/>
        <w:textAlignment w:val="auto"/>
        <w:rPr>
          <w:color w:val="000000"/>
        </w:rPr>
      </w:pPr>
      <w:r w:rsidRPr="00CA19BE">
        <w:rPr>
          <w:color w:val="000000"/>
        </w:rPr>
        <w:t>läroanstaltens namn</w:t>
      </w:r>
    </w:p>
    <w:p w:rsidR="00453959" w:rsidRPr="00CA19BE" w:rsidRDefault="00453959" w:rsidP="00453959">
      <w:pPr>
        <w:widowControl/>
        <w:numPr>
          <w:ilvl w:val="0"/>
          <w:numId w:val="9"/>
        </w:numPr>
        <w:adjustRightInd/>
        <w:spacing w:after="200" w:line="240" w:lineRule="auto"/>
        <w:contextualSpacing/>
        <w:textAlignment w:val="auto"/>
        <w:rPr>
          <w:color w:val="000000"/>
        </w:rPr>
      </w:pPr>
      <w:r w:rsidRPr="00CA19BE">
        <w:rPr>
          <w:color w:val="000000"/>
        </w:rPr>
        <w:t xml:space="preserve">den studerandes namn och personbeteckning </w:t>
      </w:r>
    </w:p>
    <w:p w:rsidR="00453959" w:rsidRPr="00CA19BE" w:rsidRDefault="00453959" w:rsidP="00453959">
      <w:pPr>
        <w:widowControl/>
        <w:numPr>
          <w:ilvl w:val="0"/>
          <w:numId w:val="9"/>
        </w:numPr>
        <w:adjustRightInd/>
        <w:spacing w:after="200" w:line="240" w:lineRule="auto"/>
        <w:contextualSpacing/>
        <w:textAlignment w:val="auto"/>
        <w:rPr>
          <w:color w:val="000000"/>
        </w:rPr>
      </w:pPr>
      <w:r w:rsidRPr="00CA19BE">
        <w:rPr>
          <w:color w:val="000000"/>
        </w:rPr>
        <w:t>de studier som har slutförts</w:t>
      </w:r>
    </w:p>
    <w:p w:rsidR="00453959" w:rsidRPr="00CA19BE" w:rsidRDefault="00453959" w:rsidP="00453959">
      <w:pPr>
        <w:widowControl/>
        <w:numPr>
          <w:ilvl w:val="0"/>
          <w:numId w:val="9"/>
        </w:numPr>
        <w:adjustRightInd/>
        <w:spacing w:after="200" w:line="240" w:lineRule="auto"/>
        <w:contextualSpacing/>
        <w:textAlignment w:val="auto"/>
        <w:rPr>
          <w:color w:val="000000"/>
        </w:rPr>
      </w:pPr>
      <w:r w:rsidRPr="00CA19BE">
        <w:rPr>
          <w:color w:val="000000"/>
        </w:rPr>
        <w:t>ort, datum för utfärdandet av betyget och rektors underskrift</w:t>
      </w:r>
    </w:p>
    <w:p w:rsidR="00453959" w:rsidRPr="00CA19BE" w:rsidRDefault="00453959" w:rsidP="00453959">
      <w:pPr>
        <w:widowControl/>
        <w:numPr>
          <w:ilvl w:val="0"/>
          <w:numId w:val="9"/>
        </w:numPr>
        <w:adjustRightInd/>
        <w:spacing w:after="200" w:line="240" w:lineRule="auto"/>
        <w:contextualSpacing/>
        <w:textAlignment w:val="auto"/>
        <w:rPr>
          <w:color w:val="000000"/>
        </w:rPr>
      </w:pPr>
      <w:r w:rsidRPr="00CA19BE">
        <w:rPr>
          <w:color w:val="000000"/>
        </w:rPr>
        <w:t>bedömningsskalan</w:t>
      </w:r>
    </w:p>
    <w:p w:rsidR="00453959" w:rsidRPr="00CA19BE" w:rsidRDefault="00453959" w:rsidP="00453959">
      <w:pPr>
        <w:widowControl/>
        <w:numPr>
          <w:ilvl w:val="0"/>
          <w:numId w:val="9"/>
        </w:numPr>
        <w:adjustRightInd/>
        <w:spacing w:after="200" w:line="240" w:lineRule="auto"/>
        <w:contextualSpacing/>
        <w:textAlignment w:val="auto"/>
        <w:rPr>
          <w:color w:val="000000"/>
        </w:rPr>
      </w:pPr>
      <w:r w:rsidRPr="00CA19BE">
        <w:rPr>
          <w:color w:val="000000"/>
        </w:rPr>
        <w:t>en redogörelse för lärokurserna i språk</w:t>
      </w:r>
    </w:p>
    <w:p w:rsidR="00453959" w:rsidRPr="00CA19BE" w:rsidRDefault="00453959" w:rsidP="00453959">
      <w:pPr>
        <w:widowControl/>
        <w:adjustRightInd/>
        <w:spacing w:line="240" w:lineRule="auto"/>
        <w:ind w:left="1664"/>
        <w:textAlignment w:val="auto"/>
        <w:rPr>
          <w:rFonts w:eastAsia="Calibri"/>
          <w:color w:val="000000"/>
        </w:rPr>
      </w:pPr>
      <w:r w:rsidRPr="00CA19BE">
        <w:rPr>
          <w:color w:val="000000"/>
        </w:rPr>
        <w:t>SV2/S</w:t>
      </w:r>
      <w:proofErr w:type="gramStart"/>
      <w:r w:rsidRPr="00CA19BE">
        <w:rPr>
          <w:color w:val="000000"/>
        </w:rPr>
        <w:t>2  =</w:t>
      </w:r>
      <w:proofErr w:type="gramEnd"/>
      <w:r w:rsidRPr="00CA19BE">
        <w:rPr>
          <w:color w:val="000000"/>
        </w:rPr>
        <w:t xml:space="preserve"> lärokursen svenska/finska som andraspråk och litteratur i läroämnet modersmål och litteratur</w:t>
      </w:r>
    </w:p>
    <w:p w:rsidR="00453959" w:rsidRPr="00CA19BE" w:rsidRDefault="00453959" w:rsidP="009A608A">
      <w:pPr>
        <w:widowControl/>
        <w:adjustRightInd/>
        <w:spacing w:line="240" w:lineRule="auto"/>
        <w:ind w:left="1664"/>
        <w:textAlignment w:val="auto"/>
        <w:rPr>
          <w:rFonts w:eastAsia="Calibri"/>
          <w:color w:val="000000"/>
        </w:rPr>
      </w:pPr>
      <w:r w:rsidRPr="00CA19BE">
        <w:rPr>
          <w:color w:val="000000"/>
        </w:rPr>
        <w:t>A           = en lärokurs i ett språk som inletts i årskurserna 1–6 i den grundläggande utbildningen</w:t>
      </w:r>
    </w:p>
    <w:p w:rsidR="00453959" w:rsidRPr="00CA19BE" w:rsidRDefault="00453959" w:rsidP="009A608A">
      <w:pPr>
        <w:widowControl/>
        <w:adjustRightInd/>
        <w:spacing w:line="240" w:lineRule="auto"/>
        <w:ind w:left="1664"/>
        <w:textAlignment w:val="auto"/>
        <w:rPr>
          <w:rFonts w:eastAsia="Calibri"/>
          <w:color w:val="000000"/>
        </w:rPr>
      </w:pPr>
      <w:r w:rsidRPr="00CA19BE">
        <w:rPr>
          <w:color w:val="000000"/>
        </w:rPr>
        <w:t>B1         = en lärokurs i ett obligatoriskt språk som inletts i den grundläggande utbildningen</w:t>
      </w:r>
    </w:p>
    <w:p w:rsidR="00453959" w:rsidRPr="00CA19BE" w:rsidRDefault="00453959" w:rsidP="009A608A">
      <w:pPr>
        <w:widowControl/>
        <w:adjustRightInd/>
        <w:spacing w:line="240" w:lineRule="auto"/>
        <w:ind w:left="1664"/>
        <w:textAlignment w:val="auto"/>
        <w:rPr>
          <w:rFonts w:eastAsia="Calibri"/>
          <w:color w:val="000000"/>
        </w:rPr>
      </w:pPr>
      <w:r w:rsidRPr="00CA19BE">
        <w:rPr>
          <w:color w:val="000000"/>
        </w:rPr>
        <w:t xml:space="preserve">B2     </w:t>
      </w:r>
      <w:r w:rsidR="008B4952">
        <w:rPr>
          <w:color w:val="000000"/>
        </w:rPr>
        <w:t xml:space="preserve">    =</w:t>
      </w:r>
      <w:r w:rsidR="00A73C4F">
        <w:rPr>
          <w:color w:val="000000"/>
        </w:rPr>
        <w:t xml:space="preserve"> en lärokurs i ett valfritt</w:t>
      </w:r>
      <w:r w:rsidRPr="00CA19BE">
        <w:rPr>
          <w:color w:val="000000"/>
        </w:rPr>
        <w:t xml:space="preserve"> språk som inletts i den grundläggande utbildningen </w:t>
      </w:r>
    </w:p>
    <w:p w:rsidR="00453959" w:rsidRPr="00CA19BE" w:rsidRDefault="00453959" w:rsidP="009A608A">
      <w:pPr>
        <w:widowControl/>
        <w:adjustRightInd/>
        <w:spacing w:line="240" w:lineRule="auto"/>
        <w:ind w:left="1664"/>
        <w:textAlignment w:val="auto"/>
        <w:rPr>
          <w:rFonts w:eastAsia="Calibri"/>
          <w:color w:val="000000"/>
        </w:rPr>
      </w:pPr>
      <w:r w:rsidRPr="00CA19BE">
        <w:rPr>
          <w:color w:val="000000"/>
        </w:rPr>
        <w:t>B3         = en lärokurs i ett valfritt språk som har inletts i gymnasiet</w:t>
      </w:r>
    </w:p>
    <w:p w:rsidR="00453959" w:rsidRPr="00CA19BE" w:rsidRDefault="00453959" w:rsidP="009A608A">
      <w:pPr>
        <w:widowControl/>
        <w:adjustRightInd/>
        <w:spacing w:line="240" w:lineRule="auto"/>
        <w:ind w:left="1664"/>
        <w:textAlignment w:val="auto"/>
        <w:rPr>
          <w:rFonts w:eastAsia="Calibri"/>
          <w:color w:val="000000"/>
        </w:rPr>
      </w:pPr>
      <w:r w:rsidRPr="00CA19BE">
        <w:rPr>
          <w:color w:val="000000"/>
        </w:rPr>
        <w:t xml:space="preserve">M </w:t>
      </w:r>
      <w:r w:rsidR="003E75AF" w:rsidRPr="00CA19BE">
        <w:rPr>
          <w:color w:val="000000"/>
        </w:rPr>
        <w:t xml:space="preserve">/ÄO  </w:t>
      </w:r>
      <w:r w:rsidRPr="00CA19BE">
        <w:rPr>
          <w:color w:val="000000"/>
        </w:rPr>
        <w:t xml:space="preserve"> = modersmålsinriktad lärokurs i det andra inhemska språket (finska/svenska)</w:t>
      </w:r>
    </w:p>
    <w:p w:rsidR="00453959" w:rsidRPr="00CA19BE" w:rsidRDefault="00453959" w:rsidP="00453959">
      <w:pPr>
        <w:widowControl/>
        <w:numPr>
          <w:ilvl w:val="0"/>
          <w:numId w:val="10"/>
        </w:numPr>
        <w:adjustRightInd/>
        <w:spacing w:after="200" w:line="240" w:lineRule="auto"/>
        <w:contextualSpacing/>
        <w:textAlignment w:val="auto"/>
        <w:rPr>
          <w:color w:val="000000"/>
        </w:rPr>
      </w:pPr>
      <w:r w:rsidRPr="00CA19BE">
        <w:rPr>
          <w:color w:val="000000"/>
        </w:rPr>
        <w:t>en anteckning om att betyget har utfärdats enligt grunderna för gymnasiets läroplan 2015, fastställda av Utbildningsstyrelsen.</w:t>
      </w:r>
    </w:p>
    <w:p w:rsidR="00453959" w:rsidRPr="00CA19BE" w:rsidRDefault="00453959" w:rsidP="00453959">
      <w:pPr>
        <w:widowControl/>
        <w:adjustRightInd/>
        <w:spacing w:line="240" w:lineRule="auto"/>
        <w:ind w:left="1304"/>
        <w:textAlignment w:val="auto"/>
        <w:rPr>
          <w:rFonts w:eastAsia="Calibri"/>
          <w:color w:val="000000"/>
        </w:rPr>
      </w:pPr>
    </w:p>
    <w:p w:rsidR="00453959" w:rsidRPr="00202A49" w:rsidRDefault="00453959" w:rsidP="00453959">
      <w:pPr>
        <w:widowControl/>
        <w:adjustRightInd/>
        <w:spacing w:line="240" w:lineRule="auto"/>
        <w:ind w:left="1304"/>
        <w:textAlignment w:val="auto"/>
        <w:rPr>
          <w:rFonts w:eastAsia="Calibri"/>
          <w:color w:val="000000"/>
        </w:rPr>
      </w:pPr>
      <w:r w:rsidRPr="00CA19BE">
        <w:rPr>
          <w:color w:val="000000"/>
        </w:rPr>
        <w:t>För vitsordet i religion och livsåskådningskunskap antecknas i betygen ”religion/livsåskådningskunskap” utan att specificera vilken undervisning den studerande har deltagit i.</w:t>
      </w:r>
      <w:r w:rsidRPr="00202A49">
        <w:rPr>
          <w:color w:val="000000"/>
        </w:rPr>
        <w:t xml:space="preserve"> </w:t>
      </w:r>
    </w:p>
    <w:p w:rsidR="00453959" w:rsidRPr="00202A49" w:rsidRDefault="00453959" w:rsidP="00453959">
      <w:pPr>
        <w:widowControl/>
        <w:adjustRightInd/>
        <w:spacing w:line="240" w:lineRule="auto"/>
        <w:ind w:left="1304"/>
        <w:textAlignment w:val="auto"/>
        <w:rPr>
          <w:rFonts w:eastAsia="Calibri"/>
          <w:color w:val="000000"/>
        </w:rPr>
      </w:pPr>
    </w:p>
    <w:p w:rsidR="00453959" w:rsidRPr="00202A49" w:rsidRDefault="00453959" w:rsidP="00453959">
      <w:pPr>
        <w:widowControl/>
        <w:adjustRightInd/>
        <w:spacing w:line="240" w:lineRule="auto"/>
        <w:ind w:left="1304"/>
        <w:textAlignment w:val="auto"/>
        <w:rPr>
          <w:rFonts w:eastAsia="Calibri"/>
          <w:color w:val="000000"/>
        </w:rPr>
      </w:pPr>
      <w:r w:rsidRPr="00202A49">
        <w:rPr>
          <w:color w:val="000000"/>
        </w:rPr>
        <w:t xml:space="preserve">Svenska/finska som andraspråk och litteratur antecknas i betyget under punkten modersmål och litteratur. </w:t>
      </w:r>
    </w:p>
    <w:p w:rsidR="00453959" w:rsidRPr="00202A49" w:rsidRDefault="00453959" w:rsidP="00453959">
      <w:pPr>
        <w:widowControl/>
        <w:adjustRightInd/>
        <w:spacing w:line="240" w:lineRule="auto"/>
        <w:ind w:left="1304"/>
        <w:textAlignment w:val="auto"/>
        <w:rPr>
          <w:rFonts w:eastAsia="Calibri"/>
          <w:color w:val="000000"/>
        </w:rPr>
      </w:pPr>
    </w:p>
    <w:p w:rsidR="00453959" w:rsidRPr="00202A49" w:rsidRDefault="00453959" w:rsidP="00453959">
      <w:pPr>
        <w:spacing w:line="240" w:lineRule="auto"/>
        <w:ind w:left="1304"/>
        <w:rPr>
          <w:rFonts w:eastAsia="Calibri"/>
          <w:color w:val="000000"/>
        </w:rPr>
      </w:pPr>
      <w:r w:rsidRPr="00202A49">
        <w:rPr>
          <w:color w:val="000000"/>
        </w:rPr>
        <w:t>I avgångsbetyget från gymnasiet och i ett betyg över slutförd lärokurs antecknas de läroämnen som den studerande har studerat, antalet kurser som fullgjorts i läroämnena och vitsordet i varje läroämne med ord och med sif</w:t>
      </w:r>
      <w:r w:rsidR="0051244A">
        <w:rPr>
          <w:color w:val="000000"/>
        </w:rPr>
        <w:t xml:space="preserve">fror (till exempel: berömliga </w:t>
      </w:r>
      <w:r w:rsidRPr="00202A49">
        <w:rPr>
          <w:color w:val="000000"/>
        </w:rPr>
        <w:t xml:space="preserve">9) eller enbart att läroämnet har fullgjorts med godkänt resultat (avlagd). </w:t>
      </w:r>
    </w:p>
    <w:p w:rsidR="00453959" w:rsidRPr="00202A49" w:rsidRDefault="00453959" w:rsidP="00453959">
      <w:pPr>
        <w:spacing w:line="240" w:lineRule="auto"/>
        <w:ind w:left="1304"/>
        <w:rPr>
          <w:rFonts w:eastAsia="Calibri"/>
          <w:color w:val="000000"/>
        </w:rPr>
      </w:pPr>
    </w:p>
    <w:p w:rsidR="00453959" w:rsidRDefault="00453959" w:rsidP="00453959">
      <w:pPr>
        <w:spacing w:line="240" w:lineRule="auto"/>
        <w:ind w:left="1304"/>
        <w:rPr>
          <w:color w:val="000000"/>
        </w:rPr>
      </w:pPr>
      <w:r w:rsidRPr="00202A49">
        <w:rPr>
          <w:color w:val="000000"/>
        </w:rPr>
        <w:t xml:space="preserve">För temastudierna antecknas de kurser som slutförts med godkänt resultat, namnet på kurserna och en anteckning om avlagd kurs (avlagd). </w:t>
      </w:r>
    </w:p>
    <w:p w:rsidR="0051244A" w:rsidRPr="00202A49" w:rsidRDefault="0051244A" w:rsidP="00453959">
      <w:pPr>
        <w:spacing w:line="240" w:lineRule="auto"/>
        <w:ind w:left="1304"/>
        <w:rPr>
          <w:color w:val="000000"/>
        </w:rPr>
      </w:pPr>
    </w:p>
    <w:p w:rsidR="00453959" w:rsidRPr="00202A49" w:rsidRDefault="00453959" w:rsidP="00453959">
      <w:pPr>
        <w:widowControl/>
        <w:adjustRightInd/>
        <w:spacing w:line="240" w:lineRule="auto"/>
        <w:ind w:left="1304"/>
        <w:textAlignment w:val="auto"/>
        <w:rPr>
          <w:rFonts w:eastAsia="Calibri"/>
          <w:color w:val="000000"/>
        </w:rPr>
      </w:pPr>
      <w:r w:rsidRPr="00202A49">
        <w:rPr>
          <w:color w:val="000000"/>
        </w:rPr>
        <w:t xml:space="preserve">I avgångsbetyget och i ett betyg över slutförd lärokurs ska det också finnas en punkt för tilläggsuppgifter. Här antecknas de intyg över prestationer i anslutning till gymnasiestudierna som ges som bilagor till och kompletterar avgångsbetyget, till exempel avlagda gymnasiediplom och prov i muntlig språkfärdighet. Därtill specificeras övriga studier som hör till gymnasiets lärokurs och som inte ingår i ämneslärokurserna. </w:t>
      </w:r>
    </w:p>
    <w:p w:rsidR="00453959" w:rsidRPr="00202A49" w:rsidRDefault="00453959" w:rsidP="00453959">
      <w:pPr>
        <w:widowControl/>
        <w:adjustRightInd/>
        <w:spacing w:line="240" w:lineRule="auto"/>
        <w:ind w:left="1304"/>
        <w:textAlignment w:val="auto"/>
        <w:rPr>
          <w:rFonts w:eastAsia="Calibri"/>
          <w:color w:val="000000"/>
        </w:rPr>
      </w:pPr>
    </w:p>
    <w:p w:rsidR="00453959" w:rsidRPr="00202A49" w:rsidRDefault="00453959" w:rsidP="00453959">
      <w:pPr>
        <w:widowControl/>
        <w:adjustRightInd/>
        <w:spacing w:line="240" w:lineRule="auto"/>
        <w:ind w:left="1304"/>
        <w:textAlignment w:val="auto"/>
        <w:rPr>
          <w:rFonts w:eastAsia="Calibri"/>
          <w:color w:val="000000"/>
        </w:rPr>
      </w:pPr>
      <w:r w:rsidRPr="00202A49">
        <w:rPr>
          <w:color w:val="000000"/>
        </w:rPr>
        <w:t xml:space="preserve">Om en studerande har </w:t>
      </w:r>
      <w:r w:rsidRPr="00202A49">
        <w:t>läst</w:t>
      </w:r>
      <w:r w:rsidRPr="00202A49">
        <w:rPr>
          <w:color w:val="000000"/>
        </w:rPr>
        <w:t xml:space="preserve"> över hälften av kurserna i en ämneslärokurs på ett annat språk än skolans egentliga undervisningsspråk, ska detta antecknas i betyget under tilläggsuppgifter. </w:t>
      </w:r>
    </w:p>
    <w:p w:rsidR="00453959" w:rsidRPr="00202A49" w:rsidRDefault="00453959" w:rsidP="00453959">
      <w:pPr>
        <w:widowControl/>
        <w:adjustRightInd/>
        <w:spacing w:line="240" w:lineRule="auto"/>
        <w:ind w:left="1304"/>
        <w:textAlignment w:val="auto"/>
        <w:rPr>
          <w:rFonts w:eastAsia="Calibri"/>
          <w:color w:val="000000"/>
        </w:rPr>
      </w:pPr>
    </w:p>
    <w:p w:rsidR="00453959" w:rsidRPr="00202A49" w:rsidRDefault="00453959" w:rsidP="00453959">
      <w:pPr>
        <w:widowControl/>
        <w:adjustRightInd/>
        <w:spacing w:line="240" w:lineRule="auto"/>
        <w:ind w:left="1304"/>
        <w:textAlignment w:val="auto"/>
        <w:rPr>
          <w:rFonts w:eastAsia="Calibri"/>
          <w:color w:val="000000"/>
        </w:rPr>
      </w:pPr>
      <w:r w:rsidRPr="00202A49">
        <w:rPr>
          <w:color w:val="000000"/>
        </w:rPr>
        <w:t>I ett skiljebetyg från gymnasiet antecknas läroämnena och de avlagda kurserna samt övriga gymnasiestudier som den studerande har fullgjort. I betyget antecknas för varje kurs ett siffervitsord eller att kursen har avlagts (A = avlagd, U = underkänd).</w:t>
      </w:r>
    </w:p>
    <w:p w:rsidR="00453959" w:rsidRPr="00202A49" w:rsidRDefault="00453959" w:rsidP="00453959">
      <w:pPr>
        <w:widowControl/>
        <w:adjustRightInd/>
        <w:spacing w:line="240" w:lineRule="auto"/>
        <w:ind w:left="1304"/>
        <w:textAlignment w:val="auto"/>
        <w:rPr>
          <w:rFonts w:eastAsia="Calibri"/>
          <w:color w:val="000000"/>
        </w:rPr>
      </w:pPr>
    </w:p>
    <w:p w:rsidR="00453959" w:rsidRPr="00202A49" w:rsidRDefault="00453959" w:rsidP="00453959">
      <w:pPr>
        <w:widowControl/>
        <w:adjustRightInd/>
        <w:spacing w:line="240" w:lineRule="auto"/>
        <w:ind w:left="1304"/>
        <w:textAlignment w:val="auto"/>
        <w:rPr>
          <w:rFonts w:eastAsia="Calibri"/>
          <w:color w:val="000000"/>
        </w:rPr>
      </w:pPr>
      <w:r w:rsidRPr="00202A49">
        <w:rPr>
          <w:color w:val="000000"/>
        </w:rPr>
        <w:t>Gymnasiet ska föra ett register över de studerandes studieprestationer, där avlagda kurser och kursvitsord framgår.</w:t>
      </w:r>
    </w:p>
    <w:p w:rsidR="00453959" w:rsidRPr="00202A49" w:rsidRDefault="00453959" w:rsidP="00453959">
      <w:pPr>
        <w:widowControl/>
        <w:adjustRightInd/>
        <w:spacing w:line="240" w:lineRule="auto"/>
        <w:ind w:left="1304"/>
        <w:textAlignment w:val="auto"/>
        <w:rPr>
          <w:rFonts w:eastAsia="Calibri"/>
          <w:color w:val="000000"/>
        </w:rPr>
      </w:pPr>
    </w:p>
    <w:p w:rsidR="00453959" w:rsidRPr="00202A49" w:rsidRDefault="00453959" w:rsidP="00453959">
      <w:pPr>
        <w:widowControl/>
        <w:adjustRightInd/>
        <w:spacing w:line="240" w:lineRule="auto"/>
        <w:ind w:left="1304"/>
        <w:textAlignment w:val="auto"/>
        <w:rPr>
          <w:rFonts w:eastAsia="Calibri"/>
          <w:color w:val="000000"/>
        </w:rPr>
      </w:pPr>
      <w:r w:rsidRPr="00202A49">
        <w:rPr>
          <w:color w:val="000000"/>
        </w:rPr>
        <w:t xml:space="preserve">För gymnasiets hela lärokurs ges inget allmänt vitsord, vare sig som medeltal av vitsorden i de olika läroämnena eller på annat sätt. </w:t>
      </w:r>
    </w:p>
    <w:p w:rsidR="00453959" w:rsidRPr="00202A49" w:rsidRDefault="00453959" w:rsidP="00453959">
      <w:pPr>
        <w:widowControl/>
        <w:adjustRightInd/>
        <w:spacing w:line="240" w:lineRule="auto"/>
        <w:ind w:left="1304"/>
        <w:textAlignment w:val="auto"/>
        <w:rPr>
          <w:rFonts w:eastAsia="Calibri"/>
          <w:color w:val="000000"/>
        </w:rPr>
      </w:pPr>
    </w:p>
    <w:p w:rsidR="00453959" w:rsidRPr="00202A49" w:rsidRDefault="00453959" w:rsidP="00453959">
      <w:pPr>
        <w:widowControl/>
        <w:adjustRightInd/>
        <w:spacing w:line="240" w:lineRule="auto"/>
        <w:ind w:left="1304"/>
        <w:textAlignment w:val="auto"/>
        <w:rPr>
          <w:rFonts w:eastAsia="Calibri"/>
          <w:color w:val="000000"/>
        </w:rPr>
      </w:pPr>
      <w:r w:rsidRPr="00202A49">
        <w:rPr>
          <w:color w:val="000000"/>
        </w:rPr>
        <w:t>Det totala antalet kurser som den studerande avlagt antecknas i betyget. I det totala antalet kurser räknas inte underkända kurser i temastudier som avlagts som nationella fördjupade kurser, underkända lokala fördjupade kurser, underkända nationella tillämpade kurser eller underkända lokala tillämpade kurser.</w:t>
      </w:r>
    </w:p>
    <w:p w:rsidR="00453959" w:rsidRPr="00202A49" w:rsidRDefault="00453959" w:rsidP="00453959">
      <w:pPr>
        <w:widowControl/>
        <w:adjustRightInd/>
        <w:spacing w:line="240" w:lineRule="auto"/>
        <w:ind w:left="1304"/>
        <w:textAlignment w:val="auto"/>
        <w:rPr>
          <w:rFonts w:eastAsia="Calibri"/>
          <w:color w:val="000000"/>
        </w:rPr>
      </w:pPr>
    </w:p>
    <w:p w:rsidR="00453959" w:rsidRPr="00202A49" w:rsidRDefault="00453959" w:rsidP="00453959">
      <w:pPr>
        <w:widowControl/>
        <w:adjustRightInd/>
        <w:spacing w:line="240" w:lineRule="auto"/>
        <w:ind w:left="1304"/>
        <w:textAlignment w:val="auto"/>
        <w:rPr>
          <w:rFonts w:eastAsia="Calibri"/>
          <w:color w:val="000000"/>
        </w:rPr>
      </w:pPr>
      <w:r w:rsidRPr="00202A49">
        <w:rPr>
          <w:color w:val="000000"/>
        </w:rPr>
        <w:t xml:space="preserve">Utbildningsanordnaren beslutar om betygens utformning. </w:t>
      </w:r>
    </w:p>
    <w:p w:rsidR="00453959" w:rsidRPr="00202A49" w:rsidRDefault="00453959" w:rsidP="00453959">
      <w:pPr>
        <w:widowControl/>
        <w:adjustRightInd/>
        <w:spacing w:line="240" w:lineRule="auto"/>
        <w:ind w:left="1304"/>
        <w:textAlignment w:val="auto"/>
        <w:rPr>
          <w:rFonts w:eastAsia="Calibri"/>
          <w:color w:val="000000"/>
        </w:rPr>
      </w:pPr>
    </w:p>
    <w:p w:rsidR="00453959" w:rsidRDefault="00453959" w:rsidP="00453959">
      <w:pPr>
        <w:widowControl/>
        <w:adjustRightInd/>
        <w:spacing w:line="240" w:lineRule="auto"/>
        <w:ind w:left="1304"/>
        <w:textAlignment w:val="auto"/>
        <w:rPr>
          <w:color w:val="000000"/>
        </w:rPr>
      </w:pPr>
      <w:r w:rsidRPr="00202A49">
        <w:rPr>
          <w:color w:val="000000"/>
        </w:rPr>
        <w:t xml:space="preserve">Intyg över prov i muntlig färdighet och gymnasiediplom ges som bilagor till avgångsbetyget från gymnasiet. </w:t>
      </w:r>
    </w:p>
    <w:p w:rsidR="00453959" w:rsidRPr="00202A49" w:rsidRDefault="00453959" w:rsidP="00453959">
      <w:pPr>
        <w:widowControl/>
        <w:adjustRightInd/>
        <w:spacing w:line="240" w:lineRule="auto"/>
        <w:ind w:left="1304"/>
        <w:textAlignment w:val="auto"/>
        <w:rPr>
          <w:rFonts w:eastAsia="Calibri"/>
          <w:b/>
          <w:color w:val="000000"/>
        </w:rPr>
      </w:pPr>
      <w:r w:rsidRPr="00202A49">
        <w:rPr>
          <w:b/>
          <w:color w:val="000000"/>
        </w:rPr>
        <w:t xml:space="preserve">Intyg över prov i muntlig färdighet </w:t>
      </w:r>
    </w:p>
    <w:p w:rsidR="00453959" w:rsidRPr="00202A49" w:rsidRDefault="00453959" w:rsidP="00453959">
      <w:pPr>
        <w:widowControl/>
        <w:adjustRightInd/>
        <w:spacing w:line="240" w:lineRule="auto"/>
        <w:ind w:left="1304"/>
        <w:textAlignment w:val="auto"/>
        <w:rPr>
          <w:rFonts w:eastAsia="Calibri"/>
          <w:b/>
          <w:color w:val="000000"/>
        </w:rPr>
      </w:pPr>
    </w:p>
    <w:p w:rsidR="00453959" w:rsidRPr="00202A49" w:rsidRDefault="00453959" w:rsidP="00453959">
      <w:pPr>
        <w:widowControl/>
        <w:adjustRightInd/>
        <w:spacing w:line="240" w:lineRule="auto"/>
        <w:ind w:left="1304"/>
        <w:textAlignment w:val="auto"/>
        <w:rPr>
          <w:rFonts w:eastAsia="Calibri"/>
          <w:color w:val="000000"/>
        </w:rPr>
      </w:pPr>
      <w:r w:rsidRPr="00202A49">
        <w:rPr>
          <w:color w:val="000000"/>
        </w:rPr>
        <w:t>I intyget över provet i muntlig språkfärdighet som fastställs i gymnasieförordningen antecknas följande uppgifter:</w:t>
      </w:r>
    </w:p>
    <w:p w:rsidR="00453959" w:rsidRPr="00202A49" w:rsidRDefault="00453959" w:rsidP="00453959">
      <w:pPr>
        <w:widowControl/>
        <w:numPr>
          <w:ilvl w:val="0"/>
          <w:numId w:val="8"/>
        </w:numPr>
        <w:adjustRightInd/>
        <w:spacing w:after="200" w:line="240" w:lineRule="auto"/>
        <w:contextualSpacing/>
        <w:textAlignment w:val="auto"/>
        <w:rPr>
          <w:color w:val="000000"/>
        </w:rPr>
      </w:pPr>
      <w:r w:rsidRPr="00202A49">
        <w:rPr>
          <w:color w:val="000000"/>
        </w:rPr>
        <w:lastRenderedPageBreak/>
        <w:t>intygets namn</w:t>
      </w:r>
    </w:p>
    <w:p w:rsidR="00453959" w:rsidRPr="00202A49" w:rsidRDefault="00453959" w:rsidP="00453959">
      <w:pPr>
        <w:widowControl/>
        <w:numPr>
          <w:ilvl w:val="0"/>
          <w:numId w:val="8"/>
        </w:numPr>
        <w:adjustRightInd/>
        <w:spacing w:after="200" w:line="240" w:lineRule="auto"/>
        <w:contextualSpacing/>
        <w:textAlignment w:val="auto"/>
        <w:rPr>
          <w:color w:val="000000"/>
        </w:rPr>
      </w:pPr>
      <w:r w:rsidRPr="00202A49">
        <w:rPr>
          <w:color w:val="000000"/>
        </w:rPr>
        <w:t>utbildningsanordnarens namn</w:t>
      </w:r>
    </w:p>
    <w:p w:rsidR="00453959" w:rsidRPr="00202A49" w:rsidRDefault="00453959" w:rsidP="00453959">
      <w:pPr>
        <w:widowControl/>
        <w:numPr>
          <w:ilvl w:val="0"/>
          <w:numId w:val="8"/>
        </w:numPr>
        <w:adjustRightInd/>
        <w:spacing w:after="200" w:line="240" w:lineRule="auto"/>
        <w:contextualSpacing/>
        <w:textAlignment w:val="auto"/>
        <w:rPr>
          <w:color w:val="000000"/>
        </w:rPr>
      </w:pPr>
      <w:r w:rsidRPr="00202A49">
        <w:rPr>
          <w:color w:val="000000"/>
        </w:rPr>
        <w:t>datum för tillståndet att ordna gymnasieutbildning som beviljats av undervisnings- och kulturministeriet</w:t>
      </w:r>
    </w:p>
    <w:p w:rsidR="00453959" w:rsidRPr="00202A49" w:rsidRDefault="00453959" w:rsidP="00453959">
      <w:pPr>
        <w:widowControl/>
        <w:numPr>
          <w:ilvl w:val="0"/>
          <w:numId w:val="8"/>
        </w:numPr>
        <w:adjustRightInd/>
        <w:spacing w:after="200" w:line="240" w:lineRule="auto"/>
        <w:contextualSpacing/>
        <w:textAlignment w:val="auto"/>
        <w:rPr>
          <w:color w:val="000000"/>
        </w:rPr>
      </w:pPr>
      <w:r w:rsidRPr="00202A49">
        <w:rPr>
          <w:color w:val="000000"/>
        </w:rPr>
        <w:t>läroanstaltens namn</w:t>
      </w:r>
    </w:p>
    <w:p w:rsidR="00453959" w:rsidRPr="00202A49" w:rsidRDefault="00453959" w:rsidP="00453959">
      <w:pPr>
        <w:widowControl/>
        <w:numPr>
          <w:ilvl w:val="0"/>
          <w:numId w:val="8"/>
        </w:numPr>
        <w:adjustRightInd/>
        <w:spacing w:after="200" w:line="240" w:lineRule="auto"/>
        <w:contextualSpacing/>
        <w:textAlignment w:val="auto"/>
        <w:rPr>
          <w:color w:val="000000"/>
        </w:rPr>
      </w:pPr>
      <w:r w:rsidRPr="00202A49">
        <w:rPr>
          <w:color w:val="000000"/>
        </w:rPr>
        <w:t xml:space="preserve">den studerandes namn och personbeteckning </w:t>
      </w:r>
    </w:p>
    <w:p w:rsidR="00453959" w:rsidRPr="00202A49" w:rsidRDefault="00453959" w:rsidP="00453959">
      <w:pPr>
        <w:widowControl/>
        <w:numPr>
          <w:ilvl w:val="0"/>
          <w:numId w:val="8"/>
        </w:numPr>
        <w:adjustRightInd/>
        <w:spacing w:after="200" w:line="240" w:lineRule="auto"/>
        <w:contextualSpacing/>
        <w:textAlignment w:val="auto"/>
        <w:rPr>
          <w:color w:val="000000"/>
        </w:rPr>
      </w:pPr>
      <w:r w:rsidRPr="00202A49">
        <w:rPr>
          <w:color w:val="000000"/>
        </w:rPr>
        <w:t>i vilket språk och i vilken lärokurs provet avlagts samt provvitsord</w:t>
      </w:r>
    </w:p>
    <w:p w:rsidR="00453959" w:rsidRPr="00202A49" w:rsidRDefault="00453959" w:rsidP="00453959">
      <w:pPr>
        <w:widowControl/>
        <w:numPr>
          <w:ilvl w:val="0"/>
          <w:numId w:val="8"/>
        </w:numPr>
        <w:adjustRightInd/>
        <w:spacing w:after="200" w:line="240" w:lineRule="auto"/>
        <w:contextualSpacing/>
        <w:textAlignment w:val="auto"/>
        <w:rPr>
          <w:color w:val="000000"/>
        </w:rPr>
      </w:pPr>
      <w:r w:rsidRPr="00202A49">
        <w:rPr>
          <w:color w:val="000000"/>
        </w:rPr>
        <w:t>ort, datum när betyget utfärdats (samma datum som på avgångsbetyget från gymnasiet) och rektors underskrift</w:t>
      </w:r>
    </w:p>
    <w:p w:rsidR="00453959" w:rsidRPr="00202A49" w:rsidRDefault="00453959" w:rsidP="00453959">
      <w:pPr>
        <w:widowControl/>
        <w:numPr>
          <w:ilvl w:val="0"/>
          <w:numId w:val="8"/>
        </w:numPr>
        <w:adjustRightInd/>
        <w:spacing w:after="200" w:line="240" w:lineRule="auto"/>
        <w:contextualSpacing/>
        <w:textAlignment w:val="auto"/>
        <w:rPr>
          <w:color w:val="000000"/>
        </w:rPr>
      </w:pPr>
      <w:r w:rsidRPr="00202A49">
        <w:rPr>
          <w:color w:val="000000"/>
        </w:rPr>
        <w:t xml:space="preserve">bedömningsskalan. </w:t>
      </w:r>
    </w:p>
    <w:p w:rsidR="00453959" w:rsidRDefault="00453959" w:rsidP="00453959">
      <w:pPr>
        <w:widowControl/>
        <w:adjustRightInd/>
        <w:spacing w:line="240" w:lineRule="auto"/>
        <w:ind w:left="1304"/>
        <w:textAlignment w:val="auto"/>
        <w:rPr>
          <w:b/>
          <w:color w:val="000000"/>
        </w:rPr>
      </w:pPr>
    </w:p>
    <w:p w:rsidR="003513AC" w:rsidRPr="00202A49" w:rsidRDefault="003513AC" w:rsidP="00453959">
      <w:pPr>
        <w:widowControl/>
        <w:adjustRightInd/>
        <w:spacing w:line="240" w:lineRule="auto"/>
        <w:ind w:left="1304"/>
        <w:textAlignment w:val="auto"/>
        <w:rPr>
          <w:b/>
          <w:color w:val="000000"/>
        </w:rPr>
      </w:pPr>
    </w:p>
    <w:p w:rsidR="00453959" w:rsidRPr="00202A49" w:rsidRDefault="00453959" w:rsidP="00453959">
      <w:pPr>
        <w:widowControl/>
        <w:adjustRightInd/>
        <w:spacing w:line="240" w:lineRule="auto"/>
        <w:ind w:left="1304"/>
        <w:textAlignment w:val="auto"/>
        <w:rPr>
          <w:rFonts w:eastAsia="Calibri"/>
          <w:b/>
          <w:color w:val="000000"/>
        </w:rPr>
      </w:pPr>
      <w:r w:rsidRPr="00202A49">
        <w:rPr>
          <w:b/>
          <w:color w:val="000000"/>
        </w:rPr>
        <w:t>Betyg över avlagt gymnasiediplom</w:t>
      </w:r>
    </w:p>
    <w:p w:rsidR="00453959" w:rsidRPr="00202A49" w:rsidRDefault="00453959" w:rsidP="00453959">
      <w:pPr>
        <w:widowControl/>
        <w:adjustRightInd/>
        <w:spacing w:line="240" w:lineRule="auto"/>
        <w:ind w:left="1304"/>
        <w:textAlignment w:val="auto"/>
        <w:rPr>
          <w:rFonts w:eastAsia="Calibri"/>
          <w:color w:val="000000"/>
        </w:rPr>
      </w:pPr>
    </w:p>
    <w:p w:rsidR="00453959" w:rsidRPr="00202A49" w:rsidRDefault="00453959" w:rsidP="00453959">
      <w:pPr>
        <w:widowControl/>
        <w:adjustRightInd/>
        <w:spacing w:line="240" w:lineRule="auto"/>
        <w:ind w:left="1304"/>
        <w:textAlignment w:val="auto"/>
        <w:rPr>
          <w:rFonts w:eastAsia="Calibri"/>
          <w:color w:val="000000"/>
        </w:rPr>
      </w:pPr>
      <w:r w:rsidRPr="00202A49">
        <w:rPr>
          <w:color w:val="000000"/>
        </w:rPr>
        <w:t xml:space="preserve">Gymnasiediplomet är en bilaga till avgångsbetyget från gymnasiet och antecknas under tilläggsuppgifter. I gymnasiediplombetyget antecknas följande uppgifter: </w:t>
      </w:r>
    </w:p>
    <w:p w:rsidR="00453959" w:rsidRPr="00202A49" w:rsidRDefault="00453959" w:rsidP="00453959">
      <w:pPr>
        <w:widowControl/>
        <w:numPr>
          <w:ilvl w:val="0"/>
          <w:numId w:val="10"/>
        </w:numPr>
        <w:adjustRightInd/>
        <w:spacing w:after="200" w:line="240" w:lineRule="auto"/>
        <w:contextualSpacing/>
        <w:textAlignment w:val="auto"/>
        <w:rPr>
          <w:color w:val="000000"/>
        </w:rPr>
      </w:pPr>
      <w:r w:rsidRPr="00202A49">
        <w:rPr>
          <w:color w:val="000000"/>
        </w:rPr>
        <w:t>betygets namn</w:t>
      </w:r>
    </w:p>
    <w:p w:rsidR="00453959" w:rsidRPr="00202A49" w:rsidRDefault="00453959" w:rsidP="00453959">
      <w:pPr>
        <w:widowControl/>
        <w:numPr>
          <w:ilvl w:val="0"/>
          <w:numId w:val="10"/>
        </w:numPr>
        <w:adjustRightInd/>
        <w:spacing w:after="200" w:line="240" w:lineRule="auto"/>
        <w:contextualSpacing/>
        <w:textAlignment w:val="auto"/>
        <w:rPr>
          <w:color w:val="000000"/>
        </w:rPr>
      </w:pPr>
      <w:r w:rsidRPr="00202A49">
        <w:rPr>
          <w:color w:val="000000"/>
        </w:rPr>
        <w:t>utbildningsanordnarens namn</w:t>
      </w:r>
    </w:p>
    <w:p w:rsidR="00453959" w:rsidRPr="00202A49" w:rsidRDefault="00453959" w:rsidP="00453959">
      <w:pPr>
        <w:widowControl/>
        <w:numPr>
          <w:ilvl w:val="0"/>
          <w:numId w:val="10"/>
        </w:numPr>
        <w:adjustRightInd/>
        <w:spacing w:after="200" w:line="240" w:lineRule="auto"/>
        <w:contextualSpacing/>
        <w:textAlignment w:val="auto"/>
        <w:rPr>
          <w:color w:val="000000"/>
        </w:rPr>
      </w:pPr>
      <w:r w:rsidRPr="00202A49">
        <w:rPr>
          <w:color w:val="000000"/>
        </w:rPr>
        <w:t>datum för tillståndet att ordna gymnasieutbildning som beviljats av undervisnings- och kulturministeriet</w:t>
      </w:r>
    </w:p>
    <w:p w:rsidR="00453959" w:rsidRPr="00202A49" w:rsidRDefault="00453959" w:rsidP="00453959">
      <w:pPr>
        <w:widowControl/>
        <w:numPr>
          <w:ilvl w:val="0"/>
          <w:numId w:val="10"/>
        </w:numPr>
        <w:adjustRightInd/>
        <w:spacing w:after="200" w:line="240" w:lineRule="auto"/>
        <w:contextualSpacing/>
        <w:textAlignment w:val="auto"/>
        <w:rPr>
          <w:color w:val="000000"/>
        </w:rPr>
      </w:pPr>
      <w:r w:rsidRPr="00202A49">
        <w:rPr>
          <w:color w:val="000000"/>
        </w:rPr>
        <w:t>läroanstaltens namn</w:t>
      </w:r>
    </w:p>
    <w:p w:rsidR="00453959" w:rsidRPr="00202A49" w:rsidRDefault="00453959" w:rsidP="00453959">
      <w:pPr>
        <w:widowControl/>
        <w:numPr>
          <w:ilvl w:val="0"/>
          <w:numId w:val="10"/>
        </w:numPr>
        <w:adjustRightInd/>
        <w:spacing w:after="200" w:line="240" w:lineRule="auto"/>
        <w:contextualSpacing/>
        <w:textAlignment w:val="auto"/>
        <w:rPr>
          <w:color w:val="000000"/>
        </w:rPr>
      </w:pPr>
      <w:r w:rsidRPr="00202A49">
        <w:rPr>
          <w:color w:val="000000"/>
        </w:rPr>
        <w:t>den studerandes namn och personbeteckning</w:t>
      </w:r>
    </w:p>
    <w:p w:rsidR="00453959" w:rsidRPr="00202A49" w:rsidRDefault="00453959" w:rsidP="00453959">
      <w:pPr>
        <w:widowControl/>
        <w:numPr>
          <w:ilvl w:val="0"/>
          <w:numId w:val="10"/>
        </w:numPr>
        <w:adjustRightInd/>
        <w:spacing w:after="200" w:line="240" w:lineRule="auto"/>
        <w:contextualSpacing/>
        <w:textAlignment w:val="auto"/>
        <w:rPr>
          <w:color w:val="000000"/>
        </w:rPr>
      </w:pPr>
      <w:r w:rsidRPr="00202A49">
        <w:rPr>
          <w:color w:val="000000"/>
        </w:rPr>
        <w:t>läroämne eller motsvarande, i vilket gymnasiediplomet avlagts</w:t>
      </w:r>
    </w:p>
    <w:p w:rsidR="00453959" w:rsidRPr="00202A49" w:rsidRDefault="00453959" w:rsidP="00453959">
      <w:pPr>
        <w:widowControl/>
        <w:numPr>
          <w:ilvl w:val="0"/>
          <w:numId w:val="10"/>
        </w:numPr>
        <w:adjustRightInd/>
        <w:spacing w:after="200" w:line="240" w:lineRule="auto"/>
        <w:contextualSpacing/>
        <w:textAlignment w:val="auto"/>
        <w:rPr>
          <w:color w:val="000000"/>
        </w:rPr>
      </w:pPr>
      <w:r w:rsidRPr="00202A49">
        <w:rPr>
          <w:color w:val="000000"/>
        </w:rPr>
        <w:t>vitsord</w:t>
      </w:r>
    </w:p>
    <w:p w:rsidR="00453959" w:rsidRPr="00202A49" w:rsidRDefault="00453959" w:rsidP="00453959">
      <w:pPr>
        <w:widowControl/>
        <w:numPr>
          <w:ilvl w:val="0"/>
          <w:numId w:val="10"/>
        </w:numPr>
        <w:adjustRightInd/>
        <w:spacing w:after="200" w:line="240" w:lineRule="auto"/>
        <w:contextualSpacing/>
        <w:textAlignment w:val="auto"/>
        <w:rPr>
          <w:color w:val="000000"/>
        </w:rPr>
      </w:pPr>
      <w:r w:rsidRPr="00202A49">
        <w:rPr>
          <w:color w:val="000000"/>
        </w:rPr>
        <w:t>antalet kurser som avlagts i det läroämne som gymnasiediplomet gäller, inklusive diplomkursen</w:t>
      </w:r>
    </w:p>
    <w:p w:rsidR="00453959" w:rsidRPr="00202A49" w:rsidRDefault="00453959" w:rsidP="00453959">
      <w:pPr>
        <w:widowControl/>
        <w:numPr>
          <w:ilvl w:val="0"/>
          <w:numId w:val="10"/>
        </w:numPr>
        <w:adjustRightInd/>
        <w:spacing w:after="200" w:line="240" w:lineRule="auto"/>
        <w:contextualSpacing/>
        <w:textAlignment w:val="auto"/>
        <w:rPr>
          <w:color w:val="000000"/>
        </w:rPr>
      </w:pPr>
      <w:r w:rsidRPr="00202A49">
        <w:rPr>
          <w:color w:val="000000"/>
        </w:rPr>
        <w:t>ort, datum när betyget utfärdats (samma datum som på avgångsbetyget från gymnasiet) och rektors underskrift</w:t>
      </w:r>
    </w:p>
    <w:p w:rsidR="00453959" w:rsidRPr="00202A49" w:rsidRDefault="00453959" w:rsidP="00453959">
      <w:pPr>
        <w:widowControl/>
        <w:numPr>
          <w:ilvl w:val="0"/>
          <w:numId w:val="10"/>
        </w:numPr>
        <w:adjustRightInd/>
        <w:spacing w:after="200" w:line="240" w:lineRule="auto"/>
        <w:contextualSpacing/>
        <w:textAlignment w:val="auto"/>
        <w:rPr>
          <w:color w:val="000000"/>
        </w:rPr>
      </w:pPr>
      <w:r w:rsidRPr="00202A49">
        <w:rPr>
          <w:color w:val="000000"/>
        </w:rPr>
        <w:t>bedömningsskalan</w:t>
      </w:r>
    </w:p>
    <w:p w:rsidR="00453959" w:rsidRPr="00202A49" w:rsidRDefault="00453959" w:rsidP="00453959">
      <w:pPr>
        <w:widowControl/>
        <w:adjustRightInd/>
        <w:spacing w:after="200" w:line="276" w:lineRule="auto"/>
        <w:textAlignment w:val="auto"/>
        <w:rPr>
          <w:rFonts w:asciiTheme="minorHAnsi" w:eastAsiaTheme="minorHAnsi" w:hAnsiTheme="minorHAnsi" w:cstheme="minorBidi"/>
          <w:sz w:val="22"/>
          <w:szCs w:val="22"/>
          <w:lang w:eastAsia="en-US"/>
        </w:rPr>
      </w:pPr>
    </w:p>
    <w:p w:rsidR="00DF68DD" w:rsidRPr="00202A49" w:rsidRDefault="00DF68DD" w:rsidP="00453959">
      <w:pPr>
        <w:widowControl/>
        <w:adjustRightInd/>
        <w:spacing w:after="200" w:line="276" w:lineRule="auto"/>
        <w:textAlignment w:val="auto"/>
        <w:rPr>
          <w:rFonts w:asciiTheme="minorHAnsi" w:eastAsiaTheme="minorHAnsi" w:hAnsiTheme="minorHAnsi" w:cstheme="minorBidi"/>
          <w:sz w:val="22"/>
          <w:szCs w:val="22"/>
          <w:lang w:eastAsia="en-US"/>
        </w:rPr>
      </w:pPr>
    </w:p>
    <w:p w:rsidR="00480A86" w:rsidRPr="00202A49" w:rsidRDefault="00480A86" w:rsidP="00DF68DD">
      <w:pPr>
        <w:widowControl/>
        <w:adjustRightInd/>
        <w:spacing w:after="200" w:line="276" w:lineRule="auto"/>
        <w:textAlignment w:val="auto"/>
        <w:rPr>
          <w:b/>
        </w:rPr>
        <w:sectPr w:rsidR="00480A86" w:rsidRPr="00202A49" w:rsidSect="00E33EE9">
          <w:headerReference w:type="default" r:id="rId19"/>
          <w:pgSz w:w="11906" w:h="16838" w:code="9"/>
          <w:pgMar w:top="1418" w:right="1151" w:bottom="1418" w:left="1151" w:header="680" w:footer="510" w:gutter="0"/>
          <w:pgNumType w:start="1"/>
          <w:cols w:space="708"/>
          <w:docGrid w:linePitch="360"/>
        </w:sectPr>
      </w:pPr>
    </w:p>
    <w:p w:rsidR="00480A86" w:rsidRPr="00A82C13" w:rsidRDefault="005F2817" w:rsidP="00A82C13">
      <w:pPr>
        <w:pStyle w:val="Rubrik2"/>
        <w:rPr>
          <w:b w:val="0"/>
        </w:rPr>
      </w:pPr>
      <w:bookmarkStart w:id="210" w:name="_Toc433118417"/>
      <w:bookmarkStart w:id="211" w:name="_Toc433118528"/>
      <w:bookmarkStart w:id="212" w:name="_Toc433118752"/>
      <w:bookmarkStart w:id="213" w:name="_Toc433119118"/>
      <w:bookmarkStart w:id="214" w:name="_Toc484000714"/>
      <w:bookmarkStart w:id="215" w:name="_Toc490138577"/>
      <w:r w:rsidRPr="00FF1A0B">
        <w:rPr>
          <w:rStyle w:val="Rubrik1Char"/>
          <w:b/>
        </w:rPr>
        <w:lastRenderedPageBreak/>
        <w:t>BILAGA 1</w:t>
      </w:r>
      <w:bookmarkEnd w:id="210"/>
      <w:bookmarkEnd w:id="211"/>
      <w:bookmarkEnd w:id="212"/>
      <w:bookmarkEnd w:id="213"/>
      <w:bookmarkEnd w:id="214"/>
      <w:r w:rsidR="00A82C13">
        <w:rPr>
          <w:b w:val="0"/>
        </w:rPr>
        <w:t xml:space="preserve"> </w:t>
      </w:r>
      <w:r w:rsidR="00480A86" w:rsidRPr="00202A49">
        <w:rPr>
          <w:b w:val="0"/>
        </w:rPr>
        <w:t>NIVÅSKALA FÖR SPRÅKKUNSKAP OCH SPRÅKUTVECKLING</w:t>
      </w:r>
      <w:bookmarkEnd w:id="215"/>
    </w:p>
    <w:p w:rsidR="00480A86" w:rsidRPr="00202A49" w:rsidRDefault="00480A86" w:rsidP="00480A86">
      <w:pPr>
        <w:spacing w:line="240" w:lineRule="auto"/>
        <w:rPr>
          <w:rFonts w:eastAsia="Calibri"/>
          <w:lang w:eastAsia="en-US"/>
        </w:rPr>
      </w:pPr>
    </w:p>
    <w:p w:rsidR="00480A86" w:rsidRPr="00202A49" w:rsidRDefault="00480A86" w:rsidP="00480A86">
      <w:pPr>
        <w:spacing w:line="240" w:lineRule="auto"/>
        <w:rPr>
          <w:rFonts w:eastAsia="Calibri"/>
          <w:lang w:eastAsia="en-US"/>
        </w:rPr>
      </w:pPr>
    </w:p>
    <w:p w:rsidR="00480A86" w:rsidRPr="00202A49" w:rsidRDefault="00480A86" w:rsidP="00480A86">
      <w:pPr>
        <w:widowControl/>
        <w:adjustRightInd/>
        <w:spacing w:line="240" w:lineRule="auto"/>
        <w:textAlignment w:val="auto"/>
        <w:rPr>
          <w:rFonts w:eastAsia="Calibri"/>
          <w:lang w:eastAsia="en-US"/>
        </w:rPr>
      </w:pPr>
      <w:r w:rsidRPr="00202A49">
        <w:rPr>
          <w:rFonts w:eastAsia="Calibri"/>
          <w:lang w:eastAsia="en-US"/>
        </w:rPr>
        <w:t>Denna nivåskala är en i Finland utarbetad tillämpning av de skalor som ingår i den Gemensamma europeiska referensramen för språk: lärande, undervisning och bedömning som utvecklats av Europarådet.</w:t>
      </w:r>
    </w:p>
    <w:p w:rsidR="00480A86" w:rsidRPr="00202A49" w:rsidRDefault="00480A86" w:rsidP="00480A86">
      <w:pPr>
        <w:widowControl/>
        <w:adjustRightInd/>
        <w:spacing w:line="240" w:lineRule="auto"/>
        <w:textAlignment w:val="auto"/>
        <w:rPr>
          <w:rFonts w:eastAsia="Calibri"/>
          <w:lang w:eastAsia="en-US"/>
        </w:rPr>
      </w:pPr>
    </w:p>
    <w:p w:rsidR="00480A86" w:rsidRPr="00202A49" w:rsidRDefault="00480A86" w:rsidP="00480A86">
      <w:pPr>
        <w:widowControl/>
        <w:adjustRightInd/>
        <w:spacing w:line="240" w:lineRule="auto"/>
        <w:textAlignment w:val="auto"/>
        <w:rPr>
          <w:rFonts w:ascii="Calibri" w:eastAsia="Calibri" w:hAnsi="Calibri"/>
          <w:sz w:val="22"/>
          <w:szCs w:val="22"/>
          <w:lang w:eastAsia="en-US"/>
        </w:rPr>
      </w:pPr>
    </w:p>
    <w:tbl>
      <w:tblPr>
        <w:tblW w:w="14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822"/>
        <w:gridCol w:w="2681"/>
        <w:gridCol w:w="2680"/>
        <w:gridCol w:w="2681"/>
        <w:gridCol w:w="2681"/>
      </w:tblGrid>
      <w:tr w:rsidR="005077AF" w:rsidRPr="00202A49" w:rsidTr="00C80D6F">
        <w:trPr>
          <w:cantSplit/>
          <w:trHeight w:val="398"/>
          <w:tblHeader/>
        </w:trPr>
        <w:tc>
          <w:tcPr>
            <w:tcW w:w="14362" w:type="dxa"/>
            <w:gridSpan w:val="6"/>
            <w:shd w:val="clear" w:color="auto" w:fill="auto"/>
            <w:vAlign w:val="center"/>
          </w:tcPr>
          <w:p w:rsidR="005077AF" w:rsidRPr="00202A49" w:rsidRDefault="005077AF" w:rsidP="00C80D6F">
            <w:pPr>
              <w:widowControl/>
              <w:tabs>
                <w:tab w:val="left" w:pos="2250"/>
              </w:tabs>
              <w:adjustRightInd/>
              <w:spacing w:line="240" w:lineRule="auto"/>
              <w:jc w:val="center"/>
              <w:textAlignment w:val="auto"/>
              <w:rPr>
                <w:rFonts w:eastAsia="Calibri"/>
                <w:b/>
                <w:color w:val="FF0000"/>
                <w:sz w:val="22"/>
                <w:szCs w:val="22"/>
                <w:lang w:eastAsia="en-US"/>
              </w:rPr>
            </w:pPr>
            <w:r w:rsidRPr="00202A49">
              <w:rPr>
                <w:b/>
                <w:sz w:val="22"/>
                <w:szCs w:val="22"/>
              </w:rPr>
              <w:t>NIVÅSKALA FÖR SPRÅKKUNSKAP OCH SPRÅKUTVECKLING</w:t>
            </w:r>
          </w:p>
        </w:tc>
      </w:tr>
      <w:tr w:rsidR="005077AF" w:rsidRPr="00202A49" w:rsidTr="00C80D6F">
        <w:trPr>
          <w:cantSplit/>
          <w:trHeight w:val="417"/>
          <w:tblHeader/>
        </w:trPr>
        <w:tc>
          <w:tcPr>
            <w:tcW w:w="817" w:type="dxa"/>
            <w:vMerge w:val="restart"/>
            <w:shd w:val="clear" w:color="auto" w:fill="auto"/>
            <w:vAlign w:val="center"/>
          </w:tcPr>
          <w:p w:rsidR="005077AF" w:rsidRPr="00202A49" w:rsidRDefault="005077AF" w:rsidP="00C80D6F">
            <w:pPr>
              <w:widowControl/>
              <w:adjustRightInd/>
              <w:spacing w:line="240" w:lineRule="auto"/>
              <w:textAlignment w:val="auto"/>
              <w:rPr>
                <w:rFonts w:eastAsia="Calibri"/>
                <w:b/>
                <w:sz w:val="22"/>
                <w:szCs w:val="22"/>
                <w:lang w:eastAsia="en-US"/>
              </w:rPr>
            </w:pPr>
            <w:proofErr w:type="spellStart"/>
            <w:r w:rsidRPr="00202A49">
              <w:rPr>
                <w:b/>
                <w:i/>
                <w:sz w:val="22"/>
                <w:szCs w:val="22"/>
              </w:rPr>
              <w:t>Kun</w:t>
            </w:r>
            <w:proofErr w:type="spellEnd"/>
            <w:r w:rsidRPr="00202A49">
              <w:rPr>
                <w:b/>
                <w:i/>
                <w:sz w:val="22"/>
                <w:szCs w:val="22"/>
              </w:rPr>
              <w:t>-skaps-nivå</w:t>
            </w:r>
            <w:r w:rsidRPr="00202A49">
              <w:rPr>
                <w:rFonts w:eastAsia="Calibri"/>
                <w:b/>
                <w:sz w:val="22"/>
                <w:szCs w:val="22"/>
                <w:lang w:eastAsia="en-US"/>
              </w:rPr>
              <w:t xml:space="preserve"> </w:t>
            </w:r>
          </w:p>
        </w:tc>
        <w:tc>
          <w:tcPr>
            <w:tcW w:w="8183" w:type="dxa"/>
            <w:gridSpan w:val="3"/>
            <w:shd w:val="clear" w:color="auto" w:fill="auto"/>
            <w:vAlign w:val="center"/>
          </w:tcPr>
          <w:p w:rsidR="005077AF" w:rsidRPr="00202A49" w:rsidRDefault="005077AF" w:rsidP="00C80D6F">
            <w:pPr>
              <w:widowControl/>
              <w:adjustRightInd/>
              <w:spacing w:line="240" w:lineRule="auto"/>
              <w:jc w:val="center"/>
              <w:textAlignment w:val="auto"/>
              <w:rPr>
                <w:rFonts w:eastAsia="Calibri"/>
                <w:b/>
                <w:sz w:val="22"/>
                <w:szCs w:val="22"/>
                <w:lang w:eastAsia="en-US"/>
              </w:rPr>
            </w:pPr>
            <w:r w:rsidRPr="00202A49">
              <w:rPr>
                <w:b/>
                <w:sz w:val="22"/>
                <w:szCs w:val="22"/>
              </w:rPr>
              <w:t>Förmåga att kommunicera</w:t>
            </w:r>
          </w:p>
        </w:tc>
        <w:tc>
          <w:tcPr>
            <w:tcW w:w="2681" w:type="dxa"/>
            <w:shd w:val="clear" w:color="auto" w:fill="auto"/>
            <w:vAlign w:val="center"/>
          </w:tcPr>
          <w:p w:rsidR="005077AF" w:rsidRPr="00202A49" w:rsidRDefault="005077AF" w:rsidP="00C80D6F">
            <w:pPr>
              <w:widowControl/>
              <w:adjustRightInd/>
              <w:spacing w:line="240" w:lineRule="auto"/>
              <w:jc w:val="center"/>
              <w:textAlignment w:val="auto"/>
              <w:rPr>
                <w:rFonts w:eastAsia="Calibri"/>
                <w:b/>
                <w:sz w:val="22"/>
                <w:szCs w:val="22"/>
                <w:lang w:eastAsia="en-US"/>
              </w:rPr>
            </w:pPr>
            <w:r w:rsidRPr="00202A49">
              <w:rPr>
                <w:b/>
                <w:sz w:val="22"/>
                <w:szCs w:val="22"/>
              </w:rPr>
              <w:t>Förmåga att tolka texter</w:t>
            </w:r>
          </w:p>
        </w:tc>
        <w:tc>
          <w:tcPr>
            <w:tcW w:w="2681" w:type="dxa"/>
            <w:shd w:val="clear" w:color="auto" w:fill="auto"/>
            <w:vAlign w:val="center"/>
          </w:tcPr>
          <w:p w:rsidR="005077AF" w:rsidRPr="00202A49" w:rsidRDefault="005077AF" w:rsidP="00C80D6F">
            <w:pPr>
              <w:widowControl/>
              <w:adjustRightInd/>
              <w:spacing w:line="240" w:lineRule="auto"/>
              <w:jc w:val="center"/>
              <w:textAlignment w:val="auto"/>
              <w:rPr>
                <w:rFonts w:eastAsia="Calibri"/>
                <w:b/>
                <w:sz w:val="22"/>
                <w:szCs w:val="22"/>
                <w:lang w:eastAsia="en-US"/>
              </w:rPr>
            </w:pPr>
            <w:r w:rsidRPr="00202A49">
              <w:rPr>
                <w:b/>
                <w:sz w:val="22"/>
                <w:szCs w:val="22"/>
              </w:rPr>
              <w:t>Förmåga att producera texter</w:t>
            </w:r>
          </w:p>
        </w:tc>
      </w:tr>
      <w:tr w:rsidR="005077AF" w:rsidRPr="00202A49" w:rsidTr="005077AF">
        <w:trPr>
          <w:cantSplit/>
          <w:trHeight w:val="219"/>
          <w:tblHeader/>
        </w:trPr>
        <w:tc>
          <w:tcPr>
            <w:tcW w:w="817" w:type="dxa"/>
            <w:vMerge/>
            <w:shd w:val="clear" w:color="auto" w:fill="auto"/>
            <w:vAlign w:val="center"/>
          </w:tcPr>
          <w:p w:rsidR="005077AF" w:rsidRPr="00202A49" w:rsidRDefault="005077AF" w:rsidP="00C80D6F">
            <w:pPr>
              <w:widowControl/>
              <w:adjustRightInd/>
              <w:spacing w:line="240" w:lineRule="auto"/>
              <w:textAlignment w:val="auto"/>
              <w:rPr>
                <w:rFonts w:eastAsia="Calibri"/>
                <w:b/>
                <w:i/>
                <w:sz w:val="22"/>
                <w:szCs w:val="22"/>
                <w:lang w:eastAsia="en-US"/>
              </w:rPr>
            </w:pPr>
          </w:p>
        </w:tc>
        <w:tc>
          <w:tcPr>
            <w:tcW w:w="2822" w:type="dxa"/>
            <w:shd w:val="clear" w:color="auto" w:fill="auto"/>
            <w:vAlign w:val="center"/>
          </w:tcPr>
          <w:p w:rsidR="005077AF" w:rsidRPr="00202A49" w:rsidRDefault="005077AF" w:rsidP="00C80D6F">
            <w:pPr>
              <w:widowControl/>
              <w:adjustRightInd/>
              <w:spacing w:line="240" w:lineRule="auto"/>
              <w:jc w:val="center"/>
              <w:textAlignment w:val="auto"/>
              <w:rPr>
                <w:rFonts w:eastAsia="Calibri"/>
                <w:b/>
                <w:i/>
                <w:sz w:val="22"/>
                <w:szCs w:val="22"/>
                <w:lang w:eastAsia="en-US"/>
              </w:rPr>
            </w:pPr>
            <w:r w:rsidRPr="00202A49">
              <w:rPr>
                <w:b/>
                <w:i/>
                <w:sz w:val="22"/>
                <w:szCs w:val="22"/>
              </w:rPr>
              <w:t>Kommunikationsförmåga i olika situationer</w:t>
            </w:r>
          </w:p>
        </w:tc>
        <w:tc>
          <w:tcPr>
            <w:tcW w:w="2681" w:type="dxa"/>
            <w:shd w:val="clear" w:color="auto" w:fill="auto"/>
            <w:vAlign w:val="center"/>
          </w:tcPr>
          <w:p w:rsidR="005077AF" w:rsidRPr="00202A49" w:rsidRDefault="005077AF" w:rsidP="00C80D6F">
            <w:pPr>
              <w:widowControl/>
              <w:adjustRightInd/>
              <w:spacing w:line="240" w:lineRule="auto"/>
              <w:jc w:val="center"/>
              <w:textAlignment w:val="auto"/>
              <w:rPr>
                <w:rFonts w:eastAsia="Calibri"/>
                <w:b/>
                <w:i/>
                <w:sz w:val="22"/>
                <w:szCs w:val="22"/>
                <w:lang w:eastAsia="en-US"/>
              </w:rPr>
            </w:pPr>
            <w:r w:rsidRPr="00202A49">
              <w:rPr>
                <w:b/>
                <w:i/>
                <w:sz w:val="22"/>
                <w:szCs w:val="22"/>
              </w:rPr>
              <w:t>Användning av kommunikationsstrategier</w:t>
            </w:r>
          </w:p>
        </w:tc>
        <w:tc>
          <w:tcPr>
            <w:tcW w:w="2680" w:type="dxa"/>
            <w:shd w:val="clear" w:color="auto" w:fill="auto"/>
            <w:vAlign w:val="center"/>
          </w:tcPr>
          <w:p w:rsidR="005077AF" w:rsidRPr="00202A49" w:rsidRDefault="005077AF" w:rsidP="00C80D6F">
            <w:pPr>
              <w:widowControl/>
              <w:adjustRightInd/>
              <w:spacing w:line="240" w:lineRule="auto"/>
              <w:jc w:val="center"/>
              <w:textAlignment w:val="auto"/>
              <w:rPr>
                <w:rFonts w:eastAsia="Calibri"/>
                <w:b/>
                <w:i/>
                <w:sz w:val="22"/>
                <w:szCs w:val="22"/>
                <w:lang w:eastAsia="en-US"/>
              </w:rPr>
            </w:pPr>
            <w:r w:rsidRPr="00202A49">
              <w:rPr>
                <w:b/>
                <w:i/>
                <w:sz w:val="22"/>
                <w:szCs w:val="22"/>
              </w:rPr>
              <w:t>Kulturellt lämpligt språkbruk</w:t>
            </w:r>
          </w:p>
        </w:tc>
        <w:tc>
          <w:tcPr>
            <w:tcW w:w="2681" w:type="dxa"/>
            <w:shd w:val="clear" w:color="auto" w:fill="auto"/>
            <w:vAlign w:val="center"/>
          </w:tcPr>
          <w:p w:rsidR="005077AF" w:rsidRPr="00202A49" w:rsidRDefault="005077AF" w:rsidP="00C80D6F">
            <w:pPr>
              <w:widowControl/>
              <w:adjustRightInd/>
              <w:spacing w:line="240" w:lineRule="auto"/>
              <w:jc w:val="center"/>
              <w:textAlignment w:val="auto"/>
              <w:rPr>
                <w:rFonts w:eastAsia="Calibri"/>
                <w:b/>
                <w:i/>
                <w:sz w:val="22"/>
                <w:szCs w:val="22"/>
                <w:lang w:eastAsia="en-US"/>
              </w:rPr>
            </w:pPr>
            <w:r w:rsidRPr="00202A49">
              <w:rPr>
                <w:b/>
                <w:i/>
                <w:sz w:val="22"/>
                <w:szCs w:val="22"/>
              </w:rPr>
              <w:t>Förmåga att tolka texter</w:t>
            </w:r>
            <w:r w:rsidRPr="00202A49">
              <w:rPr>
                <w:rFonts w:eastAsia="Calibri"/>
                <w:b/>
                <w:i/>
                <w:sz w:val="22"/>
                <w:szCs w:val="22"/>
                <w:lang w:eastAsia="en-US"/>
              </w:rPr>
              <w:t xml:space="preserve"> </w:t>
            </w:r>
          </w:p>
        </w:tc>
        <w:tc>
          <w:tcPr>
            <w:tcW w:w="2681" w:type="dxa"/>
            <w:shd w:val="clear" w:color="auto" w:fill="auto"/>
            <w:vAlign w:val="center"/>
          </w:tcPr>
          <w:p w:rsidR="005077AF" w:rsidRPr="00202A49" w:rsidRDefault="005077AF" w:rsidP="00C80D6F">
            <w:pPr>
              <w:widowControl/>
              <w:adjustRightInd/>
              <w:spacing w:line="240" w:lineRule="auto"/>
              <w:jc w:val="center"/>
              <w:textAlignment w:val="auto"/>
              <w:rPr>
                <w:rFonts w:eastAsia="Calibri"/>
                <w:b/>
                <w:i/>
                <w:sz w:val="22"/>
                <w:szCs w:val="22"/>
                <w:lang w:eastAsia="en-US"/>
              </w:rPr>
            </w:pPr>
            <w:r w:rsidRPr="00202A49">
              <w:rPr>
                <w:b/>
                <w:i/>
                <w:sz w:val="22"/>
                <w:szCs w:val="22"/>
              </w:rPr>
              <w:t>Förmåga att producera texter</w:t>
            </w:r>
            <w:r w:rsidRPr="00202A49">
              <w:rPr>
                <w:rFonts w:eastAsia="Calibri"/>
                <w:b/>
                <w:i/>
                <w:sz w:val="22"/>
                <w:szCs w:val="22"/>
                <w:lang w:eastAsia="en-US"/>
              </w:rPr>
              <w:t xml:space="preserve"> </w:t>
            </w:r>
          </w:p>
        </w:tc>
      </w:tr>
      <w:tr w:rsidR="00E05607" w:rsidRPr="00202A49" w:rsidTr="00E05607">
        <w:trPr>
          <w:cantSplit/>
          <w:trHeight w:val="565"/>
        </w:trPr>
        <w:tc>
          <w:tcPr>
            <w:tcW w:w="817" w:type="dxa"/>
            <w:tcBorders>
              <w:bottom w:val="single" w:sz="4" w:space="0" w:color="auto"/>
            </w:tcBorders>
            <w:shd w:val="clear" w:color="auto" w:fill="auto"/>
          </w:tcPr>
          <w:p w:rsidR="00E05607" w:rsidRPr="00E05607" w:rsidRDefault="00E05607" w:rsidP="00E05607">
            <w:pPr>
              <w:widowControl/>
              <w:adjustRightInd/>
              <w:spacing w:line="240" w:lineRule="auto"/>
              <w:textAlignment w:val="auto"/>
              <w:rPr>
                <w:rFonts w:eastAsia="Calibri"/>
                <w:b/>
                <w:noProof/>
                <w:sz w:val="22"/>
                <w:szCs w:val="22"/>
                <w:lang w:val="fi-FI" w:eastAsia="fi-FI"/>
              </w:rPr>
            </w:pPr>
            <w:r w:rsidRPr="00E05607">
              <w:rPr>
                <w:rFonts w:eastAsia="Calibri"/>
                <w:b/>
                <w:noProof/>
                <w:sz w:val="22"/>
                <w:szCs w:val="22"/>
                <w:lang w:val="fi-FI" w:eastAsia="fi-FI"/>
              </w:rPr>
              <w:t>A1.1</w:t>
            </w:r>
          </w:p>
        </w:tc>
        <w:tc>
          <w:tcPr>
            <w:tcW w:w="2822" w:type="dxa"/>
            <w:vMerge w:val="restart"/>
            <w:shd w:val="clear" w:color="auto" w:fill="auto"/>
          </w:tcPr>
          <w:p w:rsidR="00E05607" w:rsidRPr="00202A49" w:rsidRDefault="00E05607" w:rsidP="00C80D6F">
            <w:pPr>
              <w:widowControl/>
              <w:adjustRightInd/>
              <w:spacing w:line="240" w:lineRule="auto"/>
              <w:textAlignment w:val="auto"/>
              <w:rPr>
                <w:rFonts w:eastAsia="Calibri"/>
                <w:b/>
                <w:sz w:val="22"/>
                <w:szCs w:val="22"/>
                <w:lang w:eastAsia="en-US"/>
              </w:rPr>
            </w:pPr>
            <w:r w:rsidRPr="00202A49">
              <w:rPr>
                <w:sz w:val="22"/>
                <w:szCs w:val="22"/>
              </w:rPr>
              <w:t>Den studerande klarar sporadiskt av, med stöd av sin samtalspartner, några ofta återkommande och rutinmässiga kommunikationssituationer.</w:t>
            </w:r>
          </w:p>
          <w:p w:rsidR="00E05607" w:rsidRPr="00202A49" w:rsidRDefault="00E05607" w:rsidP="00C80D6F">
            <w:pPr>
              <w:widowControl/>
              <w:adjustRightInd/>
              <w:spacing w:line="240" w:lineRule="auto"/>
              <w:textAlignment w:val="auto"/>
              <w:rPr>
                <w:rFonts w:eastAsia="Calibri"/>
                <w:b/>
                <w:sz w:val="22"/>
                <w:szCs w:val="22"/>
                <w:lang w:eastAsia="en-US"/>
              </w:rPr>
            </w:pPr>
          </w:p>
          <w:p w:rsidR="00E05607" w:rsidRPr="00202A49" w:rsidRDefault="00E05607" w:rsidP="00C80D6F">
            <w:pPr>
              <w:widowControl/>
              <w:adjustRightInd/>
              <w:spacing w:line="240" w:lineRule="auto"/>
              <w:textAlignment w:val="auto"/>
              <w:rPr>
                <w:rFonts w:eastAsia="Calibri"/>
                <w:b/>
                <w:sz w:val="22"/>
                <w:szCs w:val="22"/>
                <w:lang w:eastAsia="en-US"/>
              </w:rPr>
            </w:pPr>
          </w:p>
          <w:p w:rsidR="00E05607" w:rsidRPr="00202A49" w:rsidRDefault="00E05607" w:rsidP="00C80D6F">
            <w:pPr>
              <w:spacing w:line="240" w:lineRule="auto"/>
              <w:rPr>
                <w:sz w:val="22"/>
                <w:szCs w:val="22"/>
              </w:rPr>
            </w:pPr>
          </w:p>
        </w:tc>
        <w:tc>
          <w:tcPr>
            <w:tcW w:w="2681" w:type="dxa"/>
            <w:vMerge w:val="restart"/>
            <w:shd w:val="clear" w:color="auto" w:fill="auto"/>
          </w:tcPr>
          <w:p w:rsidR="00E05607" w:rsidRPr="00202A49" w:rsidRDefault="00E05607" w:rsidP="00C80D6F">
            <w:pPr>
              <w:spacing w:line="240" w:lineRule="auto"/>
              <w:rPr>
                <w:sz w:val="22"/>
                <w:szCs w:val="22"/>
              </w:rPr>
            </w:pPr>
            <w:r w:rsidRPr="00202A49">
              <w:rPr>
                <w:sz w:val="22"/>
                <w:szCs w:val="22"/>
              </w:rPr>
              <w:t>Den studerande behöver mycket hjälpmedel (till exempel gester, teckningar, lexikon, internet). Kan ibland gissa eller härleda enskilda ords betydelse utgående från kontexten, allmän kunskap eller sina andra språkkunskaper. Kan uttrycka om hen har förstått.</w:t>
            </w:r>
          </w:p>
          <w:p w:rsidR="00E05607" w:rsidRPr="00202A49" w:rsidRDefault="00E05607" w:rsidP="00C80D6F">
            <w:pPr>
              <w:spacing w:line="240" w:lineRule="auto"/>
              <w:rPr>
                <w:sz w:val="22"/>
                <w:szCs w:val="22"/>
              </w:rPr>
            </w:pPr>
          </w:p>
        </w:tc>
        <w:tc>
          <w:tcPr>
            <w:tcW w:w="2680" w:type="dxa"/>
            <w:vMerge w:val="restart"/>
            <w:shd w:val="clear" w:color="auto" w:fill="auto"/>
          </w:tcPr>
          <w:p w:rsidR="00E05607" w:rsidRPr="00202A49" w:rsidRDefault="00E05607" w:rsidP="00C80D6F">
            <w:pPr>
              <w:spacing w:line="240" w:lineRule="auto"/>
              <w:rPr>
                <w:sz w:val="22"/>
                <w:szCs w:val="22"/>
              </w:rPr>
            </w:pPr>
            <w:r w:rsidRPr="00202A49">
              <w:rPr>
                <w:sz w:val="22"/>
                <w:szCs w:val="22"/>
              </w:rPr>
              <w:t>Den studerande kan använda några för språket eller kulturen typiska artighetsfraser (hälsa, säga adjö, tacka) i några mycket rutinmässiga sociala sammanhang.</w:t>
            </w:r>
          </w:p>
        </w:tc>
        <w:tc>
          <w:tcPr>
            <w:tcW w:w="2681" w:type="dxa"/>
            <w:vMerge w:val="restart"/>
            <w:shd w:val="clear" w:color="auto" w:fill="auto"/>
          </w:tcPr>
          <w:p w:rsidR="00E05607" w:rsidRPr="00202A49" w:rsidRDefault="00E05607" w:rsidP="00C80D6F">
            <w:pPr>
              <w:widowControl/>
              <w:adjustRightInd/>
              <w:spacing w:line="240" w:lineRule="auto"/>
              <w:textAlignment w:val="auto"/>
              <w:rPr>
                <w:rFonts w:eastAsia="Calibri"/>
                <w:b/>
                <w:sz w:val="22"/>
                <w:szCs w:val="22"/>
                <w:lang w:eastAsia="en-US"/>
              </w:rPr>
            </w:pPr>
            <w:r w:rsidRPr="00202A49">
              <w:rPr>
                <w:sz w:val="22"/>
                <w:szCs w:val="22"/>
              </w:rPr>
              <w:t>Den studerande förstår en begränsad mängd talade och skrivna ord och uttryck. Känner till teckensystemet eller ett mycket begränsat antal skrivtecken.</w:t>
            </w:r>
          </w:p>
          <w:p w:rsidR="00E05607" w:rsidRPr="00202A49" w:rsidRDefault="00E05607" w:rsidP="00C80D6F">
            <w:pPr>
              <w:widowControl/>
              <w:adjustRightInd/>
              <w:spacing w:line="240" w:lineRule="auto"/>
              <w:textAlignment w:val="auto"/>
              <w:rPr>
                <w:rFonts w:eastAsia="Calibri"/>
                <w:b/>
                <w:sz w:val="22"/>
                <w:szCs w:val="22"/>
                <w:lang w:eastAsia="en-US"/>
              </w:rPr>
            </w:pPr>
          </w:p>
          <w:p w:rsidR="00E05607" w:rsidRPr="00202A49" w:rsidRDefault="00E05607" w:rsidP="00C80D6F">
            <w:pPr>
              <w:spacing w:line="240" w:lineRule="auto"/>
              <w:rPr>
                <w:sz w:val="22"/>
                <w:szCs w:val="22"/>
              </w:rPr>
            </w:pPr>
          </w:p>
        </w:tc>
        <w:tc>
          <w:tcPr>
            <w:tcW w:w="2681" w:type="dxa"/>
            <w:vMerge w:val="restart"/>
            <w:shd w:val="clear" w:color="auto" w:fill="auto"/>
          </w:tcPr>
          <w:p w:rsidR="00E05607" w:rsidRPr="00202A49" w:rsidRDefault="00E05607" w:rsidP="00C80D6F">
            <w:pPr>
              <w:widowControl/>
              <w:adjustRightInd/>
              <w:spacing w:line="240" w:lineRule="auto"/>
              <w:textAlignment w:val="auto"/>
              <w:rPr>
                <w:sz w:val="22"/>
                <w:szCs w:val="22"/>
              </w:rPr>
            </w:pPr>
            <w:r w:rsidRPr="00202A49">
              <w:rPr>
                <w:sz w:val="22"/>
                <w:szCs w:val="22"/>
              </w:rPr>
              <w:t>Den studerande kan uttrycka sig mycket begränsat i tal med hjälp av inövade ord och inlärda standarduttryck. Uttalar några inövade uttryck begripligt. Kan skriva några enskilda ord och uttryck.</w:t>
            </w:r>
          </w:p>
          <w:p w:rsidR="00E05607" w:rsidRPr="00202A49" w:rsidRDefault="00E05607" w:rsidP="00C80D6F">
            <w:pPr>
              <w:widowControl/>
              <w:adjustRightInd/>
              <w:spacing w:line="240" w:lineRule="auto"/>
              <w:textAlignment w:val="auto"/>
              <w:rPr>
                <w:sz w:val="22"/>
                <w:szCs w:val="22"/>
              </w:rPr>
            </w:pPr>
          </w:p>
          <w:p w:rsidR="00E05607" w:rsidRPr="00202A49" w:rsidRDefault="00E05607" w:rsidP="00C80D6F">
            <w:pPr>
              <w:widowControl/>
              <w:adjustRightInd/>
              <w:spacing w:line="240" w:lineRule="auto"/>
              <w:textAlignment w:val="auto"/>
              <w:rPr>
                <w:rFonts w:eastAsia="Calibri"/>
                <w:sz w:val="22"/>
                <w:szCs w:val="22"/>
                <w:lang w:eastAsia="en-US"/>
              </w:rPr>
            </w:pPr>
          </w:p>
          <w:p w:rsidR="00E05607" w:rsidRPr="00202A49" w:rsidRDefault="00E05607" w:rsidP="00C80D6F">
            <w:pPr>
              <w:widowControl/>
              <w:adjustRightInd/>
              <w:spacing w:line="240" w:lineRule="auto"/>
              <w:textAlignment w:val="auto"/>
              <w:rPr>
                <w:rFonts w:eastAsia="Calibri"/>
                <w:b/>
                <w:sz w:val="22"/>
                <w:szCs w:val="22"/>
                <w:lang w:eastAsia="en-US"/>
              </w:rPr>
            </w:pPr>
          </w:p>
          <w:p w:rsidR="00E05607" w:rsidRPr="00202A49" w:rsidRDefault="00E05607" w:rsidP="00C80D6F">
            <w:pPr>
              <w:widowControl/>
              <w:adjustRightInd/>
              <w:spacing w:line="240" w:lineRule="auto"/>
              <w:textAlignment w:val="auto"/>
              <w:rPr>
                <w:rFonts w:eastAsia="Calibri"/>
                <w:b/>
                <w:sz w:val="22"/>
                <w:szCs w:val="22"/>
                <w:lang w:eastAsia="en-US"/>
              </w:rPr>
            </w:pPr>
          </w:p>
          <w:p w:rsidR="00E05607" w:rsidRPr="00202A49" w:rsidRDefault="00E05607" w:rsidP="00C80D6F">
            <w:pPr>
              <w:widowControl/>
              <w:adjustRightInd/>
              <w:spacing w:line="240" w:lineRule="auto"/>
              <w:textAlignment w:val="auto"/>
              <w:rPr>
                <w:rFonts w:eastAsia="Calibri"/>
                <w:b/>
                <w:sz w:val="22"/>
                <w:szCs w:val="22"/>
                <w:lang w:eastAsia="en-US"/>
              </w:rPr>
            </w:pPr>
          </w:p>
          <w:p w:rsidR="00E05607" w:rsidRPr="00202A49" w:rsidRDefault="00E05607" w:rsidP="00C80D6F">
            <w:pPr>
              <w:widowControl/>
              <w:adjustRightInd/>
              <w:spacing w:line="240" w:lineRule="auto"/>
              <w:textAlignment w:val="auto"/>
              <w:rPr>
                <w:rFonts w:eastAsia="Calibri"/>
                <w:b/>
                <w:sz w:val="22"/>
                <w:szCs w:val="22"/>
                <w:lang w:eastAsia="en-US"/>
              </w:rPr>
            </w:pPr>
          </w:p>
          <w:p w:rsidR="00E05607" w:rsidRPr="00202A49" w:rsidRDefault="00E05607" w:rsidP="00C80D6F">
            <w:pPr>
              <w:widowControl/>
              <w:adjustRightInd/>
              <w:spacing w:line="240" w:lineRule="auto"/>
              <w:textAlignment w:val="auto"/>
              <w:rPr>
                <w:rFonts w:eastAsia="Calibri"/>
                <w:b/>
                <w:sz w:val="22"/>
                <w:szCs w:val="22"/>
                <w:lang w:eastAsia="en-US"/>
              </w:rPr>
            </w:pPr>
          </w:p>
          <w:p w:rsidR="00E05607" w:rsidRPr="00202A49" w:rsidRDefault="00E05607" w:rsidP="00C80D6F">
            <w:pPr>
              <w:widowControl/>
              <w:adjustRightInd/>
              <w:spacing w:line="240" w:lineRule="auto"/>
              <w:textAlignment w:val="auto"/>
              <w:rPr>
                <w:rFonts w:eastAsia="Calibri"/>
                <w:b/>
                <w:sz w:val="22"/>
                <w:szCs w:val="22"/>
                <w:lang w:eastAsia="en-US"/>
              </w:rPr>
            </w:pPr>
          </w:p>
          <w:p w:rsidR="00E05607" w:rsidRPr="00202A49" w:rsidRDefault="00E05607" w:rsidP="00C80D6F">
            <w:pPr>
              <w:widowControl/>
              <w:adjustRightInd/>
              <w:spacing w:line="240" w:lineRule="auto"/>
              <w:textAlignment w:val="auto"/>
              <w:rPr>
                <w:rFonts w:eastAsia="Calibri"/>
                <w:b/>
                <w:sz w:val="22"/>
                <w:szCs w:val="22"/>
                <w:lang w:eastAsia="en-US"/>
              </w:rPr>
            </w:pPr>
          </w:p>
          <w:p w:rsidR="00E05607" w:rsidRPr="00202A49" w:rsidRDefault="00E05607" w:rsidP="00C80D6F">
            <w:pPr>
              <w:widowControl/>
              <w:adjustRightInd/>
              <w:spacing w:line="240" w:lineRule="auto"/>
              <w:textAlignment w:val="auto"/>
              <w:rPr>
                <w:rFonts w:eastAsia="Calibri"/>
                <w:b/>
                <w:sz w:val="22"/>
                <w:szCs w:val="22"/>
                <w:lang w:eastAsia="en-US"/>
              </w:rPr>
            </w:pPr>
          </w:p>
          <w:p w:rsidR="00E05607" w:rsidRPr="00202A49" w:rsidRDefault="00E05607" w:rsidP="00C80D6F">
            <w:pPr>
              <w:widowControl/>
              <w:adjustRightInd/>
              <w:spacing w:line="240" w:lineRule="auto"/>
              <w:textAlignment w:val="auto"/>
              <w:rPr>
                <w:rFonts w:eastAsia="Calibri"/>
                <w:b/>
                <w:sz w:val="22"/>
                <w:szCs w:val="22"/>
                <w:lang w:eastAsia="en-US"/>
              </w:rPr>
            </w:pPr>
          </w:p>
          <w:p w:rsidR="00E05607" w:rsidRPr="00202A49" w:rsidRDefault="00E05607" w:rsidP="00C80D6F">
            <w:pPr>
              <w:widowControl/>
              <w:adjustRightInd/>
              <w:spacing w:line="240" w:lineRule="auto"/>
              <w:textAlignment w:val="auto"/>
              <w:rPr>
                <w:rFonts w:eastAsia="Calibri"/>
                <w:b/>
                <w:sz w:val="22"/>
                <w:szCs w:val="22"/>
                <w:lang w:eastAsia="en-US"/>
              </w:rPr>
            </w:pPr>
          </w:p>
          <w:p w:rsidR="00E05607" w:rsidRPr="00202A49" w:rsidRDefault="00E05607" w:rsidP="00C80D6F">
            <w:pPr>
              <w:spacing w:line="240" w:lineRule="auto"/>
              <w:rPr>
                <w:sz w:val="22"/>
                <w:szCs w:val="22"/>
              </w:rPr>
            </w:pPr>
          </w:p>
        </w:tc>
      </w:tr>
      <w:tr w:rsidR="00E05607" w:rsidRPr="00202A49" w:rsidTr="009A477E">
        <w:trPr>
          <w:cantSplit/>
          <w:trHeight w:val="3546"/>
        </w:trPr>
        <w:tc>
          <w:tcPr>
            <w:tcW w:w="817" w:type="dxa"/>
            <w:shd w:val="clear" w:color="auto" w:fill="auto"/>
            <w:textDirection w:val="btLr"/>
          </w:tcPr>
          <w:p w:rsidR="00E05607" w:rsidRPr="00202A49" w:rsidRDefault="009A608A" w:rsidP="009A608A">
            <w:pPr>
              <w:ind w:left="113" w:right="113"/>
              <w:jc w:val="center"/>
              <w:rPr>
                <w:rFonts w:eastAsia="Calibri"/>
                <w:sz w:val="22"/>
                <w:szCs w:val="22"/>
                <w:lang w:eastAsia="en-US"/>
              </w:rPr>
            </w:pPr>
            <w:r w:rsidRPr="00202A49">
              <w:rPr>
                <w:b/>
                <w:sz w:val="22"/>
                <w:szCs w:val="22"/>
              </w:rPr>
              <w:t>De första grunderna i språket</w:t>
            </w:r>
          </w:p>
          <w:p w:rsidR="00E05607" w:rsidRPr="00202A49" w:rsidRDefault="00E05607" w:rsidP="00C80D6F">
            <w:pPr>
              <w:ind w:left="113" w:right="113"/>
              <w:rPr>
                <w:rFonts w:eastAsia="Calibri"/>
                <w:sz w:val="22"/>
                <w:szCs w:val="22"/>
                <w:lang w:eastAsia="en-US"/>
              </w:rPr>
            </w:pPr>
          </w:p>
          <w:p w:rsidR="00E05607" w:rsidRPr="00202A49" w:rsidRDefault="00E05607" w:rsidP="00C80D6F">
            <w:pPr>
              <w:ind w:left="113" w:right="113"/>
              <w:rPr>
                <w:rFonts w:eastAsia="Calibri"/>
                <w:sz w:val="22"/>
                <w:szCs w:val="22"/>
                <w:lang w:eastAsia="en-US"/>
              </w:rPr>
            </w:pPr>
          </w:p>
          <w:p w:rsidR="00E05607" w:rsidRPr="00202A49" w:rsidRDefault="00E05607" w:rsidP="00C80D6F">
            <w:pPr>
              <w:ind w:left="113" w:right="113"/>
              <w:rPr>
                <w:rFonts w:eastAsia="Calibri"/>
                <w:sz w:val="22"/>
                <w:szCs w:val="22"/>
                <w:lang w:eastAsia="en-US"/>
              </w:rPr>
            </w:pPr>
          </w:p>
          <w:p w:rsidR="00E05607" w:rsidRPr="00202A49" w:rsidRDefault="00E05607" w:rsidP="00C80D6F">
            <w:pPr>
              <w:ind w:left="113" w:right="113"/>
              <w:rPr>
                <w:rFonts w:eastAsia="Calibri"/>
                <w:sz w:val="22"/>
                <w:szCs w:val="22"/>
                <w:lang w:eastAsia="en-US"/>
              </w:rPr>
            </w:pPr>
            <w:r w:rsidRPr="00202A49">
              <w:rPr>
                <w:b/>
                <w:sz w:val="22"/>
                <w:szCs w:val="22"/>
              </w:rPr>
              <w:t>De första grunderna i språket</w:t>
            </w:r>
          </w:p>
          <w:p w:rsidR="00E05607" w:rsidRPr="00202A49" w:rsidRDefault="00E05607" w:rsidP="00C80D6F">
            <w:pPr>
              <w:spacing w:line="240" w:lineRule="auto"/>
              <w:ind w:left="113" w:right="113"/>
              <w:rPr>
                <w:rFonts w:eastAsia="Calibri"/>
                <w:sz w:val="22"/>
                <w:szCs w:val="22"/>
                <w:lang w:eastAsia="en-US"/>
              </w:rPr>
            </w:pPr>
            <w:r w:rsidRPr="00202A49">
              <w:rPr>
                <w:b/>
                <w:sz w:val="22"/>
                <w:szCs w:val="22"/>
              </w:rPr>
              <w:t xml:space="preserve">            De första grunderna i språket</w:t>
            </w:r>
          </w:p>
        </w:tc>
        <w:tc>
          <w:tcPr>
            <w:tcW w:w="2822" w:type="dxa"/>
            <w:vMerge/>
            <w:shd w:val="clear" w:color="auto" w:fill="auto"/>
          </w:tcPr>
          <w:p w:rsidR="00E05607" w:rsidRPr="00202A49" w:rsidRDefault="00E05607" w:rsidP="00C80D6F">
            <w:pPr>
              <w:widowControl/>
              <w:adjustRightInd/>
              <w:spacing w:line="240" w:lineRule="auto"/>
              <w:textAlignment w:val="auto"/>
              <w:rPr>
                <w:rFonts w:eastAsia="Calibri"/>
                <w:b/>
                <w:sz w:val="22"/>
                <w:szCs w:val="22"/>
                <w:lang w:eastAsia="en-US"/>
              </w:rPr>
            </w:pPr>
          </w:p>
        </w:tc>
        <w:tc>
          <w:tcPr>
            <w:tcW w:w="2681" w:type="dxa"/>
            <w:vMerge/>
            <w:shd w:val="clear" w:color="auto" w:fill="auto"/>
          </w:tcPr>
          <w:p w:rsidR="00E05607" w:rsidRPr="00202A49" w:rsidRDefault="00E05607" w:rsidP="00C80D6F">
            <w:pPr>
              <w:widowControl/>
              <w:adjustRightInd/>
              <w:spacing w:line="240" w:lineRule="auto"/>
              <w:textAlignment w:val="auto"/>
              <w:rPr>
                <w:rFonts w:eastAsia="Calibri"/>
                <w:b/>
                <w:sz w:val="22"/>
                <w:szCs w:val="22"/>
                <w:lang w:eastAsia="en-US"/>
              </w:rPr>
            </w:pPr>
          </w:p>
        </w:tc>
        <w:tc>
          <w:tcPr>
            <w:tcW w:w="2680" w:type="dxa"/>
            <w:vMerge/>
            <w:shd w:val="clear" w:color="auto" w:fill="auto"/>
          </w:tcPr>
          <w:p w:rsidR="00E05607" w:rsidRPr="00202A49" w:rsidRDefault="00E05607" w:rsidP="00C80D6F">
            <w:pPr>
              <w:widowControl/>
              <w:adjustRightInd/>
              <w:spacing w:line="240" w:lineRule="auto"/>
              <w:textAlignment w:val="auto"/>
              <w:rPr>
                <w:rFonts w:eastAsia="Calibri"/>
                <w:b/>
                <w:sz w:val="22"/>
                <w:szCs w:val="22"/>
                <w:lang w:eastAsia="en-US"/>
              </w:rPr>
            </w:pPr>
          </w:p>
        </w:tc>
        <w:tc>
          <w:tcPr>
            <w:tcW w:w="2681" w:type="dxa"/>
            <w:vMerge/>
            <w:shd w:val="clear" w:color="auto" w:fill="auto"/>
          </w:tcPr>
          <w:p w:rsidR="00E05607" w:rsidRPr="00202A49" w:rsidRDefault="00E05607" w:rsidP="00C80D6F">
            <w:pPr>
              <w:widowControl/>
              <w:adjustRightInd/>
              <w:spacing w:line="240" w:lineRule="auto"/>
              <w:textAlignment w:val="auto"/>
              <w:rPr>
                <w:rFonts w:eastAsia="Calibri"/>
                <w:b/>
                <w:sz w:val="22"/>
                <w:szCs w:val="22"/>
                <w:lang w:eastAsia="en-US"/>
              </w:rPr>
            </w:pPr>
          </w:p>
        </w:tc>
        <w:tc>
          <w:tcPr>
            <w:tcW w:w="2681" w:type="dxa"/>
            <w:vMerge/>
            <w:shd w:val="clear" w:color="auto" w:fill="auto"/>
          </w:tcPr>
          <w:p w:rsidR="00E05607" w:rsidRPr="00202A49" w:rsidRDefault="00E05607" w:rsidP="00C80D6F">
            <w:pPr>
              <w:widowControl/>
              <w:adjustRightInd/>
              <w:spacing w:line="240" w:lineRule="auto"/>
              <w:textAlignment w:val="auto"/>
              <w:rPr>
                <w:rFonts w:eastAsia="Calibri"/>
                <w:b/>
                <w:sz w:val="22"/>
                <w:szCs w:val="22"/>
                <w:lang w:eastAsia="en-US"/>
              </w:rPr>
            </w:pPr>
          </w:p>
        </w:tc>
      </w:tr>
      <w:tr w:rsidR="005077AF" w:rsidRPr="00202A49" w:rsidTr="005077AF">
        <w:trPr>
          <w:trHeight w:val="406"/>
        </w:trPr>
        <w:tc>
          <w:tcPr>
            <w:tcW w:w="817" w:type="dxa"/>
            <w:shd w:val="clear" w:color="auto" w:fill="auto"/>
          </w:tcPr>
          <w:p w:rsidR="005077AF" w:rsidRPr="00202A49" w:rsidRDefault="005077AF" w:rsidP="00C80D6F">
            <w:pPr>
              <w:widowControl/>
              <w:adjustRightInd/>
              <w:spacing w:line="240" w:lineRule="auto"/>
              <w:textAlignment w:val="auto"/>
              <w:rPr>
                <w:rFonts w:eastAsia="Calibri"/>
                <w:b/>
                <w:sz w:val="22"/>
                <w:szCs w:val="22"/>
                <w:lang w:eastAsia="en-US"/>
              </w:rPr>
            </w:pPr>
            <w:r w:rsidRPr="00202A49">
              <w:rPr>
                <w:rFonts w:eastAsia="Calibri"/>
                <w:b/>
                <w:sz w:val="22"/>
                <w:szCs w:val="22"/>
                <w:lang w:eastAsia="en-US"/>
              </w:rPr>
              <w:lastRenderedPageBreak/>
              <w:t>A1.2</w:t>
            </w:r>
          </w:p>
          <w:p w:rsidR="005077AF" w:rsidRPr="00202A49" w:rsidRDefault="005077AF" w:rsidP="00C80D6F">
            <w:pPr>
              <w:widowControl/>
              <w:adjustRightInd/>
              <w:spacing w:line="240" w:lineRule="auto"/>
              <w:textAlignment w:val="auto"/>
              <w:rPr>
                <w:rFonts w:eastAsia="Calibri"/>
                <w:b/>
                <w:sz w:val="22"/>
                <w:szCs w:val="22"/>
                <w:lang w:eastAsia="en-US"/>
              </w:rPr>
            </w:pPr>
          </w:p>
        </w:tc>
        <w:tc>
          <w:tcPr>
            <w:tcW w:w="2822" w:type="dxa"/>
            <w:vMerge w:val="restart"/>
            <w:shd w:val="clear" w:color="auto" w:fill="auto"/>
          </w:tcPr>
          <w:p w:rsidR="005077AF" w:rsidRPr="00202A49" w:rsidRDefault="005077AF" w:rsidP="00C80D6F">
            <w:pPr>
              <w:widowControl/>
              <w:adjustRightInd/>
              <w:spacing w:line="240" w:lineRule="auto"/>
              <w:textAlignment w:val="auto"/>
              <w:rPr>
                <w:rFonts w:eastAsia="Calibri"/>
                <w:b/>
                <w:sz w:val="22"/>
                <w:szCs w:val="22"/>
                <w:lang w:eastAsia="en-US"/>
              </w:rPr>
            </w:pPr>
            <w:r w:rsidRPr="00202A49">
              <w:rPr>
                <w:sz w:val="22"/>
                <w:szCs w:val="22"/>
              </w:rPr>
              <w:t>Den studerande klarar sporadiskt av ofta återkommande rutinmässiga kommunikationssituationer, men tar för det mesta ännu stöd av sin samtalspartner.</w:t>
            </w:r>
          </w:p>
        </w:tc>
        <w:tc>
          <w:tcPr>
            <w:tcW w:w="2681" w:type="dxa"/>
            <w:vMerge w:val="restart"/>
            <w:shd w:val="clear" w:color="auto" w:fill="auto"/>
          </w:tcPr>
          <w:p w:rsidR="005077AF" w:rsidRPr="00202A49" w:rsidRDefault="005077AF" w:rsidP="00C80D6F">
            <w:pPr>
              <w:widowControl/>
              <w:adjustRightInd/>
              <w:spacing w:line="240" w:lineRule="auto"/>
              <w:textAlignment w:val="auto"/>
              <w:rPr>
                <w:rFonts w:eastAsia="Calibri"/>
                <w:b/>
                <w:sz w:val="22"/>
                <w:szCs w:val="22"/>
                <w:lang w:eastAsia="en-US"/>
              </w:rPr>
            </w:pPr>
            <w:r w:rsidRPr="00202A49">
              <w:rPr>
                <w:sz w:val="22"/>
                <w:szCs w:val="22"/>
              </w:rPr>
              <w:t>Den studerande använder sig av det mest centrala ord- och uttrycksförrådet i sin kommunikation. Behöver mycket hjälpmedel. Kan be samtalspartnern att upprepa eller tala långsammare.</w:t>
            </w:r>
          </w:p>
        </w:tc>
        <w:tc>
          <w:tcPr>
            <w:tcW w:w="2680" w:type="dxa"/>
            <w:vMerge w:val="restart"/>
            <w:shd w:val="clear" w:color="auto" w:fill="auto"/>
          </w:tcPr>
          <w:p w:rsidR="005077AF" w:rsidRPr="00202A49" w:rsidRDefault="005077AF" w:rsidP="00C80D6F">
            <w:pPr>
              <w:widowControl/>
              <w:adjustRightInd/>
              <w:spacing w:line="240" w:lineRule="auto"/>
              <w:textAlignment w:val="auto"/>
              <w:rPr>
                <w:rFonts w:eastAsia="Calibri"/>
                <w:b/>
                <w:sz w:val="22"/>
                <w:szCs w:val="22"/>
                <w:lang w:eastAsia="en-US"/>
              </w:rPr>
            </w:pPr>
            <w:r w:rsidRPr="00202A49">
              <w:rPr>
                <w:sz w:val="22"/>
                <w:szCs w:val="22"/>
              </w:rPr>
              <w:t>Den studerande kan använda några av de allra vanligaste artighetsfraserna typiska för språket i rutinmässiga sociala sammanhang.</w:t>
            </w:r>
          </w:p>
        </w:tc>
        <w:tc>
          <w:tcPr>
            <w:tcW w:w="2681" w:type="dxa"/>
            <w:vMerge w:val="restart"/>
            <w:shd w:val="clear" w:color="auto" w:fill="auto"/>
          </w:tcPr>
          <w:p w:rsidR="005077AF" w:rsidRPr="00202A49" w:rsidRDefault="005077AF" w:rsidP="00C80D6F">
            <w:pPr>
              <w:widowControl/>
              <w:adjustRightInd/>
              <w:spacing w:line="240" w:lineRule="auto"/>
              <w:textAlignment w:val="auto"/>
              <w:rPr>
                <w:rFonts w:eastAsia="Calibri"/>
                <w:sz w:val="22"/>
                <w:szCs w:val="22"/>
                <w:lang w:eastAsia="en-US"/>
              </w:rPr>
            </w:pPr>
            <w:r w:rsidRPr="00202A49">
              <w:rPr>
                <w:sz w:val="22"/>
                <w:szCs w:val="22"/>
              </w:rPr>
              <w:t>Den studerande förstår skriven text bestående av några ord och långsamt tal som innehåller inövade, bekanta ord och uttryck. Kan urskilja enskilda fakta i en text.</w:t>
            </w:r>
          </w:p>
        </w:tc>
        <w:tc>
          <w:tcPr>
            <w:tcW w:w="2681" w:type="dxa"/>
            <w:vMerge w:val="restart"/>
            <w:shd w:val="clear" w:color="auto" w:fill="auto"/>
          </w:tcPr>
          <w:p w:rsidR="005077AF" w:rsidRPr="00202A49" w:rsidRDefault="005077AF" w:rsidP="00C80D6F">
            <w:pPr>
              <w:spacing w:line="240" w:lineRule="auto"/>
              <w:rPr>
                <w:sz w:val="22"/>
                <w:szCs w:val="22"/>
              </w:rPr>
            </w:pPr>
            <w:r w:rsidRPr="00202A49">
              <w:rPr>
                <w:sz w:val="22"/>
                <w:szCs w:val="22"/>
              </w:rPr>
              <w:t>Den studerande kan med hjälp av ett begränsat uttrycksförråd berätta om några bekanta och för hen viktiga saker samt skriva några korta meningar om inövade ämnen. Uttalar de flesta inövade uttrycken begripligt. Behärskar ett mycket begränsat ordförråd, några situationsbundna uttryck och en del av den elementära grammatiken.</w:t>
            </w:r>
          </w:p>
          <w:p w:rsidR="005077AF" w:rsidRPr="00202A49" w:rsidRDefault="005077AF" w:rsidP="00C80D6F">
            <w:pPr>
              <w:spacing w:line="240" w:lineRule="auto"/>
              <w:rPr>
                <w:sz w:val="22"/>
                <w:szCs w:val="22"/>
              </w:rPr>
            </w:pPr>
          </w:p>
          <w:p w:rsidR="005077AF" w:rsidRPr="00202A49" w:rsidRDefault="005077AF" w:rsidP="00C80D6F">
            <w:pPr>
              <w:spacing w:line="240" w:lineRule="auto"/>
              <w:rPr>
                <w:sz w:val="22"/>
                <w:szCs w:val="22"/>
              </w:rPr>
            </w:pPr>
          </w:p>
          <w:p w:rsidR="005077AF" w:rsidRPr="00202A49" w:rsidRDefault="005077AF" w:rsidP="00C80D6F">
            <w:pPr>
              <w:spacing w:line="240" w:lineRule="auto"/>
              <w:rPr>
                <w:sz w:val="22"/>
                <w:szCs w:val="22"/>
              </w:rPr>
            </w:pPr>
          </w:p>
          <w:p w:rsidR="005077AF" w:rsidRPr="00202A49" w:rsidRDefault="005077AF" w:rsidP="00C80D6F">
            <w:pPr>
              <w:spacing w:line="240" w:lineRule="auto"/>
              <w:rPr>
                <w:sz w:val="22"/>
                <w:szCs w:val="22"/>
              </w:rPr>
            </w:pPr>
          </w:p>
          <w:p w:rsidR="005077AF" w:rsidRPr="00202A49" w:rsidRDefault="005077AF" w:rsidP="00C80D6F">
            <w:pPr>
              <w:spacing w:line="240" w:lineRule="auto"/>
              <w:rPr>
                <w:sz w:val="22"/>
                <w:szCs w:val="22"/>
              </w:rPr>
            </w:pPr>
          </w:p>
          <w:p w:rsidR="005077AF" w:rsidRPr="00202A49" w:rsidRDefault="005077AF" w:rsidP="00C80D6F">
            <w:pPr>
              <w:spacing w:line="240" w:lineRule="auto"/>
              <w:rPr>
                <w:sz w:val="22"/>
                <w:szCs w:val="22"/>
              </w:rPr>
            </w:pPr>
          </w:p>
          <w:p w:rsidR="005077AF" w:rsidRPr="00202A49" w:rsidRDefault="005077AF" w:rsidP="00C80D6F">
            <w:pPr>
              <w:spacing w:line="240" w:lineRule="auto"/>
              <w:rPr>
                <w:sz w:val="22"/>
                <w:szCs w:val="22"/>
              </w:rPr>
            </w:pPr>
          </w:p>
          <w:p w:rsidR="005077AF" w:rsidRPr="00202A49" w:rsidRDefault="005077AF" w:rsidP="00C80D6F">
            <w:pPr>
              <w:spacing w:line="240" w:lineRule="auto"/>
              <w:rPr>
                <w:sz w:val="22"/>
                <w:szCs w:val="22"/>
              </w:rPr>
            </w:pPr>
          </w:p>
          <w:p w:rsidR="005077AF" w:rsidRPr="00202A49" w:rsidRDefault="005077AF" w:rsidP="00C80D6F">
            <w:pPr>
              <w:spacing w:line="240" w:lineRule="auto"/>
              <w:rPr>
                <w:sz w:val="22"/>
                <w:szCs w:val="22"/>
              </w:rPr>
            </w:pPr>
          </w:p>
          <w:p w:rsidR="005077AF" w:rsidRPr="00202A49" w:rsidRDefault="005077AF" w:rsidP="00C80D6F">
            <w:pPr>
              <w:spacing w:line="240" w:lineRule="auto"/>
              <w:rPr>
                <w:sz w:val="22"/>
                <w:szCs w:val="22"/>
              </w:rPr>
            </w:pPr>
          </w:p>
          <w:p w:rsidR="005077AF" w:rsidRPr="00202A49" w:rsidRDefault="005077AF" w:rsidP="00C80D6F">
            <w:pPr>
              <w:spacing w:line="240" w:lineRule="auto"/>
              <w:rPr>
                <w:sz w:val="22"/>
                <w:szCs w:val="22"/>
              </w:rPr>
            </w:pPr>
          </w:p>
          <w:p w:rsidR="005077AF" w:rsidRPr="00202A49" w:rsidRDefault="005077AF" w:rsidP="00C80D6F">
            <w:pPr>
              <w:spacing w:line="240" w:lineRule="auto"/>
              <w:rPr>
                <w:sz w:val="22"/>
                <w:szCs w:val="22"/>
              </w:rPr>
            </w:pPr>
          </w:p>
          <w:p w:rsidR="005077AF" w:rsidRPr="00202A49" w:rsidRDefault="005077AF" w:rsidP="00C80D6F">
            <w:pPr>
              <w:spacing w:line="240" w:lineRule="auto"/>
              <w:rPr>
                <w:sz w:val="22"/>
                <w:szCs w:val="22"/>
              </w:rPr>
            </w:pPr>
          </w:p>
          <w:p w:rsidR="005077AF" w:rsidRPr="00202A49" w:rsidRDefault="005077AF" w:rsidP="00C80D6F">
            <w:pPr>
              <w:spacing w:line="240" w:lineRule="auto"/>
              <w:rPr>
                <w:sz w:val="22"/>
                <w:szCs w:val="22"/>
              </w:rPr>
            </w:pPr>
          </w:p>
          <w:p w:rsidR="005077AF" w:rsidRPr="00202A49" w:rsidRDefault="005077AF" w:rsidP="00C80D6F">
            <w:pPr>
              <w:spacing w:line="240" w:lineRule="auto"/>
              <w:rPr>
                <w:sz w:val="22"/>
                <w:szCs w:val="22"/>
              </w:rPr>
            </w:pPr>
          </w:p>
          <w:p w:rsidR="005077AF" w:rsidRPr="00202A49" w:rsidRDefault="005077AF" w:rsidP="00C80D6F">
            <w:pPr>
              <w:spacing w:line="240" w:lineRule="auto"/>
              <w:rPr>
                <w:sz w:val="20"/>
                <w:szCs w:val="20"/>
              </w:rPr>
            </w:pPr>
          </w:p>
        </w:tc>
      </w:tr>
      <w:tr w:rsidR="005077AF" w:rsidRPr="00202A49" w:rsidTr="00C80D6F">
        <w:trPr>
          <w:cantSplit/>
          <w:trHeight w:val="2689"/>
        </w:trPr>
        <w:tc>
          <w:tcPr>
            <w:tcW w:w="817" w:type="dxa"/>
            <w:shd w:val="clear" w:color="auto" w:fill="auto"/>
            <w:textDirection w:val="btLr"/>
            <w:vAlign w:val="center"/>
          </w:tcPr>
          <w:p w:rsidR="005077AF" w:rsidRPr="00202A49" w:rsidRDefault="005077AF" w:rsidP="00C80D6F">
            <w:pPr>
              <w:ind w:left="113" w:right="113"/>
              <w:jc w:val="center"/>
              <w:rPr>
                <w:b/>
                <w:sz w:val="22"/>
                <w:szCs w:val="22"/>
              </w:rPr>
            </w:pPr>
            <w:r w:rsidRPr="00202A49">
              <w:rPr>
                <w:b/>
                <w:sz w:val="22"/>
                <w:szCs w:val="22"/>
              </w:rPr>
              <w:t>Elementär språkfärdighet</w:t>
            </w:r>
          </w:p>
          <w:p w:rsidR="005077AF" w:rsidRPr="00202A49" w:rsidRDefault="005077AF" w:rsidP="00C80D6F">
            <w:pPr>
              <w:widowControl/>
              <w:adjustRightInd/>
              <w:spacing w:line="240" w:lineRule="auto"/>
              <w:ind w:left="113" w:right="113"/>
              <w:jc w:val="center"/>
              <w:textAlignment w:val="auto"/>
              <w:rPr>
                <w:rFonts w:eastAsia="Calibri"/>
                <w:b/>
                <w:sz w:val="22"/>
                <w:szCs w:val="22"/>
                <w:lang w:eastAsia="en-US"/>
              </w:rPr>
            </w:pPr>
            <w:r w:rsidRPr="00202A49">
              <w:rPr>
                <w:b/>
                <w:sz w:val="22"/>
                <w:szCs w:val="22"/>
              </w:rPr>
              <w:t>stadd i utveckling</w:t>
            </w:r>
          </w:p>
        </w:tc>
        <w:tc>
          <w:tcPr>
            <w:tcW w:w="2822" w:type="dxa"/>
            <w:vMerge/>
            <w:shd w:val="clear" w:color="auto" w:fill="auto"/>
          </w:tcPr>
          <w:p w:rsidR="005077AF" w:rsidRPr="00202A49" w:rsidRDefault="005077AF" w:rsidP="00C80D6F">
            <w:pPr>
              <w:widowControl/>
              <w:adjustRightInd/>
              <w:spacing w:line="240" w:lineRule="auto"/>
              <w:textAlignment w:val="auto"/>
              <w:rPr>
                <w:rFonts w:eastAsia="Calibri"/>
                <w:sz w:val="22"/>
                <w:szCs w:val="22"/>
                <w:lang w:eastAsia="en-US"/>
              </w:rPr>
            </w:pPr>
          </w:p>
        </w:tc>
        <w:tc>
          <w:tcPr>
            <w:tcW w:w="2681" w:type="dxa"/>
            <w:vMerge/>
            <w:shd w:val="clear" w:color="auto" w:fill="auto"/>
          </w:tcPr>
          <w:p w:rsidR="005077AF" w:rsidRPr="00202A49" w:rsidRDefault="005077AF" w:rsidP="00C80D6F">
            <w:pPr>
              <w:widowControl/>
              <w:adjustRightInd/>
              <w:spacing w:line="240" w:lineRule="auto"/>
              <w:textAlignment w:val="auto"/>
              <w:rPr>
                <w:rFonts w:eastAsia="Calibri"/>
                <w:sz w:val="22"/>
                <w:szCs w:val="22"/>
                <w:lang w:eastAsia="en-US"/>
              </w:rPr>
            </w:pPr>
          </w:p>
        </w:tc>
        <w:tc>
          <w:tcPr>
            <w:tcW w:w="2680" w:type="dxa"/>
            <w:vMerge/>
            <w:shd w:val="clear" w:color="auto" w:fill="auto"/>
          </w:tcPr>
          <w:p w:rsidR="005077AF" w:rsidRPr="00202A49" w:rsidRDefault="005077AF" w:rsidP="00C80D6F">
            <w:pPr>
              <w:widowControl/>
              <w:adjustRightInd/>
              <w:spacing w:line="240" w:lineRule="auto"/>
              <w:textAlignment w:val="auto"/>
              <w:rPr>
                <w:rFonts w:eastAsia="Calibri"/>
                <w:sz w:val="22"/>
                <w:szCs w:val="22"/>
                <w:lang w:eastAsia="en-US"/>
              </w:rPr>
            </w:pPr>
          </w:p>
        </w:tc>
        <w:tc>
          <w:tcPr>
            <w:tcW w:w="2681" w:type="dxa"/>
            <w:vMerge/>
            <w:shd w:val="clear" w:color="auto" w:fill="auto"/>
          </w:tcPr>
          <w:p w:rsidR="005077AF" w:rsidRPr="00202A49" w:rsidRDefault="005077AF" w:rsidP="00C80D6F">
            <w:pPr>
              <w:widowControl/>
              <w:adjustRightInd/>
              <w:spacing w:line="240" w:lineRule="auto"/>
              <w:textAlignment w:val="auto"/>
              <w:rPr>
                <w:rFonts w:eastAsia="Calibri"/>
                <w:sz w:val="22"/>
                <w:szCs w:val="22"/>
                <w:lang w:eastAsia="en-US"/>
              </w:rPr>
            </w:pPr>
          </w:p>
        </w:tc>
        <w:tc>
          <w:tcPr>
            <w:tcW w:w="2681" w:type="dxa"/>
            <w:vMerge/>
            <w:shd w:val="clear" w:color="auto" w:fill="auto"/>
          </w:tcPr>
          <w:p w:rsidR="005077AF" w:rsidRPr="00202A49" w:rsidRDefault="005077AF" w:rsidP="00C80D6F">
            <w:pPr>
              <w:widowControl/>
              <w:adjustRightInd/>
              <w:spacing w:line="240" w:lineRule="auto"/>
              <w:textAlignment w:val="auto"/>
              <w:rPr>
                <w:rFonts w:eastAsia="Calibri"/>
                <w:sz w:val="22"/>
                <w:szCs w:val="22"/>
                <w:lang w:eastAsia="en-US"/>
              </w:rPr>
            </w:pPr>
          </w:p>
        </w:tc>
      </w:tr>
      <w:tr w:rsidR="005077AF" w:rsidRPr="00202A49" w:rsidTr="00C80D6F">
        <w:trPr>
          <w:trHeight w:val="415"/>
        </w:trPr>
        <w:tc>
          <w:tcPr>
            <w:tcW w:w="817" w:type="dxa"/>
            <w:shd w:val="clear" w:color="auto" w:fill="auto"/>
          </w:tcPr>
          <w:p w:rsidR="005077AF" w:rsidRPr="00202A49" w:rsidRDefault="005077AF" w:rsidP="00C80D6F">
            <w:pPr>
              <w:widowControl/>
              <w:adjustRightInd/>
              <w:spacing w:line="240" w:lineRule="auto"/>
              <w:textAlignment w:val="auto"/>
              <w:rPr>
                <w:rFonts w:eastAsia="Calibri"/>
                <w:b/>
                <w:sz w:val="22"/>
                <w:szCs w:val="22"/>
                <w:lang w:eastAsia="en-US"/>
              </w:rPr>
            </w:pPr>
            <w:r w:rsidRPr="00202A49">
              <w:rPr>
                <w:rFonts w:eastAsia="Calibri"/>
                <w:b/>
                <w:sz w:val="22"/>
                <w:szCs w:val="22"/>
                <w:lang w:eastAsia="en-US"/>
              </w:rPr>
              <w:lastRenderedPageBreak/>
              <w:t>A1.3</w:t>
            </w:r>
          </w:p>
        </w:tc>
        <w:tc>
          <w:tcPr>
            <w:tcW w:w="2822" w:type="dxa"/>
            <w:vMerge w:val="restart"/>
            <w:shd w:val="clear" w:color="auto" w:fill="auto"/>
          </w:tcPr>
          <w:p w:rsidR="005077AF" w:rsidRPr="00202A49" w:rsidRDefault="005077AF" w:rsidP="00C80D6F">
            <w:pPr>
              <w:widowControl/>
              <w:adjustRightInd/>
              <w:spacing w:line="240" w:lineRule="auto"/>
              <w:textAlignment w:val="auto"/>
              <w:rPr>
                <w:rFonts w:eastAsia="Calibri"/>
                <w:b/>
                <w:sz w:val="22"/>
                <w:szCs w:val="22"/>
                <w:lang w:eastAsia="en-US"/>
              </w:rPr>
            </w:pPr>
            <w:r w:rsidRPr="00202A49">
              <w:rPr>
                <w:sz w:val="22"/>
                <w:szCs w:val="22"/>
              </w:rPr>
              <w:t>Den studerande reder sig i många rutinmässiga kommunikationssituationer men tar ibland stöd av sin samtalspartner.</w:t>
            </w:r>
          </w:p>
          <w:p w:rsidR="005077AF" w:rsidRPr="00202A49" w:rsidRDefault="005077AF" w:rsidP="00C80D6F">
            <w:pPr>
              <w:widowControl/>
              <w:adjustRightInd/>
              <w:spacing w:line="240" w:lineRule="auto"/>
              <w:ind w:firstLine="1304"/>
              <w:textAlignment w:val="auto"/>
              <w:rPr>
                <w:rFonts w:eastAsia="Calibri"/>
                <w:sz w:val="22"/>
                <w:szCs w:val="22"/>
                <w:lang w:eastAsia="en-US"/>
              </w:rPr>
            </w:pPr>
          </w:p>
        </w:tc>
        <w:tc>
          <w:tcPr>
            <w:tcW w:w="2681" w:type="dxa"/>
            <w:vMerge w:val="restart"/>
            <w:shd w:val="clear" w:color="auto" w:fill="auto"/>
          </w:tcPr>
          <w:p w:rsidR="005077AF" w:rsidRPr="00202A49" w:rsidRDefault="005077AF" w:rsidP="00C80D6F">
            <w:pPr>
              <w:widowControl/>
              <w:adjustRightInd/>
              <w:spacing w:line="240" w:lineRule="auto"/>
              <w:textAlignment w:val="auto"/>
              <w:rPr>
                <w:rFonts w:eastAsia="Calibri"/>
                <w:sz w:val="22"/>
                <w:szCs w:val="22"/>
                <w:lang w:eastAsia="en-US"/>
              </w:rPr>
            </w:pPr>
            <w:r w:rsidRPr="00202A49">
              <w:rPr>
                <w:sz w:val="22"/>
                <w:szCs w:val="22"/>
              </w:rPr>
              <w:t>Den studerande deltar i kommunikation men behöver fortfarande ofta hjälpmedel. Kan reagera med korta verbala uttryck, små gester (till exempel genom att nicka), ljud eller liknande minimal respons. Måste ofta be samtalspartnern att förtydliga eller upprepa.</w:t>
            </w:r>
          </w:p>
        </w:tc>
        <w:tc>
          <w:tcPr>
            <w:tcW w:w="2680" w:type="dxa"/>
            <w:vMerge w:val="restart"/>
            <w:shd w:val="clear" w:color="auto" w:fill="auto"/>
          </w:tcPr>
          <w:p w:rsidR="005077AF" w:rsidRPr="00202A49" w:rsidRDefault="005077AF" w:rsidP="00C80D6F">
            <w:pPr>
              <w:widowControl/>
              <w:adjustRightInd/>
              <w:spacing w:line="240" w:lineRule="auto"/>
              <w:textAlignment w:val="auto"/>
              <w:rPr>
                <w:rFonts w:eastAsia="Calibri"/>
                <w:sz w:val="22"/>
                <w:szCs w:val="22"/>
                <w:lang w:eastAsia="en-US"/>
              </w:rPr>
            </w:pPr>
            <w:r w:rsidRPr="00202A49">
              <w:rPr>
                <w:sz w:val="22"/>
                <w:szCs w:val="22"/>
              </w:rPr>
              <w:t>Den studerande kan använda vanliga uttryck som kännetecknar artigt språkbruk i många rutinmässiga sociala sammanhang.</w:t>
            </w:r>
          </w:p>
        </w:tc>
        <w:tc>
          <w:tcPr>
            <w:tcW w:w="2681" w:type="dxa"/>
            <w:vMerge w:val="restart"/>
            <w:shd w:val="clear" w:color="auto" w:fill="auto"/>
          </w:tcPr>
          <w:p w:rsidR="005077AF" w:rsidRPr="00202A49" w:rsidRDefault="005077AF" w:rsidP="00C80D6F">
            <w:pPr>
              <w:widowControl/>
              <w:adjustRightInd/>
              <w:spacing w:line="240" w:lineRule="auto"/>
              <w:textAlignment w:val="auto"/>
              <w:rPr>
                <w:rFonts w:eastAsia="Calibri"/>
                <w:sz w:val="22"/>
                <w:szCs w:val="22"/>
                <w:lang w:eastAsia="en-US"/>
              </w:rPr>
            </w:pPr>
            <w:r w:rsidRPr="00202A49">
              <w:rPr>
                <w:sz w:val="22"/>
                <w:szCs w:val="22"/>
              </w:rPr>
              <w:t>Den studerande förstår med hjälp av kontexten skriven text och långsamt tal som innehåller enkla, bekanta ord och uttryck. Kan plocka ut enkel information enligt behov ur en kort text.</w:t>
            </w:r>
          </w:p>
        </w:tc>
        <w:tc>
          <w:tcPr>
            <w:tcW w:w="2681" w:type="dxa"/>
            <w:vMerge w:val="restart"/>
            <w:shd w:val="clear" w:color="auto" w:fill="auto"/>
          </w:tcPr>
          <w:p w:rsidR="005077AF" w:rsidRPr="00202A49" w:rsidRDefault="005077AF" w:rsidP="00C80D6F">
            <w:pPr>
              <w:spacing w:line="240" w:lineRule="auto"/>
              <w:rPr>
                <w:sz w:val="22"/>
                <w:szCs w:val="22"/>
              </w:rPr>
            </w:pPr>
            <w:r w:rsidRPr="00202A49">
              <w:rPr>
                <w:sz w:val="22"/>
                <w:szCs w:val="22"/>
              </w:rPr>
              <w:t>Den studerande behärskar en begränsad mängd korta, inövade uttryck, det mest centrala ordförrådet och grundläggande satsstrukturer. Kan med hjälp av ett begränsat uttrycksförråd berätta om vardagliga och för hen viktiga saker samt skriva enkla meddelanden. Uttalar inövade uttryck begripligt.</w:t>
            </w:r>
          </w:p>
          <w:p w:rsidR="005077AF" w:rsidRPr="00202A49" w:rsidRDefault="005077AF" w:rsidP="00C80D6F">
            <w:pPr>
              <w:widowControl/>
              <w:adjustRightInd/>
              <w:spacing w:line="240" w:lineRule="auto"/>
              <w:textAlignment w:val="auto"/>
              <w:rPr>
                <w:rFonts w:eastAsia="Calibri"/>
                <w:sz w:val="22"/>
                <w:szCs w:val="22"/>
                <w:lang w:eastAsia="en-US"/>
              </w:rPr>
            </w:pPr>
          </w:p>
          <w:p w:rsidR="005077AF" w:rsidRPr="00202A49" w:rsidRDefault="005077AF" w:rsidP="00C80D6F">
            <w:pPr>
              <w:widowControl/>
              <w:adjustRightInd/>
              <w:spacing w:line="240" w:lineRule="auto"/>
              <w:textAlignment w:val="auto"/>
              <w:rPr>
                <w:rFonts w:eastAsia="Calibri"/>
                <w:sz w:val="22"/>
                <w:szCs w:val="22"/>
                <w:lang w:eastAsia="en-US"/>
              </w:rPr>
            </w:pPr>
          </w:p>
        </w:tc>
      </w:tr>
      <w:tr w:rsidR="005077AF" w:rsidRPr="00202A49" w:rsidTr="00C80D6F">
        <w:trPr>
          <w:cantSplit/>
          <w:trHeight w:val="1134"/>
        </w:trPr>
        <w:tc>
          <w:tcPr>
            <w:tcW w:w="817" w:type="dxa"/>
            <w:shd w:val="clear" w:color="auto" w:fill="auto"/>
            <w:textDirection w:val="btLr"/>
            <w:vAlign w:val="center"/>
          </w:tcPr>
          <w:p w:rsidR="005077AF" w:rsidRPr="00202A49" w:rsidRDefault="005077AF" w:rsidP="00C80D6F">
            <w:pPr>
              <w:ind w:left="113" w:right="113"/>
              <w:jc w:val="center"/>
              <w:rPr>
                <w:b/>
                <w:sz w:val="22"/>
                <w:szCs w:val="22"/>
              </w:rPr>
            </w:pPr>
            <w:r w:rsidRPr="00202A49">
              <w:rPr>
                <w:b/>
                <w:sz w:val="22"/>
                <w:szCs w:val="22"/>
              </w:rPr>
              <w:t xml:space="preserve">Fungerande </w:t>
            </w:r>
          </w:p>
          <w:p w:rsidR="005077AF" w:rsidRPr="00202A49" w:rsidRDefault="005077AF" w:rsidP="00C80D6F">
            <w:pPr>
              <w:widowControl/>
              <w:adjustRightInd/>
              <w:spacing w:line="240" w:lineRule="auto"/>
              <w:ind w:left="113" w:right="113"/>
              <w:jc w:val="center"/>
              <w:textAlignment w:val="auto"/>
              <w:rPr>
                <w:rFonts w:eastAsia="Calibri"/>
                <w:b/>
                <w:sz w:val="22"/>
                <w:szCs w:val="22"/>
                <w:lang w:eastAsia="en-US"/>
              </w:rPr>
            </w:pPr>
            <w:r w:rsidRPr="00202A49">
              <w:rPr>
                <w:b/>
                <w:sz w:val="22"/>
                <w:szCs w:val="22"/>
              </w:rPr>
              <w:t>elementär språkfärdighet</w:t>
            </w:r>
          </w:p>
        </w:tc>
        <w:tc>
          <w:tcPr>
            <w:tcW w:w="2822" w:type="dxa"/>
            <w:vMerge/>
            <w:shd w:val="clear" w:color="auto" w:fill="auto"/>
          </w:tcPr>
          <w:p w:rsidR="005077AF" w:rsidRPr="00202A49" w:rsidRDefault="005077AF" w:rsidP="00C80D6F">
            <w:pPr>
              <w:widowControl/>
              <w:adjustRightInd/>
              <w:spacing w:line="240" w:lineRule="auto"/>
              <w:ind w:firstLine="1304"/>
              <w:textAlignment w:val="auto"/>
              <w:rPr>
                <w:rFonts w:eastAsia="Calibri"/>
                <w:sz w:val="22"/>
                <w:szCs w:val="22"/>
                <w:lang w:eastAsia="en-US"/>
              </w:rPr>
            </w:pPr>
          </w:p>
        </w:tc>
        <w:tc>
          <w:tcPr>
            <w:tcW w:w="2681" w:type="dxa"/>
            <w:vMerge/>
            <w:shd w:val="clear" w:color="auto" w:fill="auto"/>
          </w:tcPr>
          <w:p w:rsidR="005077AF" w:rsidRPr="00202A49" w:rsidRDefault="005077AF" w:rsidP="00C80D6F">
            <w:pPr>
              <w:widowControl/>
              <w:adjustRightInd/>
              <w:spacing w:line="240" w:lineRule="auto"/>
              <w:textAlignment w:val="auto"/>
              <w:rPr>
                <w:rFonts w:eastAsia="Calibri"/>
                <w:b/>
                <w:sz w:val="22"/>
                <w:szCs w:val="22"/>
                <w:lang w:eastAsia="en-US"/>
              </w:rPr>
            </w:pPr>
          </w:p>
        </w:tc>
        <w:tc>
          <w:tcPr>
            <w:tcW w:w="2680" w:type="dxa"/>
            <w:vMerge/>
            <w:shd w:val="clear" w:color="auto" w:fill="auto"/>
          </w:tcPr>
          <w:p w:rsidR="005077AF" w:rsidRPr="00202A49" w:rsidRDefault="005077AF" w:rsidP="00C80D6F">
            <w:pPr>
              <w:widowControl/>
              <w:adjustRightInd/>
              <w:spacing w:line="240" w:lineRule="auto"/>
              <w:textAlignment w:val="auto"/>
              <w:rPr>
                <w:rFonts w:eastAsia="Calibri"/>
                <w:b/>
                <w:sz w:val="22"/>
                <w:szCs w:val="22"/>
                <w:lang w:eastAsia="en-US"/>
              </w:rPr>
            </w:pPr>
          </w:p>
        </w:tc>
        <w:tc>
          <w:tcPr>
            <w:tcW w:w="2681" w:type="dxa"/>
            <w:vMerge/>
            <w:shd w:val="clear" w:color="auto" w:fill="auto"/>
          </w:tcPr>
          <w:p w:rsidR="005077AF" w:rsidRPr="00202A49" w:rsidRDefault="005077AF" w:rsidP="00C80D6F">
            <w:pPr>
              <w:widowControl/>
              <w:adjustRightInd/>
              <w:spacing w:line="240" w:lineRule="auto"/>
              <w:textAlignment w:val="auto"/>
              <w:rPr>
                <w:rFonts w:eastAsia="Calibri"/>
                <w:sz w:val="22"/>
                <w:szCs w:val="22"/>
                <w:lang w:eastAsia="en-US"/>
              </w:rPr>
            </w:pPr>
          </w:p>
        </w:tc>
        <w:tc>
          <w:tcPr>
            <w:tcW w:w="2681" w:type="dxa"/>
            <w:vMerge/>
            <w:shd w:val="clear" w:color="auto" w:fill="auto"/>
          </w:tcPr>
          <w:p w:rsidR="005077AF" w:rsidRPr="00202A49" w:rsidRDefault="005077AF" w:rsidP="00C80D6F">
            <w:pPr>
              <w:widowControl/>
              <w:adjustRightInd/>
              <w:spacing w:line="240" w:lineRule="auto"/>
              <w:textAlignment w:val="auto"/>
              <w:rPr>
                <w:rFonts w:eastAsia="Calibri"/>
                <w:sz w:val="22"/>
                <w:szCs w:val="22"/>
                <w:lang w:eastAsia="en-US"/>
              </w:rPr>
            </w:pPr>
          </w:p>
        </w:tc>
      </w:tr>
      <w:tr w:rsidR="005077AF" w:rsidRPr="00202A49" w:rsidTr="00C80D6F">
        <w:trPr>
          <w:trHeight w:val="413"/>
        </w:trPr>
        <w:tc>
          <w:tcPr>
            <w:tcW w:w="817" w:type="dxa"/>
            <w:shd w:val="clear" w:color="auto" w:fill="auto"/>
          </w:tcPr>
          <w:p w:rsidR="005077AF" w:rsidRPr="00202A49" w:rsidRDefault="005077AF" w:rsidP="00C80D6F">
            <w:pPr>
              <w:widowControl/>
              <w:adjustRightInd/>
              <w:spacing w:line="240" w:lineRule="auto"/>
              <w:textAlignment w:val="auto"/>
              <w:rPr>
                <w:rFonts w:eastAsia="Calibri"/>
                <w:b/>
                <w:sz w:val="22"/>
                <w:szCs w:val="22"/>
                <w:lang w:eastAsia="en-US"/>
              </w:rPr>
            </w:pPr>
            <w:r w:rsidRPr="00202A49">
              <w:rPr>
                <w:rFonts w:eastAsia="Calibri"/>
                <w:b/>
                <w:sz w:val="22"/>
                <w:szCs w:val="22"/>
                <w:lang w:eastAsia="en-US"/>
              </w:rPr>
              <w:t>A2.1</w:t>
            </w:r>
          </w:p>
        </w:tc>
        <w:tc>
          <w:tcPr>
            <w:tcW w:w="2822" w:type="dxa"/>
            <w:vMerge w:val="restart"/>
            <w:shd w:val="clear" w:color="auto" w:fill="auto"/>
          </w:tcPr>
          <w:p w:rsidR="005077AF" w:rsidRPr="00202A49" w:rsidRDefault="005077AF" w:rsidP="00C80D6F">
            <w:pPr>
              <w:widowControl/>
              <w:adjustRightInd/>
              <w:spacing w:line="240" w:lineRule="auto"/>
              <w:textAlignment w:val="auto"/>
              <w:rPr>
                <w:rFonts w:eastAsia="Calibri"/>
                <w:b/>
                <w:sz w:val="22"/>
                <w:szCs w:val="22"/>
                <w:lang w:eastAsia="en-US"/>
              </w:rPr>
            </w:pPr>
            <w:r w:rsidRPr="00202A49">
              <w:rPr>
                <w:sz w:val="22"/>
                <w:szCs w:val="22"/>
              </w:rPr>
              <w:t>Den studerande kan utbyta tankar eller information i bekanta och vardagliga situationer och stundtals hålla igång en konversation.</w:t>
            </w:r>
          </w:p>
          <w:p w:rsidR="005077AF" w:rsidRPr="00202A49" w:rsidRDefault="005077AF" w:rsidP="00C80D6F">
            <w:pPr>
              <w:widowControl/>
              <w:adjustRightInd/>
              <w:spacing w:line="240" w:lineRule="auto"/>
              <w:textAlignment w:val="auto"/>
              <w:rPr>
                <w:rFonts w:eastAsia="Calibri"/>
                <w:sz w:val="22"/>
                <w:szCs w:val="22"/>
                <w:lang w:eastAsia="en-US"/>
              </w:rPr>
            </w:pPr>
          </w:p>
        </w:tc>
        <w:tc>
          <w:tcPr>
            <w:tcW w:w="2681" w:type="dxa"/>
            <w:vMerge w:val="restart"/>
            <w:shd w:val="clear" w:color="auto" w:fill="auto"/>
          </w:tcPr>
          <w:p w:rsidR="005077AF" w:rsidRPr="00202A49" w:rsidRDefault="005077AF" w:rsidP="00C80D6F">
            <w:pPr>
              <w:widowControl/>
              <w:adjustRightInd/>
              <w:spacing w:line="240" w:lineRule="auto"/>
              <w:textAlignment w:val="auto"/>
              <w:rPr>
                <w:rFonts w:eastAsia="Calibri"/>
                <w:sz w:val="22"/>
                <w:szCs w:val="22"/>
                <w:lang w:eastAsia="en-US"/>
              </w:rPr>
            </w:pPr>
            <w:r w:rsidRPr="00202A49">
              <w:rPr>
                <w:sz w:val="22"/>
                <w:szCs w:val="22"/>
              </w:rPr>
              <w:t xml:space="preserve">Den studerande deltar i allt högre grad i kommunikation. Använder mer sällan </w:t>
            </w:r>
            <w:proofErr w:type="spellStart"/>
            <w:r w:rsidRPr="00202A49">
              <w:rPr>
                <w:sz w:val="22"/>
                <w:szCs w:val="22"/>
              </w:rPr>
              <w:t>nonverbala</w:t>
            </w:r>
            <w:proofErr w:type="spellEnd"/>
            <w:r w:rsidRPr="00202A49">
              <w:rPr>
                <w:sz w:val="22"/>
                <w:szCs w:val="22"/>
              </w:rPr>
              <w:t xml:space="preserve"> uttryck. Måste relativt ofta be samtalspartnern upprepa eller förtydliga. Kan i någon mån utnyttja samtalspartnerns uttryck i sin egen kommunikation.</w:t>
            </w:r>
          </w:p>
        </w:tc>
        <w:tc>
          <w:tcPr>
            <w:tcW w:w="2680" w:type="dxa"/>
            <w:vMerge w:val="restart"/>
            <w:shd w:val="clear" w:color="auto" w:fill="auto"/>
          </w:tcPr>
          <w:p w:rsidR="005077AF" w:rsidRPr="00202A49" w:rsidRDefault="005077AF" w:rsidP="00C80D6F">
            <w:pPr>
              <w:widowControl/>
              <w:adjustRightInd/>
              <w:spacing w:line="240" w:lineRule="auto"/>
              <w:textAlignment w:val="auto"/>
              <w:rPr>
                <w:rFonts w:eastAsia="Calibri"/>
                <w:sz w:val="22"/>
                <w:szCs w:val="22"/>
                <w:lang w:eastAsia="en-US"/>
              </w:rPr>
            </w:pPr>
            <w:r w:rsidRPr="00202A49">
              <w:rPr>
                <w:sz w:val="22"/>
                <w:szCs w:val="22"/>
              </w:rPr>
              <w:t>Den studerande klarar av korta sociala situationer. Kan använda de vanligaste artiga hälsnings- och tilltalsfraserna samt artigt framföra till exempel önskemål, invitationer, förslag och ursäkter och besvara sådana.</w:t>
            </w:r>
          </w:p>
        </w:tc>
        <w:tc>
          <w:tcPr>
            <w:tcW w:w="2681" w:type="dxa"/>
            <w:vMerge w:val="restart"/>
            <w:shd w:val="clear" w:color="auto" w:fill="auto"/>
          </w:tcPr>
          <w:p w:rsidR="005077AF" w:rsidRPr="00202A49" w:rsidRDefault="005077AF" w:rsidP="00C80D6F">
            <w:pPr>
              <w:widowControl/>
              <w:adjustRightInd/>
              <w:spacing w:line="240" w:lineRule="auto"/>
              <w:textAlignment w:val="auto"/>
              <w:rPr>
                <w:rFonts w:eastAsia="Calibri"/>
                <w:sz w:val="22"/>
                <w:szCs w:val="22"/>
                <w:lang w:eastAsia="en-US"/>
              </w:rPr>
            </w:pPr>
            <w:r w:rsidRPr="00202A49">
              <w:rPr>
                <w:sz w:val="22"/>
                <w:szCs w:val="22"/>
              </w:rPr>
              <w:t>Den studerande förstår texter som innehåller enkla, bekanta ord och uttryck samt tydligt tal. Förstår det centrala innehållet i korta, enkla budskap som intresserar hen och grundtankarna i en förutsägbar text som innehåller ett bekant ordförråd. Klarar mycket enkel slutledning med hjälp av kontexten.</w:t>
            </w:r>
          </w:p>
        </w:tc>
        <w:tc>
          <w:tcPr>
            <w:tcW w:w="2681" w:type="dxa"/>
            <w:vMerge w:val="restart"/>
            <w:shd w:val="clear" w:color="auto" w:fill="auto"/>
          </w:tcPr>
          <w:p w:rsidR="005077AF" w:rsidRPr="00202A49" w:rsidRDefault="005077AF" w:rsidP="00C80D6F">
            <w:pPr>
              <w:spacing w:line="240" w:lineRule="auto"/>
              <w:rPr>
                <w:sz w:val="22"/>
                <w:szCs w:val="22"/>
              </w:rPr>
            </w:pPr>
            <w:r w:rsidRPr="00202A49">
              <w:rPr>
                <w:sz w:val="22"/>
                <w:szCs w:val="22"/>
              </w:rPr>
              <w:t xml:space="preserve">Den studerande kan med enkla meningar och ett konkret ordförråd berätta om vardagliga och konkreta saker som är viktiga för hen. Behärskar ett lätt förutsägbart ordförråd och många centrala strukturer. </w:t>
            </w:r>
          </w:p>
          <w:p w:rsidR="005077AF" w:rsidRPr="00202A49" w:rsidRDefault="005077AF" w:rsidP="00C80D6F">
            <w:pPr>
              <w:spacing w:line="240" w:lineRule="auto"/>
              <w:rPr>
                <w:sz w:val="22"/>
                <w:szCs w:val="22"/>
              </w:rPr>
            </w:pPr>
            <w:r w:rsidRPr="00202A49">
              <w:rPr>
                <w:sz w:val="22"/>
                <w:szCs w:val="22"/>
              </w:rPr>
              <w:t>Kan tillämpa några grundläggande uttalsregler också i andra än inövade uttryck.</w:t>
            </w:r>
          </w:p>
          <w:p w:rsidR="005077AF" w:rsidRPr="00202A49" w:rsidRDefault="005077AF" w:rsidP="00C80D6F">
            <w:pPr>
              <w:spacing w:line="240" w:lineRule="auto"/>
              <w:rPr>
                <w:sz w:val="22"/>
                <w:szCs w:val="22"/>
              </w:rPr>
            </w:pPr>
          </w:p>
          <w:p w:rsidR="005077AF" w:rsidRPr="00202A49" w:rsidRDefault="005077AF" w:rsidP="00C80D6F">
            <w:pPr>
              <w:spacing w:line="240" w:lineRule="auto"/>
              <w:rPr>
                <w:sz w:val="22"/>
                <w:szCs w:val="22"/>
              </w:rPr>
            </w:pPr>
          </w:p>
          <w:p w:rsidR="005077AF" w:rsidRPr="00202A49" w:rsidRDefault="005077AF" w:rsidP="00C80D6F">
            <w:pPr>
              <w:spacing w:line="240" w:lineRule="auto"/>
              <w:rPr>
                <w:strike/>
                <w:sz w:val="22"/>
                <w:szCs w:val="22"/>
              </w:rPr>
            </w:pPr>
          </w:p>
          <w:p w:rsidR="005077AF" w:rsidRPr="00202A49" w:rsidRDefault="005077AF" w:rsidP="00C80D6F">
            <w:pPr>
              <w:widowControl/>
              <w:adjustRightInd/>
              <w:spacing w:line="240" w:lineRule="auto"/>
              <w:textAlignment w:val="auto"/>
              <w:rPr>
                <w:rFonts w:eastAsia="Calibri"/>
                <w:sz w:val="22"/>
                <w:szCs w:val="22"/>
                <w:lang w:eastAsia="en-US"/>
              </w:rPr>
            </w:pPr>
          </w:p>
        </w:tc>
      </w:tr>
      <w:tr w:rsidR="005077AF" w:rsidRPr="00202A49" w:rsidTr="00C80D6F">
        <w:trPr>
          <w:cantSplit/>
          <w:trHeight w:val="1134"/>
        </w:trPr>
        <w:tc>
          <w:tcPr>
            <w:tcW w:w="817" w:type="dxa"/>
            <w:shd w:val="clear" w:color="auto" w:fill="auto"/>
            <w:textDirection w:val="btLr"/>
            <w:vAlign w:val="center"/>
          </w:tcPr>
          <w:p w:rsidR="005077AF" w:rsidRPr="00202A49" w:rsidRDefault="005077AF" w:rsidP="00C80D6F">
            <w:pPr>
              <w:widowControl/>
              <w:adjustRightInd/>
              <w:spacing w:line="240" w:lineRule="auto"/>
              <w:ind w:left="113" w:right="113"/>
              <w:jc w:val="center"/>
              <w:textAlignment w:val="auto"/>
              <w:rPr>
                <w:rFonts w:eastAsia="Calibri"/>
                <w:b/>
                <w:sz w:val="22"/>
                <w:szCs w:val="22"/>
                <w:lang w:eastAsia="en-US"/>
              </w:rPr>
            </w:pPr>
            <w:r w:rsidRPr="00202A49">
              <w:rPr>
                <w:b/>
                <w:sz w:val="22"/>
                <w:szCs w:val="22"/>
              </w:rPr>
              <w:t>Den grundläggande språkfärdighetens begynnelseskede</w:t>
            </w:r>
          </w:p>
        </w:tc>
        <w:tc>
          <w:tcPr>
            <w:tcW w:w="2822" w:type="dxa"/>
            <w:vMerge/>
            <w:shd w:val="clear" w:color="auto" w:fill="auto"/>
          </w:tcPr>
          <w:p w:rsidR="005077AF" w:rsidRPr="00202A49" w:rsidRDefault="005077AF" w:rsidP="00C80D6F">
            <w:pPr>
              <w:widowControl/>
              <w:adjustRightInd/>
              <w:spacing w:line="240" w:lineRule="auto"/>
              <w:textAlignment w:val="auto"/>
              <w:rPr>
                <w:rFonts w:eastAsia="Calibri"/>
                <w:sz w:val="22"/>
                <w:szCs w:val="22"/>
                <w:lang w:eastAsia="en-US"/>
              </w:rPr>
            </w:pPr>
          </w:p>
        </w:tc>
        <w:tc>
          <w:tcPr>
            <w:tcW w:w="2681" w:type="dxa"/>
            <w:vMerge/>
            <w:shd w:val="clear" w:color="auto" w:fill="auto"/>
          </w:tcPr>
          <w:p w:rsidR="005077AF" w:rsidRPr="00202A49" w:rsidRDefault="005077AF" w:rsidP="00C80D6F">
            <w:pPr>
              <w:widowControl/>
              <w:adjustRightInd/>
              <w:spacing w:line="240" w:lineRule="auto"/>
              <w:textAlignment w:val="auto"/>
              <w:rPr>
                <w:rFonts w:eastAsia="Calibri"/>
                <w:sz w:val="22"/>
                <w:szCs w:val="22"/>
                <w:lang w:eastAsia="en-US"/>
              </w:rPr>
            </w:pPr>
          </w:p>
        </w:tc>
        <w:tc>
          <w:tcPr>
            <w:tcW w:w="2680" w:type="dxa"/>
            <w:vMerge/>
            <w:shd w:val="clear" w:color="auto" w:fill="auto"/>
          </w:tcPr>
          <w:p w:rsidR="005077AF" w:rsidRPr="00202A49" w:rsidRDefault="005077AF" w:rsidP="00C80D6F">
            <w:pPr>
              <w:widowControl/>
              <w:adjustRightInd/>
              <w:spacing w:line="240" w:lineRule="auto"/>
              <w:textAlignment w:val="auto"/>
              <w:rPr>
                <w:rFonts w:eastAsia="Calibri"/>
                <w:sz w:val="22"/>
                <w:szCs w:val="22"/>
                <w:lang w:eastAsia="en-US"/>
              </w:rPr>
            </w:pPr>
          </w:p>
        </w:tc>
        <w:tc>
          <w:tcPr>
            <w:tcW w:w="2681" w:type="dxa"/>
            <w:vMerge/>
            <w:shd w:val="clear" w:color="auto" w:fill="auto"/>
          </w:tcPr>
          <w:p w:rsidR="005077AF" w:rsidRPr="00202A49" w:rsidRDefault="005077AF" w:rsidP="00C80D6F">
            <w:pPr>
              <w:widowControl/>
              <w:adjustRightInd/>
              <w:spacing w:line="240" w:lineRule="auto"/>
              <w:textAlignment w:val="auto"/>
              <w:rPr>
                <w:rFonts w:eastAsia="Calibri"/>
                <w:sz w:val="22"/>
                <w:szCs w:val="22"/>
                <w:lang w:eastAsia="en-US"/>
              </w:rPr>
            </w:pPr>
          </w:p>
        </w:tc>
        <w:tc>
          <w:tcPr>
            <w:tcW w:w="2681" w:type="dxa"/>
            <w:vMerge/>
            <w:shd w:val="clear" w:color="auto" w:fill="auto"/>
          </w:tcPr>
          <w:p w:rsidR="005077AF" w:rsidRPr="00202A49" w:rsidRDefault="005077AF" w:rsidP="00C80D6F">
            <w:pPr>
              <w:widowControl/>
              <w:adjustRightInd/>
              <w:spacing w:line="240" w:lineRule="auto"/>
              <w:textAlignment w:val="auto"/>
              <w:rPr>
                <w:rFonts w:eastAsia="Calibri"/>
                <w:sz w:val="22"/>
                <w:szCs w:val="22"/>
                <w:lang w:eastAsia="en-US"/>
              </w:rPr>
            </w:pPr>
          </w:p>
        </w:tc>
      </w:tr>
      <w:tr w:rsidR="005077AF" w:rsidRPr="00202A49" w:rsidTr="00C80D6F">
        <w:trPr>
          <w:trHeight w:val="483"/>
        </w:trPr>
        <w:tc>
          <w:tcPr>
            <w:tcW w:w="817" w:type="dxa"/>
            <w:shd w:val="clear" w:color="auto" w:fill="auto"/>
          </w:tcPr>
          <w:p w:rsidR="005077AF" w:rsidRPr="00202A49" w:rsidRDefault="005077AF" w:rsidP="00C80D6F">
            <w:pPr>
              <w:widowControl/>
              <w:adjustRightInd/>
              <w:spacing w:line="240" w:lineRule="auto"/>
              <w:textAlignment w:val="auto"/>
              <w:rPr>
                <w:rFonts w:eastAsia="Calibri"/>
                <w:b/>
                <w:sz w:val="22"/>
                <w:szCs w:val="22"/>
                <w:lang w:eastAsia="en-US"/>
              </w:rPr>
            </w:pPr>
            <w:r w:rsidRPr="00202A49">
              <w:rPr>
                <w:rFonts w:eastAsia="Calibri"/>
                <w:b/>
                <w:sz w:val="22"/>
                <w:szCs w:val="22"/>
                <w:lang w:eastAsia="en-US"/>
              </w:rPr>
              <w:lastRenderedPageBreak/>
              <w:t>A2.2</w:t>
            </w:r>
          </w:p>
          <w:p w:rsidR="005077AF" w:rsidRPr="00202A49" w:rsidRDefault="005077AF" w:rsidP="00C80D6F">
            <w:pPr>
              <w:widowControl/>
              <w:adjustRightInd/>
              <w:spacing w:line="240" w:lineRule="auto"/>
              <w:textAlignment w:val="auto"/>
              <w:rPr>
                <w:rFonts w:eastAsia="Calibri"/>
                <w:b/>
                <w:sz w:val="22"/>
                <w:szCs w:val="22"/>
                <w:lang w:eastAsia="en-US"/>
              </w:rPr>
            </w:pPr>
          </w:p>
        </w:tc>
        <w:tc>
          <w:tcPr>
            <w:tcW w:w="2822" w:type="dxa"/>
            <w:vMerge w:val="restart"/>
            <w:shd w:val="clear" w:color="auto" w:fill="auto"/>
          </w:tcPr>
          <w:p w:rsidR="005077AF" w:rsidRPr="00202A49" w:rsidRDefault="005077AF" w:rsidP="00C80D6F">
            <w:pPr>
              <w:widowControl/>
              <w:adjustRightInd/>
              <w:spacing w:line="240" w:lineRule="auto"/>
              <w:textAlignment w:val="auto"/>
              <w:rPr>
                <w:rFonts w:eastAsia="Calibri"/>
                <w:b/>
                <w:sz w:val="22"/>
                <w:szCs w:val="22"/>
                <w:lang w:eastAsia="en-US"/>
              </w:rPr>
            </w:pPr>
            <w:r w:rsidRPr="00202A49">
              <w:rPr>
                <w:sz w:val="22"/>
                <w:szCs w:val="22"/>
              </w:rPr>
              <w:t>Den studerande reder sig relativt bra i olika vardagliga kommunikationssituationer. Kan i allt högre grad ta initiativ i en kommunikationssituation.</w:t>
            </w:r>
          </w:p>
          <w:p w:rsidR="005077AF" w:rsidRPr="00202A49" w:rsidRDefault="005077AF" w:rsidP="00C80D6F">
            <w:pPr>
              <w:widowControl/>
              <w:adjustRightInd/>
              <w:spacing w:line="240" w:lineRule="auto"/>
              <w:textAlignment w:val="auto"/>
              <w:rPr>
                <w:rFonts w:eastAsia="Calibri"/>
                <w:sz w:val="22"/>
                <w:szCs w:val="22"/>
                <w:lang w:eastAsia="en-US"/>
              </w:rPr>
            </w:pPr>
          </w:p>
          <w:p w:rsidR="005077AF" w:rsidRPr="00202A49" w:rsidRDefault="005077AF" w:rsidP="00C80D6F">
            <w:pPr>
              <w:widowControl/>
              <w:adjustRightInd/>
              <w:spacing w:line="240" w:lineRule="auto"/>
              <w:textAlignment w:val="auto"/>
              <w:rPr>
                <w:rFonts w:eastAsia="Calibri"/>
                <w:sz w:val="22"/>
                <w:szCs w:val="22"/>
                <w:lang w:eastAsia="en-US"/>
              </w:rPr>
            </w:pPr>
          </w:p>
          <w:p w:rsidR="005077AF" w:rsidRPr="00202A49" w:rsidRDefault="005077AF" w:rsidP="00C80D6F">
            <w:pPr>
              <w:widowControl/>
              <w:adjustRightInd/>
              <w:spacing w:line="240" w:lineRule="auto"/>
              <w:textAlignment w:val="auto"/>
              <w:rPr>
                <w:rFonts w:eastAsia="Calibri"/>
                <w:sz w:val="22"/>
                <w:szCs w:val="22"/>
                <w:lang w:eastAsia="en-US"/>
              </w:rPr>
            </w:pPr>
          </w:p>
        </w:tc>
        <w:tc>
          <w:tcPr>
            <w:tcW w:w="2681" w:type="dxa"/>
            <w:vMerge w:val="restart"/>
            <w:shd w:val="clear" w:color="auto" w:fill="auto"/>
          </w:tcPr>
          <w:p w:rsidR="005077AF" w:rsidRPr="00202A49" w:rsidRDefault="005077AF" w:rsidP="00C80D6F">
            <w:pPr>
              <w:spacing w:line="240" w:lineRule="auto"/>
              <w:rPr>
                <w:sz w:val="22"/>
                <w:szCs w:val="22"/>
              </w:rPr>
            </w:pPr>
            <w:r w:rsidRPr="00202A49">
              <w:rPr>
                <w:sz w:val="22"/>
                <w:szCs w:val="22"/>
              </w:rPr>
              <w:t>Den studerande deltar i allt högre grad i kommunikation. Använder vid behov standarduttryck för att be om precisering av nyckelord. Måste då och då be samtalspartnern upprepa eller förtydliga. Använder till exempel ett närliggande eller allmännare begrepp när hen inte vet det exakta begreppet (hund/djur eller hus/stuga).</w:t>
            </w:r>
          </w:p>
          <w:p w:rsidR="005077AF" w:rsidRPr="00202A49" w:rsidRDefault="005077AF" w:rsidP="00C80D6F">
            <w:pPr>
              <w:widowControl/>
              <w:adjustRightInd/>
              <w:spacing w:line="240" w:lineRule="auto"/>
              <w:textAlignment w:val="auto"/>
              <w:rPr>
                <w:rFonts w:eastAsia="Calibri"/>
                <w:sz w:val="22"/>
                <w:szCs w:val="22"/>
                <w:lang w:eastAsia="en-US"/>
              </w:rPr>
            </w:pPr>
          </w:p>
        </w:tc>
        <w:tc>
          <w:tcPr>
            <w:tcW w:w="2680" w:type="dxa"/>
            <w:vMerge w:val="restart"/>
            <w:shd w:val="clear" w:color="auto" w:fill="auto"/>
          </w:tcPr>
          <w:p w:rsidR="005077AF" w:rsidRPr="00202A49" w:rsidRDefault="005077AF" w:rsidP="00C80D6F">
            <w:pPr>
              <w:widowControl/>
              <w:adjustRightInd/>
              <w:spacing w:line="240" w:lineRule="auto"/>
              <w:textAlignment w:val="auto"/>
              <w:rPr>
                <w:rFonts w:eastAsia="Calibri"/>
                <w:b/>
                <w:sz w:val="22"/>
                <w:szCs w:val="22"/>
                <w:lang w:eastAsia="en-US"/>
              </w:rPr>
            </w:pPr>
            <w:r w:rsidRPr="00202A49">
              <w:rPr>
                <w:sz w:val="22"/>
                <w:szCs w:val="22"/>
              </w:rPr>
              <w:t>Den studerande kan använda språket på ett enkelt sätt för centrala ändamål, till exempel för att utbyta information eller uttrycka sin åsikt eller ståndpunkt på ett lämpligt sätt.  Kan diskutera artigt med hjälp av vanliga uttryck och grundläggande kommunikationsrutiner.</w:t>
            </w:r>
          </w:p>
          <w:p w:rsidR="005077AF" w:rsidRPr="00202A49" w:rsidRDefault="005077AF" w:rsidP="00C80D6F">
            <w:pPr>
              <w:widowControl/>
              <w:adjustRightInd/>
              <w:spacing w:line="240" w:lineRule="auto"/>
              <w:textAlignment w:val="auto"/>
              <w:rPr>
                <w:rFonts w:eastAsia="Calibri"/>
                <w:sz w:val="22"/>
                <w:szCs w:val="22"/>
                <w:lang w:eastAsia="en-US"/>
              </w:rPr>
            </w:pPr>
          </w:p>
        </w:tc>
        <w:tc>
          <w:tcPr>
            <w:tcW w:w="2681" w:type="dxa"/>
            <w:vMerge w:val="restart"/>
            <w:shd w:val="clear" w:color="auto" w:fill="auto"/>
          </w:tcPr>
          <w:p w:rsidR="005077AF" w:rsidRPr="00202A49" w:rsidRDefault="005077AF" w:rsidP="00C80D6F">
            <w:pPr>
              <w:widowControl/>
              <w:adjustRightInd/>
              <w:spacing w:line="240" w:lineRule="auto"/>
              <w:textAlignment w:val="auto"/>
              <w:rPr>
                <w:rFonts w:eastAsia="Calibri"/>
                <w:sz w:val="22"/>
                <w:szCs w:val="22"/>
                <w:lang w:eastAsia="en-US"/>
              </w:rPr>
            </w:pPr>
            <w:r w:rsidRPr="00202A49">
              <w:rPr>
                <w:sz w:val="22"/>
                <w:szCs w:val="22"/>
              </w:rPr>
              <w:t>Den studerande kan i mycket stora drag följa med ett tydligt anförande, känner ofta igen ämnet i en pågående diskussion och förstår det väsentliga i en allmänspråklig text eller långsamt tal som innehåller bekanta ord. Kan härleda betydelsen av obekanta ord utgående från kontexten.</w:t>
            </w:r>
          </w:p>
        </w:tc>
        <w:tc>
          <w:tcPr>
            <w:tcW w:w="2681" w:type="dxa"/>
            <w:vMerge w:val="restart"/>
            <w:shd w:val="clear" w:color="auto" w:fill="auto"/>
          </w:tcPr>
          <w:p w:rsidR="005077AF" w:rsidRPr="00202A49" w:rsidRDefault="005077AF" w:rsidP="00C80D6F">
            <w:pPr>
              <w:widowControl/>
              <w:adjustRightInd/>
              <w:spacing w:line="240" w:lineRule="auto"/>
              <w:textAlignment w:val="auto"/>
              <w:rPr>
                <w:rFonts w:eastAsia="Calibri"/>
                <w:sz w:val="22"/>
                <w:szCs w:val="22"/>
                <w:lang w:eastAsia="en-US"/>
              </w:rPr>
            </w:pPr>
            <w:r w:rsidRPr="00202A49">
              <w:rPr>
                <w:sz w:val="22"/>
                <w:szCs w:val="22"/>
              </w:rPr>
              <w:t>Den studerande kan räkna upp och beskriva (för sin ålder typiska) saker som anknyter till vardagen med hjälp av vanliga ord, några idiomatiska uttryck samt grundläggande och ibland också lite svårare strukturer. Kan tillämpa några grundläggande uttalsregler också i andra än inövade uttryck.</w:t>
            </w:r>
          </w:p>
          <w:p w:rsidR="005077AF" w:rsidRPr="00202A49" w:rsidRDefault="005077AF" w:rsidP="00C80D6F">
            <w:pPr>
              <w:widowControl/>
              <w:adjustRightInd/>
              <w:spacing w:line="240" w:lineRule="auto"/>
              <w:textAlignment w:val="auto"/>
              <w:rPr>
                <w:rFonts w:eastAsia="Calibri"/>
                <w:sz w:val="22"/>
                <w:szCs w:val="22"/>
                <w:lang w:eastAsia="en-US"/>
              </w:rPr>
            </w:pPr>
          </w:p>
          <w:p w:rsidR="005077AF" w:rsidRPr="00202A49" w:rsidRDefault="005077AF" w:rsidP="00C80D6F">
            <w:pPr>
              <w:widowControl/>
              <w:adjustRightInd/>
              <w:spacing w:line="240" w:lineRule="auto"/>
              <w:textAlignment w:val="auto"/>
              <w:rPr>
                <w:rFonts w:eastAsia="Calibri"/>
                <w:sz w:val="22"/>
                <w:szCs w:val="22"/>
                <w:lang w:eastAsia="en-US"/>
              </w:rPr>
            </w:pPr>
          </w:p>
          <w:p w:rsidR="005077AF" w:rsidRPr="00202A49" w:rsidRDefault="005077AF" w:rsidP="00C80D6F">
            <w:pPr>
              <w:widowControl/>
              <w:adjustRightInd/>
              <w:spacing w:line="240" w:lineRule="auto"/>
              <w:textAlignment w:val="auto"/>
              <w:rPr>
                <w:rFonts w:eastAsia="Calibri"/>
                <w:sz w:val="22"/>
                <w:szCs w:val="22"/>
                <w:lang w:eastAsia="en-US"/>
              </w:rPr>
            </w:pPr>
          </w:p>
          <w:p w:rsidR="005077AF" w:rsidRPr="00202A49" w:rsidRDefault="005077AF" w:rsidP="00C80D6F">
            <w:pPr>
              <w:widowControl/>
              <w:adjustRightInd/>
              <w:spacing w:line="240" w:lineRule="auto"/>
              <w:textAlignment w:val="auto"/>
              <w:rPr>
                <w:rFonts w:eastAsia="Calibri"/>
                <w:sz w:val="22"/>
                <w:szCs w:val="22"/>
                <w:lang w:eastAsia="en-US"/>
              </w:rPr>
            </w:pPr>
          </w:p>
          <w:p w:rsidR="005077AF" w:rsidRPr="00202A49" w:rsidRDefault="005077AF" w:rsidP="00C80D6F">
            <w:pPr>
              <w:widowControl/>
              <w:adjustRightInd/>
              <w:spacing w:line="240" w:lineRule="auto"/>
              <w:textAlignment w:val="auto"/>
              <w:rPr>
                <w:rFonts w:eastAsia="Calibri"/>
                <w:sz w:val="22"/>
                <w:szCs w:val="22"/>
                <w:lang w:eastAsia="en-US"/>
              </w:rPr>
            </w:pPr>
          </w:p>
          <w:p w:rsidR="005077AF" w:rsidRPr="00202A49" w:rsidRDefault="005077AF" w:rsidP="00C80D6F">
            <w:pPr>
              <w:widowControl/>
              <w:adjustRightInd/>
              <w:spacing w:line="240" w:lineRule="auto"/>
              <w:textAlignment w:val="auto"/>
              <w:rPr>
                <w:rFonts w:eastAsia="Calibri"/>
                <w:sz w:val="22"/>
                <w:szCs w:val="22"/>
                <w:lang w:eastAsia="en-US"/>
              </w:rPr>
            </w:pPr>
          </w:p>
          <w:p w:rsidR="005077AF" w:rsidRPr="00202A49" w:rsidRDefault="005077AF" w:rsidP="00C80D6F">
            <w:pPr>
              <w:widowControl/>
              <w:adjustRightInd/>
              <w:spacing w:line="240" w:lineRule="auto"/>
              <w:textAlignment w:val="auto"/>
              <w:rPr>
                <w:rFonts w:eastAsia="Calibri"/>
                <w:sz w:val="22"/>
                <w:szCs w:val="22"/>
                <w:lang w:eastAsia="en-US"/>
              </w:rPr>
            </w:pPr>
          </w:p>
          <w:p w:rsidR="005077AF" w:rsidRPr="00202A49" w:rsidRDefault="005077AF" w:rsidP="00C80D6F">
            <w:pPr>
              <w:widowControl/>
              <w:adjustRightInd/>
              <w:spacing w:line="240" w:lineRule="auto"/>
              <w:textAlignment w:val="auto"/>
              <w:rPr>
                <w:rFonts w:eastAsia="Calibri"/>
                <w:sz w:val="22"/>
                <w:szCs w:val="22"/>
                <w:lang w:eastAsia="en-US"/>
              </w:rPr>
            </w:pPr>
          </w:p>
          <w:p w:rsidR="005077AF" w:rsidRPr="00202A49" w:rsidRDefault="005077AF" w:rsidP="00C80D6F">
            <w:pPr>
              <w:widowControl/>
              <w:adjustRightInd/>
              <w:spacing w:line="240" w:lineRule="auto"/>
              <w:textAlignment w:val="auto"/>
              <w:rPr>
                <w:rFonts w:eastAsia="Calibri"/>
                <w:sz w:val="22"/>
                <w:szCs w:val="22"/>
                <w:lang w:eastAsia="en-US"/>
              </w:rPr>
            </w:pPr>
          </w:p>
          <w:p w:rsidR="005077AF" w:rsidRPr="00202A49" w:rsidRDefault="005077AF" w:rsidP="00C80D6F">
            <w:pPr>
              <w:widowControl/>
              <w:adjustRightInd/>
              <w:spacing w:line="240" w:lineRule="auto"/>
              <w:textAlignment w:val="auto"/>
              <w:rPr>
                <w:rFonts w:eastAsia="Calibri"/>
                <w:sz w:val="22"/>
                <w:szCs w:val="22"/>
                <w:lang w:eastAsia="en-US"/>
              </w:rPr>
            </w:pPr>
          </w:p>
          <w:p w:rsidR="005077AF" w:rsidRPr="00202A49" w:rsidRDefault="005077AF" w:rsidP="00C80D6F">
            <w:pPr>
              <w:widowControl/>
              <w:adjustRightInd/>
              <w:spacing w:line="240" w:lineRule="auto"/>
              <w:textAlignment w:val="auto"/>
              <w:rPr>
                <w:rFonts w:eastAsia="Calibri"/>
                <w:sz w:val="22"/>
                <w:szCs w:val="22"/>
                <w:lang w:eastAsia="en-US"/>
              </w:rPr>
            </w:pPr>
          </w:p>
          <w:p w:rsidR="005077AF" w:rsidRPr="00202A49" w:rsidRDefault="005077AF" w:rsidP="00C80D6F">
            <w:pPr>
              <w:widowControl/>
              <w:adjustRightInd/>
              <w:spacing w:line="240" w:lineRule="auto"/>
              <w:textAlignment w:val="auto"/>
              <w:rPr>
                <w:rFonts w:eastAsia="Calibri"/>
                <w:sz w:val="22"/>
                <w:szCs w:val="22"/>
                <w:lang w:eastAsia="en-US"/>
              </w:rPr>
            </w:pPr>
          </w:p>
          <w:p w:rsidR="005077AF" w:rsidRPr="00202A49" w:rsidRDefault="005077AF" w:rsidP="00C80D6F">
            <w:pPr>
              <w:widowControl/>
              <w:adjustRightInd/>
              <w:spacing w:line="240" w:lineRule="auto"/>
              <w:textAlignment w:val="auto"/>
              <w:rPr>
                <w:rFonts w:eastAsia="Calibri"/>
                <w:sz w:val="22"/>
                <w:szCs w:val="22"/>
                <w:lang w:eastAsia="en-US"/>
              </w:rPr>
            </w:pPr>
          </w:p>
          <w:p w:rsidR="005077AF" w:rsidRPr="00202A49" w:rsidRDefault="005077AF" w:rsidP="00C80D6F">
            <w:pPr>
              <w:widowControl/>
              <w:adjustRightInd/>
              <w:spacing w:line="240" w:lineRule="auto"/>
              <w:textAlignment w:val="auto"/>
              <w:rPr>
                <w:rFonts w:eastAsia="Calibri"/>
                <w:sz w:val="22"/>
                <w:szCs w:val="22"/>
                <w:lang w:eastAsia="en-US"/>
              </w:rPr>
            </w:pPr>
          </w:p>
          <w:p w:rsidR="005077AF" w:rsidRPr="00202A49" w:rsidRDefault="005077AF" w:rsidP="00C80D6F">
            <w:pPr>
              <w:widowControl/>
              <w:adjustRightInd/>
              <w:spacing w:line="240" w:lineRule="auto"/>
              <w:textAlignment w:val="auto"/>
              <w:rPr>
                <w:rFonts w:eastAsia="Calibri"/>
                <w:sz w:val="22"/>
                <w:szCs w:val="22"/>
                <w:lang w:eastAsia="en-US"/>
              </w:rPr>
            </w:pPr>
          </w:p>
          <w:p w:rsidR="005077AF" w:rsidRPr="00202A49" w:rsidRDefault="005077AF" w:rsidP="00C80D6F">
            <w:pPr>
              <w:widowControl/>
              <w:adjustRightInd/>
              <w:spacing w:line="240" w:lineRule="auto"/>
              <w:textAlignment w:val="auto"/>
              <w:rPr>
                <w:rFonts w:eastAsia="Calibri"/>
                <w:sz w:val="22"/>
                <w:szCs w:val="22"/>
                <w:lang w:eastAsia="en-US"/>
              </w:rPr>
            </w:pPr>
          </w:p>
          <w:p w:rsidR="005077AF" w:rsidRPr="00202A49" w:rsidRDefault="005077AF" w:rsidP="00C80D6F">
            <w:pPr>
              <w:widowControl/>
              <w:adjustRightInd/>
              <w:spacing w:line="240" w:lineRule="auto"/>
              <w:textAlignment w:val="auto"/>
              <w:rPr>
                <w:rFonts w:eastAsia="Calibri"/>
                <w:sz w:val="22"/>
                <w:szCs w:val="22"/>
                <w:lang w:eastAsia="en-US"/>
              </w:rPr>
            </w:pPr>
          </w:p>
          <w:p w:rsidR="005077AF" w:rsidRPr="00202A49" w:rsidRDefault="005077AF" w:rsidP="00C80D6F">
            <w:pPr>
              <w:widowControl/>
              <w:adjustRightInd/>
              <w:spacing w:line="240" w:lineRule="auto"/>
              <w:textAlignment w:val="auto"/>
              <w:rPr>
                <w:rFonts w:eastAsia="Calibri"/>
                <w:sz w:val="22"/>
                <w:szCs w:val="22"/>
                <w:lang w:eastAsia="en-US"/>
              </w:rPr>
            </w:pPr>
          </w:p>
        </w:tc>
      </w:tr>
      <w:tr w:rsidR="005077AF" w:rsidRPr="00202A49" w:rsidTr="00C80D6F">
        <w:trPr>
          <w:cantSplit/>
          <w:trHeight w:val="3043"/>
        </w:trPr>
        <w:tc>
          <w:tcPr>
            <w:tcW w:w="817" w:type="dxa"/>
            <w:shd w:val="clear" w:color="auto" w:fill="auto"/>
            <w:textDirection w:val="btLr"/>
            <w:vAlign w:val="center"/>
          </w:tcPr>
          <w:p w:rsidR="005077AF" w:rsidRPr="00202A49" w:rsidRDefault="005077AF" w:rsidP="00C80D6F">
            <w:pPr>
              <w:ind w:left="113" w:right="113"/>
              <w:jc w:val="center"/>
              <w:rPr>
                <w:b/>
                <w:sz w:val="22"/>
                <w:szCs w:val="22"/>
              </w:rPr>
            </w:pPr>
            <w:r w:rsidRPr="00202A49">
              <w:rPr>
                <w:b/>
                <w:sz w:val="22"/>
                <w:szCs w:val="22"/>
              </w:rPr>
              <w:t>Grundläggande språkfärdighet</w:t>
            </w:r>
          </w:p>
          <w:p w:rsidR="005077AF" w:rsidRPr="00202A49" w:rsidRDefault="005077AF" w:rsidP="00C80D6F">
            <w:pPr>
              <w:widowControl/>
              <w:adjustRightInd/>
              <w:spacing w:line="240" w:lineRule="auto"/>
              <w:ind w:left="113" w:right="113"/>
              <w:jc w:val="center"/>
              <w:textAlignment w:val="auto"/>
              <w:rPr>
                <w:rFonts w:eastAsia="Calibri"/>
                <w:b/>
                <w:sz w:val="22"/>
                <w:szCs w:val="22"/>
                <w:lang w:eastAsia="en-US"/>
              </w:rPr>
            </w:pPr>
            <w:r w:rsidRPr="00202A49">
              <w:rPr>
                <w:b/>
                <w:sz w:val="22"/>
                <w:szCs w:val="22"/>
              </w:rPr>
              <w:t>stadd i utveckling</w:t>
            </w:r>
          </w:p>
        </w:tc>
        <w:tc>
          <w:tcPr>
            <w:tcW w:w="2822" w:type="dxa"/>
            <w:vMerge/>
            <w:shd w:val="clear" w:color="auto" w:fill="auto"/>
          </w:tcPr>
          <w:p w:rsidR="005077AF" w:rsidRPr="00202A49" w:rsidRDefault="005077AF" w:rsidP="00C80D6F">
            <w:pPr>
              <w:widowControl/>
              <w:adjustRightInd/>
              <w:spacing w:line="240" w:lineRule="auto"/>
              <w:textAlignment w:val="auto"/>
              <w:rPr>
                <w:rFonts w:eastAsia="Calibri"/>
                <w:sz w:val="22"/>
                <w:szCs w:val="22"/>
                <w:lang w:eastAsia="en-US"/>
              </w:rPr>
            </w:pPr>
          </w:p>
        </w:tc>
        <w:tc>
          <w:tcPr>
            <w:tcW w:w="2681" w:type="dxa"/>
            <w:vMerge/>
            <w:shd w:val="clear" w:color="auto" w:fill="auto"/>
          </w:tcPr>
          <w:p w:rsidR="005077AF" w:rsidRPr="00202A49" w:rsidRDefault="005077AF" w:rsidP="00C80D6F">
            <w:pPr>
              <w:widowControl/>
              <w:adjustRightInd/>
              <w:spacing w:line="240" w:lineRule="auto"/>
              <w:textAlignment w:val="auto"/>
              <w:rPr>
                <w:rFonts w:eastAsia="Calibri"/>
                <w:b/>
                <w:sz w:val="22"/>
                <w:szCs w:val="22"/>
                <w:lang w:eastAsia="en-US"/>
              </w:rPr>
            </w:pPr>
          </w:p>
        </w:tc>
        <w:tc>
          <w:tcPr>
            <w:tcW w:w="2680" w:type="dxa"/>
            <w:vMerge/>
            <w:shd w:val="clear" w:color="auto" w:fill="auto"/>
          </w:tcPr>
          <w:p w:rsidR="005077AF" w:rsidRPr="00202A49" w:rsidRDefault="005077AF" w:rsidP="00C80D6F">
            <w:pPr>
              <w:widowControl/>
              <w:adjustRightInd/>
              <w:spacing w:line="240" w:lineRule="auto"/>
              <w:textAlignment w:val="auto"/>
              <w:rPr>
                <w:rFonts w:eastAsia="Calibri"/>
                <w:b/>
                <w:sz w:val="22"/>
                <w:szCs w:val="22"/>
                <w:lang w:eastAsia="en-US"/>
              </w:rPr>
            </w:pPr>
          </w:p>
        </w:tc>
        <w:tc>
          <w:tcPr>
            <w:tcW w:w="2681" w:type="dxa"/>
            <w:vMerge/>
            <w:shd w:val="clear" w:color="auto" w:fill="auto"/>
          </w:tcPr>
          <w:p w:rsidR="005077AF" w:rsidRPr="00202A49" w:rsidRDefault="005077AF" w:rsidP="00C80D6F">
            <w:pPr>
              <w:widowControl/>
              <w:adjustRightInd/>
              <w:spacing w:line="240" w:lineRule="auto"/>
              <w:textAlignment w:val="auto"/>
              <w:rPr>
                <w:rFonts w:eastAsia="Calibri"/>
                <w:sz w:val="22"/>
                <w:szCs w:val="22"/>
                <w:lang w:eastAsia="en-US"/>
              </w:rPr>
            </w:pPr>
          </w:p>
        </w:tc>
        <w:tc>
          <w:tcPr>
            <w:tcW w:w="2681" w:type="dxa"/>
            <w:vMerge/>
            <w:shd w:val="clear" w:color="auto" w:fill="auto"/>
          </w:tcPr>
          <w:p w:rsidR="005077AF" w:rsidRPr="00202A49" w:rsidRDefault="005077AF" w:rsidP="00C80D6F">
            <w:pPr>
              <w:widowControl/>
              <w:adjustRightInd/>
              <w:spacing w:line="240" w:lineRule="auto"/>
              <w:textAlignment w:val="auto"/>
              <w:rPr>
                <w:rFonts w:eastAsia="Calibri"/>
                <w:sz w:val="22"/>
                <w:szCs w:val="22"/>
                <w:lang w:eastAsia="en-US"/>
              </w:rPr>
            </w:pPr>
          </w:p>
        </w:tc>
      </w:tr>
      <w:tr w:rsidR="005077AF" w:rsidRPr="00202A49" w:rsidTr="00C80D6F">
        <w:trPr>
          <w:trHeight w:val="569"/>
        </w:trPr>
        <w:tc>
          <w:tcPr>
            <w:tcW w:w="817" w:type="dxa"/>
            <w:shd w:val="clear" w:color="auto" w:fill="auto"/>
          </w:tcPr>
          <w:p w:rsidR="005077AF" w:rsidRPr="00202A49" w:rsidRDefault="005077AF" w:rsidP="00C80D6F">
            <w:pPr>
              <w:widowControl/>
              <w:adjustRightInd/>
              <w:spacing w:line="240" w:lineRule="auto"/>
              <w:textAlignment w:val="auto"/>
              <w:rPr>
                <w:rFonts w:eastAsia="Calibri"/>
                <w:b/>
                <w:sz w:val="22"/>
                <w:szCs w:val="22"/>
                <w:lang w:eastAsia="en-US"/>
              </w:rPr>
            </w:pPr>
            <w:r w:rsidRPr="00202A49">
              <w:rPr>
                <w:rFonts w:eastAsia="Calibri"/>
                <w:b/>
                <w:sz w:val="22"/>
                <w:szCs w:val="22"/>
                <w:lang w:eastAsia="en-US"/>
              </w:rPr>
              <w:lastRenderedPageBreak/>
              <w:t>B1.1</w:t>
            </w:r>
          </w:p>
        </w:tc>
        <w:tc>
          <w:tcPr>
            <w:tcW w:w="2822" w:type="dxa"/>
            <w:vMerge w:val="restart"/>
            <w:shd w:val="clear" w:color="auto" w:fill="auto"/>
          </w:tcPr>
          <w:p w:rsidR="005077AF" w:rsidRPr="00202A49" w:rsidRDefault="005077AF" w:rsidP="00C80D6F">
            <w:pPr>
              <w:widowControl/>
              <w:adjustRightInd/>
              <w:spacing w:line="240" w:lineRule="auto"/>
              <w:textAlignment w:val="auto"/>
              <w:rPr>
                <w:rFonts w:eastAsia="Calibri"/>
                <w:sz w:val="22"/>
                <w:szCs w:val="22"/>
                <w:lang w:eastAsia="en-US"/>
              </w:rPr>
            </w:pPr>
            <w:r w:rsidRPr="00202A49">
              <w:rPr>
                <w:sz w:val="22"/>
                <w:szCs w:val="22"/>
              </w:rPr>
              <w:t>Den studerande kan relativt obehindrat kommunicera, delta i diskussioner och uttrycka sina åsikter i vardagliga kommunikationssituationer.</w:t>
            </w:r>
          </w:p>
          <w:p w:rsidR="005077AF" w:rsidRPr="00202A49" w:rsidRDefault="005077AF" w:rsidP="00C80D6F">
            <w:pPr>
              <w:widowControl/>
              <w:adjustRightInd/>
              <w:spacing w:line="240" w:lineRule="auto"/>
              <w:textAlignment w:val="auto"/>
              <w:rPr>
                <w:rFonts w:eastAsia="Calibri"/>
                <w:b/>
                <w:sz w:val="22"/>
                <w:szCs w:val="22"/>
                <w:lang w:eastAsia="en-US"/>
              </w:rPr>
            </w:pPr>
          </w:p>
          <w:p w:rsidR="005077AF" w:rsidRPr="00202A49" w:rsidRDefault="005077AF" w:rsidP="00C80D6F">
            <w:pPr>
              <w:widowControl/>
              <w:adjustRightInd/>
              <w:spacing w:line="240" w:lineRule="auto"/>
              <w:textAlignment w:val="auto"/>
              <w:rPr>
                <w:rFonts w:eastAsia="Calibri"/>
                <w:sz w:val="22"/>
                <w:szCs w:val="22"/>
                <w:lang w:eastAsia="en-US"/>
              </w:rPr>
            </w:pPr>
          </w:p>
        </w:tc>
        <w:tc>
          <w:tcPr>
            <w:tcW w:w="2681" w:type="dxa"/>
            <w:vMerge w:val="restart"/>
            <w:shd w:val="clear" w:color="auto" w:fill="auto"/>
          </w:tcPr>
          <w:p w:rsidR="005077AF" w:rsidRPr="00202A49" w:rsidRDefault="005077AF" w:rsidP="00C80D6F">
            <w:pPr>
              <w:widowControl/>
              <w:adjustRightInd/>
              <w:spacing w:line="240" w:lineRule="auto"/>
              <w:textAlignment w:val="auto"/>
              <w:rPr>
                <w:rFonts w:eastAsia="Calibri"/>
                <w:sz w:val="22"/>
                <w:szCs w:val="22"/>
                <w:lang w:eastAsia="en-US"/>
              </w:rPr>
            </w:pPr>
            <w:r w:rsidRPr="00202A49">
              <w:rPr>
                <w:sz w:val="22"/>
                <w:szCs w:val="22"/>
              </w:rPr>
              <w:t>Den studerande kan i någon mån ta initiativ i olika skeden av en kommunikationssituation och försäkra sig om att samtalspartnern har förstått budskapet. Kan omskriva eller byta ut obekanta ord eller omformulera sitt budskap. Kan diskutera betydelsen av obekanta uttryck.</w:t>
            </w:r>
          </w:p>
        </w:tc>
        <w:tc>
          <w:tcPr>
            <w:tcW w:w="2680" w:type="dxa"/>
            <w:vMerge w:val="restart"/>
            <w:shd w:val="clear" w:color="auto" w:fill="auto"/>
          </w:tcPr>
          <w:p w:rsidR="005077AF" w:rsidRPr="00202A49" w:rsidRDefault="005077AF" w:rsidP="00C80D6F">
            <w:pPr>
              <w:widowControl/>
              <w:adjustRightInd/>
              <w:spacing w:line="240" w:lineRule="auto"/>
              <w:textAlignment w:val="auto"/>
              <w:rPr>
                <w:rFonts w:eastAsia="Calibri"/>
                <w:sz w:val="22"/>
                <w:szCs w:val="22"/>
                <w:lang w:eastAsia="en-US"/>
              </w:rPr>
            </w:pPr>
            <w:r w:rsidRPr="00202A49">
              <w:rPr>
                <w:sz w:val="22"/>
                <w:szCs w:val="22"/>
              </w:rPr>
              <w:t>Den studerande visar att hen behärskar de viktigaste artighetskutymerna. Den studerande kan i sin kommunikation ta hänsyn till några viktiga kulturellt betingade aspekter.</w:t>
            </w:r>
          </w:p>
          <w:p w:rsidR="005077AF" w:rsidRPr="00202A49" w:rsidRDefault="005077AF" w:rsidP="00C80D6F">
            <w:pPr>
              <w:widowControl/>
              <w:adjustRightInd/>
              <w:spacing w:line="240" w:lineRule="auto"/>
              <w:textAlignment w:val="auto"/>
              <w:rPr>
                <w:rFonts w:eastAsia="Calibri"/>
                <w:sz w:val="22"/>
                <w:szCs w:val="22"/>
                <w:lang w:eastAsia="en-US"/>
              </w:rPr>
            </w:pPr>
          </w:p>
          <w:p w:rsidR="005077AF" w:rsidRPr="00202A49" w:rsidRDefault="005077AF" w:rsidP="00C80D6F">
            <w:pPr>
              <w:widowControl/>
              <w:adjustRightInd/>
              <w:spacing w:line="240" w:lineRule="auto"/>
              <w:textAlignment w:val="auto"/>
              <w:rPr>
                <w:rFonts w:eastAsia="Calibri"/>
                <w:sz w:val="22"/>
                <w:szCs w:val="22"/>
                <w:lang w:eastAsia="en-US"/>
              </w:rPr>
            </w:pPr>
          </w:p>
        </w:tc>
        <w:tc>
          <w:tcPr>
            <w:tcW w:w="2681" w:type="dxa"/>
            <w:vMerge w:val="restart"/>
            <w:shd w:val="clear" w:color="auto" w:fill="auto"/>
          </w:tcPr>
          <w:p w:rsidR="005077AF" w:rsidRPr="00202A49" w:rsidRDefault="005077AF" w:rsidP="00C80D6F">
            <w:pPr>
              <w:widowControl/>
              <w:adjustRightInd/>
              <w:spacing w:line="240" w:lineRule="auto"/>
              <w:textAlignment w:val="auto"/>
              <w:rPr>
                <w:rFonts w:eastAsia="Calibri"/>
                <w:sz w:val="22"/>
                <w:szCs w:val="22"/>
                <w:lang w:eastAsia="en-US"/>
              </w:rPr>
            </w:pPr>
            <w:r w:rsidRPr="00202A49">
              <w:rPr>
                <w:sz w:val="22"/>
                <w:szCs w:val="22"/>
              </w:rPr>
              <w:t>Den studerande förstår det väsentliga och vissa detaljer i tydligt och relativt långsamt allmänspråkligt tal eller i lättfattlig skriven text. Förstår tal eller skriven text som bygger på gemensam erfarenhet eller allmän kunskap. Urskiljer även utan förberedelse det centrala innehållet, nyckelord och viktiga detaljer.</w:t>
            </w:r>
          </w:p>
        </w:tc>
        <w:tc>
          <w:tcPr>
            <w:tcW w:w="2681" w:type="dxa"/>
            <w:vMerge w:val="restart"/>
            <w:shd w:val="clear" w:color="auto" w:fill="auto"/>
          </w:tcPr>
          <w:p w:rsidR="005077AF" w:rsidRPr="00202A49" w:rsidRDefault="005077AF" w:rsidP="00C80D6F">
            <w:pPr>
              <w:spacing w:line="240" w:lineRule="auto"/>
              <w:rPr>
                <w:sz w:val="22"/>
                <w:szCs w:val="22"/>
              </w:rPr>
            </w:pPr>
            <w:r w:rsidRPr="00202A49">
              <w:rPr>
                <w:sz w:val="22"/>
                <w:szCs w:val="22"/>
              </w:rPr>
              <w:t>Den studerande kan redogöra för det väsentliga och även för vissa detaljer angående vardagliga ämnen, verkliga eller fiktiva, som intresserar hen. Använder sig av ett relativt omfattande ordförråd och olika strukturer samt en del allmänna fraser och idiom.</w:t>
            </w:r>
            <w:r w:rsidRPr="00202A49">
              <w:rPr>
                <w:sz w:val="22"/>
                <w:szCs w:val="22"/>
                <w:lang w:val="sv-SE"/>
              </w:rPr>
              <w:t xml:space="preserve"> Kan</w:t>
            </w:r>
            <w:r w:rsidRPr="00202A49">
              <w:rPr>
                <w:sz w:val="22"/>
                <w:szCs w:val="22"/>
              </w:rPr>
              <w:t xml:space="preserve"> tillämpa flera grundläggande uttalsregler också på andra än inövade uttryck.</w:t>
            </w:r>
          </w:p>
          <w:p w:rsidR="005077AF" w:rsidRPr="00202A49" w:rsidRDefault="005077AF" w:rsidP="00C80D6F">
            <w:pPr>
              <w:widowControl/>
              <w:adjustRightInd/>
              <w:spacing w:line="240" w:lineRule="auto"/>
              <w:textAlignment w:val="auto"/>
              <w:rPr>
                <w:rFonts w:eastAsia="Calibri"/>
                <w:sz w:val="22"/>
                <w:szCs w:val="22"/>
                <w:lang w:eastAsia="en-US"/>
              </w:rPr>
            </w:pPr>
          </w:p>
          <w:p w:rsidR="005077AF" w:rsidRPr="00202A49" w:rsidRDefault="005077AF" w:rsidP="00C80D6F">
            <w:pPr>
              <w:widowControl/>
              <w:adjustRightInd/>
              <w:spacing w:line="240" w:lineRule="auto"/>
              <w:textAlignment w:val="auto"/>
              <w:rPr>
                <w:rFonts w:eastAsia="Calibri"/>
                <w:sz w:val="22"/>
                <w:szCs w:val="22"/>
                <w:lang w:eastAsia="en-US"/>
              </w:rPr>
            </w:pPr>
          </w:p>
          <w:p w:rsidR="005077AF" w:rsidRPr="00202A49" w:rsidRDefault="005077AF" w:rsidP="00C80D6F">
            <w:pPr>
              <w:widowControl/>
              <w:adjustRightInd/>
              <w:spacing w:line="240" w:lineRule="auto"/>
              <w:textAlignment w:val="auto"/>
              <w:rPr>
                <w:rFonts w:eastAsia="Calibri"/>
                <w:sz w:val="22"/>
                <w:szCs w:val="22"/>
                <w:lang w:eastAsia="en-US"/>
              </w:rPr>
            </w:pPr>
          </w:p>
          <w:p w:rsidR="005077AF" w:rsidRPr="00202A49" w:rsidRDefault="005077AF" w:rsidP="00C80D6F">
            <w:pPr>
              <w:widowControl/>
              <w:adjustRightInd/>
              <w:spacing w:line="240" w:lineRule="auto"/>
              <w:textAlignment w:val="auto"/>
              <w:rPr>
                <w:rFonts w:eastAsia="Calibri"/>
                <w:sz w:val="22"/>
                <w:szCs w:val="22"/>
                <w:lang w:eastAsia="en-US"/>
              </w:rPr>
            </w:pPr>
          </w:p>
          <w:p w:rsidR="005077AF" w:rsidRPr="00202A49" w:rsidRDefault="005077AF" w:rsidP="00C80D6F">
            <w:pPr>
              <w:widowControl/>
              <w:adjustRightInd/>
              <w:spacing w:line="240" w:lineRule="auto"/>
              <w:textAlignment w:val="auto"/>
              <w:rPr>
                <w:rFonts w:eastAsia="Calibri"/>
                <w:sz w:val="22"/>
                <w:szCs w:val="22"/>
                <w:lang w:eastAsia="en-US"/>
              </w:rPr>
            </w:pPr>
          </w:p>
          <w:p w:rsidR="005077AF" w:rsidRPr="00202A49" w:rsidRDefault="005077AF" w:rsidP="00C80D6F">
            <w:pPr>
              <w:widowControl/>
              <w:adjustRightInd/>
              <w:spacing w:line="240" w:lineRule="auto"/>
              <w:textAlignment w:val="auto"/>
              <w:rPr>
                <w:rFonts w:eastAsia="Calibri"/>
                <w:sz w:val="22"/>
                <w:szCs w:val="22"/>
                <w:lang w:eastAsia="en-US"/>
              </w:rPr>
            </w:pPr>
          </w:p>
          <w:p w:rsidR="005077AF" w:rsidRPr="00202A49" w:rsidRDefault="005077AF" w:rsidP="00C80D6F">
            <w:pPr>
              <w:widowControl/>
              <w:adjustRightInd/>
              <w:spacing w:line="240" w:lineRule="auto"/>
              <w:textAlignment w:val="auto"/>
              <w:rPr>
                <w:rFonts w:eastAsia="Calibri"/>
                <w:sz w:val="22"/>
                <w:szCs w:val="22"/>
                <w:lang w:eastAsia="en-US"/>
              </w:rPr>
            </w:pPr>
          </w:p>
          <w:p w:rsidR="005077AF" w:rsidRPr="00202A49" w:rsidRDefault="005077AF" w:rsidP="00C80D6F">
            <w:pPr>
              <w:widowControl/>
              <w:adjustRightInd/>
              <w:spacing w:line="240" w:lineRule="auto"/>
              <w:textAlignment w:val="auto"/>
              <w:rPr>
                <w:rFonts w:eastAsia="Calibri"/>
                <w:sz w:val="22"/>
                <w:szCs w:val="22"/>
                <w:lang w:eastAsia="en-US"/>
              </w:rPr>
            </w:pPr>
          </w:p>
          <w:p w:rsidR="005077AF" w:rsidRPr="00202A49" w:rsidRDefault="005077AF" w:rsidP="00C80D6F">
            <w:pPr>
              <w:widowControl/>
              <w:adjustRightInd/>
              <w:spacing w:line="240" w:lineRule="auto"/>
              <w:textAlignment w:val="auto"/>
              <w:rPr>
                <w:rFonts w:eastAsia="Calibri"/>
                <w:sz w:val="22"/>
                <w:szCs w:val="22"/>
                <w:lang w:eastAsia="en-US"/>
              </w:rPr>
            </w:pPr>
          </w:p>
          <w:p w:rsidR="005077AF" w:rsidRPr="00202A49" w:rsidRDefault="005077AF" w:rsidP="00C80D6F">
            <w:pPr>
              <w:widowControl/>
              <w:adjustRightInd/>
              <w:spacing w:line="240" w:lineRule="auto"/>
              <w:textAlignment w:val="auto"/>
              <w:rPr>
                <w:rFonts w:eastAsia="Calibri"/>
                <w:sz w:val="22"/>
                <w:szCs w:val="22"/>
                <w:lang w:eastAsia="en-US"/>
              </w:rPr>
            </w:pPr>
          </w:p>
          <w:p w:rsidR="005077AF" w:rsidRPr="00202A49" w:rsidRDefault="005077AF" w:rsidP="00C80D6F">
            <w:pPr>
              <w:widowControl/>
              <w:adjustRightInd/>
              <w:spacing w:line="240" w:lineRule="auto"/>
              <w:textAlignment w:val="auto"/>
              <w:rPr>
                <w:rFonts w:eastAsia="Calibri"/>
                <w:sz w:val="22"/>
                <w:szCs w:val="22"/>
                <w:lang w:eastAsia="en-US"/>
              </w:rPr>
            </w:pPr>
          </w:p>
          <w:p w:rsidR="005077AF" w:rsidRPr="00202A49" w:rsidRDefault="005077AF" w:rsidP="00C80D6F">
            <w:pPr>
              <w:widowControl/>
              <w:adjustRightInd/>
              <w:spacing w:line="240" w:lineRule="auto"/>
              <w:textAlignment w:val="auto"/>
              <w:rPr>
                <w:rFonts w:eastAsia="Calibri"/>
                <w:sz w:val="22"/>
                <w:szCs w:val="22"/>
                <w:lang w:eastAsia="en-US"/>
              </w:rPr>
            </w:pPr>
          </w:p>
          <w:p w:rsidR="005077AF" w:rsidRPr="00202A49" w:rsidRDefault="005077AF" w:rsidP="00C80D6F">
            <w:pPr>
              <w:widowControl/>
              <w:adjustRightInd/>
              <w:spacing w:line="240" w:lineRule="auto"/>
              <w:textAlignment w:val="auto"/>
              <w:rPr>
                <w:rFonts w:eastAsia="Calibri"/>
                <w:sz w:val="22"/>
                <w:szCs w:val="22"/>
                <w:lang w:eastAsia="en-US"/>
              </w:rPr>
            </w:pPr>
          </w:p>
          <w:p w:rsidR="005077AF" w:rsidRPr="00202A49" w:rsidRDefault="005077AF" w:rsidP="00C80D6F">
            <w:pPr>
              <w:widowControl/>
              <w:adjustRightInd/>
              <w:spacing w:line="240" w:lineRule="auto"/>
              <w:textAlignment w:val="auto"/>
              <w:rPr>
                <w:rFonts w:eastAsia="Calibri"/>
                <w:sz w:val="22"/>
                <w:szCs w:val="22"/>
                <w:lang w:eastAsia="en-US"/>
              </w:rPr>
            </w:pPr>
          </w:p>
          <w:p w:rsidR="005077AF" w:rsidRPr="00202A49" w:rsidRDefault="005077AF" w:rsidP="00C80D6F">
            <w:pPr>
              <w:widowControl/>
              <w:adjustRightInd/>
              <w:spacing w:line="240" w:lineRule="auto"/>
              <w:textAlignment w:val="auto"/>
              <w:rPr>
                <w:rFonts w:eastAsia="Calibri"/>
                <w:sz w:val="22"/>
                <w:szCs w:val="22"/>
                <w:lang w:eastAsia="en-US"/>
              </w:rPr>
            </w:pPr>
          </w:p>
        </w:tc>
      </w:tr>
      <w:tr w:rsidR="005077AF" w:rsidRPr="00202A49" w:rsidTr="00C80D6F">
        <w:trPr>
          <w:cantSplit/>
          <w:trHeight w:val="2688"/>
        </w:trPr>
        <w:tc>
          <w:tcPr>
            <w:tcW w:w="817" w:type="dxa"/>
            <w:shd w:val="clear" w:color="auto" w:fill="auto"/>
            <w:textDirection w:val="btLr"/>
            <w:vAlign w:val="center"/>
          </w:tcPr>
          <w:p w:rsidR="005077AF" w:rsidRPr="00202A49" w:rsidRDefault="005077AF" w:rsidP="00C80D6F">
            <w:pPr>
              <w:widowControl/>
              <w:adjustRightInd/>
              <w:spacing w:line="240" w:lineRule="auto"/>
              <w:ind w:left="113" w:right="113"/>
              <w:jc w:val="center"/>
              <w:textAlignment w:val="auto"/>
              <w:rPr>
                <w:rFonts w:eastAsia="Calibri"/>
                <w:b/>
                <w:sz w:val="22"/>
                <w:szCs w:val="22"/>
                <w:lang w:eastAsia="en-US"/>
              </w:rPr>
            </w:pPr>
            <w:r w:rsidRPr="00202A49">
              <w:rPr>
                <w:b/>
                <w:sz w:val="22"/>
                <w:szCs w:val="22"/>
              </w:rPr>
              <w:t>Fungerande grundläggande språkfärdighet</w:t>
            </w:r>
          </w:p>
        </w:tc>
        <w:tc>
          <w:tcPr>
            <w:tcW w:w="2822" w:type="dxa"/>
            <w:vMerge/>
            <w:shd w:val="clear" w:color="auto" w:fill="auto"/>
          </w:tcPr>
          <w:p w:rsidR="005077AF" w:rsidRPr="00202A49" w:rsidRDefault="005077AF" w:rsidP="00C80D6F">
            <w:pPr>
              <w:widowControl/>
              <w:adjustRightInd/>
              <w:spacing w:line="240" w:lineRule="auto"/>
              <w:textAlignment w:val="auto"/>
              <w:rPr>
                <w:rFonts w:eastAsia="Calibri"/>
                <w:sz w:val="22"/>
                <w:szCs w:val="22"/>
                <w:lang w:eastAsia="en-US"/>
              </w:rPr>
            </w:pPr>
          </w:p>
        </w:tc>
        <w:tc>
          <w:tcPr>
            <w:tcW w:w="2681" w:type="dxa"/>
            <w:vMerge/>
            <w:shd w:val="clear" w:color="auto" w:fill="auto"/>
          </w:tcPr>
          <w:p w:rsidR="005077AF" w:rsidRPr="00202A49" w:rsidRDefault="005077AF" w:rsidP="00C80D6F">
            <w:pPr>
              <w:widowControl/>
              <w:adjustRightInd/>
              <w:spacing w:line="240" w:lineRule="auto"/>
              <w:textAlignment w:val="auto"/>
              <w:rPr>
                <w:rFonts w:eastAsia="Calibri"/>
                <w:sz w:val="22"/>
                <w:szCs w:val="22"/>
                <w:lang w:eastAsia="en-US"/>
              </w:rPr>
            </w:pPr>
          </w:p>
        </w:tc>
        <w:tc>
          <w:tcPr>
            <w:tcW w:w="2680" w:type="dxa"/>
            <w:vMerge/>
            <w:shd w:val="clear" w:color="auto" w:fill="auto"/>
          </w:tcPr>
          <w:p w:rsidR="005077AF" w:rsidRPr="00202A49" w:rsidRDefault="005077AF" w:rsidP="00C80D6F">
            <w:pPr>
              <w:widowControl/>
              <w:adjustRightInd/>
              <w:spacing w:line="240" w:lineRule="auto"/>
              <w:textAlignment w:val="auto"/>
              <w:rPr>
                <w:rFonts w:eastAsia="Calibri"/>
                <w:sz w:val="22"/>
                <w:szCs w:val="22"/>
                <w:lang w:eastAsia="en-US"/>
              </w:rPr>
            </w:pPr>
          </w:p>
        </w:tc>
        <w:tc>
          <w:tcPr>
            <w:tcW w:w="2681" w:type="dxa"/>
            <w:vMerge/>
            <w:shd w:val="clear" w:color="auto" w:fill="auto"/>
          </w:tcPr>
          <w:p w:rsidR="005077AF" w:rsidRPr="00202A49" w:rsidRDefault="005077AF" w:rsidP="00C80D6F">
            <w:pPr>
              <w:widowControl/>
              <w:adjustRightInd/>
              <w:spacing w:line="240" w:lineRule="auto"/>
              <w:textAlignment w:val="auto"/>
              <w:rPr>
                <w:rFonts w:eastAsia="Calibri"/>
                <w:sz w:val="22"/>
                <w:szCs w:val="22"/>
                <w:lang w:eastAsia="en-US"/>
              </w:rPr>
            </w:pPr>
          </w:p>
        </w:tc>
        <w:tc>
          <w:tcPr>
            <w:tcW w:w="2681" w:type="dxa"/>
            <w:vMerge/>
            <w:shd w:val="clear" w:color="auto" w:fill="auto"/>
          </w:tcPr>
          <w:p w:rsidR="005077AF" w:rsidRPr="00202A49" w:rsidRDefault="005077AF" w:rsidP="00C80D6F">
            <w:pPr>
              <w:widowControl/>
              <w:adjustRightInd/>
              <w:spacing w:line="240" w:lineRule="auto"/>
              <w:textAlignment w:val="auto"/>
              <w:rPr>
                <w:rFonts w:eastAsia="Calibri"/>
                <w:sz w:val="22"/>
                <w:szCs w:val="22"/>
                <w:lang w:eastAsia="en-US"/>
              </w:rPr>
            </w:pPr>
          </w:p>
        </w:tc>
      </w:tr>
      <w:tr w:rsidR="005077AF" w:rsidRPr="00202A49" w:rsidTr="00C80D6F">
        <w:trPr>
          <w:trHeight w:val="595"/>
        </w:trPr>
        <w:tc>
          <w:tcPr>
            <w:tcW w:w="817" w:type="dxa"/>
            <w:shd w:val="clear" w:color="auto" w:fill="auto"/>
          </w:tcPr>
          <w:p w:rsidR="005077AF" w:rsidRPr="00202A49" w:rsidRDefault="005077AF" w:rsidP="00C80D6F">
            <w:pPr>
              <w:widowControl/>
              <w:adjustRightInd/>
              <w:spacing w:line="240" w:lineRule="auto"/>
              <w:textAlignment w:val="auto"/>
              <w:rPr>
                <w:rFonts w:eastAsia="Calibri"/>
                <w:b/>
                <w:sz w:val="22"/>
                <w:szCs w:val="22"/>
                <w:lang w:eastAsia="en-US"/>
              </w:rPr>
            </w:pPr>
            <w:r w:rsidRPr="00202A49">
              <w:rPr>
                <w:rFonts w:eastAsia="Calibri"/>
                <w:b/>
                <w:sz w:val="22"/>
                <w:szCs w:val="22"/>
                <w:lang w:eastAsia="en-US"/>
              </w:rPr>
              <w:lastRenderedPageBreak/>
              <w:t>B1.2</w:t>
            </w:r>
          </w:p>
        </w:tc>
        <w:tc>
          <w:tcPr>
            <w:tcW w:w="2822" w:type="dxa"/>
            <w:vMerge w:val="restart"/>
            <w:shd w:val="clear" w:color="auto" w:fill="auto"/>
          </w:tcPr>
          <w:p w:rsidR="005077AF" w:rsidRPr="00202A49" w:rsidRDefault="005077AF" w:rsidP="00C80D6F">
            <w:pPr>
              <w:spacing w:line="240" w:lineRule="auto"/>
              <w:rPr>
                <w:sz w:val="22"/>
                <w:szCs w:val="22"/>
              </w:rPr>
            </w:pPr>
            <w:r w:rsidRPr="00202A49">
              <w:rPr>
                <w:sz w:val="22"/>
                <w:szCs w:val="22"/>
              </w:rPr>
              <w:t>Den studerande kan relativt obehindrat delta i kommunikation också i vissa mer krävande situationer som till exempel då man informerar om en aktuell händelse.</w:t>
            </w:r>
          </w:p>
          <w:p w:rsidR="005077AF" w:rsidRPr="00202A49" w:rsidRDefault="005077AF" w:rsidP="00C80D6F">
            <w:pPr>
              <w:widowControl/>
              <w:adjustRightInd/>
              <w:spacing w:line="240" w:lineRule="auto"/>
              <w:textAlignment w:val="auto"/>
              <w:rPr>
                <w:rFonts w:eastAsia="Calibri"/>
                <w:sz w:val="22"/>
                <w:szCs w:val="22"/>
                <w:lang w:eastAsia="en-US"/>
              </w:rPr>
            </w:pPr>
          </w:p>
          <w:p w:rsidR="005077AF" w:rsidRPr="00202A49" w:rsidRDefault="005077AF" w:rsidP="00C80D6F">
            <w:pPr>
              <w:widowControl/>
              <w:adjustRightInd/>
              <w:spacing w:line="240" w:lineRule="auto"/>
              <w:textAlignment w:val="auto"/>
              <w:rPr>
                <w:rFonts w:eastAsia="Calibri"/>
                <w:sz w:val="22"/>
                <w:szCs w:val="22"/>
                <w:lang w:eastAsia="en-US"/>
              </w:rPr>
            </w:pPr>
          </w:p>
          <w:p w:rsidR="005077AF" w:rsidRPr="00202A49" w:rsidRDefault="005077AF" w:rsidP="00C80D6F">
            <w:pPr>
              <w:widowControl/>
              <w:adjustRightInd/>
              <w:spacing w:line="240" w:lineRule="auto"/>
              <w:textAlignment w:val="auto"/>
              <w:rPr>
                <w:rFonts w:eastAsia="Calibri"/>
                <w:sz w:val="22"/>
                <w:szCs w:val="22"/>
                <w:lang w:eastAsia="en-US"/>
              </w:rPr>
            </w:pPr>
          </w:p>
          <w:p w:rsidR="005077AF" w:rsidRPr="00202A49" w:rsidRDefault="005077AF" w:rsidP="00C80D6F">
            <w:pPr>
              <w:widowControl/>
              <w:adjustRightInd/>
              <w:spacing w:line="240" w:lineRule="auto"/>
              <w:textAlignment w:val="auto"/>
              <w:rPr>
                <w:rFonts w:eastAsia="Calibri"/>
                <w:sz w:val="22"/>
                <w:szCs w:val="22"/>
                <w:lang w:eastAsia="en-US"/>
              </w:rPr>
            </w:pPr>
          </w:p>
        </w:tc>
        <w:tc>
          <w:tcPr>
            <w:tcW w:w="2681" w:type="dxa"/>
            <w:vMerge w:val="restart"/>
            <w:shd w:val="clear" w:color="auto" w:fill="auto"/>
          </w:tcPr>
          <w:p w:rsidR="005077AF" w:rsidRPr="00202A49" w:rsidRDefault="005077AF" w:rsidP="00C80D6F">
            <w:pPr>
              <w:widowControl/>
              <w:adjustRightInd/>
              <w:spacing w:line="240" w:lineRule="auto"/>
              <w:textAlignment w:val="auto"/>
              <w:rPr>
                <w:rFonts w:eastAsia="Calibri"/>
                <w:b/>
                <w:sz w:val="22"/>
                <w:szCs w:val="22"/>
                <w:lang w:eastAsia="en-US"/>
              </w:rPr>
            </w:pPr>
            <w:r w:rsidRPr="00202A49">
              <w:rPr>
                <w:sz w:val="22"/>
                <w:szCs w:val="22"/>
              </w:rPr>
              <w:t>Den studerande kan ta initiativ och använda lämpliga uttryck i en kommunikationssituation där ett bekant ämne behandlas. Kan relativt naturligt rätta till missförstånd. Kan diskutera betydelsen också av mer komplicerade uttryck.</w:t>
            </w:r>
          </w:p>
        </w:tc>
        <w:tc>
          <w:tcPr>
            <w:tcW w:w="2680" w:type="dxa"/>
            <w:vMerge w:val="restart"/>
            <w:shd w:val="clear" w:color="auto" w:fill="auto"/>
          </w:tcPr>
          <w:p w:rsidR="005077AF" w:rsidRPr="00202A49" w:rsidRDefault="005077AF" w:rsidP="00C80D6F">
            <w:pPr>
              <w:widowControl/>
              <w:adjustRightInd/>
              <w:spacing w:line="240" w:lineRule="auto"/>
              <w:textAlignment w:val="auto"/>
              <w:rPr>
                <w:rFonts w:eastAsia="Calibri"/>
                <w:b/>
                <w:sz w:val="22"/>
                <w:szCs w:val="22"/>
                <w:lang w:eastAsia="en-US"/>
              </w:rPr>
            </w:pPr>
            <w:r w:rsidRPr="00202A49">
              <w:rPr>
                <w:sz w:val="22"/>
                <w:szCs w:val="22"/>
              </w:rPr>
              <w:t>Den studerande kan för olika ändamål använda ett språk som inte är för</w:t>
            </w:r>
            <w:r w:rsidRPr="00202A49">
              <w:rPr>
                <w:strike/>
                <w:sz w:val="22"/>
                <w:szCs w:val="22"/>
              </w:rPr>
              <w:t xml:space="preserve"> </w:t>
            </w:r>
            <w:r w:rsidRPr="00202A49">
              <w:rPr>
                <w:sz w:val="22"/>
                <w:szCs w:val="22"/>
              </w:rPr>
              <w:t>familjärt men inte heller alltför formellt. Den studerande känner till de viktigaste artighetskutymerna och följer dem. Den studerande kan i sin kommunikation ta hänsyn till viktiga kulturellt betingade aspekter.</w:t>
            </w:r>
          </w:p>
          <w:p w:rsidR="005077AF" w:rsidRPr="00202A49" w:rsidRDefault="005077AF" w:rsidP="00C80D6F">
            <w:pPr>
              <w:widowControl/>
              <w:adjustRightInd/>
              <w:spacing w:line="240" w:lineRule="auto"/>
              <w:textAlignment w:val="auto"/>
              <w:rPr>
                <w:rFonts w:eastAsia="Calibri"/>
                <w:b/>
                <w:sz w:val="22"/>
                <w:szCs w:val="22"/>
                <w:lang w:eastAsia="en-US"/>
              </w:rPr>
            </w:pPr>
          </w:p>
          <w:p w:rsidR="005077AF" w:rsidRPr="00202A49" w:rsidRDefault="005077AF" w:rsidP="00C80D6F">
            <w:pPr>
              <w:widowControl/>
              <w:adjustRightInd/>
              <w:spacing w:line="240" w:lineRule="auto"/>
              <w:textAlignment w:val="auto"/>
              <w:rPr>
                <w:rFonts w:eastAsia="Calibri"/>
                <w:b/>
                <w:sz w:val="22"/>
                <w:szCs w:val="22"/>
                <w:lang w:eastAsia="en-US"/>
              </w:rPr>
            </w:pPr>
          </w:p>
        </w:tc>
        <w:tc>
          <w:tcPr>
            <w:tcW w:w="2681" w:type="dxa"/>
            <w:vMerge w:val="restart"/>
            <w:shd w:val="clear" w:color="auto" w:fill="auto"/>
          </w:tcPr>
          <w:p w:rsidR="005077AF" w:rsidRPr="00202A49" w:rsidRDefault="005077AF" w:rsidP="00C80D6F">
            <w:pPr>
              <w:widowControl/>
              <w:adjustRightInd/>
              <w:spacing w:line="240" w:lineRule="auto"/>
              <w:textAlignment w:val="auto"/>
              <w:rPr>
                <w:rFonts w:eastAsia="Calibri"/>
                <w:sz w:val="22"/>
                <w:szCs w:val="22"/>
                <w:lang w:eastAsia="en-US"/>
              </w:rPr>
            </w:pPr>
            <w:r w:rsidRPr="00202A49">
              <w:rPr>
                <w:sz w:val="22"/>
                <w:szCs w:val="22"/>
              </w:rPr>
              <w:t>Den studerande förstår tydligt tal som innehåller fakta om bekanta eller relativt allmänna ämnen och klarar också i någon mån av texter som förutsätter slutledning. Den studerande förstår det väsentliga och de viktigaste detaljerna i en mer omfattande formell eller informell diskussion i omgivningen.</w:t>
            </w:r>
          </w:p>
        </w:tc>
        <w:tc>
          <w:tcPr>
            <w:tcW w:w="2681" w:type="dxa"/>
            <w:vMerge w:val="restart"/>
            <w:shd w:val="clear" w:color="auto" w:fill="auto"/>
          </w:tcPr>
          <w:p w:rsidR="005077AF" w:rsidRPr="00202A49" w:rsidRDefault="005077AF" w:rsidP="00C80D6F">
            <w:pPr>
              <w:spacing w:line="240" w:lineRule="auto"/>
              <w:rPr>
                <w:sz w:val="22"/>
                <w:szCs w:val="22"/>
              </w:rPr>
            </w:pPr>
            <w:r w:rsidRPr="00202A49">
              <w:rPr>
                <w:sz w:val="22"/>
                <w:szCs w:val="22"/>
              </w:rPr>
              <w:t>Den studerande kan berätta om vanliga konkreta ämnen genom att beskriva, specificera och jämföra. Uttrycker sig relativt obehindrat. Kan skriva personliga och mer officiella meddelanden och uttrycka sina tankar också om en del fiktiva ämnen. Använder sig av ett relativt omfattande ordförråd, vanliga idiom, olika strukturer och även komplicerade meningar. Behärskar de grundläggande uttalsreglerna också för andra än inövade uttryck.</w:t>
            </w:r>
          </w:p>
          <w:p w:rsidR="005077AF" w:rsidRPr="00202A49" w:rsidRDefault="005077AF" w:rsidP="00C80D6F">
            <w:pPr>
              <w:widowControl/>
              <w:adjustRightInd/>
              <w:spacing w:line="240" w:lineRule="auto"/>
              <w:textAlignment w:val="auto"/>
              <w:rPr>
                <w:rFonts w:eastAsia="Calibri"/>
                <w:sz w:val="22"/>
                <w:szCs w:val="22"/>
                <w:lang w:eastAsia="en-US"/>
              </w:rPr>
            </w:pPr>
          </w:p>
          <w:p w:rsidR="005077AF" w:rsidRPr="00202A49" w:rsidRDefault="005077AF" w:rsidP="00C80D6F">
            <w:pPr>
              <w:widowControl/>
              <w:adjustRightInd/>
              <w:spacing w:line="240" w:lineRule="auto"/>
              <w:textAlignment w:val="auto"/>
              <w:rPr>
                <w:rFonts w:eastAsia="Calibri"/>
                <w:sz w:val="22"/>
                <w:szCs w:val="22"/>
                <w:lang w:eastAsia="en-US"/>
              </w:rPr>
            </w:pPr>
          </w:p>
          <w:p w:rsidR="005077AF" w:rsidRPr="00202A49" w:rsidRDefault="005077AF" w:rsidP="00C80D6F">
            <w:pPr>
              <w:widowControl/>
              <w:adjustRightInd/>
              <w:spacing w:line="240" w:lineRule="auto"/>
              <w:textAlignment w:val="auto"/>
              <w:rPr>
                <w:rFonts w:eastAsia="Calibri"/>
                <w:sz w:val="22"/>
                <w:szCs w:val="22"/>
                <w:lang w:eastAsia="en-US"/>
              </w:rPr>
            </w:pPr>
          </w:p>
          <w:p w:rsidR="005077AF" w:rsidRPr="00202A49" w:rsidRDefault="005077AF" w:rsidP="00C80D6F">
            <w:pPr>
              <w:widowControl/>
              <w:adjustRightInd/>
              <w:spacing w:line="240" w:lineRule="auto"/>
              <w:textAlignment w:val="auto"/>
              <w:rPr>
                <w:rFonts w:eastAsia="Calibri"/>
                <w:sz w:val="22"/>
                <w:szCs w:val="22"/>
                <w:lang w:eastAsia="en-US"/>
              </w:rPr>
            </w:pPr>
          </w:p>
          <w:p w:rsidR="005077AF" w:rsidRPr="00202A49" w:rsidRDefault="005077AF" w:rsidP="00C80D6F">
            <w:pPr>
              <w:widowControl/>
              <w:adjustRightInd/>
              <w:spacing w:line="240" w:lineRule="auto"/>
              <w:textAlignment w:val="auto"/>
              <w:rPr>
                <w:rFonts w:eastAsia="Calibri"/>
                <w:sz w:val="22"/>
                <w:szCs w:val="22"/>
                <w:lang w:eastAsia="en-US"/>
              </w:rPr>
            </w:pPr>
          </w:p>
          <w:p w:rsidR="005077AF" w:rsidRPr="00202A49" w:rsidRDefault="005077AF" w:rsidP="00C80D6F">
            <w:pPr>
              <w:widowControl/>
              <w:adjustRightInd/>
              <w:spacing w:line="240" w:lineRule="auto"/>
              <w:textAlignment w:val="auto"/>
              <w:rPr>
                <w:rFonts w:eastAsia="Calibri"/>
                <w:sz w:val="22"/>
                <w:szCs w:val="22"/>
                <w:lang w:eastAsia="en-US"/>
              </w:rPr>
            </w:pPr>
          </w:p>
          <w:p w:rsidR="005077AF" w:rsidRPr="00202A49" w:rsidRDefault="005077AF" w:rsidP="00C80D6F">
            <w:pPr>
              <w:widowControl/>
              <w:adjustRightInd/>
              <w:spacing w:line="240" w:lineRule="auto"/>
              <w:textAlignment w:val="auto"/>
              <w:rPr>
                <w:rFonts w:eastAsia="Calibri"/>
                <w:sz w:val="22"/>
                <w:szCs w:val="22"/>
                <w:lang w:eastAsia="en-US"/>
              </w:rPr>
            </w:pPr>
          </w:p>
          <w:p w:rsidR="005077AF" w:rsidRPr="00202A49" w:rsidRDefault="005077AF" w:rsidP="00C80D6F">
            <w:pPr>
              <w:widowControl/>
              <w:adjustRightInd/>
              <w:spacing w:line="240" w:lineRule="auto"/>
              <w:textAlignment w:val="auto"/>
              <w:rPr>
                <w:rFonts w:eastAsia="Calibri"/>
                <w:sz w:val="22"/>
                <w:szCs w:val="22"/>
                <w:lang w:eastAsia="en-US"/>
              </w:rPr>
            </w:pPr>
          </w:p>
          <w:p w:rsidR="005077AF" w:rsidRPr="00202A49" w:rsidRDefault="005077AF" w:rsidP="00C80D6F">
            <w:pPr>
              <w:widowControl/>
              <w:adjustRightInd/>
              <w:spacing w:line="240" w:lineRule="auto"/>
              <w:textAlignment w:val="auto"/>
              <w:rPr>
                <w:rFonts w:eastAsia="Calibri"/>
                <w:sz w:val="22"/>
                <w:szCs w:val="22"/>
                <w:lang w:eastAsia="en-US"/>
              </w:rPr>
            </w:pPr>
          </w:p>
          <w:p w:rsidR="005077AF" w:rsidRPr="00202A49" w:rsidRDefault="005077AF" w:rsidP="00C80D6F">
            <w:pPr>
              <w:widowControl/>
              <w:adjustRightInd/>
              <w:spacing w:line="240" w:lineRule="auto"/>
              <w:textAlignment w:val="auto"/>
              <w:rPr>
                <w:rFonts w:eastAsia="Calibri"/>
                <w:sz w:val="22"/>
                <w:szCs w:val="22"/>
                <w:lang w:eastAsia="en-US"/>
              </w:rPr>
            </w:pPr>
          </w:p>
          <w:p w:rsidR="005077AF" w:rsidRPr="00202A49" w:rsidRDefault="005077AF" w:rsidP="00C80D6F">
            <w:pPr>
              <w:widowControl/>
              <w:adjustRightInd/>
              <w:spacing w:line="240" w:lineRule="auto"/>
              <w:textAlignment w:val="auto"/>
              <w:rPr>
                <w:rFonts w:eastAsia="Calibri"/>
                <w:sz w:val="22"/>
                <w:szCs w:val="22"/>
                <w:lang w:eastAsia="en-US"/>
              </w:rPr>
            </w:pPr>
          </w:p>
        </w:tc>
      </w:tr>
      <w:tr w:rsidR="005077AF" w:rsidRPr="00202A49" w:rsidTr="00C80D6F">
        <w:trPr>
          <w:cantSplit/>
          <w:trHeight w:val="2366"/>
        </w:trPr>
        <w:tc>
          <w:tcPr>
            <w:tcW w:w="817" w:type="dxa"/>
            <w:shd w:val="clear" w:color="auto" w:fill="auto"/>
            <w:textDirection w:val="btLr"/>
            <w:vAlign w:val="center"/>
          </w:tcPr>
          <w:p w:rsidR="005077AF" w:rsidRPr="00202A49" w:rsidRDefault="005077AF" w:rsidP="00C80D6F">
            <w:pPr>
              <w:widowControl/>
              <w:adjustRightInd/>
              <w:spacing w:line="240" w:lineRule="auto"/>
              <w:ind w:left="113" w:right="113"/>
              <w:jc w:val="center"/>
              <w:textAlignment w:val="auto"/>
              <w:rPr>
                <w:rFonts w:eastAsia="Calibri"/>
                <w:b/>
                <w:sz w:val="22"/>
                <w:szCs w:val="22"/>
                <w:lang w:eastAsia="en-US"/>
              </w:rPr>
            </w:pPr>
            <w:r w:rsidRPr="00202A49">
              <w:rPr>
                <w:b/>
                <w:sz w:val="22"/>
                <w:szCs w:val="22"/>
              </w:rPr>
              <w:t>Flytande grundläggande språkfärdighet</w:t>
            </w:r>
          </w:p>
        </w:tc>
        <w:tc>
          <w:tcPr>
            <w:tcW w:w="2822" w:type="dxa"/>
            <w:vMerge/>
            <w:shd w:val="clear" w:color="auto" w:fill="auto"/>
          </w:tcPr>
          <w:p w:rsidR="005077AF" w:rsidRPr="00202A49" w:rsidRDefault="005077AF" w:rsidP="00C80D6F">
            <w:pPr>
              <w:widowControl/>
              <w:adjustRightInd/>
              <w:spacing w:line="240" w:lineRule="auto"/>
              <w:textAlignment w:val="auto"/>
              <w:rPr>
                <w:rFonts w:eastAsia="Calibri"/>
                <w:sz w:val="22"/>
                <w:szCs w:val="22"/>
                <w:lang w:eastAsia="en-US"/>
              </w:rPr>
            </w:pPr>
          </w:p>
        </w:tc>
        <w:tc>
          <w:tcPr>
            <w:tcW w:w="2681" w:type="dxa"/>
            <w:vMerge/>
            <w:shd w:val="clear" w:color="auto" w:fill="auto"/>
          </w:tcPr>
          <w:p w:rsidR="005077AF" w:rsidRPr="00202A49" w:rsidRDefault="005077AF" w:rsidP="00C80D6F">
            <w:pPr>
              <w:widowControl/>
              <w:adjustRightInd/>
              <w:spacing w:line="240" w:lineRule="auto"/>
              <w:textAlignment w:val="auto"/>
              <w:rPr>
                <w:rFonts w:eastAsia="Calibri"/>
                <w:sz w:val="22"/>
                <w:szCs w:val="22"/>
                <w:lang w:eastAsia="en-US"/>
              </w:rPr>
            </w:pPr>
          </w:p>
        </w:tc>
        <w:tc>
          <w:tcPr>
            <w:tcW w:w="2680" w:type="dxa"/>
            <w:vMerge/>
            <w:shd w:val="clear" w:color="auto" w:fill="auto"/>
          </w:tcPr>
          <w:p w:rsidR="005077AF" w:rsidRPr="00202A49" w:rsidRDefault="005077AF" w:rsidP="00C80D6F">
            <w:pPr>
              <w:widowControl/>
              <w:adjustRightInd/>
              <w:spacing w:line="240" w:lineRule="auto"/>
              <w:textAlignment w:val="auto"/>
              <w:rPr>
                <w:rFonts w:eastAsia="Calibri"/>
                <w:sz w:val="22"/>
                <w:szCs w:val="22"/>
                <w:lang w:eastAsia="en-US"/>
              </w:rPr>
            </w:pPr>
          </w:p>
        </w:tc>
        <w:tc>
          <w:tcPr>
            <w:tcW w:w="2681" w:type="dxa"/>
            <w:vMerge/>
            <w:shd w:val="clear" w:color="auto" w:fill="auto"/>
          </w:tcPr>
          <w:p w:rsidR="005077AF" w:rsidRPr="00202A49" w:rsidRDefault="005077AF" w:rsidP="00C80D6F">
            <w:pPr>
              <w:widowControl/>
              <w:adjustRightInd/>
              <w:spacing w:line="240" w:lineRule="auto"/>
              <w:textAlignment w:val="auto"/>
              <w:rPr>
                <w:rFonts w:eastAsia="Calibri"/>
                <w:sz w:val="22"/>
                <w:szCs w:val="22"/>
                <w:lang w:eastAsia="en-US"/>
              </w:rPr>
            </w:pPr>
          </w:p>
        </w:tc>
        <w:tc>
          <w:tcPr>
            <w:tcW w:w="2681" w:type="dxa"/>
            <w:vMerge/>
            <w:shd w:val="clear" w:color="auto" w:fill="auto"/>
          </w:tcPr>
          <w:p w:rsidR="005077AF" w:rsidRPr="00202A49" w:rsidRDefault="005077AF" w:rsidP="00C80D6F">
            <w:pPr>
              <w:widowControl/>
              <w:adjustRightInd/>
              <w:spacing w:line="240" w:lineRule="auto"/>
              <w:textAlignment w:val="auto"/>
              <w:rPr>
                <w:rFonts w:eastAsia="Calibri"/>
                <w:sz w:val="22"/>
                <w:szCs w:val="22"/>
                <w:lang w:eastAsia="en-US"/>
              </w:rPr>
            </w:pPr>
          </w:p>
        </w:tc>
      </w:tr>
      <w:tr w:rsidR="005077AF" w:rsidRPr="00202A49" w:rsidTr="00C80D6F">
        <w:trPr>
          <w:trHeight w:val="563"/>
        </w:trPr>
        <w:tc>
          <w:tcPr>
            <w:tcW w:w="817" w:type="dxa"/>
            <w:shd w:val="clear" w:color="auto" w:fill="auto"/>
          </w:tcPr>
          <w:p w:rsidR="005077AF" w:rsidRPr="00202A49" w:rsidRDefault="005077AF" w:rsidP="00C80D6F">
            <w:pPr>
              <w:widowControl/>
              <w:adjustRightInd/>
              <w:spacing w:line="240" w:lineRule="auto"/>
              <w:textAlignment w:val="auto"/>
              <w:rPr>
                <w:rFonts w:eastAsia="Calibri"/>
                <w:b/>
                <w:sz w:val="22"/>
                <w:szCs w:val="22"/>
                <w:lang w:eastAsia="en-US"/>
              </w:rPr>
            </w:pPr>
            <w:r w:rsidRPr="00202A49">
              <w:rPr>
                <w:rFonts w:eastAsia="Calibri"/>
                <w:b/>
                <w:sz w:val="22"/>
                <w:szCs w:val="22"/>
                <w:lang w:eastAsia="en-US"/>
              </w:rPr>
              <w:lastRenderedPageBreak/>
              <w:t>B2.1</w:t>
            </w:r>
          </w:p>
        </w:tc>
        <w:tc>
          <w:tcPr>
            <w:tcW w:w="2822" w:type="dxa"/>
            <w:vMerge w:val="restart"/>
            <w:shd w:val="clear" w:color="auto" w:fill="auto"/>
          </w:tcPr>
          <w:p w:rsidR="005077AF" w:rsidRPr="00202A49" w:rsidRDefault="005077AF" w:rsidP="00C80D6F">
            <w:pPr>
              <w:widowControl/>
              <w:adjustRightInd/>
              <w:spacing w:line="240" w:lineRule="auto"/>
              <w:textAlignment w:val="auto"/>
              <w:rPr>
                <w:rFonts w:eastAsia="Calibri"/>
                <w:sz w:val="22"/>
                <w:szCs w:val="22"/>
                <w:lang w:eastAsia="en-US"/>
              </w:rPr>
            </w:pPr>
            <w:r w:rsidRPr="00202A49">
              <w:rPr>
                <w:sz w:val="22"/>
                <w:szCs w:val="22"/>
              </w:rPr>
              <w:t>Den studerande kan kommunicera obehindrat också i nya kommunikationssituationer som ibland inbegriper abstrakt, men ändå tydligt språk.</w:t>
            </w:r>
          </w:p>
          <w:p w:rsidR="005077AF" w:rsidRPr="00202A49" w:rsidRDefault="005077AF" w:rsidP="00C80D6F">
            <w:pPr>
              <w:widowControl/>
              <w:adjustRightInd/>
              <w:spacing w:line="240" w:lineRule="auto"/>
              <w:textAlignment w:val="auto"/>
              <w:rPr>
                <w:rFonts w:eastAsia="Calibri"/>
                <w:sz w:val="22"/>
                <w:szCs w:val="22"/>
                <w:lang w:eastAsia="en-US"/>
              </w:rPr>
            </w:pPr>
          </w:p>
        </w:tc>
        <w:tc>
          <w:tcPr>
            <w:tcW w:w="2681" w:type="dxa"/>
            <w:vMerge w:val="restart"/>
            <w:shd w:val="clear" w:color="auto" w:fill="auto"/>
          </w:tcPr>
          <w:p w:rsidR="005077AF" w:rsidRPr="00202A49" w:rsidRDefault="005077AF" w:rsidP="00C80D6F">
            <w:pPr>
              <w:widowControl/>
              <w:adjustRightInd/>
              <w:spacing w:line="240" w:lineRule="auto"/>
              <w:textAlignment w:val="auto"/>
              <w:rPr>
                <w:rFonts w:eastAsia="Calibri"/>
                <w:sz w:val="22"/>
                <w:szCs w:val="22"/>
                <w:lang w:eastAsia="en-US"/>
              </w:rPr>
            </w:pPr>
            <w:r w:rsidRPr="00202A49">
              <w:rPr>
                <w:sz w:val="22"/>
                <w:szCs w:val="22"/>
              </w:rPr>
              <w:t>Den studerande kan uttrycka sin åsikt och ibland för att vinna tid använda standarduttryck, såsom "Det är en svår fråga". Kan diskutera betydelsen också av komplicerade uttryck och begrepp. Kan ge akt på sin egen förståelse och kommunikation och korrigera sitt språk.</w:t>
            </w:r>
          </w:p>
        </w:tc>
        <w:tc>
          <w:tcPr>
            <w:tcW w:w="2680" w:type="dxa"/>
            <w:vMerge w:val="restart"/>
            <w:shd w:val="clear" w:color="auto" w:fill="auto"/>
          </w:tcPr>
          <w:p w:rsidR="005077AF" w:rsidRPr="00202A49" w:rsidRDefault="005077AF" w:rsidP="00C80D6F">
            <w:pPr>
              <w:widowControl/>
              <w:adjustRightInd/>
              <w:spacing w:line="240" w:lineRule="auto"/>
              <w:textAlignment w:val="auto"/>
              <w:rPr>
                <w:rFonts w:eastAsia="Calibri"/>
                <w:sz w:val="22"/>
                <w:szCs w:val="22"/>
                <w:lang w:eastAsia="en-US"/>
              </w:rPr>
            </w:pPr>
            <w:r w:rsidRPr="00202A49">
              <w:rPr>
                <w:sz w:val="22"/>
                <w:szCs w:val="22"/>
              </w:rPr>
              <w:t>Den studerande strävar efter att uttrycka sina tankar sakligt och med respekt för sin samtalspartner samt ta hänsyn till de krav som olika situationer ställer.</w:t>
            </w:r>
          </w:p>
        </w:tc>
        <w:tc>
          <w:tcPr>
            <w:tcW w:w="2681" w:type="dxa"/>
            <w:vMerge w:val="restart"/>
            <w:shd w:val="clear" w:color="auto" w:fill="auto"/>
          </w:tcPr>
          <w:p w:rsidR="005077AF" w:rsidRPr="00202A49" w:rsidRDefault="005077AF" w:rsidP="00C80D6F">
            <w:pPr>
              <w:widowControl/>
              <w:adjustRightInd/>
              <w:spacing w:line="240" w:lineRule="auto"/>
              <w:textAlignment w:val="auto"/>
              <w:rPr>
                <w:rFonts w:eastAsia="Calibri"/>
                <w:sz w:val="22"/>
                <w:szCs w:val="22"/>
                <w:lang w:eastAsia="en-US"/>
              </w:rPr>
            </w:pPr>
            <w:r w:rsidRPr="00202A49">
              <w:rPr>
                <w:sz w:val="22"/>
                <w:szCs w:val="22"/>
              </w:rPr>
              <w:t>Den studerande förstår muntlig eller skriven text som är invecklad till språk och innehåll. Kan följa med omfattande tal och komplicerad argumentation samt redogöra för det centrala innehållet i det hörda. Förstår en stor del av en pågående diskussion. Förstår olika typer av skrivna texter, som också kan handla om abstrakta ämnen, fakta, attityder och åsikter.</w:t>
            </w:r>
          </w:p>
        </w:tc>
        <w:tc>
          <w:tcPr>
            <w:tcW w:w="2681" w:type="dxa"/>
            <w:vMerge w:val="restart"/>
            <w:shd w:val="clear" w:color="auto" w:fill="auto"/>
          </w:tcPr>
          <w:p w:rsidR="005077AF" w:rsidRPr="00202A49" w:rsidRDefault="005077AF" w:rsidP="00C80D6F">
            <w:pPr>
              <w:spacing w:line="240" w:lineRule="auto"/>
              <w:rPr>
                <w:sz w:val="22"/>
                <w:szCs w:val="22"/>
              </w:rPr>
            </w:pPr>
            <w:r w:rsidRPr="00202A49">
              <w:rPr>
                <w:sz w:val="22"/>
                <w:szCs w:val="22"/>
              </w:rPr>
              <w:t>Den studerande kan med mångsidiga strukturer och ett relativt omfattande ordförråd, som också inbegriper idiomatiska och abstrakta uttryck, uttala sig relativt klart och exakt om olika saker som hör till det egna erfarenhetsområdet. Kan delta också i relativt formella diskussioner. Behärskar ett relativt omfattande ordförråd och även krävande satsstrukturer. Uttalet är tydligt, betoningen ligger på rätt stavelse i ordet och talet innehåller några för målspråket typiska intonationsmönster.</w:t>
            </w:r>
          </w:p>
          <w:p w:rsidR="005077AF" w:rsidRPr="00202A49" w:rsidRDefault="005077AF" w:rsidP="00C80D6F">
            <w:pPr>
              <w:widowControl/>
              <w:adjustRightInd/>
              <w:spacing w:line="240" w:lineRule="auto"/>
              <w:textAlignment w:val="auto"/>
              <w:rPr>
                <w:rFonts w:eastAsia="Calibri"/>
                <w:sz w:val="22"/>
                <w:szCs w:val="22"/>
                <w:lang w:eastAsia="en-US"/>
              </w:rPr>
            </w:pPr>
          </w:p>
          <w:p w:rsidR="005077AF" w:rsidRPr="00202A49" w:rsidRDefault="005077AF" w:rsidP="00C80D6F">
            <w:pPr>
              <w:widowControl/>
              <w:adjustRightInd/>
              <w:spacing w:line="240" w:lineRule="auto"/>
              <w:textAlignment w:val="auto"/>
              <w:rPr>
                <w:rFonts w:eastAsia="Calibri"/>
                <w:sz w:val="22"/>
                <w:szCs w:val="22"/>
                <w:lang w:eastAsia="en-US"/>
              </w:rPr>
            </w:pPr>
          </w:p>
          <w:p w:rsidR="005077AF" w:rsidRPr="00202A49" w:rsidRDefault="005077AF" w:rsidP="00C80D6F">
            <w:pPr>
              <w:widowControl/>
              <w:adjustRightInd/>
              <w:spacing w:line="240" w:lineRule="auto"/>
              <w:textAlignment w:val="auto"/>
              <w:rPr>
                <w:rFonts w:eastAsia="Calibri"/>
                <w:sz w:val="22"/>
                <w:szCs w:val="22"/>
                <w:lang w:eastAsia="en-US"/>
              </w:rPr>
            </w:pPr>
          </w:p>
          <w:p w:rsidR="005077AF" w:rsidRPr="00202A49" w:rsidRDefault="005077AF" w:rsidP="00C80D6F">
            <w:pPr>
              <w:widowControl/>
              <w:adjustRightInd/>
              <w:spacing w:line="240" w:lineRule="auto"/>
              <w:textAlignment w:val="auto"/>
              <w:rPr>
                <w:rFonts w:eastAsia="Calibri"/>
                <w:sz w:val="22"/>
                <w:szCs w:val="22"/>
                <w:lang w:eastAsia="en-US"/>
              </w:rPr>
            </w:pPr>
          </w:p>
          <w:p w:rsidR="005077AF" w:rsidRPr="00202A49" w:rsidRDefault="005077AF" w:rsidP="00C80D6F">
            <w:pPr>
              <w:widowControl/>
              <w:adjustRightInd/>
              <w:spacing w:line="240" w:lineRule="auto"/>
              <w:textAlignment w:val="auto"/>
              <w:rPr>
                <w:rFonts w:eastAsia="Calibri"/>
                <w:sz w:val="22"/>
                <w:szCs w:val="22"/>
                <w:lang w:eastAsia="en-US"/>
              </w:rPr>
            </w:pPr>
          </w:p>
          <w:p w:rsidR="005077AF" w:rsidRPr="00202A49" w:rsidRDefault="005077AF" w:rsidP="00C80D6F">
            <w:pPr>
              <w:widowControl/>
              <w:adjustRightInd/>
              <w:spacing w:line="240" w:lineRule="auto"/>
              <w:textAlignment w:val="auto"/>
              <w:rPr>
                <w:rFonts w:eastAsia="Calibri"/>
                <w:sz w:val="22"/>
                <w:szCs w:val="22"/>
                <w:lang w:eastAsia="en-US"/>
              </w:rPr>
            </w:pPr>
          </w:p>
          <w:p w:rsidR="005077AF" w:rsidRPr="00202A49" w:rsidRDefault="005077AF" w:rsidP="00C80D6F">
            <w:pPr>
              <w:widowControl/>
              <w:adjustRightInd/>
              <w:spacing w:line="240" w:lineRule="auto"/>
              <w:textAlignment w:val="auto"/>
              <w:rPr>
                <w:rFonts w:eastAsia="Calibri"/>
                <w:sz w:val="22"/>
                <w:szCs w:val="22"/>
                <w:lang w:eastAsia="en-US"/>
              </w:rPr>
            </w:pPr>
          </w:p>
          <w:p w:rsidR="005077AF" w:rsidRPr="00202A49" w:rsidRDefault="005077AF" w:rsidP="00C80D6F">
            <w:pPr>
              <w:widowControl/>
              <w:adjustRightInd/>
              <w:spacing w:line="240" w:lineRule="auto"/>
              <w:textAlignment w:val="auto"/>
              <w:rPr>
                <w:rFonts w:eastAsia="Calibri"/>
                <w:sz w:val="22"/>
                <w:szCs w:val="22"/>
                <w:lang w:eastAsia="en-US"/>
              </w:rPr>
            </w:pPr>
          </w:p>
          <w:p w:rsidR="005077AF" w:rsidRPr="00202A49" w:rsidRDefault="005077AF" w:rsidP="00C80D6F">
            <w:pPr>
              <w:widowControl/>
              <w:adjustRightInd/>
              <w:spacing w:line="240" w:lineRule="auto"/>
              <w:textAlignment w:val="auto"/>
              <w:rPr>
                <w:rFonts w:eastAsia="Calibri"/>
                <w:sz w:val="22"/>
                <w:szCs w:val="22"/>
                <w:lang w:eastAsia="en-US"/>
              </w:rPr>
            </w:pPr>
          </w:p>
          <w:p w:rsidR="005077AF" w:rsidRPr="00202A49" w:rsidRDefault="005077AF" w:rsidP="00C80D6F">
            <w:pPr>
              <w:widowControl/>
              <w:adjustRightInd/>
              <w:spacing w:line="240" w:lineRule="auto"/>
              <w:textAlignment w:val="auto"/>
              <w:rPr>
                <w:rFonts w:eastAsia="Calibri"/>
                <w:sz w:val="22"/>
                <w:szCs w:val="22"/>
                <w:lang w:eastAsia="en-US"/>
              </w:rPr>
            </w:pPr>
          </w:p>
        </w:tc>
      </w:tr>
      <w:tr w:rsidR="005077AF" w:rsidRPr="00202A49" w:rsidTr="00C80D6F">
        <w:trPr>
          <w:cantSplit/>
          <w:trHeight w:val="2411"/>
        </w:trPr>
        <w:tc>
          <w:tcPr>
            <w:tcW w:w="817" w:type="dxa"/>
            <w:shd w:val="clear" w:color="auto" w:fill="auto"/>
            <w:textDirection w:val="btLr"/>
            <w:vAlign w:val="center"/>
          </w:tcPr>
          <w:p w:rsidR="005077AF" w:rsidRPr="00202A49" w:rsidRDefault="005077AF" w:rsidP="00C80D6F">
            <w:pPr>
              <w:widowControl/>
              <w:adjustRightInd/>
              <w:spacing w:line="240" w:lineRule="auto"/>
              <w:ind w:left="113" w:right="113"/>
              <w:jc w:val="center"/>
              <w:textAlignment w:val="auto"/>
              <w:rPr>
                <w:rFonts w:eastAsia="Calibri"/>
                <w:b/>
                <w:sz w:val="22"/>
                <w:szCs w:val="22"/>
                <w:lang w:eastAsia="en-US"/>
              </w:rPr>
            </w:pPr>
            <w:r w:rsidRPr="00202A49">
              <w:rPr>
                <w:b/>
                <w:sz w:val="22"/>
                <w:szCs w:val="22"/>
              </w:rPr>
              <w:t>Självständig språkfärdighet, grundnivå</w:t>
            </w:r>
          </w:p>
        </w:tc>
        <w:tc>
          <w:tcPr>
            <w:tcW w:w="2822" w:type="dxa"/>
            <w:vMerge/>
            <w:shd w:val="clear" w:color="auto" w:fill="auto"/>
          </w:tcPr>
          <w:p w:rsidR="005077AF" w:rsidRPr="00202A49" w:rsidRDefault="005077AF" w:rsidP="00C80D6F">
            <w:pPr>
              <w:widowControl/>
              <w:adjustRightInd/>
              <w:spacing w:line="240" w:lineRule="auto"/>
              <w:textAlignment w:val="auto"/>
              <w:rPr>
                <w:rFonts w:eastAsia="Calibri"/>
                <w:sz w:val="22"/>
                <w:szCs w:val="22"/>
                <w:lang w:eastAsia="en-US"/>
              </w:rPr>
            </w:pPr>
          </w:p>
        </w:tc>
        <w:tc>
          <w:tcPr>
            <w:tcW w:w="2681" w:type="dxa"/>
            <w:vMerge/>
            <w:shd w:val="clear" w:color="auto" w:fill="auto"/>
          </w:tcPr>
          <w:p w:rsidR="005077AF" w:rsidRPr="00202A49" w:rsidRDefault="005077AF" w:rsidP="00C80D6F">
            <w:pPr>
              <w:widowControl/>
              <w:adjustRightInd/>
              <w:spacing w:line="240" w:lineRule="auto"/>
              <w:textAlignment w:val="auto"/>
              <w:rPr>
                <w:rFonts w:eastAsia="Calibri"/>
                <w:sz w:val="22"/>
                <w:szCs w:val="22"/>
                <w:lang w:eastAsia="en-US"/>
              </w:rPr>
            </w:pPr>
          </w:p>
        </w:tc>
        <w:tc>
          <w:tcPr>
            <w:tcW w:w="2680" w:type="dxa"/>
            <w:vMerge/>
            <w:shd w:val="clear" w:color="auto" w:fill="auto"/>
          </w:tcPr>
          <w:p w:rsidR="005077AF" w:rsidRPr="00202A49" w:rsidRDefault="005077AF" w:rsidP="00C80D6F">
            <w:pPr>
              <w:widowControl/>
              <w:adjustRightInd/>
              <w:spacing w:line="240" w:lineRule="auto"/>
              <w:textAlignment w:val="auto"/>
              <w:rPr>
                <w:rFonts w:eastAsia="Calibri"/>
                <w:sz w:val="22"/>
                <w:szCs w:val="22"/>
                <w:lang w:eastAsia="en-US"/>
              </w:rPr>
            </w:pPr>
          </w:p>
        </w:tc>
        <w:tc>
          <w:tcPr>
            <w:tcW w:w="2681" w:type="dxa"/>
            <w:vMerge/>
            <w:shd w:val="clear" w:color="auto" w:fill="auto"/>
          </w:tcPr>
          <w:p w:rsidR="005077AF" w:rsidRPr="00202A49" w:rsidRDefault="005077AF" w:rsidP="00C80D6F">
            <w:pPr>
              <w:widowControl/>
              <w:adjustRightInd/>
              <w:spacing w:line="240" w:lineRule="auto"/>
              <w:textAlignment w:val="auto"/>
              <w:rPr>
                <w:rFonts w:eastAsia="Calibri"/>
                <w:sz w:val="22"/>
                <w:szCs w:val="22"/>
                <w:lang w:eastAsia="en-US"/>
              </w:rPr>
            </w:pPr>
          </w:p>
        </w:tc>
        <w:tc>
          <w:tcPr>
            <w:tcW w:w="2681" w:type="dxa"/>
            <w:vMerge/>
            <w:shd w:val="clear" w:color="auto" w:fill="auto"/>
          </w:tcPr>
          <w:p w:rsidR="005077AF" w:rsidRPr="00202A49" w:rsidRDefault="005077AF" w:rsidP="00C80D6F">
            <w:pPr>
              <w:widowControl/>
              <w:adjustRightInd/>
              <w:spacing w:line="240" w:lineRule="auto"/>
              <w:textAlignment w:val="auto"/>
              <w:rPr>
                <w:rFonts w:eastAsia="Calibri"/>
                <w:sz w:val="22"/>
                <w:szCs w:val="22"/>
                <w:lang w:eastAsia="en-US"/>
              </w:rPr>
            </w:pPr>
          </w:p>
        </w:tc>
      </w:tr>
      <w:tr w:rsidR="005077AF" w:rsidRPr="00202A49" w:rsidTr="00C80D6F">
        <w:trPr>
          <w:trHeight w:val="557"/>
        </w:trPr>
        <w:tc>
          <w:tcPr>
            <w:tcW w:w="817" w:type="dxa"/>
            <w:shd w:val="clear" w:color="auto" w:fill="auto"/>
          </w:tcPr>
          <w:p w:rsidR="005077AF" w:rsidRPr="00202A49" w:rsidRDefault="005077AF" w:rsidP="00C80D6F">
            <w:pPr>
              <w:widowControl/>
              <w:adjustRightInd/>
              <w:spacing w:line="240" w:lineRule="auto"/>
              <w:textAlignment w:val="auto"/>
              <w:rPr>
                <w:rFonts w:eastAsia="Calibri"/>
                <w:b/>
                <w:sz w:val="22"/>
                <w:szCs w:val="22"/>
                <w:lang w:eastAsia="en-US"/>
              </w:rPr>
            </w:pPr>
            <w:r w:rsidRPr="00202A49">
              <w:rPr>
                <w:rFonts w:eastAsia="Calibri"/>
                <w:b/>
                <w:sz w:val="22"/>
                <w:szCs w:val="22"/>
                <w:lang w:eastAsia="en-US"/>
              </w:rPr>
              <w:lastRenderedPageBreak/>
              <w:t>B2.2</w:t>
            </w:r>
          </w:p>
        </w:tc>
        <w:tc>
          <w:tcPr>
            <w:tcW w:w="2822" w:type="dxa"/>
            <w:vMerge w:val="restart"/>
            <w:shd w:val="clear" w:color="auto" w:fill="auto"/>
          </w:tcPr>
          <w:p w:rsidR="005077AF" w:rsidRPr="00202A49" w:rsidRDefault="005077AF" w:rsidP="00C80D6F">
            <w:pPr>
              <w:widowControl/>
              <w:adjustRightInd/>
              <w:spacing w:line="240" w:lineRule="auto"/>
              <w:textAlignment w:val="auto"/>
              <w:rPr>
                <w:rFonts w:eastAsia="Calibri"/>
                <w:b/>
                <w:sz w:val="22"/>
                <w:szCs w:val="22"/>
                <w:lang w:eastAsia="en-US"/>
              </w:rPr>
            </w:pPr>
            <w:r w:rsidRPr="00202A49">
              <w:rPr>
                <w:sz w:val="22"/>
                <w:szCs w:val="22"/>
              </w:rPr>
              <w:t>Den studerande kan använda språket i olika typer av kommunikationssituationer, också nya, som förutsätter ett mångsidigt språk.</w:t>
            </w:r>
          </w:p>
        </w:tc>
        <w:tc>
          <w:tcPr>
            <w:tcW w:w="2681" w:type="dxa"/>
            <w:vMerge w:val="restart"/>
            <w:shd w:val="clear" w:color="auto" w:fill="auto"/>
          </w:tcPr>
          <w:p w:rsidR="005077AF" w:rsidRPr="00202A49" w:rsidRDefault="005077AF" w:rsidP="00C80D6F">
            <w:pPr>
              <w:spacing w:line="240" w:lineRule="auto"/>
              <w:rPr>
                <w:sz w:val="22"/>
                <w:szCs w:val="22"/>
              </w:rPr>
            </w:pPr>
            <w:r w:rsidRPr="00202A49">
              <w:rPr>
                <w:sz w:val="22"/>
                <w:szCs w:val="22"/>
              </w:rPr>
              <w:t>Den studerande strävar efter att ge respons, komma med kompletterande synpunkter eller slutsatser. Kan bidra till att kommunikationen fortlöper och vid behov använda omskrivningar. Kan diskutera betydelsen också av komplicerade uttryck och begrepp.</w:t>
            </w:r>
          </w:p>
          <w:p w:rsidR="005077AF" w:rsidRPr="00202A49" w:rsidRDefault="005077AF" w:rsidP="00C80D6F">
            <w:pPr>
              <w:spacing w:line="240" w:lineRule="auto"/>
              <w:rPr>
                <w:sz w:val="22"/>
                <w:szCs w:val="22"/>
              </w:rPr>
            </w:pPr>
            <w:r w:rsidRPr="00202A49">
              <w:rPr>
                <w:sz w:val="22"/>
                <w:szCs w:val="22"/>
              </w:rPr>
              <w:t>Kan använda strategier som stödjer förståelsen, såsom att plocka ut det centrala innehållet och till exempel göra anteckningar om det hörda.</w:t>
            </w:r>
          </w:p>
          <w:p w:rsidR="005077AF" w:rsidRPr="00202A49" w:rsidRDefault="005077AF" w:rsidP="00C80D6F">
            <w:pPr>
              <w:widowControl/>
              <w:adjustRightInd/>
              <w:spacing w:line="240" w:lineRule="auto"/>
              <w:textAlignment w:val="auto"/>
              <w:rPr>
                <w:rFonts w:eastAsia="Calibri"/>
                <w:b/>
                <w:sz w:val="22"/>
                <w:szCs w:val="22"/>
                <w:lang w:eastAsia="en-US"/>
              </w:rPr>
            </w:pPr>
          </w:p>
        </w:tc>
        <w:tc>
          <w:tcPr>
            <w:tcW w:w="2680" w:type="dxa"/>
            <w:vMerge w:val="restart"/>
            <w:shd w:val="clear" w:color="auto" w:fill="auto"/>
          </w:tcPr>
          <w:p w:rsidR="005077AF" w:rsidRPr="00202A49" w:rsidRDefault="005077AF" w:rsidP="00C80D6F">
            <w:pPr>
              <w:widowControl/>
              <w:adjustRightInd/>
              <w:spacing w:line="240" w:lineRule="auto"/>
              <w:textAlignment w:val="auto"/>
              <w:rPr>
                <w:rFonts w:eastAsia="Calibri"/>
                <w:b/>
                <w:sz w:val="22"/>
                <w:szCs w:val="22"/>
                <w:lang w:eastAsia="en-US"/>
              </w:rPr>
            </w:pPr>
            <w:r w:rsidRPr="00202A49">
              <w:rPr>
                <w:sz w:val="22"/>
                <w:szCs w:val="22"/>
              </w:rPr>
              <w:t>Den studerande kan uttrycka sina tankar naturligt, tydligt och artigt både i en formell och en informell situation samt välja språkbruk efter situation och samtalspartner.</w:t>
            </w:r>
          </w:p>
        </w:tc>
        <w:tc>
          <w:tcPr>
            <w:tcW w:w="2681" w:type="dxa"/>
            <w:vMerge w:val="restart"/>
            <w:shd w:val="clear" w:color="auto" w:fill="auto"/>
          </w:tcPr>
          <w:p w:rsidR="005077AF" w:rsidRPr="00202A49" w:rsidRDefault="005077AF" w:rsidP="00C80D6F">
            <w:pPr>
              <w:widowControl/>
              <w:adjustRightInd/>
              <w:spacing w:line="240" w:lineRule="auto"/>
              <w:textAlignment w:val="auto"/>
              <w:rPr>
                <w:rFonts w:eastAsia="Calibri"/>
                <w:sz w:val="22"/>
                <w:szCs w:val="22"/>
                <w:lang w:eastAsia="en-US"/>
              </w:rPr>
            </w:pPr>
            <w:r w:rsidRPr="00202A49">
              <w:rPr>
                <w:sz w:val="22"/>
                <w:szCs w:val="22"/>
              </w:rPr>
              <w:t>Den studerande förstår pågående eller inspelat, klart strukturerat talat standardspråk i alla situationer. Förstår i viss mån också främmande språkformer. Kan läsa invecklade texter skrivna för olika ändamål och sammanfatta det centrala innehållet i dem. Den studerande kan känna igen attityder och kritiskt bedöma det hörda och/eller lästa.</w:t>
            </w:r>
          </w:p>
        </w:tc>
        <w:tc>
          <w:tcPr>
            <w:tcW w:w="2681" w:type="dxa"/>
            <w:vMerge w:val="restart"/>
            <w:shd w:val="clear" w:color="auto" w:fill="auto"/>
          </w:tcPr>
          <w:p w:rsidR="005077AF" w:rsidRPr="00202A49" w:rsidRDefault="005077AF" w:rsidP="00C80D6F">
            <w:pPr>
              <w:widowControl/>
              <w:adjustRightInd/>
              <w:spacing w:line="240" w:lineRule="auto"/>
              <w:textAlignment w:val="auto"/>
              <w:rPr>
                <w:rFonts w:eastAsia="Calibri"/>
                <w:sz w:val="22"/>
                <w:szCs w:val="22"/>
                <w:lang w:eastAsia="en-US"/>
              </w:rPr>
            </w:pPr>
            <w:r w:rsidRPr="00202A49">
              <w:rPr>
                <w:sz w:val="22"/>
                <w:szCs w:val="22"/>
              </w:rPr>
              <w:t>Den studerande kan uttrycka sig på ett säkert, tydligt och artigt sätt. Behärskar i stor utsträckning språkliga medel för att uttrycka konkreta och abstrakta, bekanta och obekanta ämnen. Kan kommunicera spontant och skriva en tydlig och strukturerad text. Uttalet är mycket tydligt, betoningen ligger på rätt stavelse i ordet och talet innehåller några för målspråket typiska intonationsmönster.</w:t>
            </w:r>
          </w:p>
          <w:p w:rsidR="005077AF" w:rsidRPr="00202A49" w:rsidRDefault="005077AF" w:rsidP="00C80D6F">
            <w:pPr>
              <w:widowControl/>
              <w:adjustRightInd/>
              <w:spacing w:line="240" w:lineRule="auto"/>
              <w:textAlignment w:val="auto"/>
              <w:rPr>
                <w:rFonts w:eastAsia="Calibri"/>
                <w:sz w:val="22"/>
                <w:szCs w:val="22"/>
                <w:lang w:eastAsia="en-US"/>
              </w:rPr>
            </w:pPr>
          </w:p>
          <w:p w:rsidR="005077AF" w:rsidRPr="00202A49" w:rsidRDefault="005077AF" w:rsidP="00C80D6F">
            <w:pPr>
              <w:widowControl/>
              <w:adjustRightInd/>
              <w:spacing w:line="240" w:lineRule="auto"/>
              <w:textAlignment w:val="auto"/>
              <w:rPr>
                <w:rFonts w:eastAsia="Calibri"/>
                <w:sz w:val="22"/>
                <w:szCs w:val="22"/>
                <w:lang w:eastAsia="en-US"/>
              </w:rPr>
            </w:pPr>
          </w:p>
          <w:p w:rsidR="005077AF" w:rsidRPr="00202A49" w:rsidRDefault="005077AF" w:rsidP="00C80D6F">
            <w:pPr>
              <w:widowControl/>
              <w:adjustRightInd/>
              <w:spacing w:line="240" w:lineRule="auto"/>
              <w:textAlignment w:val="auto"/>
              <w:rPr>
                <w:rFonts w:eastAsia="Calibri"/>
                <w:sz w:val="22"/>
                <w:szCs w:val="22"/>
                <w:lang w:eastAsia="en-US"/>
              </w:rPr>
            </w:pPr>
          </w:p>
          <w:p w:rsidR="005077AF" w:rsidRPr="00202A49" w:rsidRDefault="005077AF" w:rsidP="00C80D6F">
            <w:pPr>
              <w:widowControl/>
              <w:adjustRightInd/>
              <w:spacing w:line="240" w:lineRule="auto"/>
              <w:textAlignment w:val="auto"/>
              <w:rPr>
                <w:rFonts w:eastAsia="Calibri"/>
                <w:sz w:val="22"/>
                <w:szCs w:val="22"/>
                <w:lang w:eastAsia="en-US"/>
              </w:rPr>
            </w:pPr>
          </w:p>
          <w:p w:rsidR="005077AF" w:rsidRPr="00202A49" w:rsidRDefault="005077AF" w:rsidP="00C80D6F">
            <w:pPr>
              <w:widowControl/>
              <w:adjustRightInd/>
              <w:spacing w:line="240" w:lineRule="auto"/>
              <w:textAlignment w:val="auto"/>
              <w:rPr>
                <w:rFonts w:eastAsia="Calibri"/>
                <w:sz w:val="22"/>
                <w:szCs w:val="22"/>
                <w:lang w:eastAsia="en-US"/>
              </w:rPr>
            </w:pPr>
          </w:p>
          <w:p w:rsidR="005077AF" w:rsidRPr="00202A49" w:rsidRDefault="005077AF" w:rsidP="00C80D6F">
            <w:pPr>
              <w:widowControl/>
              <w:adjustRightInd/>
              <w:spacing w:line="240" w:lineRule="auto"/>
              <w:textAlignment w:val="auto"/>
              <w:rPr>
                <w:rFonts w:eastAsia="Calibri"/>
                <w:sz w:val="22"/>
                <w:szCs w:val="22"/>
                <w:lang w:eastAsia="en-US"/>
              </w:rPr>
            </w:pPr>
          </w:p>
          <w:p w:rsidR="005077AF" w:rsidRPr="00202A49" w:rsidRDefault="005077AF" w:rsidP="00C80D6F">
            <w:pPr>
              <w:widowControl/>
              <w:adjustRightInd/>
              <w:spacing w:line="240" w:lineRule="auto"/>
              <w:textAlignment w:val="auto"/>
              <w:rPr>
                <w:rFonts w:eastAsia="Calibri"/>
                <w:sz w:val="22"/>
                <w:szCs w:val="22"/>
                <w:lang w:eastAsia="en-US"/>
              </w:rPr>
            </w:pPr>
          </w:p>
          <w:p w:rsidR="005077AF" w:rsidRPr="00202A49" w:rsidRDefault="005077AF" w:rsidP="00C80D6F">
            <w:pPr>
              <w:widowControl/>
              <w:adjustRightInd/>
              <w:spacing w:line="240" w:lineRule="auto"/>
              <w:textAlignment w:val="auto"/>
              <w:rPr>
                <w:rFonts w:eastAsia="Calibri"/>
                <w:sz w:val="22"/>
                <w:szCs w:val="22"/>
                <w:lang w:eastAsia="en-US"/>
              </w:rPr>
            </w:pPr>
          </w:p>
          <w:p w:rsidR="005077AF" w:rsidRPr="00202A49" w:rsidRDefault="005077AF" w:rsidP="00C80D6F">
            <w:pPr>
              <w:widowControl/>
              <w:adjustRightInd/>
              <w:spacing w:line="240" w:lineRule="auto"/>
              <w:textAlignment w:val="auto"/>
              <w:rPr>
                <w:rFonts w:eastAsia="Calibri"/>
                <w:sz w:val="22"/>
                <w:szCs w:val="22"/>
                <w:lang w:eastAsia="en-US"/>
              </w:rPr>
            </w:pPr>
          </w:p>
          <w:p w:rsidR="005077AF" w:rsidRPr="00202A49" w:rsidRDefault="005077AF" w:rsidP="00C80D6F">
            <w:pPr>
              <w:widowControl/>
              <w:adjustRightInd/>
              <w:spacing w:line="240" w:lineRule="auto"/>
              <w:textAlignment w:val="auto"/>
              <w:rPr>
                <w:rFonts w:eastAsia="Calibri"/>
                <w:sz w:val="22"/>
                <w:szCs w:val="22"/>
                <w:lang w:eastAsia="en-US"/>
              </w:rPr>
            </w:pPr>
          </w:p>
          <w:p w:rsidR="005077AF" w:rsidRPr="00202A49" w:rsidRDefault="005077AF" w:rsidP="00C80D6F">
            <w:pPr>
              <w:widowControl/>
              <w:adjustRightInd/>
              <w:spacing w:line="240" w:lineRule="auto"/>
              <w:textAlignment w:val="auto"/>
              <w:rPr>
                <w:rFonts w:eastAsia="Calibri"/>
                <w:sz w:val="22"/>
                <w:szCs w:val="22"/>
                <w:lang w:eastAsia="en-US"/>
              </w:rPr>
            </w:pPr>
          </w:p>
          <w:p w:rsidR="005077AF" w:rsidRPr="00202A49" w:rsidRDefault="005077AF" w:rsidP="00C80D6F">
            <w:pPr>
              <w:widowControl/>
              <w:adjustRightInd/>
              <w:spacing w:line="240" w:lineRule="auto"/>
              <w:textAlignment w:val="auto"/>
              <w:rPr>
                <w:rFonts w:eastAsia="Calibri"/>
                <w:sz w:val="22"/>
                <w:szCs w:val="22"/>
                <w:lang w:eastAsia="en-US"/>
              </w:rPr>
            </w:pPr>
          </w:p>
          <w:p w:rsidR="005077AF" w:rsidRPr="00202A49" w:rsidRDefault="005077AF" w:rsidP="00C80D6F">
            <w:pPr>
              <w:widowControl/>
              <w:adjustRightInd/>
              <w:spacing w:line="240" w:lineRule="auto"/>
              <w:textAlignment w:val="auto"/>
              <w:rPr>
                <w:rFonts w:eastAsia="Calibri"/>
                <w:sz w:val="22"/>
                <w:szCs w:val="22"/>
                <w:lang w:eastAsia="en-US"/>
              </w:rPr>
            </w:pPr>
          </w:p>
        </w:tc>
      </w:tr>
      <w:tr w:rsidR="005077AF" w:rsidRPr="00202A49" w:rsidTr="00C80D6F">
        <w:trPr>
          <w:cantSplit/>
          <w:trHeight w:val="2406"/>
        </w:trPr>
        <w:tc>
          <w:tcPr>
            <w:tcW w:w="817" w:type="dxa"/>
            <w:shd w:val="clear" w:color="auto" w:fill="auto"/>
            <w:textDirection w:val="btLr"/>
            <w:vAlign w:val="center"/>
          </w:tcPr>
          <w:p w:rsidR="005077AF" w:rsidRPr="00202A49" w:rsidRDefault="005077AF" w:rsidP="00C80D6F">
            <w:pPr>
              <w:widowControl/>
              <w:adjustRightInd/>
              <w:spacing w:line="240" w:lineRule="auto"/>
              <w:ind w:left="113" w:right="113"/>
              <w:jc w:val="center"/>
              <w:textAlignment w:val="auto"/>
              <w:rPr>
                <w:rFonts w:eastAsia="Calibri"/>
                <w:b/>
                <w:sz w:val="22"/>
                <w:szCs w:val="22"/>
                <w:lang w:eastAsia="en-US"/>
              </w:rPr>
            </w:pPr>
            <w:r w:rsidRPr="00202A49">
              <w:rPr>
                <w:b/>
                <w:sz w:val="22"/>
                <w:szCs w:val="22"/>
              </w:rPr>
              <w:t>Fungerande självständig språkfärdighet</w:t>
            </w:r>
          </w:p>
        </w:tc>
        <w:tc>
          <w:tcPr>
            <w:tcW w:w="2822" w:type="dxa"/>
            <w:vMerge/>
            <w:shd w:val="clear" w:color="auto" w:fill="auto"/>
          </w:tcPr>
          <w:p w:rsidR="005077AF" w:rsidRPr="00202A49" w:rsidRDefault="005077AF" w:rsidP="00C80D6F">
            <w:pPr>
              <w:widowControl/>
              <w:adjustRightInd/>
              <w:spacing w:line="240" w:lineRule="auto"/>
              <w:textAlignment w:val="auto"/>
              <w:rPr>
                <w:rFonts w:eastAsia="Calibri"/>
                <w:sz w:val="22"/>
                <w:szCs w:val="22"/>
                <w:lang w:eastAsia="en-US"/>
              </w:rPr>
            </w:pPr>
          </w:p>
        </w:tc>
        <w:tc>
          <w:tcPr>
            <w:tcW w:w="2681" w:type="dxa"/>
            <w:vMerge/>
            <w:shd w:val="clear" w:color="auto" w:fill="auto"/>
          </w:tcPr>
          <w:p w:rsidR="005077AF" w:rsidRPr="00202A49" w:rsidRDefault="005077AF" w:rsidP="00C80D6F">
            <w:pPr>
              <w:widowControl/>
              <w:adjustRightInd/>
              <w:spacing w:line="240" w:lineRule="auto"/>
              <w:textAlignment w:val="auto"/>
              <w:rPr>
                <w:rFonts w:eastAsia="Calibri"/>
                <w:sz w:val="22"/>
                <w:szCs w:val="22"/>
                <w:lang w:eastAsia="en-US"/>
              </w:rPr>
            </w:pPr>
          </w:p>
        </w:tc>
        <w:tc>
          <w:tcPr>
            <w:tcW w:w="2680" w:type="dxa"/>
            <w:vMerge/>
            <w:shd w:val="clear" w:color="auto" w:fill="auto"/>
          </w:tcPr>
          <w:p w:rsidR="005077AF" w:rsidRPr="00202A49" w:rsidRDefault="005077AF" w:rsidP="00C80D6F">
            <w:pPr>
              <w:widowControl/>
              <w:adjustRightInd/>
              <w:spacing w:line="240" w:lineRule="auto"/>
              <w:textAlignment w:val="auto"/>
              <w:rPr>
                <w:rFonts w:eastAsia="Calibri"/>
                <w:sz w:val="22"/>
                <w:szCs w:val="22"/>
                <w:lang w:eastAsia="en-US"/>
              </w:rPr>
            </w:pPr>
          </w:p>
        </w:tc>
        <w:tc>
          <w:tcPr>
            <w:tcW w:w="2681" w:type="dxa"/>
            <w:vMerge/>
            <w:shd w:val="clear" w:color="auto" w:fill="auto"/>
          </w:tcPr>
          <w:p w:rsidR="005077AF" w:rsidRPr="00202A49" w:rsidRDefault="005077AF" w:rsidP="00C80D6F">
            <w:pPr>
              <w:widowControl/>
              <w:adjustRightInd/>
              <w:spacing w:line="240" w:lineRule="auto"/>
              <w:textAlignment w:val="auto"/>
              <w:rPr>
                <w:rFonts w:eastAsia="Calibri"/>
                <w:sz w:val="22"/>
                <w:szCs w:val="22"/>
                <w:lang w:eastAsia="en-US"/>
              </w:rPr>
            </w:pPr>
          </w:p>
        </w:tc>
        <w:tc>
          <w:tcPr>
            <w:tcW w:w="2681" w:type="dxa"/>
            <w:vMerge/>
            <w:shd w:val="clear" w:color="auto" w:fill="auto"/>
          </w:tcPr>
          <w:p w:rsidR="005077AF" w:rsidRPr="00202A49" w:rsidRDefault="005077AF" w:rsidP="00C80D6F">
            <w:pPr>
              <w:widowControl/>
              <w:adjustRightInd/>
              <w:spacing w:line="240" w:lineRule="auto"/>
              <w:textAlignment w:val="auto"/>
              <w:rPr>
                <w:rFonts w:eastAsia="Calibri"/>
                <w:sz w:val="22"/>
                <w:szCs w:val="22"/>
                <w:lang w:eastAsia="en-US"/>
              </w:rPr>
            </w:pPr>
          </w:p>
        </w:tc>
      </w:tr>
      <w:tr w:rsidR="005077AF" w:rsidRPr="00202A49" w:rsidTr="00C80D6F">
        <w:trPr>
          <w:trHeight w:val="543"/>
        </w:trPr>
        <w:tc>
          <w:tcPr>
            <w:tcW w:w="817" w:type="dxa"/>
            <w:shd w:val="clear" w:color="auto" w:fill="auto"/>
          </w:tcPr>
          <w:p w:rsidR="005077AF" w:rsidRPr="00202A49" w:rsidRDefault="005077AF" w:rsidP="00C80D6F">
            <w:pPr>
              <w:widowControl/>
              <w:adjustRightInd/>
              <w:spacing w:line="240" w:lineRule="auto"/>
              <w:textAlignment w:val="auto"/>
              <w:rPr>
                <w:rFonts w:eastAsia="Calibri"/>
                <w:b/>
                <w:sz w:val="22"/>
                <w:szCs w:val="22"/>
                <w:lang w:eastAsia="en-US"/>
              </w:rPr>
            </w:pPr>
            <w:r w:rsidRPr="00202A49">
              <w:rPr>
                <w:rFonts w:eastAsia="Calibri"/>
                <w:b/>
                <w:sz w:val="22"/>
                <w:szCs w:val="22"/>
                <w:lang w:eastAsia="en-US"/>
              </w:rPr>
              <w:lastRenderedPageBreak/>
              <w:t>C1.1</w:t>
            </w:r>
          </w:p>
        </w:tc>
        <w:tc>
          <w:tcPr>
            <w:tcW w:w="2822" w:type="dxa"/>
            <w:vMerge w:val="restart"/>
            <w:shd w:val="clear" w:color="auto" w:fill="auto"/>
          </w:tcPr>
          <w:p w:rsidR="005077AF" w:rsidRPr="00202A49" w:rsidRDefault="005077AF" w:rsidP="00C80D6F">
            <w:pPr>
              <w:widowControl/>
              <w:adjustRightInd/>
              <w:spacing w:line="240" w:lineRule="auto"/>
              <w:textAlignment w:val="auto"/>
              <w:rPr>
                <w:rFonts w:eastAsia="Calibri"/>
                <w:b/>
                <w:sz w:val="22"/>
                <w:szCs w:val="22"/>
                <w:lang w:eastAsia="en-US"/>
              </w:rPr>
            </w:pPr>
            <w:r w:rsidRPr="00202A49">
              <w:rPr>
                <w:sz w:val="22"/>
                <w:szCs w:val="22"/>
              </w:rPr>
              <w:t>Den studerande kan kommunicera mångsidigt, obehindrat och exakt i alla kommunikationssituationer.</w:t>
            </w:r>
          </w:p>
        </w:tc>
        <w:tc>
          <w:tcPr>
            <w:tcW w:w="2681" w:type="dxa"/>
            <w:vMerge w:val="restart"/>
            <w:shd w:val="clear" w:color="auto" w:fill="auto"/>
          </w:tcPr>
          <w:p w:rsidR="005077AF" w:rsidRPr="00202A49" w:rsidRDefault="005077AF" w:rsidP="00C80D6F">
            <w:pPr>
              <w:widowControl/>
              <w:adjustRightInd/>
              <w:spacing w:line="240" w:lineRule="auto"/>
              <w:textAlignment w:val="auto"/>
              <w:rPr>
                <w:rFonts w:eastAsia="Calibri"/>
                <w:b/>
                <w:sz w:val="22"/>
                <w:szCs w:val="22"/>
                <w:lang w:eastAsia="en-US"/>
              </w:rPr>
            </w:pPr>
            <w:r w:rsidRPr="00202A49">
              <w:rPr>
                <w:sz w:val="22"/>
                <w:szCs w:val="22"/>
              </w:rPr>
              <w:t>Den studerande tar på ett naturligt sätt ansvar för att kommunikationen flyter. Kan omformulera sitt budskap och klara sig ur svåra situationer. Använder skickligt språk- eller kontextrelaterade antydningar för att dra slutsatser eller förutspå det som kommer.</w:t>
            </w:r>
          </w:p>
        </w:tc>
        <w:tc>
          <w:tcPr>
            <w:tcW w:w="2680" w:type="dxa"/>
            <w:vMerge w:val="restart"/>
            <w:shd w:val="clear" w:color="auto" w:fill="auto"/>
          </w:tcPr>
          <w:p w:rsidR="005077AF" w:rsidRPr="00202A49" w:rsidRDefault="005077AF" w:rsidP="00C80D6F">
            <w:pPr>
              <w:widowControl/>
              <w:adjustRightInd/>
              <w:spacing w:line="240" w:lineRule="auto"/>
              <w:textAlignment w:val="auto"/>
              <w:rPr>
                <w:rFonts w:eastAsia="Calibri"/>
                <w:b/>
                <w:sz w:val="22"/>
                <w:szCs w:val="22"/>
                <w:lang w:eastAsia="en-US"/>
              </w:rPr>
            </w:pPr>
            <w:r w:rsidRPr="00202A49">
              <w:rPr>
                <w:sz w:val="22"/>
                <w:szCs w:val="22"/>
              </w:rPr>
              <w:t>Den studerande kan använda språket flexibelt och effektivt för sociala ändamål, även uttrycka känslotillstånd, indirekta antydningar (till exempel ironi) och humor.</w:t>
            </w:r>
          </w:p>
        </w:tc>
        <w:tc>
          <w:tcPr>
            <w:tcW w:w="2681" w:type="dxa"/>
            <w:vMerge w:val="restart"/>
            <w:shd w:val="clear" w:color="auto" w:fill="auto"/>
          </w:tcPr>
          <w:p w:rsidR="005077AF" w:rsidRPr="00202A49" w:rsidRDefault="005077AF" w:rsidP="00C80D6F">
            <w:pPr>
              <w:widowControl/>
              <w:adjustRightInd/>
              <w:spacing w:line="240" w:lineRule="auto"/>
              <w:textAlignment w:val="auto"/>
              <w:rPr>
                <w:rFonts w:eastAsia="Calibri"/>
                <w:sz w:val="22"/>
                <w:szCs w:val="22"/>
                <w:lang w:eastAsia="en-US"/>
              </w:rPr>
            </w:pPr>
            <w:r w:rsidRPr="00202A49">
              <w:rPr>
                <w:sz w:val="22"/>
                <w:szCs w:val="22"/>
              </w:rPr>
              <w:t>Den studerande förstår i detalj också längre anföranden om bekanta och allmänna ämnen, även om talet inte skulle vara tydligt strukturerat eller om det skulle innehålla idiomatiska uttryck eller registerbyten. Den studerande förstår i detalj invecklade abstrakta skrivna texter och kan kombinera information från komplicerade texter.</w:t>
            </w:r>
          </w:p>
        </w:tc>
        <w:tc>
          <w:tcPr>
            <w:tcW w:w="2681" w:type="dxa"/>
            <w:vMerge w:val="restart"/>
            <w:shd w:val="clear" w:color="auto" w:fill="auto"/>
          </w:tcPr>
          <w:p w:rsidR="005077AF" w:rsidRPr="00202A49" w:rsidRDefault="005077AF" w:rsidP="00C80D6F">
            <w:pPr>
              <w:spacing w:line="240" w:lineRule="auto"/>
              <w:rPr>
                <w:sz w:val="22"/>
                <w:szCs w:val="22"/>
              </w:rPr>
            </w:pPr>
            <w:r w:rsidRPr="00202A49">
              <w:rPr>
                <w:sz w:val="22"/>
                <w:szCs w:val="22"/>
              </w:rPr>
              <w:t>Den studerande kan uttrycka sig obehindrat, exakt och strukturerat om många olika ämnen eller hålla ett relativt långt, förberett anförande. Kan med säker och personlig stil skriva välstrukturerade texter om invecklade ämnen. Det språkliga uttrycksförrådet är mycket omfattande. Uttalet är naturligt och behagligt att lyssna på. Talrytmen och intonationen är typiska för målspråket.</w:t>
            </w:r>
          </w:p>
          <w:p w:rsidR="005077AF" w:rsidRPr="00202A49" w:rsidRDefault="005077AF" w:rsidP="00C80D6F">
            <w:pPr>
              <w:widowControl/>
              <w:adjustRightInd/>
              <w:spacing w:line="240" w:lineRule="auto"/>
              <w:textAlignment w:val="auto"/>
              <w:rPr>
                <w:rFonts w:eastAsia="Calibri"/>
                <w:sz w:val="22"/>
                <w:szCs w:val="22"/>
                <w:lang w:eastAsia="en-US"/>
              </w:rPr>
            </w:pPr>
          </w:p>
        </w:tc>
      </w:tr>
      <w:tr w:rsidR="005077AF" w:rsidRPr="00202A49" w:rsidTr="00C80D6F">
        <w:trPr>
          <w:cantSplit/>
          <w:trHeight w:val="2548"/>
        </w:trPr>
        <w:tc>
          <w:tcPr>
            <w:tcW w:w="817" w:type="dxa"/>
            <w:shd w:val="clear" w:color="auto" w:fill="auto"/>
            <w:textDirection w:val="btLr"/>
            <w:vAlign w:val="center"/>
          </w:tcPr>
          <w:p w:rsidR="005077AF" w:rsidRPr="00202A49" w:rsidRDefault="005077AF" w:rsidP="00C80D6F">
            <w:pPr>
              <w:widowControl/>
              <w:adjustRightInd/>
              <w:spacing w:line="240" w:lineRule="auto"/>
              <w:ind w:left="113" w:right="113"/>
              <w:jc w:val="center"/>
              <w:textAlignment w:val="auto"/>
              <w:rPr>
                <w:rFonts w:eastAsia="Calibri"/>
                <w:b/>
                <w:sz w:val="22"/>
                <w:szCs w:val="22"/>
                <w:lang w:eastAsia="en-US"/>
              </w:rPr>
            </w:pPr>
            <w:r w:rsidRPr="00202A49">
              <w:rPr>
                <w:b/>
                <w:sz w:val="22"/>
                <w:szCs w:val="22"/>
              </w:rPr>
              <w:t>Avancerad språkfärdighet, grundnivå</w:t>
            </w:r>
          </w:p>
        </w:tc>
        <w:tc>
          <w:tcPr>
            <w:tcW w:w="2822" w:type="dxa"/>
            <w:vMerge/>
            <w:shd w:val="clear" w:color="auto" w:fill="auto"/>
          </w:tcPr>
          <w:p w:rsidR="005077AF" w:rsidRPr="00202A49" w:rsidRDefault="005077AF" w:rsidP="00C80D6F">
            <w:pPr>
              <w:widowControl/>
              <w:adjustRightInd/>
              <w:spacing w:line="240" w:lineRule="auto"/>
              <w:textAlignment w:val="auto"/>
              <w:rPr>
                <w:rFonts w:eastAsia="Calibri"/>
                <w:sz w:val="22"/>
                <w:szCs w:val="22"/>
                <w:lang w:eastAsia="en-US"/>
              </w:rPr>
            </w:pPr>
          </w:p>
        </w:tc>
        <w:tc>
          <w:tcPr>
            <w:tcW w:w="2681" w:type="dxa"/>
            <w:vMerge/>
            <w:shd w:val="clear" w:color="auto" w:fill="auto"/>
          </w:tcPr>
          <w:p w:rsidR="005077AF" w:rsidRPr="00202A49" w:rsidRDefault="005077AF" w:rsidP="00C80D6F">
            <w:pPr>
              <w:widowControl/>
              <w:adjustRightInd/>
              <w:spacing w:line="240" w:lineRule="auto"/>
              <w:textAlignment w:val="auto"/>
              <w:rPr>
                <w:rFonts w:eastAsia="Calibri"/>
                <w:sz w:val="22"/>
                <w:szCs w:val="22"/>
                <w:lang w:eastAsia="en-US"/>
              </w:rPr>
            </w:pPr>
          </w:p>
        </w:tc>
        <w:tc>
          <w:tcPr>
            <w:tcW w:w="2680" w:type="dxa"/>
            <w:vMerge/>
            <w:shd w:val="clear" w:color="auto" w:fill="auto"/>
          </w:tcPr>
          <w:p w:rsidR="005077AF" w:rsidRPr="00202A49" w:rsidRDefault="005077AF" w:rsidP="00C80D6F">
            <w:pPr>
              <w:widowControl/>
              <w:adjustRightInd/>
              <w:spacing w:line="240" w:lineRule="auto"/>
              <w:textAlignment w:val="auto"/>
              <w:rPr>
                <w:rFonts w:eastAsia="Calibri"/>
                <w:sz w:val="22"/>
                <w:szCs w:val="22"/>
                <w:lang w:eastAsia="en-US"/>
              </w:rPr>
            </w:pPr>
          </w:p>
        </w:tc>
        <w:tc>
          <w:tcPr>
            <w:tcW w:w="2681" w:type="dxa"/>
            <w:vMerge/>
            <w:shd w:val="clear" w:color="auto" w:fill="auto"/>
          </w:tcPr>
          <w:p w:rsidR="005077AF" w:rsidRPr="00202A49" w:rsidRDefault="005077AF" w:rsidP="00C80D6F">
            <w:pPr>
              <w:widowControl/>
              <w:adjustRightInd/>
              <w:spacing w:line="240" w:lineRule="auto"/>
              <w:textAlignment w:val="auto"/>
              <w:rPr>
                <w:rFonts w:eastAsia="Calibri"/>
                <w:sz w:val="22"/>
                <w:szCs w:val="22"/>
                <w:lang w:eastAsia="en-US"/>
              </w:rPr>
            </w:pPr>
          </w:p>
        </w:tc>
        <w:tc>
          <w:tcPr>
            <w:tcW w:w="2681" w:type="dxa"/>
            <w:vMerge/>
            <w:shd w:val="clear" w:color="auto" w:fill="auto"/>
          </w:tcPr>
          <w:p w:rsidR="005077AF" w:rsidRPr="00202A49" w:rsidRDefault="005077AF" w:rsidP="00C80D6F">
            <w:pPr>
              <w:widowControl/>
              <w:adjustRightInd/>
              <w:spacing w:line="240" w:lineRule="auto"/>
              <w:textAlignment w:val="auto"/>
              <w:rPr>
                <w:rFonts w:eastAsia="Calibri"/>
                <w:sz w:val="22"/>
                <w:szCs w:val="22"/>
                <w:lang w:eastAsia="en-US"/>
              </w:rPr>
            </w:pPr>
          </w:p>
        </w:tc>
      </w:tr>
    </w:tbl>
    <w:p w:rsidR="00085804" w:rsidRDefault="00085804" w:rsidP="0033142E">
      <w:pPr>
        <w:tabs>
          <w:tab w:val="left" w:pos="1305"/>
        </w:tabs>
        <w:rPr>
          <w:sz w:val="20"/>
        </w:rPr>
      </w:pPr>
    </w:p>
    <w:p w:rsidR="00AB3119" w:rsidRDefault="00085804" w:rsidP="00085804">
      <w:pPr>
        <w:rPr>
          <w:sz w:val="20"/>
        </w:rPr>
        <w:sectPr w:rsidR="00AB3119" w:rsidSect="00403A61">
          <w:headerReference w:type="default" r:id="rId20"/>
          <w:pgSz w:w="16838" w:h="11906" w:orient="landscape"/>
          <w:pgMar w:top="1151" w:right="1418" w:bottom="1151" w:left="1418" w:header="708" w:footer="567" w:gutter="0"/>
          <w:cols w:space="708"/>
          <w:docGrid w:linePitch="360"/>
        </w:sectPr>
      </w:pPr>
      <w:r>
        <w:rPr>
          <w:sz w:val="20"/>
        </w:rPr>
        <w:br w:type="page"/>
      </w:r>
    </w:p>
    <w:p w:rsidR="00BB0833" w:rsidRPr="00A82C13" w:rsidRDefault="00BB0833" w:rsidP="00A82C13">
      <w:pPr>
        <w:pStyle w:val="Rubrik2"/>
        <w:rPr>
          <w:b w:val="0"/>
        </w:rPr>
      </w:pPr>
      <w:bookmarkStart w:id="216" w:name="_Toc484000715"/>
      <w:bookmarkStart w:id="217" w:name="_Toc490138578"/>
      <w:r w:rsidRPr="00FF1A0B">
        <w:rPr>
          <w:rStyle w:val="Rubrik1Char"/>
          <w:b/>
        </w:rPr>
        <w:lastRenderedPageBreak/>
        <w:t>BILAGA 2</w:t>
      </w:r>
      <w:bookmarkEnd w:id="216"/>
      <w:r w:rsidR="00A82C13">
        <w:rPr>
          <w:b w:val="0"/>
        </w:rPr>
        <w:t xml:space="preserve"> </w:t>
      </w:r>
      <w:r w:rsidR="00621AE3" w:rsidRPr="00621AE3">
        <w:rPr>
          <w:b w:val="0"/>
          <w:lang w:val="sv-SE"/>
        </w:rPr>
        <w:t>TIMFÖRDELNINGEN</w:t>
      </w:r>
      <w:bookmarkEnd w:id="217"/>
    </w:p>
    <w:p w:rsidR="00BB0833" w:rsidRDefault="00BB0833" w:rsidP="00BB0833">
      <w:pPr>
        <w:rPr>
          <w:lang w:val="sv-SE"/>
        </w:rPr>
      </w:pPr>
    </w:p>
    <w:p w:rsidR="00BB0833" w:rsidRDefault="00BB0833" w:rsidP="00BB0833">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3"/>
        <w:gridCol w:w="1645"/>
        <w:gridCol w:w="1633"/>
        <w:gridCol w:w="1476"/>
        <w:gridCol w:w="1310"/>
        <w:gridCol w:w="1401"/>
      </w:tblGrid>
      <w:tr w:rsidR="00BB0833" w:rsidRPr="00847D33" w:rsidTr="00932BCB">
        <w:tc>
          <w:tcPr>
            <w:tcW w:w="2163" w:type="dxa"/>
          </w:tcPr>
          <w:p w:rsidR="00BB0833" w:rsidRPr="00847D33" w:rsidRDefault="00BB0833" w:rsidP="00932BCB">
            <w:pPr>
              <w:rPr>
                <w:b/>
                <w:lang w:val="sv-SE"/>
              </w:rPr>
            </w:pPr>
            <w:r w:rsidRPr="00847D33">
              <w:rPr>
                <w:b/>
                <w:lang w:val="sv-SE"/>
              </w:rPr>
              <w:t xml:space="preserve">Ämne </w:t>
            </w:r>
          </w:p>
        </w:tc>
        <w:tc>
          <w:tcPr>
            <w:tcW w:w="1645" w:type="dxa"/>
          </w:tcPr>
          <w:p w:rsidR="00BB0833" w:rsidRPr="00847D33" w:rsidRDefault="00BB0833" w:rsidP="00932BCB">
            <w:pPr>
              <w:rPr>
                <w:b/>
                <w:lang w:val="sv-SE"/>
              </w:rPr>
            </w:pPr>
            <w:r w:rsidRPr="00847D33">
              <w:rPr>
                <w:b/>
                <w:lang w:val="sv-SE"/>
              </w:rPr>
              <w:t>Lärokurs</w:t>
            </w:r>
          </w:p>
        </w:tc>
        <w:tc>
          <w:tcPr>
            <w:tcW w:w="1633" w:type="dxa"/>
          </w:tcPr>
          <w:p w:rsidR="00BB0833" w:rsidRPr="00847D33" w:rsidRDefault="00BB0833" w:rsidP="00932BCB">
            <w:pPr>
              <w:rPr>
                <w:b/>
                <w:lang w:val="sv-SE"/>
              </w:rPr>
            </w:pPr>
            <w:r w:rsidRPr="00847D33">
              <w:rPr>
                <w:b/>
                <w:lang w:val="sv-SE"/>
              </w:rPr>
              <w:t>Obligatoriska kurser</w:t>
            </w:r>
          </w:p>
        </w:tc>
        <w:tc>
          <w:tcPr>
            <w:tcW w:w="1476" w:type="dxa"/>
          </w:tcPr>
          <w:p w:rsidR="00BB0833" w:rsidRPr="00847D33" w:rsidRDefault="00BB0833" w:rsidP="00932BCB">
            <w:pPr>
              <w:rPr>
                <w:b/>
                <w:lang w:val="sv-SE"/>
              </w:rPr>
            </w:pPr>
            <w:r w:rsidRPr="00847D33">
              <w:rPr>
                <w:b/>
                <w:lang w:val="sv-SE"/>
              </w:rPr>
              <w:t>Nationella fördjupade kurser</w:t>
            </w:r>
          </w:p>
        </w:tc>
        <w:tc>
          <w:tcPr>
            <w:tcW w:w="1310" w:type="dxa"/>
          </w:tcPr>
          <w:p w:rsidR="00BB0833" w:rsidRPr="00847D33" w:rsidRDefault="00BB0833" w:rsidP="00932BCB">
            <w:pPr>
              <w:rPr>
                <w:b/>
                <w:lang w:val="sv-SE"/>
              </w:rPr>
            </w:pPr>
            <w:r w:rsidRPr="00847D33">
              <w:rPr>
                <w:b/>
                <w:lang w:val="sv-SE"/>
              </w:rPr>
              <w:t>Nationella tillämpade kurser</w:t>
            </w:r>
          </w:p>
        </w:tc>
        <w:tc>
          <w:tcPr>
            <w:tcW w:w="1401" w:type="dxa"/>
          </w:tcPr>
          <w:p w:rsidR="00BB0833" w:rsidRPr="00847D33" w:rsidRDefault="00BB0833" w:rsidP="00932BCB">
            <w:pPr>
              <w:rPr>
                <w:b/>
                <w:lang w:val="sv-SE"/>
              </w:rPr>
            </w:pPr>
            <w:r w:rsidRPr="00847D33">
              <w:rPr>
                <w:b/>
                <w:lang w:val="sv-SE"/>
              </w:rPr>
              <w:t>Lokala tillämpade kurser</w:t>
            </w:r>
          </w:p>
        </w:tc>
      </w:tr>
      <w:tr w:rsidR="00BB0833" w:rsidRPr="00813307" w:rsidTr="00932BCB">
        <w:tc>
          <w:tcPr>
            <w:tcW w:w="2163" w:type="dxa"/>
          </w:tcPr>
          <w:p w:rsidR="00BB0833" w:rsidRPr="00813307" w:rsidRDefault="00BB0833" w:rsidP="00932BCB">
            <w:pPr>
              <w:rPr>
                <w:lang w:val="sv-SE"/>
              </w:rPr>
            </w:pPr>
            <w:r w:rsidRPr="00813307">
              <w:rPr>
                <w:lang w:val="sv-SE"/>
              </w:rPr>
              <w:t>Modersmål och litteratur</w:t>
            </w:r>
          </w:p>
        </w:tc>
        <w:tc>
          <w:tcPr>
            <w:tcW w:w="1645" w:type="dxa"/>
          </w:tcPr>
          <w:p w:rsidR="00BB0833" w:rsidRPr="00813307" w:rsidRDefault="00BB0833" w:rsidP="00932BCB">
            <w:pPr>
              <w:rPr>
                <w:lang w:val="sv-SE"/>
              </w:rPr>
            </w:pPr>
            <w:r w:rsidRPr="00813307">
              <w:rPr>
                <w:lang w:val="sv-SE"/>
              </w:rPr>
              <w:t>Svenska och litteratur</w:t>
            </w:r>
          </w:p>
        </w:tc>
        <w:tc>
          <w:tcPr>
            <w:tcW w:w="1633" w:type="dxa"/>
          </w:tcPr>
          <w:p w:rsidR="00BB0833" w:rsidRPr="00813307" w:rsidRDefault="00BB0833" w:rsidP="00932BCB">
            <w:pPr>
              <w:rPr>
                <w:lang w:val="sv-SE"/>
              </w:rPr>
            </w:pPr>
            <w:r>
              <w:rPr>
                <w:lang w:val="sv-SE"/>
              </w:rPr>
              <w:t>01, 02, 03, 04, 05, 06</w:t>
            </w:r>
          </w:p>
        </w:tc>
        <w:tc>
          <w:tcPr>
            <w:tcW w:w="1476" w:type="dxa"/>
          </w:tcPr>
          <w:p w:rsidR="00BB0833" w:rsidRPr="00813307" w:rsidRDefault="00BB0833" w:rsidP="00932BCB">
            <w:pPr>
              <w:rPr>
                <w:lang w:val="sv-SE"/>
              </w:rPr>
            </w:pPr>
            <w:r>
              <w:rPr>
                <w:lang w:val="sv-SE"/>
              </w:rPr>
              <w:t>07, 08, 09</w:t>
            </w:r>
          </w:p>
        </w:tc>
        <w:tc>
          <w:tcPr>
            <w:tcW w:w="1310" w:type="dxa"/>
          </w:tcPr>
          <w:p w:rsidR="00BB0833" w:rsidRPr="00813307" w:rsidRDefault="00BB0833" w:rsidP="00932BCB">
            <w:pPr>
              <w:rPr>
                <w:lang w:val="sv-SE"/>
              </w:rPr>
            </w:pPr>
          </w:p>
        </w:tc>
        <w:tc>
          <w:tcPr>
            <w:tcW w:w="1401" w:type="dxa"/>
          </w:tcPr>
          <w:p w:rsidR="00BB0833" w:rsidRPr="00813307" w:rsidRDefault="00BB0833" w:rsidP="00932BCB">
            <w:pPr>
              <w:rPr>
                <w:lang w:val="sv-SE"/>
              </w:rPr>
            </w:pPr>
            <w:r>
              <w:rPr>
                <w:lang w:val="sv-SE"/>
              </w:rPr>
              <w:t>10, 11</w:t>
            </w:r>
          </w:p>
        </w:tc>
      </w:tr>
      <w:tr w:rsidR="00BB0833" w:rsidRPr="00813307" w:rsidTr="00932BCB">
        <w:tc>
          <w:tcPr>
            <w:tcW w:w="2163" w:type="dxa"/>
          </w:tcPr>
          <w:p w:rsidR="00BB0833" w:rsidRPr="00813307" w:rsidRDefault="00BB0833" w:rsidP="00932BCB">
            <w:pPr>
              <w:rPr>
                <w:lang w:val="sv-SE"/>
              </w:rPr>
            </w:pPr>
          </w:p>
        </w:tc>
        <w:tc>
          <w:tcPr>
            <w:tcW w:w="1645" w:type="dxa"/>
          </w:tcPr>
          <w:p w:rsidR="00BB0833" w:rsidRPr="00813307" w:rsidRDefault="00BB0833" w:rsidP="00932BCB">
            <w:pPr>
              <w:rPr>
                <w:lang w:val="sv-SE"/>
              </w:rPr>
            </w:pPr>
            <w:r w:rsidRPr="00813307">
              <w:rPr>
                <w:lang w:val="sv-SE"/>
              </w:rPr>
              <w:t>Svenska som andraspråk och litteratur</w:t>
            </w:r>
          </w:p>
        </w:tc>
        <w:tc>
          <w:tcPr>
            <w:tcW w:w="1633" w:type="dxa"/>
          </w:tcPr>
          <w:p w:rsidR="00BB0833" w:rsidRPr="00813307" w:rsidRDefault="00BB0833" w:rsidP="00932BCB">
            <w:pPr>
              <w:rPr>
                <w:lang w:val="sv-SE"/>
              </w:rPr>
            </w:pPr>
            <w:r>
              <w:rPr>
                <w:lang w:val="sv-SE"/>
              </w:rPr>
              <w:t>01, 02, 03, 04, 05, 06</w:t>
            </w:r>
          </w:p>
        </w:tc>
        <w:tc>
          <w:tcPr>
            <w:tcW w:w="1476" w:type="dxa"/>
          </w:tcPr>
          <w:p w:rsidR="00BB0833" w:rsidRPr="00813307" w:rsidRDefault="00BB0833" w:rsidP="00932BCB">
            <w:pPr>
              <w:rPr>
                <w:lang w:val="sv-SE"/>
              </w:rPr>
            </w:pPr>
            <w:r>
              <w:rPr>
                <w:lang w:val="sv-SE"/>
              </w:rPr>
              <w:t>07, 08, 09</w:t>
            </w:r>
          </w:p>
        </w:tc>
        <w:tc>
          <w:tcPr>
            <w:tcW w:w="1310" w:type="dxa"/>
          </w:tcPr>
          <w:p w:rsidR="00BB0833" w:rsidRPr="00813307" w:rsidRDefault="00BB0833" w:rsidP="00932BCB">
            <w:pPr>
              <w:rPr>
                <w:lang w:val="sv-SE"/>
              </w:rPr>
            </w:pPr>
          </w:p>
        </w:tc>
        <w:tc>
          <w:tcPr>
            <w:tcW w:w="1401" w:type="dxa"/>
          </w:tcPr>
          <w:p w:rsidR="00BB0833" w:rsidRPr="00813307" w:rsidRDefault="00BB0833" w:rsidP="00932BCB">
            <w:pPr>
              <w:rPr>
                <w:lang w:val="sv-SE"/>
              </w:rPr>
            </w:pPr>
          </w:p>
        </w:tc>
      </w:tr>
      <w:tr w:rsidR="00BB0833" w:rsidRPr="00813307" w:rsidTr="00932BCB">
        <w:tc>
          <w:tcPr>
            <w:tcW w:w="2163" w:type="dxa"/>
          </w:tcPr>
          <w:p w:rsidR="00BB0833" w:rsidRPr="00813307" w:rsidRDefault="00BB0833" w:rsidP="00932BCB">
            <w:pPr>
              <w:rPr>
                <w:lang w:val="sv-SE"/>
              </w:rPr>
            </w:pPr>
            <w:r w:rsidRPr="00813307">
              <w:rPr>
                <w:lang w:val="sv-SE"/>
              </w:rPr>
              <w:t>Det andra inhemska språket</w:t>
            </w:r>
          </w:p>
        </w:tc>
        <w:tc>
          <w:tcPr>
            <w:tcW w:w="1645" w:type="dxa"/>
          </w:tcPr>
          <w:p w:rsidR="00BB0833" w:rsidRPr="00813307" w:rsidRDefault="00BB0833" w:rsidP="00932BCB">
            <w:pPr>
              <w:rPr>
                <w:lang w:val="sv-SE"/>
              </w:rPr>
            </w:pPr>
            <w:r w:rsidRPr="00813307">
              <w:rPr>
                <w:lang w:val="sv-SE"/>
              </w:rPr>
              <w:t>Finska, A</w:t>
            </w:r>
          </w:p>
        </w:tc>
        <w:tc>
          <w:tcPr>
            <w:tcW w:w="1633" w:type="dxa"/>
          </w:tcPr>
          <w:p w:rsidR="00BB0833" w:rsidRPr="00813307" w:rsidRDefault="00BB0833" w:rsidP="00932BCB">
            <w:pPr>
              <w:rPr>
                <w:lang w:val="sv-SE"/>
              </w:rPr>
            </w:pPr>
            <w:r>
              <w:rPr>
                <w:lang w:val="sv-SE"/>
              </w:rPr>
              <w:t>01, 02, 03, 04, 05, 06</w:t>
            </w:r>
          </w:p>
        </w:tc>
        <w:tc>
          <w:tcPr>
            <w:tcW w:w="1476" w:type="dxa"/>
          </w:tcPr>
          <w:p w:rsidR="00BB0833" w:rsidRPr="00813307" w:rsidRDefault="00BB0833" w:rsidP="00932BCB">
            <w:pPr>
              <w:rPr>
                <w:lang w:val="sv-SE"/>
              </w:rPr>
            </w:pPr>
            <w:r>
              <w:rPr>
                <w:lang w:val="sv-SE"/>
              </w:rPr>
              <w:t>07, 08</w:t>
            </w:r>
          </w:p>
        </w:tc>
        <w:tc>
          <w:tcPr>
            <w:tcW w:w="1310" w:type="dxa"/>
          </w:tcPr>
          <w:p w:rsidR="00BB0833" w:rsidRPr="00813307" w:rsidRDefault="00BB0833" w:rsidP="00932BCB">
            <w:pPr>
              <w:rPr>
                <w:lang w:val="sv-SE"/>
              </w:rPr>
            </w:pPr>
          </w:p>
        </w:tc>
        <w:tc>
          <w:tcPr>
            <w:tcW w:w="1401" w:type="dxa"/>
          </w:tcPr>
          <w:p w:rsidR="00BB0833" w:rsidRPr="00813307" w:rsidRDefault="00BB0833" w:rsidP="00932BCB">
            <w:pPr>
              <w:rPr>
                <w:lang w:val="sv-SE"/>
              </w:rPr>
            </w:pPr>
            <w:r>
              <w:rPr>
                <w:lang w:val="sv-SE"/>
              </w:rPr>
              <w:t>09, 10, 11</w:t>
            </w:r>
          </w:p>
        </w:tc>
      </w:tr>
      <w:tr w:rsidR="00BB0833" w:rsidRPr="00813307" w:rsidTr="00932BCB">
        <w:tc>
          <w:tcPr>
            <w:tcW w:w="2163" w:type="dxa"/>
          </w:tcPr>
          <w:p w:rsidR="00BB0833" w:rsidRPr="00813307" w:rsidRDefault="00BB0833" w:rsidP="00932BCB">
            <w:pPr>
              <w:rPr>
                <w:lang w:val="sv-SE"/>
              </w:rPr>
            </w:pPr>
          </w:p>
        </w:tc>
        <w:tc>
          <w:tcPr>
            <w:tcW w:w="1645" w:type="dxa"/>
          </w:tcPr>
          <w:p w:rsidR="00BB0833" w:rsidRPr="00813307" w:rsidRDefault="00BB0833" w:rsidP="00932BCB">
            <w:pPr>
              <w:rPr>
                <w:lang w:val="sv-SE"/>
              </w:rPr>
            </w:pPr>
            <w:r w:rsidRPr="00813307">
              <w:rPr>
                <w:lang w:val="sv-SE"/>
              </w:rPr>
              <w:t>Finska, B1</w:t>
            </w:r>
          </w:p>
        </w:tc>
        <w:tc>
          <w:tcPr>
            <w:tcW w:w="1633" w:type="dxa"/>
          </w:tcPr>
          <w:p w:rsidR="00BB0833" w:rsidRPr="00813307" w:rsidRDefault="00BB0833" w:rsidP="00932BCB">
            <w:pPr>
              <w:rPr>
                <w:lang w:val="sv-SE"/>
              </w:rPr>
            </w:pPr>
            <w:r>
              <w:rPr>
                <w:lang w:val="sv-SE"/>
              </w:rPr>
              <w:t>01, 02, 03, 04, 05</w:t>
            </w:r>
          </w:p>
        </w:tc>
        <w:tc>
          <w:tcPr>
            <w:tcW w:w="1476" w:type="dxa"/>
          </w:tcPr>
          <w:p w:rsidR="00BB0833" w:rsidRPr="00813307" w:rsidRDefault="00BB0833" w:rsidP="00932BCB">
            <w:pPr>
              <w:rPr>
                <w:lang w:val="sv-SE"/>
              </w:rPr>
            </w:pPr>
            <w:r>
              <w:rPr>
                <w:lang w:val="sv-SE"/>
              </w:rPr>
              <w:t>06, 07</w:t>
            </w:r>
          </w:p>
        </w:tc>
        <w:tc>
          <w:tcPr>
            <w:tcW w:w="1310" w:type="dxa"/>
          </w:tcPr>
          <w:p w:rsidR="00BB0833" w:rsidRPr="00813307" w:rsidRDefault="00BB0833" w:rsidP="00932BCB">
            <w:pPr>
              <w:rPr>
                <w:lang w:val="sv-SE"/>
              </w:rPr>
            </w:pPr>
          </w:p>
        </w:tc>
        <w:tc>
          <w:tcPr>
            <w:tcW w:w="1401" w:type="dxa"/>
          </w:tcPr>
          <w:p w:rsidR="00BB0833" w:rsidRPr="00813307" w:rsidRDefault="00BB0833" w:rsidP="00932BCB">
            <w:pPr>
              <w:rPr>
                <w:lang w:val="sv-SE"/>
              </w:rPr>
            </w:pPr>
            <w:r>
              <w:rPr>
                <w:lang w:val="sv-SE"/>
              </w:rPr>
              <w:t>08, 09, 10, 11, 12, 13</w:t>
            </w:r>
          </w:p>
        </w:tc>
      </w:tr>
      <w:tr w:rsidR="00BB0833" w:rsidRPr="00813307" w:rsidTr="00932BCB">
        <w:tc>
          <w:tcPr>
            <w:tcW w:w="2163" w:type="dxa"/>
          </w:tcPr>
          <w:p w:rsidR="00BB0833" w:rsidRPr="00813307" w:rsidRDefault="00BB0833" w:rsidP="00932BCB">
            <w:pPr>
              <w:rPr>
                <w:lang w:val="sv-SE"/>
              </w:rPr>
            </w:pPr>
          </w:p>
        </w:tc>
        <w:tc>
          <w:tcPr>
            <w:tcW w:w="1645" w:type="dxa"/>
          </w:tcPr>
          <w:p w:rsidR="00BB0833" w:rsidRPr="00813307" w:rsidRDefault="00BB0833" w:rsidP="00932BCB">
            <w:pPr>
              <w:rPr>
                <w:lang w:val="sv-SE"/>
              </w:rPr>
            </w:pPr>
            <w:r w:rsidRPr="00813307">
              <w:rPr>
                <w:lang w:val="sv-SE"/>
              </w:rPr>
              <w:t>Finska, B3</w:t>
            </w:r>
          </w:p>
        </w:tc>
        <w:tc>
          <w:tcPr>
            <w:tcW w:w="1633" w:type="dxa"/>
          </w:tcPr>
          <w:p w:rsidR="00BB0833" w:rsidRPr="00813307" w:rsidRDefault="00BB0833" w:rsidP="00932BCB">
            <w:pPr>
              <w:rPr>
                <w:lang w:val="sv-SE"/>
              </w:rPr>
            </w:pPr>
          </w:p>
        </w:tc>
        <w:tc>
          <w:tcPr>
            <w:tcW w:w="1476" w:type="dxa"/>
          </w:tcPr>
          <w:p w:rsidR="00BB0833" w:rsidRPr="00813307" w:rsidRDefault="00BB0833" w:rsidP="00932BCB">
            <w:pPr>
              <w:rPr>
                <w:lang w:val="sv-SE"/>
              </w:rPr>
            </w:pPr>
            <w:r>
              <w:rPr>
                <w:lang w:val="sv-SE"/>
              </w:rPr>
              <w:t>01, 02, 03, 04, 05, 06, 07, 08</w:t>
            </w:r>
          </w:p>
        </w:tc>
        <w:tc>
          <w:tcPr>
            <w:tcW w:w="1310" w:type="dxa"/>
          </w:tcPr>
          <w:p w:rsidR="00BB0833" w:rsidRPr="00813307" w:rsidRDefault="00BB0833" w:rsidP="00932BCB">
            <w:pPr>
              <w:rPr>
                <w:lang w:val="sv-SE"/>
              </w:rPr>
            </w:pPr>
          </w:p>
        </w:tc>
        <w:tc>
          <w:tcPr>
            <w:tcW w:w="1401" w:type="dxa"/>
          </w:tcPr>
          <w:p w:rsidR="00BB0833" w:rsidRPr="00813307" w:rsidRDefault="00BB0833" w:rsidP="00932BCB">
            <w:pPr>
              <w:rPr>
                <w:lang w:val="sv-SE"/>
              </w:rPr>
            </w:pPr>
          </w:p>
        </w:tc>
      </w:tr>
      <w:tr w:rsidR="00BB0833" w:rsidRPr="00813307" w:rsidTr="00932BCB">
        <w:tc>
          <w:tcPr>
            <w:tcW w:w="2163" w:type="dxa"/>
          </w:tcPr>
          <w:p w:rsidR="00BB0833" w:rsidRDefault="00BB0833" w:rsidP="00932BCB">
            <w:pPr>
              <w:rPr>
                <w:lang w:val="sv-SE"/>
              </w:rPr>
            </w:pPr>
          </w:p>
          <w:p w:rsidR="00BB0833" w:rsidRPr="00813307" w:rsidRDefault="00BB0833" w:rsidP="00932BCB">
            <w:pPr>
              <w:rPr>
                <w:lang w:val="sv-SE"/>
              </w:rPr>
            </w:pPr>
          </w:p>
        </w:tc>
        <w:tc>
          <w:tcPr>
            <w:tcW w:w="1645" w:type="dxa"/>
          </w:tcPr>
          <w:p w:rsidR="00BB0833" w:rsidRPr="00813307" w:rsidRDefault="00BB0833" w:rsidP="00932BCB">
            <w:pPr>
              <w:rPr>
                <w:lang w:val="sv-SE"/>
              </w:rPr>
            </w:pPr>
            <w:r w:rsidRPr="00813307">
              <w:rPr>
                <w:lang w:val="sv-SE"/>
              </w:rPr>
              <w:t>Finska, modersmåls-inriktad</w:t>
            </w:r>
          </w:p>
        </w:tc>
        <w:tc>
          <w:tcPr>
            <w:tcW w:w="1633" w:type="dxa"/>
          </w:tcPr>
          <w:p w:rsidR="00BB0833" w:rsidRPr="00813307" w:rsidRDefault="00BB0833" w:rsidP="00932BCB">
            <w:pPr>
              <w:rPr>
                <w:lang w:val="sv-SE"/>
              </w:rPr>
            </w:pPr>
            <w:r>
              <w:rPr>
                <w:lang w:val="sv-SE"/>
              </w:rPr>
              <w:t>01, 02, 03, 04, 05, 06</w:t>
            </w:r>
          </w:p>
        </w:tc>
        <w:tc>
          <w:tcPr>
            <w:tcW w:w="1476" w:type="dxa"/>
          </w:tcPr>
          <w:p w:rsidR="00BB0833" w:rsidRPr="00813307" w:rsidRDefault="00BB0833" w:rsidP="00932BCB">
            <w:pPr>
              <w:rPr>
                <w:lang w:val="sv-SE"/>
              </w:rPr>
            </w:pPr>
            <w:r>
              <w:rPr>
                <w:lang w:val="sv-SE"/>
              </w:rPr>
              <w:t>07, 08</w:t>
            </w:r>
          </w:p>
        </w:tc>
        <w:tc>
          <w:tcPr>
            <w:tcW w:w="1310" w:type="dxa"/>
          </w:tcPr>
          <w:p w:rsidR="00BB0833" w:rsidRPr="00813307" w:rsidRDefault="00BB0833" w:rsidP="00932BCB">
            <w:pPr>
              <w:rPr>
                <w:lang w:val="sv-SE"/>
              </w:rPr>
            </w:pPr>
          </w:p>
        </w:tc>
        <w:tc>
          <w:tcPr>
            <w:tcW w:w="1401" w:type="dxa"/>
          </w:tcPr>
          <w:p w:rsidR="00BB0833" w:rsidRPr="00813307" w:rsidRDefault="00BB0833" w:rsidP="00932BCB">
            <w:pPr>
              <w:rPr>
                <w:lang w:val="sv-SE"/>
              </w:rPr>
            </w:pPr>
          </w:p>
        </w:tc>
      </w:tr>
      <w:tr w:rsidR="00BB0833" w:rsidRPr="00813307" w:rsidTr="00932BCB">
        <w:tc>
          <w:tcPr>
            <w:tcW w:w="2163" w:type="dxa"/>
          </w:tcPr>
          <w:p w:rsidR="00BB0833" w:rsidRPr="00813307" w:rsidRDefault="00BB0833" w:rsidP="00932BCB">
            <w:pPr>
              <w:rPr>
                <w:lang w:val="sv-SE"/>
              </w:rPr>
            </w:pPr>
            <w:r w:rsidRPr="00813307">
              <w:rPr>
                <w:lang w:val="sv-SE"/>
              </w:rPr>
              <w:t>Främmande språk</w:t>
            </w:r>
          </w:p>
        </w:tc>
        <w:tc>
          <w:tcPr>
            <w:tcW w:w="1645" w:type="dxa"/>
          </w:tcPr>
          <w:p w:rsidR="00BB0833" w:rsidRPr="00813307" w:rsidRDefault="00BB0833" w:rsidP="00932BCB">
            <w:pPr>
              <w:rPr>
                <w:lang w:val="sv-SE"/>
              </w:rPr>
            </w:pPr>
            <w:r w:rsidRPr="00813307">
              <w:rPr>
                <w:lang w:val="sv-SE"/>
              </w:rPr>
              <w:t>Engelska, A</w:t>
            </w:r>
          </w:p>
        </w:tc>
        <w:tc>
          <w:tcPr>
            <w:tcW w:w="1633" w:type="dxa"/>
          </w:tcPr>
          <w:p w:rsidR="00BB0833" w:rsidRPr="00813307" w:rsidRDefault="00BB0833" w:rsidP="00932BCB">
            <w:pPr>
              <w:rPr>
                <w:lang w:val="sv-SE"/>
              </w:rPr>
            </w:pPr>
            <w:r>
              <w:rPr>
                <w:lang w:val="sv-SE"/>
              </w:rPr>
              <w:t>01, 02, 03, 04, 05, 06</w:t>
            </w:r>
          </w:p>
        </w:tc>
        <w:tc>
          <w:tcPr>
            <w:tcW w:w="1476" w:type="dxa"/>
          </w:tcPr>
          <w:p w:rsidR="00BB0833" w:rsidRPr="00813307" w:rsidRDefault="00BB0833" w:rsidP="00932BCB">
            <w:pPr>
              <w:rPr>
                <w:lang w:val="sv-SE"/>
              </w:rPr>
            </w:pPr>
            <w:r>
              <w:rPr>
                <w:lang w:val="sv-SE"/>
              </w:rPr>
              <w:t>07, 08</w:t>
            </w:r>
          </w:p>
        </w:tc>
        <w:tc>
          <w:tcPr>
            <w:tcW w:w="1310" w:type="dxa"/>
          </w:tcPr>
          <w:p w:rsidR="00BB0833" w:rsidRPr="00813307" w:rsidRDefault="00BB0833" w:rsidP="00932BCB">
            <w:pPr>
              <w:rPr>
                <w:lang w:val="sv-SE"/>
              </w:rPr>
            </w:pPr>
          </w:p>
        </w:tc>
        <w:tc>
          <w:tcPr>
            <w:tcW w:w="1401" w:type="dxa"/>
          </w:tcPr>
          <w:p w:rsidR="00BB0833" w:rsidRPr="00813307" w:rsidRDefault="00BB0833" w:rsidP="00932BCB">
            <w:pPr>
              <w:rPr>
                <w:lang w:val="sv-SE"/>
              </w:rPr>
            </w:pPr>
            <w:r>
              <w:rPr>
                <w:lang w:val="sv-SE"/>
              </w:rPr>
              <w:t>09, 10, 11, 12</w:t>
            </w:r>
          </w:p>
        </w:tc>
      </w:tr>
      <w:tr w:rsidR="00BB0833" w:rsidRPr="00813307" w:rsidTr="00932BCB">
        <w:tc>
          <w:tcPr>
            <w:tcW w:w="2163" w:type="dxa"/>
          </w:tcPr>
          <w:p w:rsidR="00BB0833" w:rsidRPr="00813307" w:rsidRDefault="00BB0833" w:rsidP="00932BCB">
            <w:pPr>
              <w:rPr>
                <w:lang w:val="sv-SE"/>
              </w:rPr>
            </w:pPr>
          </w:p>
        </w:tc>
        <w:tc>
          <w:tcPr>
            <w:tcW w:w="1645" w:type="dxa"/>
          </w:tcPr>
          <w:p w:rsidR="00BB0833" w:rsidRPr="00813307" w:rsidRDefault="00BB0833" w:rsidP="00932BCB">
            <w:pPr>
              <w:rPr>
                <w:lang w:val="sv-SE"/>
              </w:rPr>
            </w:pPr>
            <w:r>
              <w:rPr>
                <w:lang w:val="sv-SE"/>
              </w:rPr>
              <w:t>Franska</w:t>
            </w:r>
            <w:r w:rsidRPr="00813307">
              <w:rPr>
                <w:lang w:val="sv-SE"/>
              </w:rPr>
              <w:t>, B2</w:t>
            </w:r>
          </w:p>
        </w:tc>
        <w:tc>
          <w:tcPr>
            <w:tcW w:w="1633" w:type="dxa"/>
          </w:tcPr>
          <w:p w:rsidR="00BB0833" w:rsidRPr="00813307" w:rsidRDefault="00BB0833" w:rsidP="00932BCB">
            <w:pPr>
              <w:rPr>
                <w:lang w:val="sv-SE"/>
              </w:rPr>
            </w:pPr>
          </w:p>
        </w:tc>
        <w:tc>
          <w:tcPr>
            <w:tcW w:w="1476" w:type="dxa"/>
          </w:tcPr>
          <w:p w:rsidR="00BB0833" w:rsidRPr="00813307" w:rsidRDefault="00BB0833" w:rsidP="00932BCB">
            <w:pPr>
              <w:rPr>
                <w:lang w:val="sv-SE"/>
              </w:rPr>
            </w:pPr>
            <w:r>
              <w:rPr>
                <w:lang w:val="sv-SE"/>
              </w:rPr>
              <w:t>01, 02, 03, 04, 05, 06, 07, 08</w:t>
            </w:r>
          </w:p>
        </w:tc>
        <w:tc>
          <w:tcPr>
            <w:tcW w:w="1310" w:type="dxa"/>
          </w:tcPr>
          <w:p w:rsidR="00BB0833" w:rsidRPr="00813307" w:rsidRDefault="00BB0833" w:rsidP="00932BCB">
            <w:pPr>
              <w:rPr>
                <w:lang w:val="sv-SE"/>
              </w:rPr>
            </w:pPr>
          </w:p>
        </w:tc>
        <w:tc>
          <w:tcPr>
            <w:tcW w:w="1401" w:type="dxa"/>
          </w:tcPr>
          <w:p w:rsidR="00BB0833" w:rsidRPr="00813307" w:rsidRDefault="00BB0833" w:rsidP="00932BCB">
            <w:pPr>
              <w:rPr>
                <w:lang w:val="sv-SE"/>
              </w:rPr>
            </w:pPr>
            <w:r>
              <w:rPr>
                <w:lang w:val="sv-SE"/>
              </w:rPr>
              <w:t>09, 10, 11, 12</w:t>
            </w:r>
            <w:r w:rsidR="00C260A4">
              <w:rPr>
                <w:lang w:val="sv-SE"/>
              </w:rPr>
              <w:t>, 13</w:t>
            </w:r>
          </w:p>
        </w:tc>
      </w:tr>
      <w:tr w:rsidR="00BB0833" w:rsidRPr="00813307" w:rsidTr="00932BCB">
        <w:tc>
          <w:tcPr>
            <w:tcW w:w="2163" w:type="dxa"/>
          </w:tcPr>
          <w:p w:rsidR="00BB0833" w:rsidRPr="00813307" w:rsidRDefault="00BB0833" w:rsidP="00932BCB">
            <w:pPr>
              <w:rPr>
                <w:lang w:val="sv-SE"/>
              </w:rPr>
            </w:pPr>
          </w:p>
        </w:tc>
        <w:tc>
          <w:tcPr>
            <w:tcW w:w="1645" w:type="dxa"/>
          </w:tcPr>
          <w:p w:rsidR="00BB0833" w:rsidRPr="00813307" w:rsidRDefault="00BB0833" w:rsidP="00932BCB">
            <w:pPr>
              <w:rPr>
                <w:lang w:val="sv-SE"/>
              </w:rPr>
            </w:pPr>
            <w:r>
              <w:rPr>
                <w:lang w:val="sv-SE"/>
              </w:rPr>
              <w:t>Tyska, B2</w:t>
            </w:r>
          </w:p>
        </w:tc>
        <w:tc>
          <w:tcPr>
            <w:tcW w:w="1633" w:type="dxa"/>
          </w:tcPr>
          <w:p w:rsidR="00BB0833" w:rsidRPr="00813307" w:rsidRDefault="00BB0833" w:rsidP="00932BCB">
            <w:pPr>
              <w:rPr>
                <w:lang w:val="sv-SE"/>
              </w:rPr>
            </w:pPr>
          </w:p>
        </w:tc>
        <w:tc>
          <w:tcPr>
            <w:tcW w:w="1476" w:type="dxa"/>
          </w:tcPr>
          <w:p w:rsidR="00BB0833" w:rsidRPr="00813307" w:rsidRDefault="00BB0833" w:rsidP="00932BCB">
            <w:pPr>
              <w:rPr>
                <w:lang w:val="sv-SE"/>
              </w:rPr>
            </w:pPr>
            <w:r>
              <w:rPr>
                <w:lang w:val="sv-SE"/>
              </w:rPr>
              <w:t>01, 02, 03, 04, 05, 06, 07, 08</w:t>
            </w:r>
          </w:p>
        </w:tc>
        <w:tc>
          <w:tcPr>
            <w:tcW w:w="1310" w:type="dxa"/>
          </w:tcPr>
          <w:p w:rsidR="00BB0833" w:rsidRPr="00813307" w:rsidRDefault="00BB0833" w:rsidP="00932BCB">
            <w:pPr>
              <w:rPr>
                <w:lang w:val="sv-SE"/>
              </w:rPr>
            </w:pPr>
          </w:p>
        </w:tc>
        <w:tc>
          <w:tcPr>
            <w:tcW w:w="1401" w:type="dxa"/>
          </w:tcPr>
          <w:p w:rsidR="00BB0833" w:rsidRPr="00813307" w:rsidRDefault="00BB0833" w:rsidP="00932BCB">
            <w:pPr>
              <w:rPr>
                <w:lang w:val="sv-SE"/>
              </w:rPr>
            </w:pPr>
            <w:r>
              <w:rPr>
                <w:lang w:val="sv-SE"/>
              </w:rPr>
              <w:t>09, 10, 11</w:t>
            </w:r>
            <w:r w:rsidR="00C260A4">
              <w:rPr>
                <w:lang w:val="sv-SE"/>
              </w:rPr>
              <w:t>, 12</w:t>
            </w:r>
          </w:p>
        </w:tc>
      </w:tr>
      <w:tr w:rsidR="00BB0833" w:rsidRPr="00813307" w:rsidTr="00932BCB">
        <w:tc>
          <w:tcPr>
            <w:tcW w:w="2163" w:type="dxa"/>
          </w:tcPr>
          <w:p w:rsidR="00BB0833" w:rsidRPr="00813307" w:rsidRDefault="00BB0833" w:rsidP="00932BCB">
            <w:pPr>
              <w:rPr>
                <w:lang w:val="sv-SE"/>
              </w:rPr>
            </w:pPr>
          </w:p>
        </w:tc>
        <w:tc>
          <w:tcPr>
            <w:tcW w:w="1645" w:type="dxa"/>
          </w:tcPr>
          <w:p w:rsidR="00BB0833" w:rsidRPr="00813307" w:rsidRDefault="00BB0833" w:rsidP="00932BCB">
            <w:pPr>
              <w:rPr>
                <w:lang w:val="sv-SE"/>
              </w:rPr>
            </w:pPr>
            <w:r>
              <w:rPr>
                <w:lang w:val="sv-SE"/>
              </w:rPr>
              <w:t>Franska</w:t>
            </w:r>
            <w:r w:rsidRPr="00813307">
              <w:rPr>
                <w:lang w:val="sv-SE"/>
              </w:rPr>
              <w:t>, B3</w:t>
            </w:r>
          </w:p>
        </w:tc>
        <w:tc>
          <w:tcPr>
            <w:tcW w:w="1633" w:type="dxa"/>
          </w:tcPr>
          <w:p w:rsidR="00BB0833" w:rsidRPr="00813307" w:rsidRDefault="00BB0833" w:rsidP="00932BCB">
            <w:pPr>
              <w:rPr>
                <w:lang w:val="sv-SE"/>
              </w:rPr>
            </w:pPr>
          </w:p>
        </w:tc>
        <w:tc>
          <w:tcPr>
            <w:tcW w:w="1476" w:type="dxa"/>
          </w:tcPr>
          <w:p w:rsidR="00BB0833" w:rsidRPr="00813307" w:rsidRDefault="00BB0833" w:rsidP="00932BCB">
            <w:pPr>
              <w:rPr>
                <w:lang w:val="sv-SE"/>
              </w:rPr>
            </w:pPr>
            <w:r>
              <w:rPr>
                <w:lang w:val="sv-SE"/>
              </w:rPr>
              <w:t>01, 02, 03, 04, 05, 06, 07, 08</w:t>
            </w:r>
          </w:p>
        </w:tc>
        <w:tc>
          <w:tcPr>
            <w:tcW w:w="1310" w:type="dxa"/>
          </w:tcPr>
          <w:p w:rsidR="00BB0833" w:rsidRPr="00813307" w:rsidRDefault="00BB0833" w:rsidP="00932BCB">
            <w:pPr>
              <w:rPr>
                <w:lang w:val="sv-SE"/>
              </w:rPr>
            </w:pPr>
          </w:p>
        </w:tc>
        <w:tc>
          <w:tcPr>
            <w:tcW w:w="1401" w:type="dxa"/>
          </w:tcPr>
          <w:p w:rsidR="00BB0833" w:rsidRPr="00813307" w:rsidRDefault="00BB0833" w:rsidP="00932BCB">
            <w:pPr>
              <w:rPr>
                <w:lang w:val="sv-SE"/>
              </w:rPr>
            </w:pPr>
            <w:r>
              <w:rPr>
                <w:lang w:val="sv-SE"/>
              </w:rPr>
              <w:t>09, 10, 11, 12</w:t>
            </w:r>
            <w:r w:rsidR="00C260A4">
              <w:rPr>
                <w:lang w:val="sv-SE"/>
              </w:rPr>
              <w:t>, 13</w:t>
            </w:r>
          </w:p>
        </w:tc>
      </w:tr>
      <w:tr w:rsidR="00BB0833" w:rsidRPr="00813307" w:rsidTr="00932BCB">
        <w:tc>
          <w:tcPr>
            <w:tcW w:w="2163" w:type="dxa"/>
          </w:tcPr>
          <w:p w:rsidR="00BB0833" w:rsidRPr="00813307" w:rsidRDefault="00BB0833" w:rsidP="00932BCB">
            <w:pPr>
              <w:rPr>
                <w:lang w:val="sv-SE"/>
              </w:rPr>
            </w:pPr>
          </w:p>
        </w:tc>
        <w:tc>
          <w:tcPr>
            <w:tcW w:w="1645" w:type="dxa"/>
          </w:tcPr>
          <w:p w:rsidR="00BB0833" w:rsidRPr="00813307" w:rsidRDefault="00BB0833" w:rsidP="00932BCB">
            <w:pPr>
              <w:rPr>
                <w:lang w:val="sv-SE"/>
              </w:rPr>
            </w:pPr>
            <w:r>
              <w:rPr>
                <w:lang w:val="sv-SE"/>
              </w:rPr>
              <w:t>Tyska, B3</w:t>
            </w:r>
          </w:p>
        </w:tc>
        <w:tc>
          <w:tcPr>
            <w:tcW w:w="1633" w:type="dxa"/>
          </w:tcPr>
          <w:p w:rsidR="00BB0833" w:rsidRPr="00813307" w:rsidRDefault="00BB0833" w:rsidP="00932BCB">
            <w:pPr>
              <w:rPr>
                <w:lang w:val="sv-SE"/>
              </w:rPr>
            </w:pPr>
          </w:p>
        </w:tc>
        <w:tc>
          <w:tcPr>
            <w:tcW w:w="1476" w:type="dxa"/>
          </w:tcPr>
          <w:p w:rsidR="00BB0833" w:rsidRPr="00813307" w:rsidRDefault="00BB0833" w:rsidP="00932BCB">
            <w:pPr>
              <w:rPr>
                <w:lang w:val="sv-SE"/>
              </w:rPr>
            </w:pPr>
            <w:r>
              <w:rPr>
                <w:lang w:val="sv-SE"/>
              </w:rPr>
              <w:t>01, 02, 03, 04, 05, 06, 07, 08</w:t>
            </w:r>
          </w:p>
        </w:tc>
        <w:tc>
          <w:tcPr>
            <w:tcW w:w="1310" w:type="dxa"/>
          </w:tcPr>
          <w:p w:rsidR="00BB0833" w:rsidRPr="00813307" w:rsidRDefault="00BB0833" w:rsidP="00932BCB">
            <w:pPr>
              <w:rPr>
                <w:lang w:val="sv-SE"/>
              </w:rPr>
            </w:pPr>
          </w:p>
        </w:tc>
        <w:tc>
          <w:tcPr>
            <w:tcW w:w="1401" w:type="dxa"/>
          </w:tcPr>
          <w:p w:rsidR="00BB0833" w:rsidRPr="00813307" w:rsidRDefault="00BB0833" w:rsidP="00932BCB">
            <w:pPr>
              <w:rPr>
                <w:lang w:val="sv-SE"/>
              </w:rPr>
            </w:pPr>
            <w:r>
              <w:rPr>
                <w:lang w:val="sv-SE"/>
              </w:rPr>
              <w:t>09, 10, 11, 12</w:t>
            </w:r>
          </w:p>
        </w:tc>
      </w:tr>
      <w:tr w:rsidR="00BB0833" w:rsidRPr="00813307" w:rsidTr="00932BCB">
        <w:tc>
          <w:tcPr>
            <w:tcW w:w="2163" w:type="dxa"/>
          </w:tcPr>
          <w:p w:rsidR="00BB0833" w:rsidRPr="00C33E94" w:rsidRDefault="00BB0833" w:rsidP="00932BCB">
            <w:pPr>
              <w:rPr>
                <w:b/>
                <w:lang w:val="sv-SE"/>
              </w:rPr>
            </w:pPr>
            <w:r w:rsidRPr="00C33E94">
              <w:rPr>
                <w:b/>
                <w:lang w:val="sv-SE"/>
              </w:rPr>
              <w:t xml:space="preserve">Ämne </w:t>
            </w:r>
          </w:p>
        </w:tc>
        <w:tc>
          <w:tcPr>
            <w:tcW w:w="1645" w:type="dxa"/>
          </w:tcPr>
          <w:p w:rsidR="00BB0833" w:rsidRPr="00C33E94" w:rsidRDefault="00BB0833" w:rsidP="00932BCB">
            <w:pPr>
              <w:rPr>
                <w:b/>
                <w:lang w:val="sv-SE"/>
              </w:rPr>
            </w:pPr>
            <w:r w:rsidRPr="00C33E94">
              <w:rPr>
                <w:b/>
                <w:lang w:val="sv-SE"/>
              </w:rPr>
              <w:t>Lärokurs</w:t>
            </w:r>
          </w:p>
        </w:tc>
        <w:tc>
          <w:tcPr>
            <w:tcW w:w="1633" w:type="dxa"/>
          </w:tcPr>
          <w:p w:rsidR="00BB0833" w:rsidRPr="00C33E94" w:rsidRDefault="00BB0833" w:rsidP="00932BCB">
            <w:pPr>
              <w:rPr>
                <w:b/>
                <w:lang w:val="sv-SE"/>
              </w:rPr>
            </w:pPr>
            <w:r w:rsidRPr="00C33E94">
              <w:rPr>
                <w:b/>
                <w:lang w:val="sv-SE"/>
              </w:rPr>
              <w:t>Obligatoriska kurser</w:t>
            </w:r>
          </w:p>
        </w:tc>
        <w:tc>
          <w:tcPr>
            <w:tcW w:w="1476" w:type="dxa"/>
          </w:tcPr>
          <w:p w:rsidR="00BB0833" w:rsidRPr="00C33E94" w:rsidRDefault="00BB0833" w:rsidP="00932BCB">
            <w:pPr>
              <w:rPr>
                <w:b/>
                <w:lang w:val="sv-SE"/>
              </w:rPr>
            </w:pPr>
            <w:r w:rsidRPr="00C33E94">
              <w:rPr>
                <w:b/>
                <w:lang w:val="sv-SE"/>
              </w:rPr>
              <w:t>Nationella fördjupade kurser</w:t>
            </w:r>
          </w:p>
        </w:tc>
        <w:tc>
          <w:tcPr>
            <w:tcW w:w="1310" w:type="dxa"/>
          </w:tcPr>
          <w:p w:rsidR="00BB0833" w:rsidRPr="00C33E94" w:rsidRDefault="00BB0833" w:rsidP="00932BCB">
            <w:pPr>
              <w:rPr>
                <w:b/>
                <w:lang w:val="sv-SE"/>
              </w:rPr>
            </w:pPr>
            <w:r w:rsidRPr="00C33E94">
              <w:rPr>
                <w:b/>
                <w:lang w:val="sv-SE"/>
              </w:rPr>
              <w:t>Nationella tillämpade kurser</w:t>
            </w:r>
          </w:p>
        </w:tc>
        <w:tc>
          <w:tcPr>
            <w:tcW w:w="1401" w:type="dxa"/>
          </w:tcPr>
          <w:p w:rsidR="00BB0833" w:rsidRPr="00C33E94" w:rsidRDefault="00BB0833" w:rsidP="00932BCB">
            <w:pPr>
              <w:rPr>
                <w:b/>
                <w:lang w:val="sv-SE"/>
              </w:rPr>
            </w:pPr>
            <w:r w:rsidRPr="00C33E94">
              <w:rPr>
                <w:b/>
                <w:lang w:val="sv-SE"/>
              </w:rPr>
              <w:t xml:space="preserve">Lokala </w:t>
            </w:r>
            <w:r>
              <w:rPr>
                <w:b/>
                <w:lang w:val="sv-SE"/>
              </w:rPr>
              <w:t>t</w:t>
            </w:r>
            <w:r w:rsidRPr="00C33E94">
              <w:rPr>
                <w:b/>
                <w:lang w:val="sv-SE"/>
              </w:rPr>
              <w:t>illämpade kurser</w:t>
            </w:r>
          </w:p>
        </w:tc>
      </w:tr>
      <w:tr w:rsidR="00BB0833" w:rsidRPr="00813307" w:rsidTr="00932BCB">
        <w:tc>
          <w:tcPr>
            <w:tcW w:w="2163" w:type="dxa"/>
          </w:tcPr>
          <w:p w:rsidR="00BB0833" w:rsidRPr="00813307" w:rsidRDefault="00BB0833" w:rsidP="00932BCB">
            <w:pPr>
              <w:rPr>
                <w:lang w:val="sv-SE"/>
              </w:rPr>
            </w:pPr>
            <w:r w:rsidRPr="00813307">
              <w:rPr>
                <w:lang w:val="sv-SE"/>
              </w:rPr>
              <w:t>Matematik</w:t>
            </w:r>
          </w:p>
        </w:tc>
        <w:tc>
          <w:tcPr>
            <w:tcW w:w="1645" w:type="dxa"/>
          </w:tcPr>
          <w:p w:rsidR="00BB0833" w:rsidRPr="00813307" w:rsidRDefault="00BB0833" w:rsidP="00932BCB">
            <w:pPr>
              <w:rPr>
                <w:lang w:val="sv-SE"/>
              </w:rPr>
            </w:pPr>
            <w:r w:rsidRPr="00813307">
              <w:rPr>
                <w:lang w:val="sv-SE"/>
              </w:rPr>
              <w:t>Gemensamma studier</w:t>
            </w:r>
          </w:p>
        </w:tc>
        <w:tc>
          <w:tcPr>
            <w:tcW w:w="1633" w:type="dxa"/>
          </w:tcPr>
          <w:p w:rsidR="00BB0833" w:rsidRPr="00813307" w:rsidRDefault="00BB0833" w:rsidP="00932BCB">
            <w:pPr>
              <w:rPr>
                <w:lang w:val="sv-SE"/>
              </w:rPr>
            </w:pPr>
            <w:r>
              <w:rPr>
                <w:lang w:val="sv-SE"/>
              </w:rPr>
              <w:t>01</w:t>
            </w:r>
          </w:p>
        </w:tc>
        <w:tc>
          <w:tcPr>
            <w:tcW w:w="1476" w:type="dxa"/>
          </w:tcPr>
          <w:p w:rsidR="00BB0833" w:rsidRPr="00813307" w:rsidRDefault="00BB0833" w:rsidP="00932BCB">
            <w:pPr>
              <w:rPr>
                <w:lang w:val="sv-SE"/>
              </w:rPr>
            </w:pPr>
          </w:p>
        </w:tc>
        <w:tc>
          <w:tcPr>
            <w:tcW w:w="1310" w:type="dxa"/>
          </w:tcPr>
          <w:p w:rsidR="00BB0833" w:rsidRPr="00813307" w:rsidRDefault="00BB0833" w:rsidP="00932BCB">
            <w:pPr>
              <w:rPr>
                <w:lang w:val="sv-SE"/>
              </w:rPr>
            </w:pPr>
          </w:p>
        </w:tc>
        <w:tc>
          <w:tcPr>
            <w:tcW w:w="1401" w:type="dxa"/>
          </w:tcPr>
          <w:p w:rsidR="00BB0833" w:rsidRPr="00813307" w:rsidRDefault="00BB0833" w:rsidP="00932BCB">
            <w:pPr>
              <w:rPr>
                <w:lang w:val="sv-SE"/>
              </w:rPr>
            </w:pPr>
            <w:r>
              <w:rPr>
                <w:lang w:val="sv-SE"/>
              </w:rPr>
              <w:t>00</w:t>
            </w:r>
          </w:p>
        </w:tc>
      </w:tr>
      <w:tr w:rsidR="00BB0833" w:rsidRPr="00813307" w:rsidTr="00932BCB">
        <w:tc>
          <w:tcPr>
            <w:tcW w:w="2163" w:type="dxa"/>
          </w:tcPr>
          <w:p w:rsidR="00BB0833" w:rsidRPr="00813307" w:rsidRDefault="00BB0833" w:rsidP="00932BCB">
            <w:pPr>
              <w:rPr>
                <w:lang w:val="sv-SE"/>
              </w:rPr>
            </w:pPr>
          </w:p>
        </w:tc>
        <w:tc>
          <w:tcPr>
            <w:tcW w:w="1645" w:type="dxa"/>
          </w:tcPr>
          <w:p w:rsidR="00BB0833" w:rsidRPr="00813307" w:rsidRDefault="00BB0833" w:rsidP="00932BCB">
            <w:pPr>
              <w:rPr>
                <w:lang w:val="sv-SE"/>
              </w:rPr>
            </w:pPr>
            <w:r w:rsidRPr="00813307">
              <w:rPr>
                <w:lang w:val="sv-SE"/>
              </w:rPr>
              <w:t>Lång lärokurs</w:t>
            </w:r>
          </w:p>
        </w:tc>
        <w:tc>
          <w:tcPr>
            <w:tcW w:w="1633" w:type="dxa"/>
          </w:tcPr>
          <w:p w:rsidR="00BB0833" w:rsidRPr="00813307" w:rsidRDefault="00BB0833" w:rsidP="00932BCB">
            <w:pPr>
              <w:rPr>
                <w:lang w:val="sv-SE"/>
              </w:rPr>
            </w:pPr>
            <w:r>
              <w:rPr>
                <w:lang w:val="sv-SE"/>
              </w:rPr>
              <w:t>02, 03, 04, 05, 06, 07, 08, 09, 10</w:t>
            </w:r>
          </w:p>
        </w:tc>
        <w:tc>
          <w:tcPr>
            <w:tcW w:w="1476" w:type="dxa"/>
          </w:tcPr>
          <w:p w:rsidR="00BB0833" w:rsidRPr="00813307" w:rsidRDefault="00BB0833" w:rsidP="00932BCB">
            <w:pPr>
              <w:rPr>
                <w:lang w:val="sv-SE"/>
              </w:rPr>
            </w:pPr>
            <w:r>
              <w:rPr>
                <w:lang w:val="sv-SE"/>
              </w:rPr>
              <w:t>11, 12, 13</w:t>
            </w:r>
          </w:p>
        </w:tc>
        <w:tc>
          <w:tcPr>
            <w:tcW w:w="1310" w:type="dxa"/>
          </w:tcPr>
          <w:p w:rsidR="00BB0833" w:rsidRPr="00813307" w:rsidRDefault="00BB0833" w:rsidP="00932BCB">
            <w:pPr>
              <w:rPr>
                <w:lang w:val="sv-SE"/>
              </w:rPr>
            </w:pPr>
          </w:p>
        </w:tc>
        <w:tc>
          <w:tcPr>
            <w:tcW w:w="1401" w:type="dxa"/>
          </w:tcPr>
          <w:p w:rsidR="00BB0833" w:rsidRPr="00813307" w:rsidRDefault="00BB0833" w:rsidP="00932BCB">
            <w:pPr>
              <w:rPr>
                <w:lang w:val="sv-SE"/>
              </w:rPr>
            </w:pPr>
            <w:r>
              <w:rPr>
                <w:lang w:val="sv-SE"/>
              </w:rPr>
              <w:t>14, 15</w:t>
            </w:r>
          </w:p>
        </w:tc>
      </w:tr>
      <w:tr w:rsidR="00BB0833" w:rsidRPr="00813307" w:rsidTr="00932BCB">
        <w:tc>
          <w:tcPr>
            <w:tcW w:w="2163" w:type="dxa"/>
          </w:tcPr>
          <w:p w:rsidR="00BB0833" w:rsidRPr="00813307" w:rsidRDefault="00BB0833" w:rsidP="00932BCB">
            <w:pPr>
              <w:rPr>
                <w:lang w:val="sv-SE"/>
              </w:rPr>
            </w:pPr>
          </w:p>
        </w:tc>
        <w:tc>
          <w:tcPr>
            <w:tcW w:w="1645" w:type="dxa"/>
          </w:tcPr>
          <w:p w:rsidR="00BB0833" w:rsidRPr="00813307" w:rsidRDefault="00BB0833" w:rsidP="00932BCB">
            <w:pPr>
              <w:rPr>
                <w:lang w:val="sv-SE"/>
              </w:rPr>
            </w:pPr>
            <w:r w:rsidRPr="00813307">
              <w:rPr>
                <w:lang w:val="sv-SE"/>
              </w:rPr>
              <w:t>Kort lärokurs</w:t>
            </w:r>
          </w:p>
        </w:tc>
        <w:tc>
          <w:tcPr>
            <w:tcW w:w="1633" w:type="dxa"/>
          </w:tcPr>
          <w:p w:rsidR="00BB0833" w:rsidRPr="00813307" w:rsidRDefault="00BB0833" w:rsidP="00932BCB">
            <w:pPr>
              <w:rPr>
                <w:lang w:val="sv-SE"/>
              </w:rPr>
            </w:pPr>
            <w:r>
              <w:rPr>
                <w:lang w:val="sv-SE"/>
              </w:rPr>
              <w:t>02, 03, 04, 05, 06</w:t>
            </w:r>
          </w:p>
        </w:tc>
        <w:tc>
          <w:tcPr>
            <w:tcW w:w="1476" w:type="dxa"/>
          </w:tcPr>
          <w:p w:rsidR="00BB0833" w:rsidRPr="00813307" w:rsidRDefault="00BB0833" w:rsidP="00932BCB">
            <w:pPr>
              <w:rPr>
                <w:lang w:val="sv-SE"/>
              </w:rPr>
            </w:pPr>
            <w:r>
              <w:rPr>
                <w:lang w:val="sv-SE"/>
              </w:rPr>
              <w:t>07, 08</w:t>
            </w:r>
          </w:p>
        </w:tc>
        <w:tc>
          <w:tcPr>
            <w:tcW w:w="1310" w:type="dxa"/>
          </w:tcPr>
          <w:p w:rsidR="00BB0833" w:rsidRPr="00813307" w:rsidRDefault="00BB0833" w:rsidP="00932BCB">
            <w:pPr>
              <w:rPr>
                <w:lang w:val="sv-SE"/>
              </w:rPr>
            </w:pPr>
          </w:p>
        </w:tc>
        <w:tc>
          <w:tcPr>
            <w:tcW w:w="1401" w:type="dxa"/>
          </w:tcPr>
          <w:p w:rsidR="00BB0833" w:rsidRPr="00813307" w:rsidRDefault="00BB0833" w:rsidP="00932BCB">
            <w:pPr>
              <w:rPr>
                <w:lang w:val="sv-SE"/>
              </w:rPr>
            </w:pPr>
            <w:r>
              <w:rPr>
                <w:lang w:val="sv-SE"/>
              </w:rPr>
              <w:t>09, 10, 11, 12, 13</w:t>
            </w:r>
          </w:p>
        </w:tc>
      </w:tr>
      <w:tr w:rsidR="00BB0833" w:rsidRPr="00813307" w:rsidTr="00932BCB">
        <w:tc>
          <w:tcPr>
            <w:tcW w:w="2163" w:type="dxa"/>
          </w:tcPr>
          <w:p w:rsidR="00BB0833" w:rsidRPr="00813307" w:rsidRDefault="00BB0833" w:rsidP="00932BCB">
            <w:pPr>
              <w:rPr>
                <w:lang w:val="sv-SE"/>
              </w:rPr>
            </w:pPr>
            <w:r w:rsidRPr="00813307">
              <w:rPr>
                <w:lang w:val="sv-SE"/>
              </w:rPr>
              <w:t>Biologi</w:t>
            </w:r>
          </w:p>
        </w:tc>
        <w:tc>
          <w:tcPr>
            <w:tcW w:w="1645" w:type="dxa"/>
          </w:tcPr>
          <w:p w:rsidR="00BB0833" w:rsidRPr="00813307" w:rsidRDefault="00BB0833" w:rsidP="00932BCB">
            <w:pPr>
              <w:rPr>
                <w:lang w:val="sv-SE"/>
              </w:rPr>
            </w:pPr>
          </w:p>
        </w:tc>
        <w:tc>
          <w:tcPr>
            <w:tcW w:w="1633" w:type="dxa"/>
          </w:tcPr>
          <w:p w:rsidR="00BB0833" w:rsidRPr="00813307" w:rsidRDefault="00BB0833" w:rsidP="00932BCB">
            <w:pPr>
              <w:rPr>
                <w:lang w:val="sv-SE"/>
              </w:rPr>
            </w:pPr>
            <w:r>
              <w:rPr>
                <w:lang w:val="sv-SE"/>
              </w:rPr>
              <w:t>01, 02</w:t>
            </w:r>
          </w:p>
        </w:tc>
        <w:tc>
          <w:tcPr>
            <w:tcW w:w="1476" w:type="dxa"/>
          </w:tcPr>
          <w:p w:rsidR="00BB0833" w:rsidRPr="00813307" w:rsidRDefault="00BB0833" w:rsidP="00932BCB">
            <w:pPr>
              <w:rPr>
                <w:lang w:val="sv-SE"/>
              </w:rPr>
            </w:pPr>
            <w:r>
              <w:rPr>
                <w:lang w:val="sv-SE"/>
              </w:rPr>
              <w:t>03, 04, 05</w:t>
            </w:r>
          </w:p>
        </w:tc>
        <w:tc>
          <w:tcPr>
            <w:tcW w:w="1310" w:type="dxa"/>
          </w:tcPr>
          <w:p w:rsidR="00BB0833" w:rsidRPr="00813307" w:rsidRDefault="00BB0833" w:rsidP="00932BCB">
            <w:pPr>
              <w:rPr>
                <w:lang w:val="sv-SE"/>
              </w:rPr>
            </w:pPr>
          </w:p>
        </w:tc>
        <w:tc>
          <w:tcPr>
            <w:tcW w:w="1401" w:type="dxa"/>
          </w:tcPr>
          <w:p w:rsidR="00BB0833" w:rsidRPr="00813307" w:rsidRDefault="00BB0833" w:rsidP="00932BCB">
            <w:pPr>
              <w:rPr>
                <w:lang w:val="sv-SE"/>
              </w:rPr>
            </w:pPr>
            <w:r>
              <w:rPr>
                <w:lang w:val="sv-SE"/>
              </w:rPr>
              <w:t>06, 07, 08</w:t>
            </w:r>
          </w:p>
        </w:tc>
      </w:tr>
      <w:tr w:rsidR="00BB0833" w:rsidRPr="00813307" w:rsidTr="00932BCB">
        <w:tc>
          <w:tcPr>
            <w:tcW w:w="2163" w:type="dxa"/>
          </w:tcPr>
          <w:p w:rsidR="00BB0833" w:rsidRPr="00813307" w:rsidRDefault="00BB0833" w:rsidP="00932BCB">
            <w:pPr>
              <w:rPr>
                <w:lang w:val="sv-SE"/>
              </w:rPr>
            </w:pPr>
            <w:r w:rsidRPr="00813307">
              <w:rPr>
                <w:lang w:val="sv-SE"/>
              </w:rPr>
              <w:t>Geografi</w:t>
            </w:r>
          </w:p>
        </w:tc>
        <w:tc>
          <w:tcPr>
            <w:tcW w:w="1645" w:type="dxa"/>
          </w:tcPr>
          <w:p w:rsidR="00BB0833" w:rsidRPr="00813307" w:rsidRDefault="00BB0833" w:rsidP="00932BCB">
            <w:pPr>
              <w:rPr>
                <w:lang w:val="sv-SE"/>
              </w:rPr>
            </w:pPr>
          </w:p>
        </w:tc>
        <w:tc>
          <w:tcPr>
            <w:tcW w:w="1633" w:type="dxa"/>
          </w:tcPr>
          <w:p w:rsidR="00BB0833" w:rsidRPr="00813307" w:rsidRDefault="00BB0833" w:rsidP="00932BCB">
            <w:pPr>
              <w:rPr>
                <w:lang w:val="sv-SE"/>
              </w:rPr>
            </w:pPr>
            <w:r>
              <w:rPr>
                <w:lang w:val="sv-SE"/>
              </w:rPr>
              <w:t>01</w:t>
            </w:r>
          </w:p>
        </w:tc>
        <w:tc>
          <w:tcPr>
            <w:tcW w:w="1476" w:type="dxa"/>
          </w:tcPr>
          <w:p w:rsidR="00BB0833" w:rsidRPr="00813307" w:rsidRDefault="00BB0833" w:rsidP="00932BCB">
            <w:pPr>
              <w:rPr>
                <w:lang w:val="sv-SE"/>
              </w:rPr>
            </w:pPr>
            <w:r>
              <w:rPr>
                <w:lang w:val="sv-SE"/>
              </w:rPr>
              <w:t>02, 03, 04</w:t>
            </w:r>
          </w:p>
        </w:tc>
        <w:tc>
          <w:tcPr>
            <w:tcW w:w="1310" w:type="dxa"/>
          </w:tcPr>
          <w:p w:rsidR="00BB0833" w:rsidRPr="00813307" w:rsidRDefault="00BB0833" w:rsidP="00932BCB">
            <w:pPr>
              <w:rPr>
                <w:lang w:val="sv-SE"/>
              </w:rPr>
            </w:pPr>
          </w:p>
        </w:tc>
        <w:tc>
          <w:tcPr>
            <w:tcW w:w="1401" w:type="dxa"/>
          </w:tcPr>
          <w:p w:rsidR="00BB0833" w:rsidRPr="00813307" w:rsidRDefault="00BB0833" w:rsidP="00932BCB">
            <w:pPr>
              <w:rPr>
                <w:lang w:val="sv-SE"/>
              </w:rPr>
            </w:pPr>
            <w:r>
              <w:rPr>
                <w:lang w:val="sv-SE"/>
              </w:rPr>
              <w:t>05</w:t>
            </w:r>
          </w:p>
        </w:tc>
      </w:tr>
      <w:tr w:rsidR="00BB0833" w:rsidRPr="00813307" w:rsidTr="00932BCB">
        <w:tc>
          <w:tcPr>
            <w:tcW w:w="2163" w:type="dxa"/>
          </w:tcPr>
          <w:p w:rsidR="00BB0833" w:rsidRPr="00813307" w:rsidRDefault="00BB0833" w:rsidP="00932BCB">
            <w:pPr>
              <w:rPr>
                <w:lang w:val="sv-SE"/>
              </w:rPr>
            </w:pPr>
            <w:r w:rsidRPr="00813307">
              <w:rPr>
                <w:lang w:val="sv-SE"/>
              </w:rPr>
              <w:t>Fysik</w:t>
            </w:r>
          </w:p>
        </w:tc>
        <w:tc>
          <w:tcPr>
            <w:tcW w:w="1645" w:type="dxa"/>
          </w:tcPr>
          <w:p w:rsidR="00BB0833" w:rsidRPr="00813307" w:rsidRDefault="00BB0833" w:rsidP="00932BCB">
            <w:pPr>
              <w:rPr>
                <w:lang w:val="sv-SE"/>
              </w:rPr>
            </w:pPr>
          </w:p>
        </w:tc>
        <w:tc>
          <w:tcPr>
            <w:tcW w:w="1633" w:type="dxa"/>
          </w:tcPr>
          <w:p w:rsidR="00BB0833" w:rsidRPr="00813307" w:rsidRDefault="00BB0833" w:rsidP="00932BCB">
            <w:pPr>
              <w:rPr>
                <w:lang w:val="sv-SE"/>
              </w:rPr>
            </w:pPr>
            <w:r>
              <w:rPr>
                <w:lang w:val="sv-SE"/>
              </w:rPr>
              <w:t>01</w:t>
            </w:r>
          </w:p>
        </w:tc>
        <w:tc>
          <w:tcPr>
            <w:tcW w:w="1476" w:type="dxa"/>
          </w:tcPr>
          <w:p w:rsidR="00BB0833" w:rsidRPr="00813307" w:rsidRDefault="00BB0833" w:rsidP="00932BCB">
            <w:pPr>
              <w:rPr>
                <w:lang w:val="sv-SE"/>
              </w:rPr>
            </w:pPr>
            <w:r>
              <w:rPr>
                <w:lang w:val="sv-SE"/>
              </w:rPr>
              <w:t>02, 03, 04, 05, 06, 07</w:t>
            </w:r>
          </w:p>
        </w:tc>
        <w:tc>
          <w:tcPr>
            <w:tcW w:w="1310" w:type="dxa"/>
          </w:tcPr>
          <w:p w:rsidR="00BB0833" w:rsidRPr="00813307" w:rsidRDefault="00BB0833" w:rsidP="00932BCB">
            <w:pPr>
              <w:rPr>
                <w:lang w:val="sv-SE"/>
              </w:rPr>
            </w:pPr>
          </w:p>
        </w:tc>
        <w:tc>
          <w:tcPr>
            <w:tcW w:w="1401" w:type="dxa"/>
          </w:tcPr>
          <w:p w:rsidR="00BB0833" w:rsidRPr="00813307" w:rsidRDefault="00BB0833" w:rsidP="00932BCB">
            <w:pPr>
              <w:rPr>
                <w:lang w:val="sv-SE"/>
              </w:rPr>
            </w:pPr>
            <w:r>
              <w:rPr>
                <w:lang w:val="sv-SE"/>
              </w:rPr>
              <w:t>08, 09, 10</w:t>
            </w:r>
          </w:p>
        </w:tc>
      </w:tr>
      <w:tr w:rsidR="00BB0833" w:rsidRPr="00813307" w:rsidTr="00932BCB">
        <w:tc>
          <w:tcPr>
            <w:tcW w:w="2163" w:type="dxa"/>
          </w:tcPr>
          <w:p w:rsidR="00BB0833" w:rsidRPr="00813307" w:rsidRDefault="00BB0833" w:rsidP="00932BCB">
            <w:pPr>
              <w:rPr>
                <w:lang w:val="sv-SE"/>
              </w:rPr>
            </w:pPr>
            <w:r w:rsidRPr="00813307">
              <w:rPr>
                <w:lang w:val="sv-SE"/>
              </w:rPr>
              <w:t>Kemi</w:t>
            </w:r>
          </w:p>
        </w:tc>
        <w:tc>
          <w:tcPr>
            <w:tcW w:w="1645" w:type="dxa"/>
          </w:tcPr>
          <w:p w:rsidR="00BB0833" w:rsidRPr="00813307" w:rsidRDefault="00BB0833" w:rsidP="00932BCB">
            <w:pPr>
              <w:rPr>
                <w:lang w:val="sv-SE"/>
              </w:rPr>
            </w:pPr>
          </w:p>
        </w:tc>
        <w:tc>
          <w:tcPr>
            <w:tcW w:w="1633" w:type="dxa"/>
          </w:tcPr>
          <w:p w:rsidR="00BB0833" w:rsidRPr="00813307" w:rsidRDefault="00BB0833" w:rsidP="00932BCB">
            <w:pPr>
              <w:rPr>
                <w:lang w:val="sv-SE"/>
              </w:rPr>
            </w:pPr>
            <w:r>
              <w:rPr>
                <w:lang w:val="sv-SE"/>
              </w:rPr>
              <w:t>01</w:t>
            </w:r>
          </w:p>
        </w:tc>
        <w:tc>
          <w:tcPr>
            <w:tcW w:w="1476" w:type="dxa"/>
          </w:tcPr>
          <w:p w:rsidR="00BB0833" w:rsidRPr="00813307" w:rsidRDefault="00BB0833" w:rsidP="00932BCB">
            <w:pPr>
              <w:rPr>
                <w:lang w:val="sv-SE"/>
              </w:rPr>
            </w:pPr>
            <w:r>
              <w:rPr>
                <w:lang w:val="sv-SE"/>
              </w:rPr>
              <w:t>02, 03, 04, 05</w:t>
            </w:r>
          </w:p>
        </w:tc>
        <w:tc>
          <w:tcPr>
            <w:tcW w:w="1310" w:type="dxa"/>
          </w:tcPr>
          <w:p w:rsidR="00BB0833" w:rsidRPr="00813307" w:rsidRDefault="00BB0833" w:rsidP="00932BCB">
            <w:pPr>
              <w:rPr>
                <w:lang w:val="sv-SE"/>
              </w:rPr>
            </w:pPr>
          </w:p>
        </w:tc>
        <w:tc>
          <w:tcPr>
            <w:tcW w:w="1401" w:type="dxa"/>
          </w:tcPr>
          <w:p w:rsidR="00BB0833" w:rsidRPr="00813307" w:rsidRDefault="00BB0833" w:rsidP="00932BCB">
            <w:pPr>
              <w:rPr>
                <w:lang w:val="sv-SE"/>
              </w:rPr>
            </w:pPr>
            <w:r>
              <w:rPr>
                <w:lang w:val="sv-SE"/>
              </w:rPr>
              <w:t>06, 07, 08, 09</w:t>
            </w:r>
          </w:p>
        </w:tc>
      </w:tr>
      <w:tr w:rsidR="00BB0833" w:rsidRPr="00813307" w:rsidTr="00932BCB">
        <w:tc>
          <w:tcPr>
            <w:tcW w:w="2163" w:type="dxa"/>
          </w:tcPr>
          <w:p w:rsidR="00BB0833" w:rsidRPr="00813307" w:rsidRDefault="00BB0833" w:rsidP="00932BCB">
            <w:pPr>
              <w:rPr>
                <w:lang w:val="sv-SE"/>
              </w:rPr>
            </w:pPr>
            <w:r w:rsidRPr="00813307">
              <w:rPr>
                <w:lang w:val="sv-SE"/>
              </w:rPr>
              <w:t>Filosofi</w:t>
            </w:r>
          </w:p>
        </w:tc>
        <w:tc>
          <w:tcPr>
            <w:tcW w:w="1645" w:type="dxa"/>
          </w:tcPr>
          <w:p w:rsidR="00BB0833" w:rsidRPr="00813307" w:rsidRDefault="00BB0833" w:rsidP="00932BCB">
            <w:pPr>
              <w:rPr>
                <w:lang w:val="sv-SE"/>
              </w:rPr>
            </w:pPr>
          </w:p>
        </w:tc>
        <w:tc>
          <w:tcPr>
            <w:tcW w:w="1633" w:type="dxa"/>
          </w:tcPr>
          <w:p w:rsidR="00BB0833" w:rsidRPr="00813307" w:rsidRDefault="00BB0833" w:rsidP="00932BCB">
            <w:pPr>
              <w:rPr>
                <w:lang w:val="sv-SE"/>
              </w:rPr>
            </w:pPr>
            <w:r>
              <w:rPr>
                <w:lang w:val="sv-SE"/>
              </w:rPr>
              <w:t>01, 02</w:t>
            </w:r>
          </w:p>
        </w:tc>
        <w:tc>
          <w:tcPr>
            <w:tcW w:w="1476" w:type="dxa"/>
          </w:tcPr>
          <w:p w:rsidR="00BB0833" w:rsidRPr="00813307" w:rsidRDefault="00BB0833" w:rsidP="00932BCB">
            <w:pPr>
              <w:rPr>
                <w:lang w:val="sv-SE"/>
              </w:rPr>
            </w:pPr>
            <w:r>
              <w:rPr>
                <w:lang w:val="sv-SE"/>
              </w:rPr>
              <w:t>03, 04</w:t>
            </w:r>
          </w:p>
        </w:tc>
        <w:tc>
          <w:tcPr>
            <w:tcW w:w="1310" w:type="dxa"/>
          </w:tcPr>
          <w:p w:rsidR="00BB0833" w:rsidRPr="00813307" w:rsidRDefault="00BB0833" w:rsidP="00932BCB">
            <w:pPr>
              <w:rPr>
                <w:lang w:val="sv-SE"/>
              </w:rPr>
            </w:pPr>
          </w:p>
        </w:tc>
        <w:tc>
          <w:tcPr>
            <w:tcW w:w="1401" w:type="dxa"/>
          </w:tcPr>
          <w:p w:rsidR="00BB0833" w:rsidRPr="00813307" w:rsidRDefault="00BB0833" w:rsidP="00932BCB">
            <w:pPr>
              <w:rPr>
                <w:lang w:val="sv-SE"/>
              </w:rPr>
            </w:pPr>
            <w:r>
              <w:rPr>
                <w:lang w:val="sv-SE"/>
              </w:rPr>
              <w:t>05</w:t>
            </w:r>
          </w:p>
        </w:tc>
      </w:tr>
      <w:tr w:rsidR="00BB0833" w:rsidRPr="00813307" w:rsidTr="00932BCB">
        <w:tc>
          <w:tcPr>
            <w:tcW w:w="2163" w:type="dxa"/>
          </w:tcPr>
          <w:p w:rsidR="00BB0833" w:rsidRPr="00813307" w:rsidRDefault="00BB0833" w:rsidP="00932BCB">
            <w:pPr>
              <w:rPr>
                <w:lang w:val="sv-SE"/>
              </w:rPr>
            </w:pPr>
            <w:r w:rsidRPr="00813307">
              <w:rPr>
                <w:lang w:val="sv-SE"/>
              </w:rPr>
              <w:t>Psykologi</w:t>
            </w:r>
          </w:p>
        </w:tc>
        <w:tc>
          <w:tcPr>
            <w:tcW w:w="1645" w:type="dxa"/>
          </w:tcPr>
          <w:p w:rsidR="00BB0833" w:rsidRPr="00813307" w:rsidRDefault="00BB0833" w:rsidP="00932BCB">
            <w:pPr>
              <w:rPr>
                <w:lang w:val="sv-SE"/>
              </w:rPr>
            </w:pPr>
          </w:p>
        </w:tc>
        <w:tc>
          <w:tcPr>
            <w:tcW w:w="1633" w:type="dxa"/>
          </w:tcPr>
          <w:p w:rsidR="00BB0833" w:rsidRPr="00813307" w:rsidRDefault="00BB0833" w:rsidP="00932BCB">
            <w:pPr>
              <w:rPr>
                <w:lang w:val="sv-SE"/>
              </w:rPr>
            </w:pPr>
            <w:r>
              <w:rPr>
                <w:lang w:val="sv-SE"/>
              </w:rPr>
              <w:t>01</w:t>
            </w:r>
          </w:p>
        </w:tc>
        <w:tc>
          <w:tcPr>
            <w:tcW w:w="1476" w:type="dxa"/>
          </w:tcPr>
          <w:p w:rsidR="00BB0833" w:rsidRPr="00813307" w:rsidRDefault="00BB0833" w:rsidP="00932BCB">
            <w:pPr>
              <w:rPr>
                <w:lang w:val="sv-SE"/>
              </w:rPr>
            </w:pPr>
            <w:r>
              <w:rPr>
                <w:lang w:val="sv-SE"/>
              </w:rPr>
              <w:t>02, 03, 04, 05</w:t>
            </w:r>
          </w:p>
        </w:tc>
        <w:tc>
          <w:tcPr>
            <w:tcW w:w="1310" w:type="dxa"/>
          </w:tcPr>
          <w:p w:rsidR="00BB0833" w:rsidRPr="00813307" w:rsidRDefault="00BB0833" w:rsidP="00932BCB">
            <w:pPr>
              <w:rPr>
                <w:lang w:val="sv-SE"/>
              </w:rPr>
            </w:pPr>
          </w:p>
        </w:tc>
        <w:tc>
          <w:tcPr>
            <w:tcW w:w="1401" w:type="dxa"/>
          </w:tcPr>
          <w:p w:rsidR="00BB0833" w:rsidRPr="00813307" w:rsidRDefault="00BB0833" w:rsidP="00932BCB">
            <w:pPr>
              <w:rPr>
                <w:lang w:val="sv-SE"/>
              </w:rPr>
            </w:pPr>
            <w:r>
              <w:rPr>
                <w:lang w:val="sv-SE"/>
              </w:rPr>
              <w:t>06, 07, 08, 09</w:t>
            </w:r>
          </w:p>
        </w:tc>
      </w:tr>
      <w:tr w:rsidR="00BB0833" w:rsidRPr="00813307" w:rsidTr="00932BCB">
        <w:tc>
          <w:tcPr>
            <w:tcW w:w="2163" w:type="dxa"/>
          </w:tcPr>
          <w:p w:rsidR="00BB0833" w:rsidRPr="00813307" w:rsidRDefault="00BB0833" w:rsidP="00932BCB">
            <w:pPr>
              <w:rPr>
                <w:lang w:val="sv-SE"/>
              </w:rPr>
            </w:pPr>
            <w:r w:rsidRPr="00813307">
              <w:rPr>
                <w:lang w:val="sv-SE"/>
              </w:rPr>
              <w:t>Historia</w:t>
            </w:r>
          </w:p>
        </w:tc>
        <w:tc>
          <w:tcPr>
            <w:tcW w:w="1645" w:type="dxa"/>
          </w:tcPr>
          <w:p w:rsidR="00BB0833" w:rsidRPr="00813307" w:rsidRDefault="00BB0833" w:rsidP="00932BCB">
            <w:pPr>
              <w:rPr>
                <w:lang w:val="sv-SE"/>
              </w:rPr>
            </w:pPr>
          </w:p>
        </w:tc>
        <w:tc>
          <w:tcPr>
            <w:tcW w:w="1633" w:type="dxa"/>
          </w:tcPr>
          <w:p w:rsidR="00BB0833" w:rsidRPr="00813307" w:rsidRDefault="00BB0833" w:rsidP="00932BCB">
            <w:pPr>
              <w:rPr>
                <w:lang w:val="sv-SE"/>
              </w:rPr>
            </w:pPr>
            <w:r>
              <w:rPr>
                <w:lang w:val="sv-SE"/>
              </w:rPr>
              <w:t>01, 02, 03</w:t>
            </w:r>
          </w:p>
        </w:tc>
        <w:tc>
          <w:tcPr>
            <w:tcW w:w="1476" w:type="dxa"/>
          </w:tcPr>
          <w:p w:rsidR="00BB0833" w:rsidRPr="00813307" w:rsidRDefault="00BB0833" w:rsidP="00932BCB">
            <w:pPr>
              <w:rPr>
                <w:lang w:val="sv-SE"/>
              </w:rPr>
            </w:pPr>
            <w:r>
              <w:rPr>
                <w:lang w:val="sv-SE"/>
              </w:rPr>
              <w:t>04, 05, 06</w:t>
            </w:r>
          </w:p>
        </w:tc>
        <w:tc>
          <w:tcPr>
            <w:tcW w:w="1310" w:type="dxa"/>
          </w:tcPr>
          <w:p w:rsidR="00BB0833" w:rsidRPr="00813307" w:rsidRDefault="00BB0833" w:rsidP="00932BCB">
            <w:pPr>
              <w:rPr>
                <w:lang w:val="sv-SE"/>
              </w:rPr>
            </w:pPr>
          </w:p>
        </w:tc>
        <w:tc>
          <w:tcPr>
            <w:tcW w:w="1401" w:type="dxa"/>
          </w:tcPr>
          <w:p w:rsidR="00BB0833" w:rsidRPr="00813307" w:rsidRDefault="00BB0833" w:rsidP="00932BCB">
            <w:pPr>
              <w:rPr>
                <w:lang w:val="sv-SE"/>
              </w:rPr>
            </w:pPr>
            <w:r>
              <w:rPr>
                <w:lang w:val="sv-SE"/>
              </w:rPr>
              <w:t>07</w:t>
            </w:r>
          </w:p>
        </w:tc>
      </w:tr>
      <w:tr w:rsidR="00BB0833" w:rsidRPr="00813307" w:rsidTr="00932BCB">
        <w:tc>
          <w:tcPr>
            <w:tcW w:w="2163" w:type="dxa"/>
          </w:tcPr>
          <w:p w:rsidR="00BB0833" w:rsidRPr="00813307" w:rsidRDefault="00BB0833" w:rsidP="00932BCB">
            <w:pPr>
              <w:rPr>
                <w:lang w:val="sv-SE"/>
              </w:rPr>
            </w:pPr>
            <w:r w:rsidRPr="00813307">
              <w:rPr>
                <w:lang w:val="sv-SE"/>
              </w:rPr>
              <w:t>Samhällslära</w:t>
            </w:r>
          </w:p>
        </w:tc>
        <w:tc>
          <w:tcPr>
            <w:tcW w:w="1645" w:type="dxa"/>
          </w:tcPr>
          <w:p w:rsidR="00BB0833" w:rsidRPr="00813307" w:rsidRDefault="00BB0833" w:rsidP="00932BCB">
            <w:pPr>
              <w:rPr>
                <w:lang w:val="sv-SE"/>
              </w:rPr>
            </w:pPr>
          </w:p>
        </w:tc>
        <w:tc>
          <w:tcPr>
            <w:tcW w:w="1633" w:type="dxa"/>
          </w:tcPr>
          <w:p w:rsidR="00BB0833" w:rsidRPr="00813307" w:rsidRDefault="00BB0833" w:rsidP="00932BCB">
            <w:pPr>
              <w:rPr>
                <w:lang w:val="sv-SE"/>
              </w:rPr>
            </w:pPr>
            <w:r>
              <w:rPr>
                <w:lang w:val="sv-SE"/>
              </w:rPr>
              <w:t>01, 02, 03</w:t>
            </w:r>
          </w:p>
        </w:tc>
        <w:tc>
          <w:tcPr>
            <w:tcW w:w="1476" w:type="dxa"/>
          </w:tcPr>
          <w:p w:rsidR="00BB0833" w:rsidRPr="00813307" w:rsidRDefault="00BB0833" w:rsidP="00932BCB">
            <w:pPr>
              <w:rPr>
                <w:lang w:val="sv-SE"/>
              </w:rPr>
            </w:pPr>
            <w:r>
              <w:rPr>
                <w:lang w:val="sv-SE"/>
              </w:rPr>
              <w:t>04</w:t>
            </w:r>
          </w:p>
        </w:tc>
        <w:tc>
          <w:tcPr>
            <w:tcW w:w="1310" w:type="dxa"/>
          </w:tcPr>
          <w:p w:rsidR="00BB0833" w:rsidRPr="00813307" w:rsidRDefault="00BB0833" w:rsidP="00932BCB">
            <w:pPr>
              <w:rPr>
                <w:lang w:val="sv-SE"/>
              </w:rPr>
            </w:pPr>
          </w:p>
        </w:tc>
        <w:tc>
          <w:tcPr>
            <w:tcW w:w="1401" w:type="dxa"/>
          </w:tcPr>
          <w:p w:rsidR="00BB0833" w:rsidRPr="00813307" w:rsidRDefault="00BB0833" w:rsidP="00932BCB">
            <w:pPr>
              <w:rPr>
                <w:lang w:val="sv-SE"/>
              </w:rPr>
            </w:pPr>
            <w:r>
              <w:rPr>
                <w:lang w:val="sv-SE"/>
              </w:rPr>
              <w:t>05, 06, 07</w:t>
            </w:r>
          </w:p>
        </w:tc>
      </w:tr>
      <w:tr w:rsidR="00BB0833" w:rsidRPr="00813307" w:rsidTr="00932BCB">
        <w:tc>
          <w:tcPr>
            <w:tcW w:w="2163" w:type="dxa"/>
          </w:tcPr>
          <w:p w:rsidR="00BB0833" w:rsidRPr="00813307" w:rsidRDefault="00BB0833" w:rsidP="00932BCB">
            <w:pPr>
              <w:rPr>
                <w:lang w:val="sv-SE"/>
              </w:rPr>
            </w:pPr>
            <w:r w:rsidRPr="00813307">
              <w:rPr>
                <w:lang w:val="sv-SE"/>
              </w:rPr>
              <w:t>Religion, evangelisk-luthersk tro</w:t>
            </w:r>
          </w:p>
        </w:tc>
        <w:tc>
          <w:tcPr>
            <w:tcW w:w="1645" w:type="dxa"/>
          </w:tcPr>
          <w:p w:rsidR="00BB0833" w:rsidRPr="00813307" w:rsidRDefault="00BB0833" w:rsidP="00932BCB">
            <w:pPr>
              <w:rPr>
                <w:lang w:val="sv-SE"/>
              </w:rPr>
            </w:pPr>
          </w:p>
        </w:tc>
        <w:tc>
          <w:tcPr>
            <w:tcW w:w="1633" w:type="dxa"/>
          </w:tcPr>
          <w:p w:rsidR="00BB0833" w:rsidRPr="00813307" w:rsidRDefault="00BB0833" w:rsidP="00932BCB">
            <w:pPr>
              <w:rPr>
                <w:lang w:val="sv-SE"/>
              </w:rPr>
            </w:pPr>
            <w:r>
              <w:rPr>
                <w:lang w:val="sv-SE"/>
              </w:rPr>
              <w:t>01, 02</w:t>
            </w:r>
          </w:p>
        </w:tc>
        <w:tc>
          <w:tcPr>
            <w:tcW w:w="1476" w:type="dxa"/>
          </w:tcPr>
          <w:p w:rsidR="00BB0833" w:rsidRPr="00813307" w:rsidRDefault="00BB0833" w:rsidP="00932BCB">
            <w:pPr>
              <w:rPr>
                <w:lang w:val="sv-SE"/>
              </w:rPr>
            </w:pPr>
            <w:r>
              <w:rPr>
                <w:lang w:val="sv-SE"/>
              </w:rPr>
              <w:t>03, 04, 05, 06</w:t>
            </w:r>
          </w:p>
        </w:tc>
        <w:tc>
          <w:tcPr>
            <w:tcW w:w="1310" w:type="dxa"/>
          </w:tcPr>
          <w:p w:rsidR="00BB0833" w:rsidRPr="00813307" w:rsidRDefault="00BB0833" w:rsidP="00932BCB">
            <w:pPr>
              <w:rPr>
                <w:lang w:val="sv-SE"/>
              </w:rPr>
            </w:pPr>
          </w:p>
        </w:tc>
        <w:tc>
          <w:tcPr>
            <w:tcW w:w="1401" w:type="dxa"/>
          </w:tcPr>
          <w:p w:rsidR="00BB0833" w:rsidRPr="00813307" w:rsidRDefault="00BB0833" w:rsidP="00932BCB">
            <w:pPr>
              <w:rPr>
                <w:lang w:val="sv-SE"/>
              </w:rPr>
            </w:pPr>
            <w:r>
              <w:rPr>
                <w:lang w:val="sv-SE"/>
              </w:rPr>
              <w:t>07</w:t>
            </w:r>
          </w:p>
        </w:tc>
      </w:tr>
      <w:tr w:rsidR="00BB0833" w:rsidRPr="00813307" w:rsidTr="00932BCB">
        <w:tc>
          <w:tcPr>
            <w:tcW w:w="2163" w:type="dxa"/>
          </w:tcPr>
          <w:p w:rsidR="00BB0833" w:rsidRPr="00813307" w:rsidRDefault="00BB0833" w:rsidP="00932BCB">
            <w:pPr>
              <w:rPr>
                <w:lang w:val="sv-SE"/>
              </w:rPr>
            </w:pPr>
            <w:r w:rsidRPr="00813307">
              <w:rPr>
                <w:lang w:val="sv-SE"/>
              </w:rPr>
              <w:t>Livsåskådnings-kunskap</w:t>
            </w:r>
          </w:p>
        </w:tc>
        <w:tc>
          <w:tcPr>
            <w:tcW w:w="1645" w:type="dxa"/>
          </w:tcPr>
          <w:p w:rsidR="00BB0833" w:rsidRPr="00813307" w:rsidRDefault="00BB0833" w:rsidP="00932BCB">
            <w:pPr>
              <w:rPr>
                <w:lang w:val="sv-SE"/>
              </w:rPr>
            </w:pPr>
          </w:p>
        </w:tc>
        <w:tc>
          <w:tcPr>
            <w:tcW w:w="1633" w:type="dxa"/>
          </w:tcPr>
          <w:p w:rsidR="00BB0833" w:rsidRPr="00813307" w:rsidRDefault="00BB0833" w:rsidP="00932BCB">
            <w:pPr>
              <w:rPr>
                <w:lang w:val="sv-SE"/>
              </w:rPr>
            </w:pPr>
            <w:r>
              <w:rPr>
                <w:lang w:val="sv-SE"/>
              </w:rPr>
              <w:t>01, 02</w:t>
            </w:r>
          </w:p>
        </w:tc>
        <w:tc>
          <w:tcPr>
            <w:tcW w:w="1476" w:type="dxa"/>
          </w:tcPr>
          <w:p w:rsidR="00BB0833" w:rsidRPr="00813307" w:rsidRDefault="00BB0833" w:rsidP="00932BCB">
            <w:pPr>
              <w:rPr>
                <w:lang w:val="sv-SE"/>
              </w:rPr>
            </w:pPr>
            <w:r>
              <w:rPr>
                <w:lang w:val="sv-SE"/>
              </w:rPr>
              <w:t>03, 04, 05, 06</w:t>
            </w:r>
          </w:p>
        </w:tc>
        <w:tc>
          <w:tcPr>
            <w:tcW w:w="1310" w:type="dxa"/>
          </w:tcPr>
          <w:p w:rsidR="00BB0833" w:rsidRPr="00813307" w:rsidRDefault="00BB0833" w:rsidP="00932BCB">
            <w:pPr>
              <w:rPr>
                <w:lang w:val="sv-SE"/>
              </w:rPr>
            </w:pPr>
          </w:p>
        </w:tc>
        <w:tc>
          <w:tcPr>
            <w:tcW w:w="1401" w:type="dxa"/>
          </w:tcPr>
          <w:p w:rsidR="00BB0833" w:rsidRPr="00813307" w:rsidRDefault="00BB0833" w:rsidP="00932BCB">
            <w:pPr>
              <w:rPr>
                <w:lang w:val="sv-SE"/>
              </w:rPr>
            </w:pPr>
            <w:r>
              <w:rPr>
                <w:lang w:val="sv-SE"/>
              </w:rPr>
              <w:t>07</w:t>
            </w:r>
          </w:p>
        </w:tc>
      </w:tr>
      <w:tr w:rsidR="00BB0833" w:rsidRPr="00813307" w:rsidTr="00932BCB">
        <w:tc>
          <w:tcPr>
            <w:tcW w:w="2163" w:type="dxa"/>
          </w:tcPr>
          <w:p w:rsidR="00BB0833" w:rsidRPr="00813307" w:rsidRDefault="00BB0833" w:rsidP="00932BCB">
            <w:pPr>
              <w:rPr>
                <w:lang w:val="sv-SE"/>
              </w:rPr>
            </w:pPr>
            <w:r w:rsidRPr="00813307">
              <w:rPr>
                <w:lang w:val="sv-SE"/>
              </w:rPr>
              <w:t>Hälsokunskap</w:t>
            </w:r>
          </w:p>
        </w:tc>
        <w:tc>
          <w:tcPr>
            <w:tcW w:w="1645" w:type="dxa"/>
          </w:tcPr>
          <w:p w:rsidR="00BB0833" w:rsidRPr="00813307" w:rsidRDefault="00BB0833" w:rsidP="00932BCB">
            <w:pPr>
              <w:rPr>
                <w:lang w:val="sv-SE"/>
              </w:rPr>
            </w:pPr>
          </w:p>
        </w:tc>
        <w:tc>
          <w:tcPr>
            <w:tcW w:w="1633" w:type="dxa"/>
          </w:tcPr>
          <w:p w:rsidR="00BB0833" w:rsidRPr="00813307" w:rsidRDefault="00BB0833" w:rsidP="00932BCB">
            <w:pPr>
              <w:rPr>
                <w:lang w:val="sv-SE"/>
              </w:rPr>
            </w:pPr>
            <w:r>
              <w:rPr>
                <w:lang w:val="sv-SE"/>
              </w:rPr>
              <w:t>01</w:t>
            </w:r>
          </w:p>
        </w:tc>
        <w:tc>
          <w:tcPr>
            <w:tcW w:w="1476" w:type="dxa"/>
          </w:tcPr>
          <w:p w:rsidR="00BB0833" w:rsidRPr="00813307" w:rsidRDefault="00BB0833" w:rsidP="00932BCB">
            <w:pPr>
              <w:rPr>
                <w:lang w:val="sv-SE"/>
              </w:rPr>
            </w:pPr>
            <w:r>
              <w:rPr>
                <w:lang w:val="sv-SE"/>
              </w:rPr>
              <w:t>02, 03</w:t>
            </w:r>
          </w:p>
        </w:tc>
        <w:tc>
          <w:tcPr>
            <w:tcW w:w="1310" w:type="dxa"/>
          </w:tcPr>
          <w:p w:rsidR="00BB0833" w:rsidRPr="00813307" w:rsidRDefault="00BB0833" w:rsidP="00932BCB">
            <w:pPr>
              <w:rPr>
                <w:lang w:val="sv-SE"/>
              </w:rPr>
            </w:pPr>
          </w:p>
        </w:tc>
        <w:tc>
          <w:tcPr>
            <w:tcW w:w="1401" w:type="dxa"/>
          </w:tcPr>
          <w:p w:rsidR="00BB0833" w:rsidRPr="00813307" w:rsidRDefault="00BB0833" w:rsidP="00932BCB">
            <w:pPr>
              <w:rPr>
                <w:lang w:val="sv-SE"/>
              </w:rPr>
            </w:pPr>
            <w:r>
              <w:rPr>
                <w:lang w:val="sv-SE"/>
              </w:rPr>
              <w:t>04, 05</w:t>
            </w:r>
          </w:p>
        </w:tc>
      </w:tr>
      <w:tr w:rsidR="00BB0833" w:rsidRPr="00813307" w:rsidTr="00932BCB">
        <w:tc>
          <w:tcPr>
            <w:tcW w:w="2163" w:type="dxa"/>
          </w:tcPr>
          <w:p w:rsidR="00BB0833" w:rsidRPr="00813307" w:rsidRDefault="00BB0833" w:rsidP="00932BCB">
            <w:pPr>
              <w:rPr>
                <w:lang w:val="sv-SE"/>
              </w:rPr>
            </w:pPr>
            <w:r w:rsidRPr="00813307">
              <w:rPr>
                <w:lang w:val="sv-SE"/>
              </w:rPr>
              <w:t>Gymnastik</w:t>
            </w:r>
          </w:p>
        </w:tc>
        <w:tc>
          <w:tcPr>
            <w:tcW w:w="1645" w:type="dxa"/>
          </w:tcPr>
          <w:p w:rsidR="00BB0833" w:rsidRPr="00813307" w:rsidRDefault="00BB0833" w:rsidP="00932BCB">
            <w:pPr>
              <w:rPr>
                <w:lang w:val="sv-SE"/>
              </w:rPr>
            </w:pPr>
          </w:p>
        </w:tc>
        <w:tc>
          <w:tcPr>
            <w:tcW w:w="1633" w:type="dxa"/>
          </w:tcPr>
          <w:p w:rsidR="00BB0833" w:rsidRPr="00813307" w:rsidRDefault="00BB0833" w:rsidP="00932BCB">
            <w:pPr>
              <w:rPr>
                <w:lang w:val="sv-SE"/>
              </w:rPr>
            </w:pPr>
            <w:r>
              <w:rPr>
                <w:lang w:val="sv-SE"/>
              </w:rPr>
              <w:t>01, 02</w:t>
            </w:r>
          </w:p>
        </w:tc>
        <w:tc>
          <w:tcPr>
            <w:tcW w:w="1476" w:type="dxa"/>
          </w:tcPr>
          <w:p w:rsidR="00BB0833" w:rsidRPr="00813307" w:rsidRDefault="00BB0833" w:rsidP="00932BCB">
            <w:pPr>
              <w:rPr>
                <w:lang w:val="sv-SE"/>
              </w:rPr>
            </w:pPr>
            <w:r>
              <w:rPr>
                <w:lang w:val="sv-SE"/>
              </w:rPr>
              <w:t>03, 04, 05</w:t>
            </w:r>
          </w:p>
        </w:tc>
        <w:tc>
          <w:tcPr>
            <w:tcW w:w="1310" w:type="dxa"/>
          </w:tcPr>
          <w:p w:rsidR="00BB0833" w:rsidRPr="00813307" w:rsidRDefault="00BB0833" w:rsidP="00932BCB">
            <w:pPr>
              <w:rPr>
                <w:lang w:val="sv-SE"/>
              </w:rPr>
            </w:pPr>
          </w:p>
        </w:tc>
        <w:tc>
          <w:tcPr>
            <w:tcW w:w="1401" w:type="dxa"/>
          </w:tcPr>
          <w:p w:rsidR="00BB0833" w:rsidRPr="00813307" w:rsidRDefault="00BB0833" w:rsidP="00932BCB">
            <w:pPr>
              <w:rPr>
                <w:lang w:val="sv-SE"/>
              </w:rPr>
            </w:pPr>
            <w:r>
              <w:rPr>
                <w:lang w:val="sv-SE"/>
              </w:rPr>
              <w:t>06, 07, 08, 09, 10, 11, 12, 13, 14, 15, 16, 17, 18, 19</w:t>
            </w:r>
          </w:p>
        </w:tc>
      </w:tr>
      <w:tr w:rsidR="00BB0833" w:rsidRPr="00813307" w:rsidTr="00932BCB">
        <w:tc>
          <w:tcPr>
            <w:tcW w:w="2163" w:type="dxa"/>
          </w:tcPr>
          <w:p w:rsidR="00BB0833" w:rsidRPr="00813307" w:rsidRDefault="00BB0833" w:rsidP="00932BCB">
            <w:pPr>
              <w:rPr>
                <w:lang w:val="sv-SE"/>
              </w:rPr>
            </w:pPr>
            <w:r w:rsidRPr="00813307">
              <w:rPr>
                <w:lang w:val="sv-SE"/>
              </w:rPr>
              <w:t>Musik</w:t>
            </w:r>
          </w:p>
        </w:tc>
        <w:tc>
          <w:tcPr>
            <w:tcW w:w="1645" w:type="dxa"/>
          </w:tcPr>
          <w:p w:rsidR="00BB0833" w:rsidRPr="00813307" w:rsidRDefault="00BB0833" w:rsidP="00932BCB">
            <w:pPr>
              <w:rPr>
                <w:lang w:val="sv-SE"/>
              </w:rPr>
            </w:pPr>
          </w:p>
        </w:tc>
        <w:tc>
          <w:tcPr>
            <w:tcW w:w="1633" w:type="dxa"/>
          </w:tcPr>
          <w:p w:rsidR="00BB0833" w:rsidRPr="00813307" w:rsidRDefault="00BB0833" w:rsidP="00932BCB">
            <w:pPr>
              <w:rPr>
                <w:lang w:val="sv-SE"/>
              </w:rPr>
            </w:pPr>
            <w:r>
              <w:rPr>
                <w:lang w:val="sv-SE"/>
              </w:rPr>
              <w:t>01, 02 (Mu02 valbar med Ko02)</w:t>
            </w:r>
          </w:p>
        </w:tc>
        <w:tc>
          <w:tcPr>
            <w:tcW w:w="1476" w:type="dxa"/>
          </w:tcPr>
          <w:p w:rsidR="00BB0833" w:rsidRPr="00813307" w:rsidRDefault="00BB0833" w:rsidP="00932BCB">
            <w:pPr>
              <w:rPr>
                <w:lang w:val="sv-SE"/>
              </w:rPr>
            </w:pPr>
            <w:r>
              <w:rPr>
                <w:lang w:val="sv-SE"/>
              </w:rPr>
              <w:t>03, 04</w:t>
            </w:r>
          </w:p>
        </w:tc>
        <w:tc>
          <w:tcPr>
            <w:tcW w:w="1310" w:type="dxa"/>
          </w:tcPr>
          <w:p w:rsidR="00BB0833" w:rsidRPr="00813307" w:rsidRDefault="00BB0833" w:rsidP="00932BCB">
            <w:pPr>
              <w:rPr>
                <w:lang w:val="sv-SE"/>
              </w:rPr>
            </w:pPr>
          </w:p>
        </w:tc>
        <w:tc>
          <w:tcPr>
            <w:tcW w:w="1401" w:type="dxa"/>
          </w:tcPr>
          <w:p w:rsidR="00BB0833" w:rsidRPr="00813307" w:rsidRDefault="00BB0833" w:rsidP="00932BCB">
            <w:pPr>
              <w:rPr>
                <w:lang w:val="sv-SE"/>
              </w:rPr>
            </w:pPr>
            <w:r>
              <w:rPr>
                <w:lang w:val="sv-SE"/>
              </w:rPr>
              <w:t>05, 06, 07, 08, 09, 10</w:t>
            </w:r>
          </w:p>
        </w:tc>
      </w:tr>
      <w:tr w:rsidR="00BB0833" w:rsidRPr="00813307" w:rsidTr="00932BCB">
        <w:tc>
          <w:tcPr>
            <w:tcW w:w="2163" w:type="dxa"/>
          </w:tcPr>
          <w:p w:rsidR="00BB0833" w:rsidRPr="00813307" w:rsidRDefault="00BB0833" w:rsidP="00932BCB">
            <w:pPr>
              <w:rPr>
                <w:lang w:val="sv-SE"/>
              </w:rPr>
            </w:pPr>
            <w:r w:rsidRPr="00813307">
              <w:rPr>
                <w:lang w:val="sv-SE"/>
              </w:rPr>
              <w:t>Bildkonst</w:t>
            </w:r>
          </w:p>
        </w:tc>
        <w:tc>
          <w:tcPr>
            <w:tcW w:w="1645" w:type="dxa"/>
          </w:tcPr>
          <w:p w:rsidR="00BB0833" w:rsidRPr="00813307" w:rsidRDefault="00BB0833" w:rsidP="00932BCB">
            <w:pPr>
              <w:rPr>
                <w:lang w:val="sv-SE"/>
              </w:rPr>
            </w:pPr>
          </w:p>
        </w:tc>
        <w:tc>
          <w:tcPr>
            <w:tcW w:w="1633" w:type="dxa"/>
          </w:tcPr>
          <w:p w:rsidR="00BB0833" w:rsidRPr="00813307" w:rsidRDefault="00BB0833" w:rsidP="00932BCB">
            <w:pPr>
              <w:rPr>
                <w:lang w:val="sv-SE"/>
              </w:rPr>
            </w:pPr>
            <w:r>
              <w:rPr>
                <w:lang w:val="sv-SE"/>
              </w:rPr>
              <w:t>01, 02 (Ko02 valbar med Mu02)</w:t>
            </w:r>
          </w:p>
        </w:tc>
        <w:tc>
          <w:tcPr>
            <w:tcW w:w="1476" w:type="dxa"/>
          </w:tcPr>
          <w:p w:rsidR="00BB0833" w:rsidRPr="00813307" w:rsidRDefault="00BB0833" w:rsidP="00932BCB">
            <w:pPr>
              <w:rPr>
                <w:lang w:val="sv-SE"/>
              </w:rPr>
            </w:pPr>
            <w:r>
              <w:rPr>
                <w:lang w:val="sv-SE"/>
              </w:rPr>
              <w:t>03, 04</w:t>
            </w:r>
          </w:p>
        </w:tc>
        <w:tc>
          <w:tcPr>
            <w:tcW w:w="1310" w:type="dxa"/>
          </w:tcPr>
          <w:p w:rsidR="00BB0833" w:rsidRPr="00813307" w:rsidRDefault="00BB0833" w:rsidP="00932BCB">
            <w:pPr>
              <w:rPr>
                <w:lang w:val="sv-SE"/>
              </w:rPr>
            </w:pPr>
          </w:p>
        </w:tc>
        <w:tc>
          <w:tcPr>
            <w:tcW w:w="1401" w:type="dxa"/>
          </w:tcPr>
          <w:p w:rsidR="00BB0833" w:rsidRPr="00813307" w:rsidRDefault="00BB0833" w:rsidP="00932BCB">
            <w:pPr>
              <w:rPr>
                <w:lang w:val="sv-SE"/>
              </w:rPr>
            </w:pPr>
            <w:r>
              <w:rPr>
                <w:lang w:val="sv-SE"/>
              </w:rPr>
              <w:t>05, 06, 07, 08, 09, 10, 11, 12, 13</w:t>
            </w:r>
          </w:p>
        </w:tc>
      </w:tr>
    </w:tbl>
    <w:p w:rsidR="00C260A4" w:rsidRDefault="00C260A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3"/>
        <w:gridCol w:w="1645"/>
        <w:gridCol w:w="1633"/>
        <w:gridCol w:w="1476"/>
        <w:gridCol w:w="1310"/>
        <w:gridCol w:w="1401"/>
      </w:tblGrid>
      <w:tr w:rsidR="00BB0833" w:rsidRPr="00813307" w:rsidTr="00932BCB">
        <w:tc>
          <w:tcPr>
            <w:tcW w:w="2163" w:type="dxa"/>
          </w:tcPr>
          <w:p w:rsidR="00BB0833" w:rsidRPr="00C33E94" w:rsidRDefault="00BB0833" w:rsidP="00932BCB">
            <w:pPr>
              <w:rPr>
                <w:b/>
                <w:lang w:val="sv-SE"/>
              </w:rPr>
            </w:pPr>
            <w:r w:rsidRPr="00C33E94">
              <w:rPr>
                <w:b/>
                <w:lang w:val="sv-SE"/>
              </w:rPr>
              <w:lastRenderedPageBreak/>
              <w:t xml:space="preserve">Ämne </w:t>
            </w:r>
          </w:p>
        </w:tc>
        <w:tc>
          <w:tcPr>
            <w:tcW w:w="1645" w:type="dxa"/>
          </w:tcPr>
          <w:p w:rsidR="00BB0833" w:rsidRPr="00C33E94" w:rsidRDefault="00BB0833" w:rsidP="00932BCB">
            <w:pPr>
              <w:rPr>
                <w:b/>
                <w:lang w:val="sv-SE"/>
              </w:rPr>
            </w:pPr>
            <w:r w:rsidRPr="00C33E94">
              <w:rPr>
                <w:b/>
                <w:lang w:val="sv-SE"/>
              </w:rPr>
              <w:t>Lärokurs</w:t>
            </w:r>
          </w:p>
        </w:tc>
        <w:tc>
          <w:tcPr>
            <w:tcW w:w="1633" w:type="dxa"/>
          </w:tcPr>
          <w:p w:rsidR="00BB0833" w:rsidRPr="00C33E94" w:rsidRDefault="00BB0833" w:rsidP="00932BCB">
            <w:pPr>
              <w:rPr>
                <w:b/>
                <w:lang w:val="sv-SE"/>
              </w:rPr>
            </w:pPr>
            <w:r w:rsidRPr="00C33E94">
              <w:rPr>
                <w:b/>
                <w:lang w:val="sv-SE"/>
              </w:rPr>
              <w:t>Obligatoriska kurser</w:t>
            </w:r>
          </w:p>
        </w:tc>
        <w:tc>
          <w:tcPr>
            <w:tcW w:w="1476" w:type="dxa"/>
          </w:tcPr>
          <w:p w:rsidR="00BB0833" w:rsidRPr="00C33E94" w:rsidRDefault="00BB0833" w:rsidP="00932BCB">
            <w:pPr>
              <w:rPr>
                <w:b/>
                <w:lang w:val="sv-SE"/>
              </w:rPr>
            </w:pPr>
            <w:r w:rsidRPr="00C33E94">
              <w:rPr>
                <w:b/>
                <w:lang w:val="sv-SE"/>
              </w:rPr>
              <w:t>Nationella fördjupade kurser</w:t>
            </w:r>
          </w:p>
        </w:tc>
        <w:tc>
          <w:tcPr>
            <w:tcW w:w="1310" w:type="dxa"/>
          </w:tcPr>
          <w:p w:rsidR="00BB0833" w:rsidRPr="00C33E94" w:rsidRDefault="00BB0833" w:rsidP="00932BCB">
            <w:pPr>
              <w:rPr>
                <w:b/>
                <w:lang w:val="sv-SE"/>
              </w:rPr>
            </w:pPr>
            <w:r w:rsidRPr="00C33E94">
              <w:rPr>
                <w:b/>
                <w:lang w:val="sv-SE"/>
              </w:rPr>
              <w:t>Nationella tillämpade kurser</w:t>
            </w:r>
          </w:p>
        </w:tc>
        <w:tc>
          <w:tcPr>
            <w:tcW w:w="1401" w:type="dxa"/>
          </w:tcPr>
          <w:p w:rsidR="00BB0833" w:rsidRPr="00C33E94" w:rsidRDefault="00BB0833" w:rsidP="00932BCB">
            <w:pPr>
              <w:rPr>
                <w:b/>
                <w:lang w:val="sv-SE"/>
              </w:rPr>
            </w:pPr>
            <w:r w:rsidRPr="00C33E94">
              <w:rPr>
                <w:b/>
                <w:lang w:val="sv-SE"/>
              </w:rPr>
              <w:t xml:space="preserve">Lokala </w:t>
            </w:r>
            <w:r>
              <w:rPr>
                <w:b/>
                <w:lang w:val="sv-SE"/>
              </w:rPr>
              <w:t>t</w:t>
            </w:r>
            <w:r w:rsidRPr="00C33E94">
              <w:rPr>
                <w:b/>
                <w:lang w:val="sv-SE"/>
              </w:rPr>
              <w:t>illämpade kurser</w:t>
            </w:r>
          </w:p>
        </w:tc>
      </w:tr>
      <w:tr w:rsidR="00BB0833" w:rsidRPr="00813307" w:rsidTr="00932BCB">
        <w:tc>
          <w:tcPr>
            <w:tcW w:w="2163" w:type="dxa"/>
          </w:tcPr>
          <w:p w:rsidR="00BB0833" w:rsidRPr="00813307" w:rsidRDefault="00BB0833" w:rsidP="00932BCB">
            <w:pPr>
              <w:rPr>
                <w:lang w:val="sv-SE"/>
              </w:rPr>
            </w:pPr>
            <w:r w:rsidRPr="00813307">
              <w:rPr>
                <w:lang w:val="sv-SE"/>
              </w:rPr>
              <w:t>Studiehandledning</w:t>
            </w:r>
          </w:p>
        </w:tc>
        <w:tc>
          <w:tcPr>
            <w:tcW w:w="1645" w:type="dxa"/>
          </w:tcPr>
          <w:p w:rsidR="00BB0833" w:rsidRPr="00813307" w:rsidRDefault="00BB0833" w:rsidP="00932BCB">
            <w:pPr>
              <w:rPr>
                <w:lang w:val="sv-SE"/>
              </w:rPr>
            </w:pPr>
          </w:p>
        </w:tc>
        <w:tc>
          <w:tcPr>
            <w:tcW w:w="1633" w:type="dxa"/>
          </w:tcPr>
          <w:p w:rsidR="00BB0833" w:rsidRPr="00813307" w:rsidRDefault="00BB0833" w:rsidP="00932BCB">
            <w:pPr>
              <w:rPr>
                <w:lang w:val="sv-SE"/>
              </w:rPr>
            </w:pPr>
            <w:r>
              <w:rPr>
                <w:lang w:val="sv-SE"/>
              </w:rPr>
              <w:t>01, 02</w:t>
            </w:r>
          </w:p>
        </w:tc>
        <w:tc>
          <w:tcPr>
            <w:tcW w:w="1476" w:type="dxa"/>
          </w:tcPr>
          <w:p w:rsidR="00BB0833" w:rsidRPr="00813307" w:rsidRDefault="00BB0833" w:rsidP="00932BCB">
            <w:pPr>
              <w:rPr>
                <w:lang w:val="sv-SE"/>
              </w:rPr>
            </w:pPr>
          </w:p>
        </w:tc>
        <w:tc>
          <w:tcPr>
            <w:tcW w:w="1310" w:type="dxa"/>
          </w:tcPr>
          <w:p w:rsidR="00BB0833" w:rsidRPr="00813307" w:rsidRDefault="00BB0833" w:rsidP="00932BCB">
            <w:pPr>
              <w:rPr>
                <w:lang w:val="sv-SE"/>
              </w:rPr>
            </w:pPr>
          </w:p>
        </w:tc>
        <w:tc>
          <w:tcPr>
            <w:tcW w:w="1401" w:type="dxa"/>
          </w:tcPr>
          <w:p w:rsidR="00BB0833" w:rsidRPr="00813307" w:rsidRDefault="00BB0833" w:rsidP="00932BCB">
            <w:pPr>
              <w:rPr>
                <w:lang w:val="sv-SE"/>
              </w:rPr>
            </w:pPr>
            <w:r>
              <w:rPr>
                <w:lang w:val="sv-SE"/>
              </w:rPr>
              <w:t>03</w:t>
            </w:r>
          </w:p>
        </w:tc>
      </w:tr>
      <w:tr w:rsidR="00BB0833" w:rsidRPr="00813307" w:rsidTr="00932BCB">
        <w:tc>
          <w:tcPr>
            <w:tcW w:w="2163" w:type="dxa"/>
          </w:tcPr>
          <w:p w:rsidR="00BB0833" w:rsidRPr="00813307" w:rsidRDefault="00BB0833" w:rsidP="00932BCB">
            <w:pPr>
              <w:rPr>
                <w:lang w:val="sv-SE"/>
              </w:rPr>
            </w:pPr>
            <w:r w:rsidRPr="00813307">
              <w:rPr>
                <w:lang w:val="sv-SE"/>
              </w:rPr>
              <w:t>Temastudier</w:t>
            </w:r>
          </w:p>
        </w:tc>
        <w:tc>
          <w:tcPr>
            <w:tcW w:w="1645" w:type="dxa"/>
          </w:tcPr>
          <w:p w:rsidR="00BB0833" w:rsidRPr="00813307" w:rsidRDefault="00BB0833" w:rsidP="00932BCB">
            <w:pPr>
              <w:rPr>
                <w:lang w:val="sv-SE"/>
              </w:rPr>
            </w:pPr>
          </w:p>
        </w:tc>
        <w:tc>
          <w:tcPr>
            <w:tcW w:w="1633" w:type="dxa"/>
          </w:tcPr>
          <w:p w:rsidR="00BB0833" w:rsidRPr="00813307" w:rsidRDefault="00BB0833" w:rsidP="00932BCB">
            <w:pPr>
              <w:rPr>
                <w:lang w:val="sv-SE"/>
              </w:rPr>
            </w:pPr>
          </w:p>
        </w:tc>
        <w:tc>
          <w:tcPr>
            <w:tcW w:w="1476" w:type="dxa"/>
          </w:tcPr>
          <w:p w:rsidR="00BB0833" w:rsidRPr="00813307" w:rsidRDefault="00BB0833" w:rsidP="00932BCB">
            <w:pPr>
              <w:rPr>
                <w:lang w:val="sv-SE"/>
              </w:rPr>
            </w:pPr>
            <w:r>
              <w:rPr>
                <w:lang w:val="sv-SE"/>
              </w:rPr>
              <w:t>01, 02, 03</w:t>
            </w:r>
          </w:p>
        </w:tc>
        <w:tc>
          <w:tcPr>
            <w:tcW w:w="1310" w:type="dxa"/>
          </w:tcPr>
          <w:p w:rsidR="00BB0833" w:rsidRPr="00813307" w:rsidRDefault="00BB0833" w:rsidP="00932BCB">
            <w:pPr>
              <w:rPr>
                <w:lang w:val="sv-SE"/>
              </w:rPr>
            </w:pPr>
          </w:p>
        </w:tc>
        <w:tc>
          <w:tcPr>
            <w:tcW w:w="1401" w:type="dxa"/>
          </w:tcPr>
          <w:p w:rsidR="00BB0833" w:rsidRPr="00813307" w:rsidRDefault="00BB0833" w:rsidP="00932BCB">
            <w:pPr>
              <w:rPr>
                <w:lang w:val="sv-SE"/>
              </w:rPr>
            </w:pPr>
          </w:p>
        </w:tc>
      </w:tr>
      <w:tr w:rsidR="00BB0833" w:rsidRPr="00813307" w:rsidTr="00932BCB">
        <w:tc>
          <w:tcPr>
            <w:tcW w:w="2163" w:type="dxa"/>
          </w:tcPr>
          <w:p w:rsidR="00BB0833" w:rsidRPr="00813307" w:rsidRDefault="00BB0833" w:rsidP="00932BCB">
            <w:pPr>
              <w:rPr>
                <w:lang w:val="sv-SE"/>
              </w:rPr>
            </w:pPr>
            <w:r w:rsidRPr="00813307">
              <w:rPr>
                <w:lang w:val="sv-SE"/>
              </w:rPr>
              <w:t>Gymnasiediplom</w:t>
            </w:r>
          </w:p>
        </w:tc>
        <w:tc>
          <w:tcPr>
            <w:tcW w:w="1645" w:type="dxa"/>
          </w:tcPr>
          <w:p w:rsidR="00BB0833" w:rsidRPr="00813307" w:rsidRDefault="00BB0833" w:rsidP="00932BCB">
            <w:pPr>
              <w:rPr>
                <w:lang w:val="sv-SE"/>
              </w:rPr>
            </w:pPr>
          </w:p>
        </w:tc>
        <w:tc>
          <w:tcPr>
            <w:tcW w:w="1633" w:type="dxa"/>
          </w:tcPr>
          <w:p w:rsidR="00BB0833" w:rsidRPr="00813307" w:rsidRDefault="00BB0833" w:rsidP="00932BCB">
            <w:pPr>
              <w:rPr>
                <w:lang w:val="sv-SE"/>
              </w:rPr>
            </w:pPr>
          </w:p>
        </w:tc>
        <w:tc>
          <w:tcPr>
            <w:tcW w:w="1476" w:type="dxa"/>
          </w:tcPr>
          <w:p w:rsidR="00BB0833" w:rsidRPr="00813307" w:rsidRDefault="00BB0833" w:rsidP="00932BCB">
            <w:pPr>
              <w:rPr>
                <w:lang w:val="sv-SE"/>
              </w:rPr>
            </w:pPr>
          </w:p>
        </w:tc>
        <w:tc>
          <w:tcPr>
            <w:tcW w:w="1310" w:type="dxa"/>
          </w:tcPr>
          <w:p w:rsidR="00BB0833" w:rsidRPr="00813307" w:rsidRDefault="00BB0833" w:rsidP="00932BCB">
            <w:pPr>
              <w:rPr>
                <w:lang w:val="sv-SE"/>
              </w:rPr>
            </w:pPr>
            <w:r>
              <w:rPr>
                <w:lang w:val="sv-SE"/>
              </w:rPr>
              <w:t>02, 05, 06</w:t>
            </w:r>
          </w:p>
        </w:tc>
        <w:tc>
          <w:tcPr>
            <w:tcW w:w="1401" w:type="dxa"/>
          </w:tcPr>
          <w:p w:rsidR="00BB0833" w:rsidRPr="00813307" w:rsidRDefault="00BB0833" w:rsidP="00932BCB">
            <w:pPr>
              <w:rPr>
                <w:lang w:val="sv-SE"/>
              </w:rPr>
            </w:pPr>
          </w:p>
        </w:tc>
      </w:tr>
      <w:tr w:rsidR="00BB0833" w:rsidRPr="00813307" w:rsidTr="00932BCB">
        <w:tc>
          <w:tcPr>
            <w:tcW w:w="2163" w:type="dxa"/>
          </w:tcPr>
          <w:p w:rsidR="00BB0833" w:rsidRPr="00813307" w:rsidRDefault="00BB0833" w:rsidP="00932BCB">
            <w:pPr>
              <w:rPr>
                <w:lang w:val="sv-SE"/>
              </w:rPr>
            </w:pPr>
            <w:r w:rsidRPr="00813307">
              <w:rPr>
                <w:lang w:val="sv-SE"/>
              </w:rPr>
              <w:t>Ämnesövergripande kurser i konststudier</w:t>
            </w:r>
          </w:p>
        </w:tc>
        <w:tc>
          <w:tcPr>
            <w:tcW w:w="1645" w:type="dxa"/>
          </w:tcPr>
          <w:p w:rsidR="00BB0833" w:rsidRPr="00813307" w:rsidRDefault="00BB0833" w:rsidP="00932BCB">
            <w:pPr>
              <w:rPr>
                <w:lang w:val="sv-SE"/>
              </w:rPr>
            </w:pPr>
          </w:p>
        </w:tc>
        <w:tc>
          <w:tcPr>
            <w:tcW w:w="1633" w:type="dxa"/>
          </w:tcPr>
          <w:p w:rsidR="00BB0833" w:rsidRPr="00813307" w:rsidRDefault="00BB0833" w:rsidP="00932BCB">
            <w:pPr>
              <w:rPr>
                <w:lang w:val="sv-SE"/>
              </w:rPr>
            </w:pPr>
          </w:p>
        </w:tc>
        <w:tc>
          <w:tcPr>
            <w:tcW w:w="1476" w:type="dxa"/>
          </w:tcPr>
          <w:p w:rsidR="00BB0833" w:rsidRPr="00813307" w:rsidRDefault="00BB0833" w:rsidP="00932BCB">
            <w:pPr>
              <w:rPr>
                <w:lang w:val="sv-SE"/>
              </w:rPr>
            </w:pPr>
          </w:p>
        </w:tc>
        <w:tc>
          <w:tcPr>
            <w:tcW w:w="1310" w:type="dxa"/>
          </w:tcPr>
          <w:p w:rsidR="00BB0833" w:rsidRPr="00813307" w:rsidRDefault="00BB0833" w:rsidP="00932BCB">
            <w:pPr>
              <w:rPr>
                <w:lang w:val="sv-SE"/>
              </w:rPr>
            </w:pPr>
            <w:r>
              <w:rPr>
                <w:lang w:val="sv-SE"/>
              </w:rPr>
              <w:t>01, 02, 03</w:t>
            </w:r>
          </w:p>
        </w:tc>
        <w:tc>
          <w:tcPr>
            <w:tcW w:w="1401" w:type="dxa"/>
          </w:tcPr>
          <w:p w:rsidR="00BB0833" w:rsidRPr="00813307" w:rsidRDefault="00BB0833" w:rsidP="00932BCB">
            <w:pPr>
              <w:rPr>
                <w:lang w:val="sv-SE"/>
              </w:rPr>
            </w:pPr>
          </w:p>
        </w:tc>
      </w:tr>
      <w:tr w:rsidR="00BB0833" w:rsidRPr="00813307" w:rsidTr="00932BCB">
        <w:tc>
          <w:tcPr>
            <w:tcW w:w="2163" w:type="dxa"/>
          </w:tcPr>
          <w:p w:rsidR="00BB0833" w:rsidRPr="00813307" w:rsidRDefault="00BB0833" w:rsidP="00932BCB">
            <w:pPr>
              <w:rPr>
                <w:lang w:val="sv-SE"/>
              </w:rPr>
            </w:pPr>
            <w:r w:rsidRPr="00813307">
              <w:rPr>
                <w:lang w:val="sv-SE"/>
              </w:rPr>
              <w:t>Ämnesövergripande studier</w:t>
            </w:r>
          </w:p>
        </w:tc>
        <w:tc>
          <w:tcPr>
            <w:tcW w:w="1645" w:type="dxa"/>
          </w:tcPr>
          <w:p w:rsidR="00BB0833" w:rsidRPr="00813307" w:rsidRDefault="00BB0833" w:rsidP="00932BCB">
            <w:pPr>
              <w:rPr>
                <w:lang w:val="sv-SE"/>
              </w:rPr>
            </w:pPr>
          </w:p>
        </w:tc>
        <w:tc>
          <w:tcPr>
            <w:tcW w:w="1633" w:type="dxa"/>
          </w:tcPr>
          <w:p w:rsidR="00BB0833" w:rsidRPr="00813307" w:rsidRDefault="00BB0833" w:rsidP="00932BCB">
            <w:pPr>
              <w:rPr>
                <w:lang w:val="sv-SE"/>
              </w:rPr>
            </w:pPr>
          </w:p>
        </w:tc>
        <w:tc>
          <w:tcPr>
            <w:tcW w:w="1476" w:type="dxa"/>
          </w:tcPr>
          <w:p w:rsidR="00BB0833" w:rsidRPr="00813307" w:rsidRDefault="00BB0833" w:rsidP="00932BCB">
            <w:pPr>
              <w:rPr>
                <w:lang w:val="sv-SE"/>
              </w:rPr>
            </w:pPr>
          </w:p>
        </w:tc>
        <w:tc>
          <w:tcPr>
            <w:tcW w:w="1310" w:type="dxa"/>
          </w:tcPr>
          <w:p w:rsidR="00BB0833" w:rsidRPr="00813307" w:rsidRDefault="00BB0833" w:rsidP="00932BCB">
            <w:pPr>
              <w:rPr>
                <w:lang w:val="sv-SE"/>
              </w:rPr>
            </w:pPr>
          </w:p>
        </w:tc>
        <w:tc>
          <w:tcPr>
            <w:tcW w:w="1401" w:type="dxa"/>
          </w:tcPr>
          <w:p w:rsidR="00BB0833" w:rsidRPr="00813307" w:rsidRDefault="00BB0833" w:rsidP="00932BCB">
            <w:pPr>
              <w:rPr>
                <w:lang w:val="sv-SE"/>
              </w:rPr>
            </w:pPr>
            <w:r>
              <w:rPr>
                <w:lang w:val="sv-SE"/>
              </w:rPr>
              <w:t>01, 02, 03, 04, 05, 06</w:t>
            </w:r>
          </w:p>
        </w:tc>
      </w:tr>
    </w:tbl>
    <w:p w:rsidR="00BB0833" w:rsidRPr="00BB0833" w:rsidRDefault="00BB0833" w:rsidP="00BB0833"/>
    <w:p w:rsidR="00A82C13" w:rsidRDefault="00A82C13" w:rsidP="00B55817">
      <w:r>
        <w:br w:type="page"/>
      </w:r>
    </w:p>
    <w:p w:rsidR="00B55817" w:rsidRDefault="00B55817" w:rsidP="00B55817"/>
    <w:p w:rsidR="00133D2C" w:rsidRPr="00133D2C" w:rsidRDefault="00133D2C" w:rsidP="00A82C13">
      <w:pPr>
        <w:pStyle w:val="Rubrik2"/>
        <w:tabs>
          <w:tab w:val="right" w:pos="9921"/>
        </w:tabs>
        <w:rPr>
          <w:b w:val="0"/>
        </w:rPr>
      </w:pPr>
      <w:bookmarkStart w:id="218" w:name="_Toc484000716"/>
      <w:bookmarkStart w:id="219" w:name="_Toc490138579"/>
      <w:r w:rsidRPr="00FF1A0B">
        <w:rPr>
          <w:rStyle w:val="Rubrik1Char"/>
          <w:b/>
        </w:rPr>
        <w:t>BILAGA</w:t>
      </w:r>
      <w:r w:rsidR="00322E9D" w:rsidRPr="00FF1A0B">
        <w:rPr>
          <w:rStyle w:val="Rubrik1Char"/>
          <w:b/>
        </w:rPr>
        <w:t xml:space="preserve"> </w:t>
      </w:r>
      <w:r w:rsidR="00A82C13" w:rsidRPr="00FF1A0B">
        <w:rPr>
          <w:rStyle w:val="Rubrik1Char"/>
          <w:b/>
        </w:rPr>
        <w:t>3</w:t>
      </w:r>
      <w:r w:rsidRPr="003C4D32">
        <w:rPr>
          <w:b w:val="0"/>
        </w:rPr>
        <w:t xml:space="preserve"> </w:t>
      </w:r>
      <w:bookmarkEnd w:id="218"/>
      <w:r w:rsidR="00621AE3" w:rsidRPr="00133D2C">
        <w:rPr>
          <w:b w:val="0"/>
        </w:rPr>
        <w:t>SPRÅKPROGRAMMET</w:t>
      </w:r>
      <w:bookmarkEnd w:id="219"/>
    </w:p>
    <w:p w:rsidR="00133D2C" w:rsidRDefault="00133D2C" w:rsidP="00B55817">
      <w:pPr>
        <w:rPr>
          <w:b/>
        </w:rPr>
      </w:pPr>
    </w:p>
    <w:p w:rsidR="00133D2C" w:rsidRDefault="00133D2C" w:rsidP="00B55817">
      <w:pPr>
        <w:rPr>
          <w:b/>
        </w:rPr>
      </w:pPr>
    </w:p>
    <w:tbl>
      <w:tblPr>
        <w:tblStyle w:val="Tabellrutnt"/>
        <w:tblW w:w="0" w:type="auto"/>
        <w:tblLook w:val="04A0" w:firstRow="1" w:lastRow="0" w:firstColumn="1" w:lastColumn="0" w:noHBand="0" w:noVBand="1"/>
      </w:tblPr>
      <w:tblGrid>
        <w:gridCol w:w="2477"/>
        <w:gridCol w:w="2478"/>
        <w:gridCol w:w="2478"/>
        <w:gridCol w:w="2478"/>
      </w:tblGrid>
      <w:tr w:rsidR="00133D2C" w:rsidTr="00133D2C">
        <w:tc>
          <w:tcPr>
            <w:tcW w:w="2477" w:type="dxa"/>
          </w:tcPr>
          <w:p w:rsidR="00133D2C" w:rsidRPr="00133D2C" w:rsidRDefault="00133D2C" w:rsidP="00B55817">
            <w:r w:rsidRPr="00133D2C">
              <w:t>Språk</w:t>
            </w:r>
          </w:p>
        </w:tc>
        <w:tc>
          <w:tcPr>
            <w:tcW w:w="2478" w:type="dxa"/>
          </w:tcPr>
          <w:p w:rsidR="00133D2C" w:rsidRPr="00133D2C" w:rsidRDefault="00133D2C" w:rsidP="00B55817">
            <w:r w:rsidRPr="00133D2C">
              <w:t>Nivå</w:t>
            </w:r>
          </w:p>
        </w:tc>
        <w:tc>
          <w:tcPr>
            <w:tcW w:w="2478" w:type="dxa"/>
          </w:tcPr>
          <w:p w:rsidR="00133D2C" w:rsidRPr="00133D2C" w:rsidRDefault="00133D2C" w:rsidP="00B55817">
            <w:r w:rsidRPr="00133D2C">
              <w:t>Obligatoriskt/valbart ämne</w:t>
            </w:r>
          </w:p>
        </w:tc>
        <w:tc>
          <w:tcPr>
            <w:tcW w:w="2478" w:type="dxa"/>
          </w:tcPr>
          <w:p w:rsidR="00133D2C" w:rsidRPr="00133D2C" w:rsidRDefault="00133D2C" w:rsidP="00B55817">
            <w:r w:rsidRPr="00133D2C">
              <w:t>Målgrupp</w:t>
            </w:r>
          </w:p>
        </w:tc>
      </w:tr>
      <w:tr w:rsidR="00133D2C" w:rsidTr="00133D2C">
        <w:tc>
          <w:tcPr>
            <w:tcW w:w="2477" w:type="dxa"/>
          </w:tcPr>
          <w:p w:rsidR="00133D2C" w:rsidRDefault="00133D2C" w:rsidP="00B55817">
            <w:r w:rsidRPr="00133D2C">
              <w:t xml:space="preserve">Andra inhemska språket, </w:t>
            </w:r>
          </w:p>
          <w:p w:rsidR="00133D2C" w:rsidRPr="00133D2C" w:rsidRDefault="00133D2C" w:rsidP="00B55817">
            <w:r w:rsidRPr="00133D2C">
              <w:t>finska</w:t>
            </w:r>
          </w:p>
        </w:tc>
        <w:tc>
          <w:tcPr>
            <w:tcW w:w="2478" w:type="dxa"/>
          </w:tcPr>
          <w:p w:rsidR="00133D2C" w:rsidRPr="00133D2C" w:rsidRDefault="00133D2C" w:rsidP="00B55817">
            <w:r w:rsidRPr="00133D2C">
              <w:t>A-nivå</w:t>
            </w:r>
          </w:p>
          <w:p w:rsidR="00133D2C" w:rsidRPr="00133D2C" w:rsidRDefault="00133D2C" w:rsidP="00B55817">
            <w:r w:rsidRPr="00133D2C">
              <w:t>B1-nivå</w:t>
            </w:r>
          </w:p>
          <w:p w:rsidR="00133D2C" w:rsidRPr="00133D2C" w:rsidRDefault="00133D2C" w:rsidP="00B55817">
            <w:r w:rsidRPr="00133D2C">
              <w:t>B3-nivå</w:t>
            </w:r>
          </w:p>
          <w:p w:rsidR="00133D2C" w:rsidRPr="00133D2C" w:rsidRDefault="00133D2C" w:rsidP="00B55817">
            <w:r w:rsidRPr="00133D2C">
              <w:t>modersmålsinriktad</w:t>
            </w:r>
          </w:p>
        </w:tc>
        <w:tc>
          <w:tcPr>
            <w:tcW w:w="2478" w:type="dxa"/>
          </w:tcPr>
          <w:p w:rsidR="00133D2C" w:rsidRPr="00133D2C" w:rsidRDefault="00133D2C" w:rsidP="00B55817">
            <w:r w:rsidRPr="00133D2C">
              <w:t>Obligatoriskt</w:t>
            </w:r>
          </w:p>
          <w:p w:rsidR="00133D2C" w:rsidRPr="00133D2C" w:rsidRDefault="00133D2C" w:rsidP="00B55817">
            <w:r w:rsidRPr="00133D2C">
              <w:t>Obligatoriskt</w:t>
            </w:r>
          </w:p>
          <w:p w:rsidR="00133D2C" w:rsidRPr="00133D2C" w:rsidRDefault="00133D2C" w:rsidP="00B55817">
            <w:r w:rsidRPr="00133D2C">
              <w:t>Valbart</w:t>
            </w:r>
          </w:p>
          <w:p w:rsidR="00133D2C" w:rsidRPr="00133D2C" w:rsidRDefault="00133D2C" w:rsidP="00B55817">
            <w:r w:rsidRPr="00133D2C">
              <w:t>Obligatoriskt</w:t>
            </w:r>
          </w:p>
        </w:tc>
        <w:tc>
          <w:tcPr>
            <w:tcW w:w="2478" w:type="dxa"/>
          </w:tcPr>
          <w:p w:rsidR="00133D2C" w:rsidRPr="00133D2C" w:rsidRDefault="00133D2C" w:rsidP="00B55817"/>
          <w:p w:rsidR="00133D2C" w:rsidRPr="00133D2C" w:rsidRDefault="00133D2C" w:rsidP="00B55817"/>
          <w:p w:rsidR="00133D2C" w:rsidRPr="00133D2C" w:rsidRDefault="00133D2C" w:rsidP="00B55817">
            <w:r w:rsidRPr="00133D2C">
              <w:t>För studerande som befriats från studier i finska enligt gymnasielagen</w:t>
            </w:r>
          </w:p>
        </w:tc>
      </w:tr>
      <w:tr w:rsidR="00133D2C" w:rsidTr="00133D2C">
        <w:tc>
          <w:tcPr>
            <w:tcW w:w="2477" w:type="dxa"/>
          </w:tcPr>
          <w:p w:rsidR="00133D2C" w:rsidRPr="00133D2C" w:rsidRDefault="00133D2C" w:rsidP="00B55817">
            <w:r w:rsidRPr="00133D2C">
              <w:t>Engelska</w:t>
            </w:r>
          </w:p>
        </w:tc>
        <w:tc>
          <w:tcPr>
            <w:tcW w:w="2478" w:type="dxa"/>
          </w:tcPr>
          <w:p w:rsidR="00133D2C" w:rsidRPr="00133D2C" w:rsidRDefault="00133D2C" w:rsidP="00B55817">
            <w:r w:rsidRPr="00133D2C">
              <w:t>A-nivå</w:t>
            </w:r>
          </w:p>
        </w:tc>
        <w:tc>
          <w:tcPr>
            <w:tcW w:w="2478" w:type="dxa"/>
          </w:tcPr>
          <w:p w:rsidR="00133D2C" w:rsidRPr="00133D2C" w:rsidRDefault="00133D2C" w:rsidP="00B55817">
            <w:r w:rsidRPr="00133D2C">
              <w:t>Obligatoriskt</w:t>
            </w:r>
          </w:p>
        </w:tc>
        <w:tc>
          <w:tcPr>
            <w:tcW w:w="2478" w:type="dxa"/>
          </w:tcPr>
          <w:p w:rsidR="00133D2C" w:rsidRPr="00133D2C" w:rsidRDefault="00133D2C" w:rsidP="00B55817"/>
        </w:tc>
      </w:tr>
      <w:tr w:rsidR="00133D2C" w:rsidTr="00133D2C">
        <w:tc>
          <w:tcPr>
            <w:tcW w:w="2477" w:type="dxa"/>
          </w:tcPr>
          <w:p w:rsidR="00133D2C" w:rsidRPr="00133D2C" w:rsidRDefault="00133D2C" w:rsidP="00B55817">
            <w:r w:rsidRPr="00133D2C">
              <w:t>Franska</w:t>
            </w:r>
          </w:p>
        </w:tc>
        <w:tc>
          <w:tcPr>
            <w:tcW w:w="2478" w:type="dxa"/>
          </w:tcPr>
          <w:p w:rsidR="00133D2C" w:rsidRPr="00133D2C" w:rsidRDefault="00133D2C" w:rsidP="00B55817">
            <w:r w:rsidRPr="00133D2C">
              <w:t>B2-nivå</w:t>
            </w:r>
          </w:p>
          <w:p w:rsidR="00133D2C" w:rsidRPr="00133D2C" w:rsidRDefault="00133D2C" w:rsidP="00B55817"/>
          <w:p w:rsidR="00133D2C" w:rsidRPr="00133D2C" w:rsidRDefault="00133D2C" w:rsidP="00B55817"/>
          <w:p w:rsidR="00133D2C" w:rsidRPr="00133D2C" w:rsidRDefault="00133D2C" w:rsidP="00B55817"/>
          <w:p w:rsidR="00133D2C" w:rsidRPr="00133D2C" w:rsidRDefault="00133D2C" w:rsidP="00B55817"/>
          <w:p w:rsidR="00133D2C" w:rsidRPr="00133D2C" w:rsidRDefault="00133D2C" w:rsidP="00B55817">
            <w:r w:rsidRPr="00133D2C">
              <w:t>B3-nivå</w:t>
            </w:r>
          </w:p>
        </w:tc>
        <w:tc>
          <w:tcPr>
            <w:tcW w:w="2478" w:type="dxa"/>
          </w:tcPr>
          <w:p w:rsidR="00133D2C" w:rsidRPr="00133D2C" w:rsidRDefault="00133D2C" w:rsidP="00B55817">
            <w:r w:rsidRPr="00133D2C">
              <w:t>Valbart</w:t>
            </w:r>
          </w:p>
          <w:p w:rsidR="00133D2C" w:rsidRPr="00133D2C" w:rsidRDefault="00133D2C" w:rsidP="00133D2C"/>
          <w:p w:rsidR="00133D2C" w:rsidRPr="00133D2C" w:rsidRDefault="00133D2C" w:rsidP="00133D2C"/>
          <w:p w:rsidR="00133D2C" w:rsidRPr="00133D2C" w:rsidRDefault="00133D2C" w:rsidP="00133D2C"/>
          <w:p w:rsidR="00133D2C" w:rsidRPr="00133D2C" w:rsidRDefault="00133D2C" w:rsidP="00133D2C"/>
          <w:p w:rsidR="00133D2C" w:rsidRPr="00133D2C" w:rsidRDefault="00133D2C" w:rsidP="00133D2C">
            <w:r w:rsidRPr="00133D2C">
              <w:t>Valbart</w:t>
            </w:r>
          </w:p>
          <w:p w:rsidR="00133D2C" w:rsidRPr="00133D2C" w:rsidRDefault="00133D2C" w:rsidP="00133D2C"/>
        </w:tc>
        <w:tc>
          <w:tcPr>
            <w:tcW w:w="2478" w:type="dxa"/>
          </w:tcPr>
          <w:p w:rsidR="00133D2C" w:rsidRPr="00133D2C" w:rsidRDefault="00133D2C" w:rsidP="00B55817">
            <w:r w:rsidRPr="00133D2C">
              <w:t>För studerande som har inlett studier i språket i den grundläggande utbildningen</w:t>
            </w:r>
          </w:p>
          <w:p w:rsidR="00133D2C" w:rsidRPr="00133D2C" w:rsidRDefault="00133D2C" w:rsidP="00B55817">
            <w:r w:rsidRPr="00133D2C">
              <w:t>Studier som inleds i gymnasiet</w:t>
            </w:r>
          </w:p>
        </w:tc>
      </w:tr>
      <w:tr w:rsidR="00133D2C" w:rsidTr="00133D2C">
        <w:tc>
          <w:tcPr>
            <w:tcW w:w="2477" w:type="dxa"/>
          </w:tcPr>
          <w:p w:rsidR="00133D2C" w:rsidRPr="00133D2C" w:rsidRDefault="00133D2C" w:rsidP="00133D2C">
            <w:r w:rsidRPr="00133D2C">
              <w:t>Tyska</w:t>
            </w:r>
          </w:p>
        </w:tc>
        <w:tc>
          <w:tcPr>
            <w:tcW w:w="2478" w:type="dxa"/>
          </w:tcPr>
          <w:p w:rsidR="00133D2C" w:rsidRPr="00133D2C" w:rsidRDefault="00133D2C" w:rsidP="00133D2C">
            <w:r w:rsidRPr="00133D2C">
              <w:t>B2-nivå</w:t>
            </w:r>
          </w:p>
          <w:p w:rsidR="00133D2C" w:rsidRPr="00133D2C" w:rsidRDefault="00133D2C" w:rsidP="00133D2C"/>
          <w:p w:rsidR="00133D2C" w:rsidRPr="00133D2C" w:rsidRDefault="00133D2C" w:rsidP="00133D2C"/>
          <w:p w:rsidR="00133D2C" w:rsidRPr="00133D2C" w:rsidRDefault="00133D2C" w:rsidP="00133D2C"/>
          <w:p w:rsidR="00133D2C" w:rsidRPr="00133D2C" w:rsidRDefault="00133D2C" w:rsidP="00133D2C"/>
          <w:p w:rsidR="00133D2C" w:rsidRPr="00133D2C" w:rsidRDefault="00133D2C" w:rsidP="00133D2C">
            <w:r w:rsidRPr="00133D2C">
              <w:t>B3-nivå</w:t>
            </w:r>
          </w:p>
        </w:tc>
        <w:tc>
          <w:tcPr>
            <w:tcW w:w="2478" w:type="dxa"/>
          </w:tcPr>
          <w:p w:rsidR="00133D2C" w:rsidRPr="00133D2C" w:rsidRDefault="00133D2C" w:rsidP="00133D2C">
            <w:r w:rsidRPr="00133D2C">
              <w:t>Valbart</w:t>
            </w:r>
          </w:p>
          <w:p w:rsidR="00133D2C" w:rsidRPr="00133D2C" w:rsidRDefault="00133D2C" w:rsidP="00133D2C"/>
          <w:p w:rsidR="00133D2C" w:rsidRPr="00133D2C" w:rsidRDefault="00133D2C" w:rsidP="00133D2C"/>
          <w:p w:rsidR="00133D2C" w:rsidRPr="00133D2C" w:rsidRDefault="00133D2C" w:rsidP="00133D2C"/>
          <w:p w:rsidR="00133D2C" w:rsidRPr="00133D2C" w:rsidRDefault="00133D2C" w:rsidP="00133D2C"/>
          <w:p w:rsidR="00133D2C" w:rsidRPr="00133D2C" w:rsidRDefault="00133D2C" w:rsidP="00133D2C">
            <w:r w:rsidRPr="00133D2C">
              <w:t>Valbart</w:t>
            </w:r>
          </w:p>
          <w:p w:rsidR="00133D2C" w:rsidRPr="00133D2C" w:rsidRDefault="00133D2C" w:rsidP="00133D2C"/>
        </w:tc>
        <w:tc>
          <w:tcPr>
            <w:tcW w:w="2478" w:type="dxa"/>
          </w:tcPr>
          <w:p w:rsidR="00133D2C" w:rsidRPr="00133D2C" w:rsidRDefault="00133D2C" w:rsidP="00133D2C">
            <w:r w:rsidRPr="00133D2C">
              <w:t>För studerande som har inlett studier i språket i den grundläggande utbildningen</w:t>
            </w:r>
          </w:p>
          <w:p w:rsidR="00133D2C" w:rsidRPr="00133D2C" w:rsidRDefault="00133D2C" w:rsidP="00133D2C">
            <w:r w:rsidRPr="00133D2C">
              <w:t>Studier som inleds i gymnasiet</w:t>
            </w:r>
          </w:p>
        </w:tc>
      </w:tr>
      <w:tr w:rsidR="00D91B82" w:rsidTr="00133D2C">
        <w:tc>
          <w:tcPr>
            <w:tcW w:w="2477" w:type="dxa"/>
          </w:tcPr>
          <w:p w:rsidR="00D91B82" w:rsidRPr="00133D2C" w:rsidRDefault="00D91B82" w:rsidP="00133D2C">
            <w:r>
              <w:t>Ryska</w:t>
            </w:r>
          </w:p>
        </w:tc>
        <w:tc>
          <w:tcPr>
            <w:tcW w:w="2478" w:type="dxa"/>
          </w:tcPr>
          <w:p w:rsidR="00D91B82" w:rsidRPr="00133D2C" w:rsidRDefault="00D91B82" w:rsidP="00133D2C">
            <w:r>
              <w:t>B3-nivå</w:t>
            </w:r>
          </w:p>
        </w:tc>
        <w:tc>
          <w:tcPr>
            <w:tcW w:w="2478" w:type="dxa"/>
          </w:tcPr>
          <w:p w:rsidR="00D91B82" w:rsidRPr="00133D2C" w:rsidRDefault="00D91B82" w:rsidP="00133D2C">
            <w:r>
              <w:t>Valbart</w:t>
            </w:r>
          </w:p>
        </w:tc>
        <w:tc>
          <w:tcPr>
            <w:tcW w:w="2478" w:type="dxa"/>
          </w:tcPr>
          <w:p w:rsidR="00D91B82" w:rsidRPr="00133D2C" w:rsidRDefault="00D91B82" w:rsidP="00133D2C">
            <w:r>
              <w:t xml:space="preserve">Undervisning som ges vid </w:t>
            </w:r>
            <w:proofErr w:type="spellStart"/>
            <w:r>
              <w:t>Pietarsaaren</w:t>
            </w:r>
            <w:proofErr w:type="spellEnd"/>
            <w:r>
              <w:t xml:space="preserve"> </w:t>
            </w:r>
            <w:proofErr w:type="spellStart"/>
            <w:r>
              <w:t>lukio</w:t>
            </w:r>
            <w:proofErr w:type="spellEnd"/>
            <w:r>
              <w:t xml:space="preserve">. Studier som inleds i gymnasiet. </w:t>
            </w:r>
          </w:p>
        </w:tc>
      </w:tr>
    </w:tbl>
    <w:p w:rsidR="00B55817" w:rsidRDefault="00B55817" w:rsidP="00B55817"/>
    <w:sectPr w:rsidR="00B55817" w:rsidSect="00E33EE9">
      <w:headerReference w:type="default" r:id="rId21"/>
      <w:footerReference w:type="first" r:id="rId22"/>
      <w:pgSz w:w="11906" w:h="16838" w:code="9"/>
      <w:pgMar w:top="567" w:right="851" w:bottom="851" w:left="1134"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750B" w:rsidRDefault="002F750B" w:rsidP="00BB3478">
      <w:pPr>
        <w:spacing w:line="240" w:lineRule="auto"/>
      </w:pPr>
      <w:r>
        <w:separator/>
      </w:r>
    </w:p>
  </w:endnote>
  <w:endnote w:type="continuationSeparator" w:id="0">
    <w:p w:rsidR="002F750B" w:rsidRDefault="002F750B" w:rsidP="00BB34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OpenSymbol">
    <w:altName w:val="Arial Unicode MS"/>
    <w:panose1 w:val="05010000000000000000"/>
    <w:charset w:val="8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750B" w:rsidRPr="000B1948" w:rsidRDefault="002F750B" w:rsidP="00511B7A">
    <w:pPr>
      <w:widowControl/>
      <w:pBdr>
        <w:top w:val="single" w:sz="4" w:space="0" w:color="auto"/>
      </w:pBdr>
      <w:adjustRightInd/>
      <w:spacing w:line="240" w:lineRule="auto"/>
      <w:textAlignment w:val="auto"/>
      <w:rPr>
        <w:rFonts w:ascii="Garamond" w:hAnsi="Garamond" w:cs="Garamond"/>
        <w:b/>
        <w:bCs/>
        <w:sz w:val="16"/>
        <w:szCs w:val="16"/>
        <w:lang w:val="fi-FI" w:eastAsia="fi-FI"/>
      </w:rPr>
    </w:pPr>
    <w:r w:rsidRPr="00994D3A">
      <w:rPr>
        <w:rFonts w:ascii="Garamond" w:hAnsi="Garamond" w:cs="Garamond"/>
        <w:b/>
        <w:bCs/>
        <w:sz w:val="16"/>
        <w:szCs w:val="16"/>
        <w:lang w:val="fi-FI" w:eastAsia="fi-FI"/>
      </w:rPr>
      <w:t>Opetushallitus</w:t>
    </w:r>
    <w:r w:rsidRPr="00994D3A">
      <w:rPr>
        <w:rFonts w:ascii="Garamond" w:hAnsi="Garamond" w:cs="Garamond"/>
        <w:b/>
        <w:bCs/>
        <w:sz w:val="16"/>
        <w:szCs w:val="16"/>
        <w:lang w:val="fi-FI" w:eastAsia="fi-FI"/>
      </w:rPr>
      <w:br/>
    </w:r>
    <w:proofErr w:type="spellStart"/>
    <w:r w:rsidRPr="00994D3A">
      <w:rPr>
        <w:rFonts w:ascii="Garamond" w:hAnsi="Garamond" w:cs="Garamond"/>
        <w:sz w:val="16"/>
        <w:szCs w:val="16"/>
        <w:lang w:val="fi-FI" w:eastAsia="fi-FI"/>
      </w:rPr>
      <w:t>Hakaniemenranta</w:t>
    </w:r>
    <w:proofErr w:type="spellEnd"/>
    <w:r w:rsidRPr="00994D3A">
      <w:rPr>
        <w:rFonts w:ascii="Garamond" w:hAnsi="Garamond" w:cs="Garamond"/>
        <w:sz w:val="16"/>
        <w:szCs w:val="16"/>
        <w:lang w:val="fi-FI" w:eastAsia="fi-FI"/>
      </w:rPr>
      <w:t xml:space="preserve"> 6, PL 380, 00531 Helsinki, puhelin 029 533 1000, faksi 029 533 1035, etunimi.sukunimi@oph.fi, www.oph.fi</w:t>
    </w:r>
    <w:r w:rsidRPr="00994D3A">
      <w:rPr>
        <w:rFonts w:ascii="Garamond" w:hAnsi="Garamond" w:cs="Garamond"/>
        <w:b/>
        <w:bCs/>
        <w:sz w:val="16"/>
        <w:szCs w:val="16"/>
        <w:lang w:val="fi-FI" w:eastAsia="fi-FI"/>
      </w:rPr>
      <w:br/>
    </w:r>
    <w:proofErr w:type="spellStart"/>
    <w:r w:rsidRPr="00994D3A">
      <w:rPr>
        <w:rFonts w:ascii="Garamond" w:hAnsi="Garamond" w:cs="Garamond"/>
        <w:b/>
        <w:bCs/>
        <w:sz w:val="16"/>
        <w:szCs w:val="16"/>
        <w:lang w:val="fi-FI" w:eastAsia="fi-FI"/>
      </w:rPr>
      <w:t>Utbildningsstyrelsen</w:t>
    </w:r>
    <w:proofErr w:type="spellEnd"/>
    <w:r w:rsidRPr="00994D3A">
      <w:rPr>
        <w:rFonts w:ascii="Garamond" w:hAnsi="Garamond" w:cs="Garamond"/>
        <w:sz w:val="16"/>
        <w:szCs w:val="16"/>
        <w:lang w:val="fi-FI" w:eastAsia="fi-FI"/>
      </w:rPr>
      <w:br/>
    </w:r>
    <w:proofErr w:type="spellStart"/>
    <w:r w:rsidRPr="00994D3A">
      <w:rPr>
        <w:rFonts w:ascii="Garamond" w:hAnsi="Garamond" w:cs="Arial"/>
        <w:sz w:val="16"/>
        <w:szCs w:val="16"/>
        <w:lang w:val="fi-FI" w:eastAsia="fi-FI"/>
      </w:rPr>
      <w:t>Hagnäskajen</w:t>
    </w:r>
    <w:proofErr w:type="spellEnd"/>
    <w:r w:rsidRPr="00994D3A">
      <w:rPr>
        <w:rFonts w:ascii="Garamond" w:hAnsi="Garamond" w:cs="Arial"/>
        <w:sz w:val="16"/>
        <w:szCs w:val="16"/>
        <w:lang w:val="fi-FI" w:eastAsia="fi-FI"/>
      </w:rPr>
      <w:t xml:space="preserve"> 6</w:t>
    </w:r>
    <w:r w:rsidRPr="00994D3A">
      <w:rPr>
        <w:rFonts w:ascii="Garamond" w:hAnsi="Garamond" w:cs="Garamond"/>
        <w:sz w:val="16"/>
        <w:szCs w:val="16"/>
        <w:lang w:val="fi-FI" w:eastAsia="fi-FI"/>
      </w:rPr>
      <w:t xml:space="preserve">, PB 380, 00531 Helsingfors, </w:t>
    </w:r>
    <w:proofErr w:type="spellStart"/>
    <w:r w:rsidRPr="00994D3A">
      <w:rPr>
        <w:rFonts w:ascii="Garamond" w:hAnsi="Garamond" w:cs="Garamond"/>
        <w:sz w:val="16"/>
        <w:szCs w:val="16"/>
        <w:lang w:val="fi-FI" w:eastAsia="fi-FI"/>
      </w:rPr>
      <w:t>telefon</w:t>
    </w:r>
    <w:proofErr w:type="spellEnd"/>
    <w:r w:rsidRPr="00994D3A">
      <w:rPr>
        <w:rFonts w:ascii="Garamond" w:hAnsi="Garamond" w:cs="Garamond"/>
        <w:sz w:val="16"/>
        <w:szCs w:val="16"/>
        <w:lang w:val="fi-FI" w:eastAsia="fi-FI"/>
      </w:rPr>
      <w:t xml:space="preserve"> 029 533 1000, fax 029 533 1035, forn</w:t>
    </w:r>
    <w:r>
      <w:rPr>
        <w:rFonts w:ascii="Garamond" w:hAnsi="Garamond" w:cs="Garamond"/>
        <w:sz w:val="16"/>
        <w:szCs w:val="16"/>
        <w:lang w:val="fi-FI" w:eastAsia="fi-FI"/>
      </w:rPr>
      <w:t>amn.efternamn@oph.fi, www.oph.f</w:t>
    </w:r>
  </w:p>
  <w:p w:rsidR="002F750B" w:rsidRPr="000B1948" w:rsidRDefault="002F750B" w:rsidP="000B1948">
    <w:pPr>
      <w:widowControl/>
      <w:pBdr>
        <w:top w:val="single" w:sz="4" w:space="0" w:color="auto"/>
      </w:pBdr>
      <w:adjustRightInd/>
      <w:spacing w:line="240" w:lineRule="auto"/>
      <w:textAlignment w:val="auto"/>
      <w:rPr>
        <w:rFonts w:ascii="Garamond" w:hAnsi="Garamond" w:cs="Garamond"/>
        <w:b/>
        <w:bCs/>
        <w:sz w:val="16"/>
        <w:szCs w:val="16"/>
        <w:lang w:val="fi-FI" w:eastAsia="fi-F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750B" w:rsidRDefault="002F750B" w:rsidP="00BB3478">
      <w:pPr>
        <w:spacing w:line="240" w:lineRule="auto"/>
      </w:pPr>
      <w:r>
        <w:separator/>
      </w:r>
    </w:p>
  </w:footnote>
  <w:footnote w:type="continuationSeparator" w:id="0">
    <w:p w:rsidR="002F750B" w:rsidRDefault="002F750B" w:rsidP="00BB34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750B" w:rsidRDefault="002F750B" w:rsidP="00257AC8">
    <w:pPr>
      <w:pStyle w:val="Sidhuvud"/>
      <w:jc w:val="center"/>
    </w:pPr>
  </w:p>
  <w:p w:rsidR="002F750B" w:rsidRPr="001E46BF" w:rsidRDefault="002F750B" w:rsidP="00871724">
    <w:pPr>
      <w:pStyle w:val="Sidhuvud"/>
      <w:rPr>
        <w:rFonts w:ascii="Times New Roman" w:hAnsi="Times New Roman"/>
        <w:sz w:val="24"/>
        <w:szCs w:val="23"/>
        <w:lang w:val="fi-F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3793345"/>
      <w:docPartObj>
        <w:docPartGallery w:val="Page Numbers (Top of Page)"/>
        <w:docPartUnique/>
      </w:docPartObj>
    </w:sdtPr>
    <w:sdtEndPr>
      <w:rPr>
        <w:rFonts w:ascii="Times New Roman" w:hAnsi="Times New Roman"/>
        <w:sz w:val="24"/>
      </w:rPr>
    </w:sdtEndPr>
    <w:sdtContent>
      <w:p w:rsidR="002F750B" w:rsidRPr="00AD4097" w:rsidRDefault="002F750B">
        <w:pPr>
          <w:pStyle w:val="Sidhuvud"/>
          <w:jc w:val="right"/>
          <w:rPr>
            <w:rFonts w:ascii="Times New Roman" w:hAnsi="Times New Roman"/>
            <w:sz w:val="24"/>
          </w:rPr>
        </w:pPr>
        <w:r w:rsidRPr="00AD4097">
          <w:rPr>
            <w:rFonts w:ascii="Times New Roman" w:hAnsi="Times New Roman"/>
            <w:sz w:val="24"/>
          </w:rPr>
          <w:fldChar w:fldCharType="begin"/>
        </w:r>
        <w:r w:rsidRPr="00AD4097">
          <w:rPr>
            <w:rFonts w:ascii="Times New Roman" w:hAnsi="Times New Roman"/>
            <w:sz w:val="24"/>
          </w:rPr>
          <w:instrText>PAGE   \* MERGEFORMAT</w:instrText>
        </w:r>
        <w:r w:rsidRPr="00AD4097">
          <w:rPr>
            <w:rFonts w:ascii="Times New Roman" w:hAnsi="Times New Roman"/>
            <w:sz w:val="24"/>
          </w:rPr>
          <w:fldChar w:fldCharType="separate"/>
        </w:r>
        <w:r w:rsidRPr="00E14D64">
          <w:rPr>
            <w:rFonts w:ascii="Times New Roman" w:hAnsi="Times New Roman"/>
            <w:noProof/>
            <w:sz w:val="24"/>
            <w:lang w:val="fi-FI"/>
          </w:rPr>
          <w:t>278</w:t>
        </w:r>
        <w:r w:rsidRPr="00AD4097">
          <w:rPr>
            <w:rFonts w:ascii="Times New Roman" w:hAnsi="Times New Roman"/>
            <w:sz w:val="24"/>
          </w:rPr>
          <w:fldChar w:fldCharType="end"/>
        </w:r>
      </w:p>
    </w:sdtContent>
  </w:sdt>
  <w:p w:rsidR="002F750B" w:rsidRPr="005E3CF4" w:rsidRDefault="002F750B" w:rsidP="00DF68DD"/>
  <w:p w:rsidR="002F750B" w:rsidRDefault="002F750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1488280"/>
      <w:docPartObj>
        <w:docPartGallery w:val="Page Numbers (Top of Page)"/>
        <w:docPartUnique/>
      </w:docPartObj>
    </w:sdtPr>
    <w:sdtEndPr>
      <w:rPr>
        <w:rFonts w:ascii="Times New Roman" w:hAnsi="Times New Roman"/>
        <w:sz w:val="24"/>
      </w:rPr>
    </w:sdtEndPr>
    <w:sdtContent>
      <w:p w:rsidR="002F750B" w:rsidRPr="00E33EE9" w:rsidRDefault="002F750B">
        <w:pPr>
          <w:pStyle w:val="Sidhuvud"/>
          <w:jc w:val="right"/>
          <w:rPr>
            <w:rFonts w:ascii="Times New Roman" w:hAnsi="Times New Roman"/>
            <w:sz w:val="24"/>
          </w:rPr>
        </w:pPr>
        <w:r w:rsidRPr="00E33EE9">
          <w:rPr>
            <w:rFonts w:ascii="Times New Roman" w:hAnsi="Times New Roman"/>
            <w:sz w:val="24"/>
          </w:rPr>
          <w:fldChar w:fldCharType="begin"/>
        </w:r>
        <w:r w:rsidRPr="00E33EE9">
          <w:rPr>
            <w:rFonts w:ascii="Times New Roman" w:hAnsi="Times New Roman"/>
            <w:sz w:val="24"/>
          </w:rPr>
          <w:instrText>PAGE   \* MERGEFORMAT</w:instrText>
        </w:r>
        <w:r w:rsidRPr="00E33EE9">
          <w:rPr>
            <w:rFonts w:ascii="Times New Roman" w:hAnsi="Times New Roman"/>
            <w:sz w:val="24"/>
          </w:rPr>
          <w:fldChar w:fldCharType="separate"/>
        </w:r>
        <w:r w:rsidR="00DC06A7" w:rsidRPr="00DC06A7">
          <w:rPr>
            <w:rFonts w:ascii="Times New Roman" w:hAnsi="Times New Roman"/>
            <w:noProof/>
            <w:sz w:val="24"/>
            <w:lang w:val="sv-SE"/>
          </w:rPr>
          <w:t>17</w:t>
        </w:r>
        <w:r w:rsidRPr="00E33EE9">
          <w:rPr>
            <w:rFonts w:ascii="Times New Roman" w:hAnsi="Times New Roman"/>
            <w:sz w:val="24"/>
          </w:rPr>
          <w:fldChar w:fldCharType="end"/>
        </w:r>
      </w:p>
    </w:sdtContent>
  </w:sdt>
  <w:p w:rsidR="002F750B" w:rsidRPr="001E46BF" w:rsidRDefault="002F750B" w:rsidP="00871724">
    <w:pPr>
      <w:pStyle w:val="Sidhuvud"/>
      <w:rPr>
        <w:rFonts w:ascii="Times New Roman" w:hAnsi="Times New Roman"/>
        <w:sz w:val="24"/>
        <w:szCs w:val="23"/>
        <w:lang w:val="fi-FI"/>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3454872"/>
      <w:docPartObj>
        <w:docPartGallery w:val="Page Numbers (Top of Page)"/>
        <w:docPartUnique/>
      </w:docPartObj>
    </w:sdtPr>
    <w:sdtEndPr>
      <w:rPr>
        <w:rFonts w:ascii="Times New Roman" w:hAnsi="Times New Roman"/>
        <w:sz w:val="24"/>
      </w:rPr>
    </w:sdtEndPr>
    <w:sdtContent>
      <w:p w:rsidR="002F750B" w:rsidRPr="008B392B" w:rsidRDefault="002F750B" w:rsidP="008B392B">
        <w:pPr>
          <w:pStyle w:val="Sidhuvud"/>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Pr="008B392B">
          <w:rPr>
            <w:rFonts w:ascii="Times New Roman" w:hAnsi="Times New Roman"/>
            <w:sz w:val="24"/>
          </w:rPr>
          <w:fldChar w:fldCharType="begin"/>
        </w:r>
        <w:r w:rsidRPr="008B392B">
          <w:rPr>
            <w:rFonts w:ascii="Times New Roman" w:hAnsi="Times New Roman"/>
            <w:sz w:val="24"/>
          </w:rPr>
          <w:instrText>PAGE   \* MERGEFORMAT</w:instrText>
        </w:r>
        <w:r w:rsidRPr="008B392B">
          <w:rPr>
            <w:rFonts w:ascii="Times New Roman" w:hAnsi="Times New Roman"/>
            <w:sz w:val="24"/>
          </w:rPr>
          <w:fldChar w:fldCharType="separate"/>
        </w:r>
        <w:r w:rsidR="008315C1" w:rsidRPr="008315C1">
          <w:rPr>
            <w:rFonts w:ascii="Times New Roman" w:hAnsi="Times New Roman"/>
            <w:noProof/>
            <w:sz w:val="24"/>
            <w:lang w:val="fi-FI"/>
          </w:rPr>
          <w:t>295</w:t>
        </w:r>
        <w:r w:rsidRPr="008B392B">
          <w:rPr>
            <w:rFonts w:ascii="Times New Roman" w:hAnsi="Times New Roman"/>
            <w:sz w:val="24"/>
          </w:rPr>
          <w:fldChar w:fldCharType="end"/>
        </w:r>
      </w:p>
    </w:sdtContent>
  </w:sdt>
  <w:p w:rsidR="002F750B" w:rsidRPr="00735588" w:rsidRDefault="002F750B">
    <w:pPr>
      <w:pStyle w:val="Sidhuvud"/>
      <w:jc w:val="right"/>
      <w:rPr>
        <w:rFonts w:ascii="Times New Roman" w:hAnsi="Times New Roman"/>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3505912"/>
      <w:docPartObj>
        <w:docPartGallery w:val="Page Numbers (Top of Page)"/>
        <w:docPartUnique/>
      </w:docPartObj>
    </w:sdtPr>
    <w:sdtEndPr/>
    <w:sdtContent>
      <w:p w:rsidR="002F750B" w:rsidRDefault="002F750B">
        <w:pPr>
          <w:pStyle w:val="Sidhuvud"/>
          <w:jc w:val="right"/>
        </w:pPr>
        <w:r w:rsidRPr="00E33EE9">
          <w:rPr>
            <w:sz w:val="24"/>
          </w:rPr>
          <w:fldChar w:fldCharType="begin"/>
        </w:r>
        <w:r w:rsidRPr="00E33EE9">
          <w:rPr>
            <w:sz w:val="24"/>
          </w:rPr>
          <w:instrText>PAGE   \* MERGEFORMAT</w:instrText>
        </w:r>
        <w:r w:rsidRPr="00E33EE9">
          <w:rPr>
            <w:sz w:val="24"/>
          </w:rPr>
          <w:fldChar w:fldCharType="separate"/>
        </w:r>
        <w:r w:rsidR="008315C1" w:rsidRPr="008315C1">
          <w:rPr>
            <w:noProof/>
            <w:sz w:val="24"/>
            <w:lang w:val="sv-SE"/>
          </w:rPr>
          <w:t>299</w:t>
        </w:r>
        <w:r w:rsidRPr="00E33EE9">
          <w:rPr>
            <w:sz w:val="24"/>
          </w:rPr>
          <w:fldChar w:fldCharType="end"/>
        </w:r>
      </w:p>
    </w:sdtContent>
  </w:sdt>
  <w:p w:rsidR="002F750B" w:rsidRPr="00792C73" w:rsidRDefault="002F750B" w:rsidP="00792C73">
    <w:pPr>
      <w:spacing w:line="240" w:lineRule="auto"/>
      <w:ind w:left="3912" w:firstLine="130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3C68"/>
    <w:multiLevelType w:val="singleLevel"/>
    <w:tmpl w:val="FC1EC380"/>
    <w:lvl w:ilvl="0">
      <w:numFmt w:val="bullet"/>
      <w:lvlText w:val=""/>
      <w:lvlJc w:val="left"/>
      <w:pPr>
        <w:tabs>
          <w:tab w:val="num" w:pos="360"/>
        </w:tabs>
        <w:ind w:left="340" w:hanging="340"/>
      </w:pPr>
      <w:rPr>
        <w:rFonts w:ascii="Symbol" w:hAnsi="Symbol" w:hint="default"/>
        <w:color w:val="000000"/>
      </w:rPr>
    </w:lvl>
  </w:abstractNum>
  <w:abstractNum w:abstractNumId="1" w15:restartNumberingAfterBreak="0">
    <w:nsid w:val="005F7877"/>
    <w:multiLevelType w:val="hybridMultilevel"/>
    <w:tmpl w:val="599C14E6"/>
    <w:lvl w:ilvl="0" w:tplc="2AF092A2">
      <w:numFmt w:val="bullet"/>
      <w:lvlText w:val=""/>
      <w:lvlJc w:val="left"/>
      <w:pPr>
        <w:ind w:left="360" w:hanging="360"/>
      </w:pPr>
      <w:rPr>
        <w:rFonts w:ascii="Symbol" w:eastAsia="Times New Roman" w:hAnsi="Symbol" w:cs="Courier New" w:hint="default"/>
      </w:rPr>
    </w:lvl>
    <w:lvl w:ilvl="1" w:tplc="B8180EBC" w:tentative="1">
      <w:start w:val="1"/>
      <w:numFmt w:val="bullet"/>
      <w:lvlText w:val="o"/>
      <w:lvlJc w:val="left"/>
      <w:pPr>
        <w:ind w:left="1080" w:hanging="360"/>
      </w:pPr>
      <w:rPr>
        <w:rFonts w:ascii="Courier New" w:hAnsi="Courier New" w:cs="Courier New" w:hint="default"/>
      </w:rPr>
    </w:lvl>
    <w:lvl w:ilvl="2" w:tplc="A978E6E0" w:tentative="1">
      <w:start w:val="1"/>
      <w:numFmt w:val="bullet"/>
      <w:lvlText w:val=""/>
      <w:lvlJc w:val="left"/>
      <w:pPr>
        <w:ind w:left="1800" w:hanging="360"/>
      </w:pPr>
      <w:rPr>
        <w:rFonts w:ascii="Wingdings" w:hAnsi="Wingdings" w:hint="default"/>
      </w:rPr>
    </w:lvl>
    <w:lvl w:ilvl="3" w:tplc="C54A2772" w:tentative="1">
      <w:start w:val="1"/>
      <w:numFmt w:val="bullet"/>
      <w:lvlText w:val=""/>
      <w:lvlJc w:val="left"/>
      <w:pPr>
        <w:ind w:left="2520" w:hanging="360"/>
      </w:pPr>
      <w:rPr>
        <w:rFonts w:ascii="Symbol" w:hAnsi="Symbol" w:hint="default"/>
      </w:rPr>
    </w:lvl>
    <w:lvl w:ilvl="4" w:tplc="BAD043A4" w:tentative="1">
      <w:start w:val="1"/>
      <w:numFmt w:val="bullet"/>
      <w:lvlText w:val="o"/>
      <w:lvlJc w:val="left"/>
      <w:pPr>
        <w:ind w:left="3240" w:hanging="360"/>
      </w:pPr>
      <w:rPr>
        <w:rFonts w:ascii="Courier New" w:hAnsi="Courier New" w:cs="Courier New" w:hint="default"/>
      </w:rPr>
    </w:lvl>
    <w:lvl w:ilvl="5" w:tplc="36C0B4E0" w:tentative="1">
      <w:start w:val="1"/>
      <w:numFmt w:val="bullet"/>
      <w:lvlText w:val=""/>
      <w:lvlJc w:val="left"/>
      <w:pPr>
        <w:ind w:left="3960" w:hanging="360"/>
      </w:pPr>
      <w:rPr>
        <w:rFonts w:ascii="Wingdings" w:hAnsi="Wingdings" w:hint="default"/>
      </w:rPr>
    </w:lvl>
    <w:lvl w:ilvl="6" w:tplc="73D4FCFC" w:tentative="1">
      <w:start w:val="1"/>
      <w:numFmt w:val="bullet"/>
      <w:lvlText w:val=""/>
      <w:lvlJc w:val="left"/>
      <w:pPr>
        <w:ind w:left="4680" w:hanging="360"/>
      </w:pPr>
      <w:rPr>
        <w:rFonts w:ascii="Symbol" w:hAnsi="Symbol" w:hint="default"/>
      </w:rPr>
    </w:lvl>
    <w:lvl w:ilvl="7" w:tplc="F67C985E" w:tentative="1">
      <w:start w:val="1"/>
      <w:numFmt w:val="bullet"/>
      <w:lvlText w:val="o"/>
      <w:lvlJc w:val="left"/>
      <w:pPr>
        <w:ind w:left="5400" w:hanging="360"/>
      </w:pPr>
      <w:rPr>
        <w:rFonts w:ascii="Courier New" w:hAnsi="Courier New" w:cs="Courier New" w:hint="default"/>
      </w:rPr>
    </w:lvl>
    <w:lvl w:ilvl="8" w:tplc="CC0449DE" w:tentative="1">
      <w:start w:val="1"/>
      <w:numFmt w:val="bullet"/>
      <w:lvlText w:val=""/>
      <w:lvlJc w:val="left"/>
      <w:pPr>
        <w:ind w:left="6120" w:hanging="360"/>
      </w:pPr>
      <w:rPr>
        <w:rFonts w:ascii="Wingdings" w:hAnsi="Wingdings" w:hint="default"/>
      </w:rPr>
    </w:lvl>
  </w:abstractNum>
  <w:abstractNum w:abstractNumId="2" w15:restartNumberingAfterBreak="0">
    <w:nsid w:val="00DE76FE"/>
    <w:multiLevelType w:val="hybridMultilevel"/>
    <w:tmpl w:val="98EC3CBC"/>
    <w:lvl w:ilvl="0" w:tplc="BDFE4D86">
      <w:start w:val="1"/>
      <w:numFmt w:val="bullet"/>
      <w:lvlText w:val="-"/>
      <w:lvlJc w:val="left"/>
      <w:pPr>
        <w:ind w:left="720" w:hanging="360"/>
      </w:pPr>
      <w:rPr>
        <w:rFonts w:ascii="Calibri" w:eastAsia="Calibri" w:hAnsi="Calibri" w:cs="Times New Roman" w:hint="default"/>
      </w:rPr>
    </w:lvl>
    <w:lvl w:ilvl="1" w:tplc="040B0001">
      <w:start w:val="1"/>
      <w:numFmt w:val="bullet"/>
      <w:lvlText w:val=""/>
      <w:lvlJc w:val="left"/>
      <w:pPr>
        <w:ind w:left="1440" w:hanging="360"/>
      </w:pPr>
      <w:rPr>
        <w:rFonts w:ascii="Symbol" w:hAnsi="Symbo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1D746B8"/>
    <w:multiLevelType w:val="hybridMultilevel"/>
    <w:tmpl w:val="8C448EA4"/>
    <w:lvl w:ilvl="0" w:tplc="BE60239C">
      <w:start w:val="1"/>
      <w:numFmt w:val="bullet"/>
      <w:lvlText w:val=""/>
      <w:lvlJc w:val="left"/>
      <w:pPr>
        <w:ind w:left="720" w:hanging="360"/>
      </w:pPr>
      <w:rPr>
        <w:rFonts w:ascii="Symbol" w:hAnsi="Symbol" w:hint="default"/>
      </w:rPr>
    </w:lvl>
    <w:lvl w:ilvl="1" w:tplc="8B9442C2" w:tentative="1">
      <w:start w:val="1"/>
      <w:numFmt w:val="bullet"/>
      <w:lvlText w:val="o"/>
      <w:lvlJc w:val="left"/>
      <w:pPr>
        <w:ind w:left="1440" w:hanging="360"/>
      </w:pPr>
      <w:rPr>
        <w:rFonts w:ascii="Courier New" w:hAnsi="Courier New" w:cs="Courier New" w:hint="default"/>
      </w:rPr>
    </w:lvl>
    <w:lvl w:ilvl="2" w:tplc="8DE4EAA2" w:tentative="1">
      <w:start w:val="1"/>
      <w:numFmt w:val="bullet"/>
      <w:lvlText w:val=""/>
      <w:lvlJc w:val="left"/>
      <w:pPr>
        <w:ind w:left="2160" w:hanging="360"/>
      </w:pPr>
      <w:rPr>
        <w:rFonts w:ascii="Wingdings" w:hAnsi="Wingdings" w:hint="default"/>
      </w:rPr>
    </w:lvl>
    <w:lvl w:ilvl="3" w:tplc="0B261AE0" w:tentative="1">
      <w:start w:val="1"/>
      <w:numFmt w:val="bullet"/>
      <w:lvlText w:val=""/>
      <w:lvlJc w:val="left"/>
      <w:pPr>
        <w:ind w:left="2880" w:hanging="360"/>
      </w:pPr>
      <w:rPr>
        <w:rFonts w:ascii="Symbol" w:hAnsi="Symbol" w:hint="default"/>
      </w:rPr>
    </w:lvl>
    <w:lvl w:ilvl="4" w:tplc="795C5C76" w:tentative="1">
      <w:start w:val="1"/>
      <w:numFmt w:val="bullet"/>
      <w:lvlText w:val="o"/>
      <w:lvlJc w:val="left"/>
      <w:pPr>
        <w:ind w:left="3600" w:hanging="360"/>
      </w:pPr>
      <w:rPr>
        <w:rFonts w:ascii="Courier New" w:hAnsi="Courier New" w:cs="Courier New" w:hint="default"/>
      </w:rPr>
    </w:lvl>
    <w:lvl w:ilvl="5" w:tplc="98C64882" w:tentative="1">
      <w:start w:val="1"/>
      <w:numFmt w:val="bullet"/>
      <w:lvlText w:val=""/>
      <w:lvlJc w:val="left"/>
      <w:pPr>
        <w:ind w:left="4320" w:hanging="360"/>
      </w:pPr>
      <w:rPr>
        <w:rFonts w:ascii="Wingdings" w:hAnsi="Wingdings" w:hint="default"/>
      </w:rPr>
    </w:lvl>
    <w:lvl w:ilvl="6" w:tplc="183032EC" w:tentative="1">
      <w:start w:val="1"/>
      <w:numFmt w:val="bullet"/>
      <w:lvlText w:val=""/>
      <w:lvlJc w:val="left"/>
      <w:pPr>
        <w:ind w:left="5040" w:hanging="360"/>
      </w:pPr>
      <w:rPr>
        <w:rFonts w:ascii="Symbol" w:hAnsi="Symbol" w:hint="default"/>
      </w:rPr>
    </w:lvl>
    <w:lvl w:ilvl="7" w:tplc="DFDA4FF2" w:tentative="1">
      <w:start w:val="1"/>
      <w:numFmt w:val="bullet"/>
      <w:lvlText w:val="o"/>
      <w:lvlJc w:val="left"/>
      <w:pPr>
        <w:ind w:left="5760" w:hanging="360"/>
      </w:pPr>
      <w:rPr>
        <w:rFonts w:ascii="Courier New" w:hAnsi="Courier New" w:cs="Courier New" w:hint="default"/>
      </w:rPr>
    </w:lvl>
    <w:lvl w:ilvl="8" w:tplc="59B600A6" w:tentative="1">
      <w:start w:val="1"/>
      <w:numFmt w:val="bullet"/>
      <w:lvlText w:val=""/>
      <w:lvlJc w:val="left"/>
      <w:pPr>
        <w:ind w:left="6480" w:hanging="360"/>
      </w:pPr>
      <w:rPr>
        <w:rFonts w:ascii="Wingdings" w:hAnsi="Wingdings" w:hint="default"/>
      </w:rPr>
    </w:lvl>
  </w:abstractNum>
  <w:abstractNum w:abstractNumId="4" w15:restartNumberingAfterBreak="0">
    <w:nsid w:val="02A40A7D"/>
    <w:multiLevelType w:val="hybridMultilevel"/>
    <w:tmpl w:val="01F0AB18"/>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5" w15:restartNumberingAfterBreak="0">
    <w:nsid w:val="038C4EBF"/>
    <w:multiLevelType w:val="hybridMultilevel"/>
    <w:tmpl w:val="75B2C44A"/>
    <w:lvl w:ilvl="0" w:tplc="FC1EC380">
      <w:numFmt w:val="bullet"/>
      <w:lvlText w:val=""/>
      <w:lvlJc w:val="left"/>
      <w:pPr>
        <w:ind w:left="1664" w:hanging="360"/>
      </w:pPr>
      <w:rPr>
        <w:rFonts w:ascii="Symbol" w:hAnsi="Symbol" w:hint="default"/>
      </w:rPr>
    </w:lvl>
    <w:lvl w:ilvl="1" w:tplc="040B0003">
      <w:start w:val="1"/>
      <w:numFmt w:val="bullet"/>
      <w:lvlText w:val="o"/>
      <w:lvlJc w:val="left"/>
      <w:pPr>
        <w:ind w:left="2460" w:hanging="360"/>
      </w:pPr>
      <w:rPr>
        <w:rFonts w:ascii="Courier New" w:hAnsi="Courier New" w:cs="Courier New" w:hint="default"/>
      </w:rPr>
    </w:lvl>
    <w:lvl w:ilvl="2" w:tplc="040B0005">
      <w:start w:val="1"/>
      <w:numFmt w:val="bullet"/>
      <w:lvlText w:val=""/>
      <w:lvlJc w:val="left"/>
      <w:pPr>
        <w:ind w:left="3180" w:hanging="360"/>
      </w:pPr>
      <w:rPr>
        <w:rFonts w:ascii="Wingdings" w:hAnsi="Wingdings" w:hint="default"/>
      </w:rPr>
    </w:lvl>
    <w:lvl w:ilvl="3" w:tplc="040B0001">
      <w:start w:val="1"/>
      <w:numFmt w:val="bullet"/>
      <w:lvlText w:val=""/>
      <w:lvlJc w:val="left"/>
      <w:pPr>
        <w:ind w:left="3900" w:hanging="360"/>
      </w:pPr>
      <w:rPr>
        <w:rFonts w:ascii="Symbol" w:hAnsi="Symbol" w:hint="default"/>
      </w:rPr>
    </w:lvl>
    <w:lvl w:ilvl="4" w:tplc="040B0003">
      <w:start w:val="1"/>
      <w:numFmt w:val="bullet"/>
      <w:lvlText w:val="o"/>
      <w:lvlJc w:val="left"/>
      <w:pPr>
        <w:ind w:left="4620" w:hanging="360"/>
      </w:pPr>
      <w:rPr>
        <w:rFonts w:ascii="Courier New" w:hAnsi="Courier New" w:cs="Courier New" w:hint="default"/>
      </w:rPr>
    </w:lvl>
    <w:lvl w:ilvl="5" w:tplc="040B0005">
      <w:start w:val="1"/>
      <w:numFmt w:val="bullet"/>
      <w:lvlText w:val=""/>
      <w:lvlJc w:val="left"/>
      <w:pPr>
        <w:ind w:left="5340" w:hanging="360"/>
      </w:pPr>
      <w:rPr>
        <w:rFonts w:ascii="Wingdings" w:hAnsi="Wingdings" w:hint="default"/>
      </w:rPr>
    </w:lvl>
    <w:lvl w:ilvl="6" w:tplc="040B0001">
      <w:start w:val="1"/>
      <w:numFmt w:val="bullet"/>
      <w:lvlText w:val=""/>
      <w:lvlJc w:val="left"/>
      <w:pPr>
        <w:ind w:left="6060" w:hanging="360"/>
      </w:pPr>
      <w:rPr>
        <w:rFonts w:ascii="Symbol" w:hAnsi="Symbol" w:hint="default"/>
      </w:rPr>
    </w:lvl>
    <w:lvl w:ilvl="7" w:tplc="040B0003">
      <w:start w:val="1"/>
      <w:numFmt w:val="bullet"/>
      <w:lvlText w:val="o"/>
      <w:lvlJc w:val="left"/>
      <w:pPr>
        <w:ind w:left="6780" w:hanging="360"/>
      </w:pPr>
      <w:rPr>
        <w:rFonts w:ascii="Courier New" w:hAnsi="Courier New" w:cs="Courier New" w:hint="default"/>
      </w:rPr>
    </w:lvl>
    <w:lvl w:ilvl="8" w:tplc="040B0005">
      <w:start w:val="1"/>
      <w:numFmt w:val="bullet"/>
      <w:lvlText w:val=""/>
      <w:lvlJc w:val="left"/>
      <w:pPr>
        <w:ind w:left="7500" w:hanging="360"/>
      </w:pPr>
      <w:rPr>
        <w:rFonts w:ascii="Wingdings" w:hAnsi="Wingdings" w:hint="default"/>
      </w:rPr>
    </w:lvl>
  </w:abstractNum>
  <w:abstractNum w:abstractNumId="6" w15:restartNumberingAfterBreak="0">
    <w:nsid w:val="03CC5276"/>
    <w:multiLevelType w:val="hybridMultilevel"/>
    <w:tmpl w:val="96443BDC"/>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7" w15:restartNumberingAfterBreak="0">
    <w:nsid w:val="042B10F3"/>
    <w:multiLevelType w:val="hybridMultilevel"/>
    <w:tmpl w:val="38B01D9C"/>
    <w:lvl w:ilvl="0" w:tplc="7BFC046C">
      <w:start w:val="1"/>
      <w:numFmt w:val="bullet"/>
      <w:lvlText w:val=""/>
      <w:lvlJc w:val="left"/>
      <w:pPr>
        <w:ind w:left="720" w:hanging="360"/>
      </w:pPr>
      <w:rPr>
        <w:rFonts w:ascii="Symbol" w:hAnsi="Symbol" w:hint="default"/>
      </w:rPr>
    </w:lvl>
    <w:lvl w:ilvl="1" w:tplc="EA50924A">
      <w:start w:val="1"/>
      <w:numFmt w:val="bullet"/>
      <w:lvlText w:val="o"/>
      <w:lvlJc w:val="left"/>
      <w:pPr>
        <w:ind w:left="1440" w:hanging="360"/>
      </w:pPr>
      <w:rPr>
        <w:rFonts w:ascii="Courier New" w:hAnsi="Courier New" w:cs="Courier New" w:hint="default"/>
      </w:rPr>
    </w:lvl>
    <w:lvl w:ilvl="2" w:tplc="94BEE24C" w:tentative="1">
      <w:start w:val="1"/>
      <w:numFmt w:val="bullet"/>
      <w:lvlText w:val=""/>
      <w:lvlJc w:val="left"/>
      <w:pPr>
        <w:ind w:left="2160" w:hanging="360"/>
      </w:pPr>
      <w:rPr>
        <w:rFonts w:ascii="Wingdings" w:hAnsi="Wingdings" w:hint="default"/>
      </w:rPr>
    </w:lvl>
    <w:lvl w:ilvl="3" w:tplc="1CBC9EA8" w:tentative="1">
      <w:start w:val="1"/>
      <w:numFmt w:val="bullet"/>
      <w:lvlText w:val=""/>
      <w:lvlJc w:val="left"/>
      <w:pPr>
        <w:ind w:left="2880" w:hanging="360"/>
      </w:pPr>
      <w:rPr>
        <w:rFonts w:ascii="Symbol" w:hAnsi="Symbol" w:hint="default"/>
      </w:rPr>
    </w:lvl>
    <w:lvl w:ilvl="4" w:tplc="FE3E1CB0" w:tentative="1">
      <w:start w:val="1"/>
      <w:numFmt w:val="bullet"/>
      <w:lvlText w:val="o"/>
      <w:lvlJc w:val="left"/>
      <w:pPr>
        <w:ind w:left="3600" w:hanging="360"/>
      </w:pPr>
      <w:rPr>
        <w:rFonts w:ascii="Courier New" w:hAnsi="Courier New" w:cs="Courier New" w:hint="default"/>
      </w:rPr>
    </w:lvl>
    <w:lvl w:ilvl="5" w:tplc="E74AA80A" w:tentative="1">
      <w:start w:val="1"/>
      <w:numFmt w:val="bullet"/>
      <w:lvlText w:val=""/>
      <w:lvlJc w:val="left"/>
      <w:pPr>
        <w:ind w:left="4320" w:hanging="360"/>
      </w:pPr>
      <w:rPr>
        <w:rFonts w:ascii="Wingdings" w:hAnsi="Wingdings" w:hint="default"/>
      </w:rPr>
    </w:lvl>
    <w:lvl w:ilvl="6" w:tplc="2130A1E4" w:tentative="1">
      <w:start w:val="1"/>
      <w:numFmt w:val="bullet"/>
      <w:lvlText w:val=""/>
      <w:lvlJc w:val="left"/>
      <w:pPr>
        <w:ind w:left="5040" w:hanging="360"/>
      </w:pPr>
      <w:rPr>
        <w:rFonts w:ascii="Symbol" w:hAnsi="Symbol" w:hint="default"/>
      </w:rPr>
    </w:lvl>
    <w:lvl w:ilvl="7" w:tplc="1C3E009E" w:tentative="1">
      <w:start w:val="1"/>
      <w:numFmt w:val="bullet"/>
      <w:lvlText w:val="o"/>
      <w:lvlJc w:val="left"/>
      <w:pPr>
        <w:ind w:left="5760" w:hanging="360"/>
      </w:pPr>
      <w:rPr>
        <w:rFonts w:ascii="Courier New" w:hAnsi="Courier New" w:cs="Courier New" w:hint="default"/>
      </w:rPr>
    </w:lvl>
    <w:lvl w:ilvl="8" w:tplc="04DA8066" w:tentative="1">
      <w:start w:val="1"/>
      <w:numFmt w:val="bullet"/>
      <w:lvlText w:val=""/>
      <w:lvlJc w:val="left"/>
      <w:pPr>
        <w:ind w:left="6480" w:hanging="360"/>
      </w:pPr>
      <w:rPr>
        <w:rFonts w:ascii="Wingdings" w:hAnsi="Wingdings" w:hint="default"/>
      </w:rPr>
    </w:lvl>
  </w:abstractNum>
  <w:abstractNum w:abstractNumId="8" w15:restartNumberingAfterBreak="0">
    <w:nsid w:val="051E70EA"/>
    <w:multiLevelType w:val="singleLevel"/>
    <w:tmpl w:val="FC1EC380"/>
    <w:lvl w:ilvl="0">
      <w:numFmt w:val="bullet"/>
      <w:lvlText w:val=""/>
      <w:lvlJc w:val="left"/>
      <w:pPr>
        <w:tabs>
          <w:tab w:val="num" w:pos="360"/>
        </w:tabs>
        <w:ind w:left="340" w:hanging="340"/>
      </w:pPr>
      <w:rPr>
        <w:rFonts w:ascii="Symbol" w:hAnsi="Symbol" w:hint="default"/>
        <w:color w:val="000000"/>
      </w:rPr>
    </w:lvl>
  </w:abstractNum>
  <w:abstractNum w:abstractNumId="9" w15:restartNumberingAfterBreak="0">
    <w:nsid w:val="05D90AE0"/>
    <w:multiLevelType w:val="singleLevel"/>
    <w:tmpl w:val="FC1EC380"/>
    <w:lvl w:ilvl="0">
      <w:numFmt w:val="bullet"/>
      <w:lvlText w:val=""/>
      <w:lvlJc w:val="left"/>
      <w:pPr>
        <w:tabs>
          <w:tab w:val="num" w:pos="360"/>
        </w:tabs>
        <w:ind w:left="340" w:hanging="340"/>
      </w:pPr>
      <w:rPr>
        <w:rFonts w:ascii="Symbol" w:hAnsi="Symbol" w:hint="default"/>
        <w:color w:val="000000"/>
      </w:rPr>
    </w:lvl>
  </w:abstractNum>
  <w:abstractNum w:abstractNumId="10" w15:restartNumberingAfterBreak="0">
    <w:nsid w:val="0601053F"/>
    <w:multiLevelType w:val="hybridMultilevel"/>
    <w:tmpl w:val="08920918"/>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1" w15:restartNumberingAfterBreak="0">
    <w:nsid w:val="061221E5"/>
    <w:multiLevelType w:val="hybridMultilevel"/>
    <w:tmpl w:val="001A48CA"/>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2" w15:restartNumberingAfterBreak="0">
    <w:nsid w:val="0639642C"/>
    <w:multiLevelType w:val="hybridMultilevel"/>
    <w:tmpl w:val="4C281A30"/>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3" w15:restartNumberingAfterBreak="0">
    <w:nsid w:val="064E20DA"/>
    <w:multiLevelType w:val="hybridMultilevel"/>
    <w:tmpl w:val="09788AAC"/>
    <w:lvl w:ilvl="0" w:tplc="040B0001">
      <w:start w:val="1"/>
      <w:numFmt w:val="bullet"/>
      <w:lvlText w:val=""/>
      <w:lvlJc w:val="left"/>
      <w:pPr>
        <w:ind w:left="584" w:hanging="360"/>
      </w:pPr>
      <w:rPr>
        <w:rFonts w:ascii="Symbol" w:hAnsi="Symbol" w:hint="default"/>
      </w:rPr>
    </w:lvl>
    <w:lvl w:ilvl="1" w:tplc="040B0003" w:tentative="1">
      <w:start w:val="1"/>
      <w:numFmt w:val="bullet"/>
      <w:lvlText w:val="o"/>
      <w:lvlJc w:val="left"/>
      <w:pPr>
        <w:ind w:left="1304" w:hanging="360"/>
      </w:pPr>
      <w:rPr>
        <w:rFonts w:ascii="Courier New" w:hAnsi="Courier New" w:cs="Courier New" w:hint="default"/>
      </w:rPr>
    </w:lvl>
    <w:lvl w:ilvl="2" w:tplc="040B0005" w:tentative="1">
      <w:start w:val="1"/>
      <w:numFmt w:val="bullet"/>
      <w:lvlText w:val=""/>
      <w:lvlJc w:val="left"/>
      <w:pPr>
        <w:ind w:left="2024" w:hanging="360"/>
      </w:pPr>
      <w:rPr>
        <w:rFonts w:ascii="Wingdings" w:hAnsi="Wingdings" w:hint="default"/>
      </w:rPr>
    </w:lvl>
    <w:lvl w:ilvl="3" w:tplc="040B0001" w:tentative="1">
      <w:start w:val="1"/>
      <w:numFmt w:val="bullet"/>
      <w:lvlText w:val=""/>
      <w:lvlJc w:val="left"/>
      <w:pPr>
        <w:ind w:left="2744" w:hanging="360"/>
      </w:pPr>
      <w:rPr>
        <w:rFonts w:ascii="Symbol" w:hAnsi="Symbol" w:hint="default"/>
      </w:rPr>
    </w:lvl>
    <w:lvl w:ilvl="4" w:tplc="040B0003" w:tentative="1">
      <w:start w:val="1"/>
      <w:numFmt w:val="bullet"/>
      <w:lvlText w:val="o"/>
      <w:lvlJc w:val="left"/>
      <w:pPr>
        <w:ind w:left="3464" w:hanging="360"/>
      </w:pPr>
      <w:rPr>
        <w:rFonts w:ascii="Courier New" w:hAnsi="Courier New" w:cs="Courier New" w:hint="default"/>
      </w:rPr>
    </w:lvl>
    <w:lvl w:ilvl="5" w:tplc="040B0005" w:tentative="1">
      <w:start w:val="1"/>
      <w:numFmt w:val="bullet"/>
      <w:lvlText w:val=""/>
      <w:lvlJc w:val="left"/>
      <w:pPr>
        <w:ind w:left="4184" w:hanging="360"/>
      </w:pPr>
      <w:rPr>
        <w:rFonts w:ascii="Wingdings" w:hAnsi="Wingdings" w:hint="default"/>
      </w:rPr>
    </w:lvl>
    <w:lvl w:ilvl="6" w:tplc="040B0001" w:tentative="1">
      <w:start w:val="1"/>
      <w:numFmt w:val="bullet"/>
      <w:lvlText w:val=""/>
      <w:lvlJc w:val="left"/>
      <w:pPr>
        <w:ind w:left="4904" w:hanging="360"/>
      </w:pPr>
      <w:rPr>
        <w:rFonts w:ascii="Symbol" w:hAnsi="Symbol" w:hint="default"/>
      </w:rPr>
    </w:lvl>
    <w:lvl w:ilvl="7" w:tplc="040B0003" w:tentative="1">
      <w:start w:val="1"/>
      <w:numFmt w:val="bullet"/>
      <w:lvlText w:val="o"/>
      <w:lvlJc w:val="left"/>
      <w:pPr>
        <w:ind w:left="5624" w:hanging="360"/>
      </w:pPr>
      <w:rPr>
        <w:rFonts w:ascii="Courier New" w:hAnsi="Courier New" w:cs="Courier New" w:hint="default"/>
      </w:rPr>
    </w:lvl>
    <w:lvl w:ilvl="8" w:tplc="040B0005" w:tentative="1">
      <w:start w:val="1"/>
      <w:numFmt w:val="bullet"/>
      <w:lvlText w:val=""/>
      <w:lvlJc w:val="left"/>
      <w:pPr>
        <w:ind w:left="6344" w:hanging="360"/>
      </w:pPr>
      <w:rPr>
        <w:rFonts w:ascii="Wingdings" w:hAnsi="Wingdings" w:hint="default"/>
      </w:rPr>
    </w:lvl>
  </w:abstractNum>
  <w:abstractNum w:abstractNumId="14" w15:restartNumberingAfterBreak="0">
    <w:nsid w:val="06801C51"/>
    <w:multiLevelType w:val="hybridMultilevel"/>
    <w:tmpl w:val="093C9530"/>
    <w:lvl w:ilvl="0" w:tplc="040B0001">
      <w:start w:val="1"/>
      <w:numFmt w:val="bullet"/>
      <w:lvlText w:val=""/>
      <w:lvlJc w:val="left"/>
      <w:pPr>
        <w:ind w:left="360" w:hanging="360"/>
      </w:pPr>
      <w:rPr>
        <w:rFonts w:ascii="Symbol" w:hAnsi="Symbol" w:hint="default"/>
      </w:rPr>
    </w:lvl>
    <w:lvl w:ilvl="1" w:tplc="040B0019">
      <w:start w:val="1"/>
      <w:numFmt w:val="lowerLetter"/>
      <w:lvlText w:val="%2."/>
      <w:lvlJc w:val="left"/>
      <w:pPr>
        <w:ind w:left="1080" w:hanging="360"/>
      </w:pPr>
    </w:lvl>
    <w:lvl w:ilvl="2" w:tplc="040B001B">
      <w:start w:val="1"/>
      <w:numFmt w:val="lowerRoman"/>
      <w:lvlText w:val="%3."/>
      <w:lvlJc w:val="right"/>
      <w:pPr>
        <w:ind w:left="1800" w:hanging="180"/>
      </w:pPr>
    </w:lvl>
    <w:lvl w:ilvl="3" w:tplc="040B000F">
      <w:start w:val="1"/>
      <w:numFmt w:val="decimal"/>
      <w:lvlText w:val="%4."/>
      <w:lvlJc w:val="left"/>
      <w:pPr>
        <w:ind w:left="2520" w:hanging="360"/>
      </w:pPr>
    </w:lvl>
    <w:lvl w:ilvl="4" w:tplc="040B0019">
      <w:start w:val="1"/>
      <w:numFmt w:val="lowerLetter"/>
      <w:lvlText w:val="%5."/>
      <w:lvlJc w:val="left"/>
      <w:pPr>
        <w:ind w:left="3240" w:hanging="360"/>
      </w:pPr>
    </w:lvl>
    <w:lvl w:ilvl="5" w:tplc="040B001B">
      <w:start w:val="1"/>
      <w:numFmt w:val="lowerRoman"/>
      <w:lvlText w:val="%6."/>
      <w:lvlJc w:val="right"/>
      <w:pPr>
        <w:ind w:left="3960" w:hanging="180"/>
      </w:pPr>
    </w:lvl>
    <w:lvl w:ilvl="6" w:tplc="040B000F">
      <w:start w:val="1"/>
      <w:numFmt w:val="decimal"/>
      <w:lvlText w:val="%7."/>
      <w:lvlJc w:val="left"/>
      <w:pPr>
        <w:ind w:left="4680" w:hanging="360"/>
      </w:pPr>
    </w:lvl>
    <w:lvl w:ilvl="7" w:tplc="040B0019">
      <w:start w:val="1"/>
      <w:numFmt w:val="lowerLetter"/>
      <w:lvlText w:val="%8."/>
      <w:lvlJc w:val="left"/>
      <w:pPr>
        <w:ind w:left="5400" w:hanging="360"/>
      </w:pPr>
    </w:lvl>
    <w:lvl w:ilvl="8" w:tplc="040B001B">
      <w:start w:val="1"/>
      <w:numFmt w:val="lowerRoman"/>
      <w:lvlText w:val="%9."/>
      <w:lvlJc w:val="right"/>
      <w:pPr>
        <w:ind w:left="6120" w:hanging="180"/>
      </w:pPr>
    </w:lvl>
  </w:abstractNum>
  <w:abstractNum w:abstractNumId="15" w15:restartNumberingAfterBreak="0">
    <w:nsid w:val="06C318D3"/>
    <w:multiLevelType w:val="hybridMultilevel"/>
    <w:tmpl w:val="F32C9FAE"/>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6" w15:restartNumberingAfterBreak="0">
    <w:nsid w:val="06C615FA"/>
    <w:multiLevelType w:val="hybridMultilevel"/>
    <w:tmpl w:val="7CA2B82A"/>
    <w:lvl w:ilvl="0" w:tplc="041D0001">
      <w:start w:val="1"/>
      <w:numFmt w:val="bullet"/>
      <w:lvlText w:val=""/>
      <w:lvlJc w:val="left"/>
      <w:pPr>
        <w:ind w:left="1664" w:hanging="360"/>
      </w:pPr>
      <w:rPr>
        <w:rFonts w:ascii="Symbol" w:hAnsi="Symbol"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17" w15:restartNumberingAfterBreak="0">
    <w:nsid w:val="073D4F6E"/>
    <w:multiLevelType w:val="hybridMultilevel"/>
    <w:tmpl w:val="9468DB1E"/>
    <w:lvl w:ilvl="0" w:tplc="040B0001">
      <w:start w:val="1"/>
      <w:numFmt w:val="bullet"/>
      <w:lvlText w:val=""/>
      <w:lvlJc w:val="left"/>
      <w:pPr>
        <w:ind w:left="1664" w:hanging="360"/>
      </w:pPr>
      <w:rPr>
        <w:rFonts w:ascii="Symbol" w:hAnsi="Symbol" w:hint="default"/>
      </w:rPr>
    </w:lvl>
    <w:lvl w:ilvl="1" w:tplc="040B0003">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8" w15:restartNumberingAfterBreak="0">
    <w:nsid w:val="07C13656"/>
    <w:multiLevelType w:val="hybridMultilevel"/>
    <w:tmpl w:val="6FE65906"/>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9" w15:restartNumberingAfterBreak="0">
    <w:nsid w:val="08084DC7"/>
    <w:multiLevelType w:val="hybridMultilevel"/>
    <w:tmpl w:val="0E1EF300"/>
    <w:lvl w:ilvl="0" w:tplc="040B0001">
      <w:start w:val="1"/>
      <w:numFmt w:val="bullet"/>
      <w:lvlText w:val=""/>
      <w:lvlJc w:val="left"/>
      <w:pPr>
        <w:ind w:left="1664" w:hanging="360"/>
      </w:pPr>
      <w:rPr>
        <w:rFonts w:ascii="Symbol" w:hAnsi="Symbol" w:hint="default"/>
      </w:rPr>
    </w:lvl>
    <w:lvl w:ilvl="1" w:tplc="040B0003">
      <w:start w:val="1"/>
      <w:numFmt w:val="bullet"/>
      <w:lvlText w:val="o"/>
      <w:lvlJc w:val="left"/>
      <w:pPr>
        <w:ind w:left="2384" w:hanging="360"/>
      </w:pPr>
      <w:rPr>
        <w:rFonts w:ascii="Courier New" w:hAnsi="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0" w15:restartNumberingAfterBreak="0">
    <w:nsid w:val="084B5013"/>
    <w:multiLevelType w:val="hybridMultilevel"/>
    <w:tmpl w:val="777C4DB4"/>
    <w:lvl w:ilvl="0" w:tplc="FC1EC380">
      <w:numFmt w:val="bullet"/>
      <w:lvlText w:val=""/>
      <w:lvlJc w:val="left"/>
      <w:pPr>
        <w:ind w:left="1664" w:hanging="360"/>
      </w:pPr>
      <w:rPr>
        <w:rFonts w:ascii="Symbol" w:hAnsi="Symbol" w:hint="default"/>
      </w:rPr>
    </w:lvl>
    <w:lvl w:ilvl="1" w:tplc="040B0003">
      <w:start w:val="1"/>
      <w:numFmt w:val="bullet"/>
      <w:lvlText w:val="o"/>
      <w:lvlJc w:val="left"/>
      <w:pPr>
        <w:ind w:left="2384" w:hanging="360"/>
      </w:pPr>
      <w:rPr>
        <w:rFonts w:ascii="Courier New" w:hAnsi="Courier New" w:cs="Courier New" w:hint="default"/>
      </w:rPr>
    </w:lvl>
    <w:lvl w:ilvl="2" w:tplc="040B0005">
      <w:start w:val="1"/>
      <w:numFmt w:val="bullet"/>
      <w:lvlText w:val=""/>
      <w:lvlJc w:val="left"/>
      <w:pPr>
        <w:ind w:left="3104" w:hanging="360"/>
      </w:pPr>
      <w:rPr>
        <w:rFonts w:ascii="Wingdings" w:hAnsi="Wingdings" w:hint="default"/>
      </w:rPr>
    </w:lvl>
    <w:lvl w:ilvl="3" w:tplc="040B0001">
      <w:start w:val="1"/>
      <w:numFmt w:val="bullet"/>
      <w:lvlText w:val=""/>
      <w:lvlJc w:val="left"/>
      <w:pPr>
        <w:ind w:left="3824" w:hanging="360"/>
      </w:pPr>
      <w:rPr>
        <w:rFonts w:ascii="Symbol" w:hAnsi="Symbol" w:hint="default"/>
      </w:rPr>
    </w:lvl>
    <w:lvl w:ilvl="4" w:tplc="040B0003">
      <w:start w:val="1"/>
      <w:numFmt w:val="bullet"/>
      <w:lvlText w:val="o"/>
      <w:lvlJc w:val="left"/>
      <w:pPr>
        <w:ind w:left="4544" w:hanging="360"/>
      </w:pPr>
      <w:rPr>
        <w:rFonts w:ascii="Courier New" w:hAnsi="Courier New" w:cs="Courier New" w:hint="default"/>
      </w:rPr>
    </w:lvl>
    <w:lvl w:ilvl="5" w:tplc="040B0005">
      <w:start w:val="1"/>
      <w:numFmt w:val="bullet"/>
      <w:lvlText w:val=""/>
      <w:lvlJc w:val="left"/>
      <w:pPr>
        <w:ind w:left="5264" w:hanging="360"/>
      </w:pPr>
      <w:rPr>
        <w:rFonts w:ascii="Wingdings" w:hAnsi="Wingdings" w:hint="default"/>
      </w:rPr>
    </w:lvl>
    <w:lvl w:ilvl="6" w:tplc="040B0001">
      <w:start w:val="1"/>
      <w:numFmt w:val="bullet"/>
      <w:lvlText w:val=""/>
      <w:lvlJc w:val="left"/>
      <w:pPr>
        <w:ind w:left="5984" w:hanging="360"/>
      </w:pPr>
      <w:rPr>
        <w:rFonts w:ascii="Symbol" w:hAnsi="Symbol" w:hint="default"/>
      </w:rPr>
    </w:lvl>
    <w:lvl w:ilvl="7" w:tplc="040B0003">
      <w:start w:val="1"/>
      <w:numFmt w:val="bullet"/>
      <w:lvlText w:val="o"/>
      <w:lvlJc w:val="left"/>
      <w:pPr>
        <w:ind w:left="6704" w:hanging="360"/>
      </w:pPr>
      <w:rPr>
        <w:rFonts w:ascii="Courier New" w:hAnsi="Courier New" w:cs="Courier New" w:hint="default"/>
      </w:rPr>
    </w:lvl>
    <w:lvl w:ilvl="8" w:tplc="040B0005">
      <w:start w:val="1"/>
      <w:numFmt w:val="bullet"/>
      <w:lvlText w:val=""/>
      <w:lvlJc w:val="left"/>
      <w:pPr>
        <w:ind w:left="7424" w:hanging="360"/>
      </w:pPr>
      <w:rPr>
        <w:rFonts w:ascii="Wingdings" w:hAnsi="Wingdings" w:hint="default"/>
      </w:rPr>
    </w:lvl>
  </w:abstractNum>
  <w:abstractNum w:abstractNumId="21" w15:restartNumberingAfterBreak="0">
    <w:nsid w:val="08944823"/>
    <w:multiLevelType w:val="hybridMultilevel"/>
    <w:tmpl w:val="A31633F8"/>
    <w:lvl w:ilvl="0" w:tplc="126042BC">
      <w:start w:val="1"/>
      <w:numFmt w:val="decimal"/>
      <w:lvlText w:val="%1."/>
      <w:lvlJc w:val="left"/>
      <w:pPr>
        <w:ind w:left="1664" w:hanging="360"/>
      </w:pPr>
      <w:rPr>
        <w:rFonts w:hint="default"/>
        <w:color w:val="auto"/>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22" w15:restartNumberingAfterBreak="0">
    <w:nsid w:val="08B005CD"/>
    <w:multiLevelType w:val="singleLevel"/>
    <w:tmpl w:val="FC1EC380"/>
    <w:lvl w:ilvl="0">
      <w:numFmt w:val="bullet"/>
      <w:lvlText w:val=""/>
      <w:lvlJc w:val="left"/>
      <w:pPr>
        <w:tabs>
          <w:tab w:val="num" w:pos="360"/>
        </w:tabs>
        <w:ind w:left="340" w:hanging="340"/>
      </w:pPr>
      <w:rPr>
        <w:rFonts w:ascii="Symbol" w:hAnsi="Symbol" w:hint="default"/>
        <w:color w:val="000000"/>
      </w:rPr>
    </w:lvl>
  </w:abstractNum>
  <w:abstractNum w:abstractNumId="23" w15:restartNumberingAfterBreak="0">
    <w:nsid w:val="08DA4482"/>
    <w:multiLevelType w:val="hybridMultilevel"/>
    <w:tmpl w:val="2C82CEF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08DD43C2"/>
    <w:multiLevelType w:val="hybridMultilevel"/>
    <w:tmpl w:val="3C9EFAD6"/>
    <w:lvl w:ilvl="0" w:tplc="0D70BC16">
      <w:start w:val="1"/>
      <w:numFmt w:val="bullet"/>
      <w:lvlText w:val=""/>
      <w:lvlJc w:val="left"/>
      <w:pPr>
        <w:ind w:left="1664" w:hanging="360"/>
      </w:pPr>
      <w:rPr>
        <w:rFonts w:ascii="Symbol" w:hAnsi="Symbol" w:hint="default"/>
      </w:rPr>
    </w:lvl>
    <w:lvl w:ilvl="1" w:tplc="22440788" w:tentative="1">
      <w:start w:val="1"/>
      <w:numFmt w:val="bullet"/>
      <w:lvlText w:val="o"/>
      <w:lvlJc w:val="left"/>
      <w:pPr>
        <w:ind w:left="2384" w:hanging="360"/>
      </w:pPr>
      <w:rPr>
        <w:rFonts w:ascii="Courier New" w:hAnsi="Courier New" w:cs="Courier New" w:hint="default"/>
      </w:rPr>
    </w:lvl>
    <w:lvl w:ilvl="2" w:tplc="37787602" w:tentative="1">
      <w:start w:val="1"/>
      <w:numFmt w:val="bullet"/>
      <w:lvlText w:val=""/>
      <w:lvlJc w:val="left"/>
      <w:pPr>
        <w:ind w:left="3104" w:hanging="360"/>
      </w:pPr>
      <w:rPr>
        <w:rFonts w:ascii="Wingdings" w:hAnsi="Wingdings" w:hint="default"/>
      </w:rPr>
    </w:lvl>
    <w:lvl w:ilvl="3" w:tplc="AD040176" w:tentative="1">
      <w:start w:val="1"/>
      <w:numFmt w:val="bullet"/>
      <w:lvlText w:val=""/>
      <w:lvlJc w:val="left"/>
      <w:pPr>
        <w:ind w:left="3824" w:hanging="360"/>
      </w:pPr>
      <w:rPr>
        <w:rFonts w:ascii="Symbol" w:hAnsi="Symbol" w:hint="default"/>
      </w:rPr>
    </w:lvl>
    <w:lvl w:ilvl="4" w:tplc="5B66D81C" w:tentative="1">
      <w:start w:val="1"/>
      <w:numFmt w:val="bullet"/>
      <w:lvlText w:val="o"/>
      <w:lvlJc w:val="left"/>
      <w:pPr>
        <w:ind w:left="4544" w:hanging="360"/>
      </w:pPr>
      <w:rPr>
        <w:rFonts w:ascii="Courier New" w:hAnsi="Courier New" w:cs="Courier New" w:hint="default"/>
      </w:rPr>
    </w:lvl>
    <w:lvl w:ilvl="5" w:tplc="3D0EB57A" w:tentative="1">
      <w:start w:val="1"/>
      <w:numFmt w:val="bullet"/>
      <w:lvlText w:val=""/>
      <w:lvlJc w:val="left"/>
      <w:pPr>
        <w:ind w:left="5264" w:hanging="360"/>
      </w:pPr>
      <w:rPr>
        <w:rFonts w:ascii="Wingdings" w:hAnsi="Wingdings" w:hint="default"/>
      </w:rPr>
    </w:lvl>
    <w:lvl w:ilvl="6" w:tplc="7910C176" w:tentative="1">
      <w:start w:val="1"/>
      <w:numFmt w:val="bullet"/>
      <w:lvlText w:val=""/>
      <w:lvlJc w:val="left"/>
      <w:pPr>
        <w:ind w:left="5984" w:hanging="360"/>
      </w:pPr>
      <w:rPr>
        <w:rFonts w:ascii="Symbol" w:hAnsi="Symbol" w:hint="default"/>
      </w:rPr>
    </w:lvl>
    <w:lvl w:ilvl="7" w:tplc="753629AA" w:tentative="1">
      <w:start w:val="1"/>
      <w:numFmt w:val="bullet"/>
      <w:lvlText w:val="o"/>
      <w:lvlJc w:val="left"/>
      <w:pPr>
        <w:ind w:left="6704" w:hanging="360"/>
      </w:pPr>
      <w:rPr>
        <w:rFonts w:ascii="Courier New" w:hAnsi="Courier New" w:cs="Courier New" w:hint="default"/>
      </w:rPr>
    </w:lvl>
    <w:lvl w:ilvl="8" w:tplc="BDE6D38E" w:tentative="1">
      <w:start w:val="1"/>
      <w:numFmt w:val="bullet"/>
      <w:lvlText w:val=""/>
      <w:lvlJc w:val="left"/>
      <w:pPr>
        <w:ind w:left="7424" w:hanging="360"/>
      </w:pPr>
      <w:rPr>
        <w:rFonts w:ascii="Wingdings" w:hAnsi="Wingdings" w:hint="default"/>
      </w:rPr>
    </w:lvl>
  </w:abstractNum>
  <w:abstractNum w:abstractNumId="25" w15:restartNumberingAfterBreak="0">
    <w:nsid w:val="08E90E49"/>
    <w:multiLevelType w:val="hybridMultilevel"/>
    <w:tmpl w:val="8D9AB96C"/>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6" w15:restartNumberingAfterBreak="0">
    <w:nsid w:val="099C64E5"/>
    <w:multiLevelType w:val="hybridMultilevel"/>
    <w:tmpl w:val="CF94F622"/>
    <w:lvl w:ilvl="0" w:tplc="FC1EC380">
      <w:numFmt w:val="bullet"/>
      <w:lvlText w:val=""/>
      <w:lvlJc w:val="left"/>
      <w:pPr>
        <w:ind w:left="1664" w:hanging="360"/>
      </w:pPr>
      <w:rPr>
        <w:rFonts w:ascii="Symbol" w:hAnsi="Symbol" w:hint="default"/>
      </w:rPr>
    </w:lvl>
    <w:lvl w:ilvl="1" w:tplc="040B0003">
      <w:start w:val="1"/>
      <w:numFmt w:val="bullet"/>
      <w:lvlText w:val="o"/>
      <w:lvlJc w:val="left"/>
      <w:pPr>
        <w:ind w:left="2384" w:hanging="360"/>
      </w:pPr>
      <w:rPr>
        <w:rFonts w:ascii="Courier New" w:hAnsi="Courier New" w:cs="Courier New" w:hint="default"/>
      </w:rPr>
    </w:lvl>
    <w:lvl w:ilvl="2" w:tplc="040B0005">
      <w:start w:val="1"/>
      <w:numFmt w:val="bullet"/>
      <w:lvlText w:val=""/>
      <w:lvlJc w:val="left"/>
      <w:pPr>
        <w:ind w:left="3104" w:hanging="360"/>
      </w:pPr>
      <w:rPr>
        <w:rFonts w:ascii="Wingdings" w:hAnsi="Wingdings" w:hint="default"/>
      </w:rPr>
    </w:lvl>
    <w:lvl w:ilvl="3" w:tplc="040B0001">
      <w:start w:val="1"/>
      <w:numFmt w:val="bullet"/>
      <w:lvlText w:val=""/>
      <w:lvlJc w:val="left"/>
      <w:pPr>
        <w:ind w:left="3824" w:hanging="360"/>
      </w:pPr>
      <w:rPr>
        <w:rFonts w:ascii="Symbol" w:hAnsi="Symbol" w:hint="default"/>
      </w:rPr>
    </w:lvl>
    <w:lvl w:ilvl="4" w:tplc="040B0003">
      <w:start w:val="1"/>
      <w:numFmt w:val="bullet"/>
      <w:lvlText w:val="o"/>
      <w:lvlJc w:val="left"/>
      <w:pPr>
        <w:ind w:left="4544" w:hanging="360"/>
      </w:pPr>
      <w:rPr>
        <w:rFonts w:ascii="Courier New" w:hAnsi="Courier New" w:cs="Courier New" w:hint="default"/>
      </w:rPr>
    </w:lvl>
    <w:lvl w:ilvl="5" w:tplc="040B0005">
      <w:start w:val="1"/>
      <w:numFmt w:val="bullet"/>
      <w:lvlText w:val=""/>
      <w:lvlJc w:val="left"/>
      <w:pPr>
        <w:ind w:left="5264" w:hanging="360"/>
      </w:pPr>
      <w:rPr>
        <w:rFonts w:ascii="Wingdings" w:hAnsi="Wingdings" w:hint="default"/>
      </w:rPr>
    </w:lvl>
    <w:lvl w:ilvl="6" w:tplc="040B0001">
      <w:start w:val="1"/>
      <w:numFmt w:val="bullet"/>
      <w:lvlText w:val=""/>
      <w:lvlJc w:val="left"/>
      <w:pPr>
        <w:ind w:left="5984" w:hanging="360"/>
      </w:pPr>
      <w:rPr>
        <w:rFonts w:ascii="Symbol" w:hAnsi="Symbol" w:hint="default"/>
      </w:rPr>
    </w:lvl>
    <w:lvl w:ilvl="7" w:tplc="040B0003">
      <w:start w:val="1"/>
      <w:numFmt w:val="bullet"/>
      <w:lvlText w:val="o"/>
      <w:lvlJc w:val="left"/>
      <w:pPr>
        <w:ind w:left="6704" w:hanging="360"/>
      </w:pPr>
      <w:rPr>
        <w:rFonts w:ascii="Courier New" w:hAnsi="Courier New" w:cs="Courier New" w:hint="default"/>
      </w:rPr>
    </w:lvl>
    <w:lvl w:ilvl="8" w:tplc="040B0005">
      <w:start w:val="1"/>
      <w:numFmt w:val="bullet"/>
      <w:lvlText w:val=""/>
      <w:lvlJc w:val="left"/>
      <w:pPr>
        <w:ind w:left="7424" w:hanging="360"/>
      </w:pPr>
      <w:rPr>
        <w:rFonts w:ascii="Wingdings" w:hAnsi="Wingdings" w:hint="default"/>
      </w:rPr>
    </w:lvl>
  </w:abstractNum>
  <w:abstractNum w:abstractNumId="27" w15:restartNumberingAfterBreak="0">
    <w:nsid w:val="09FA6335"/>
    <w:multiLevelType w:val="hybridMultilevel"/>
    <w:tmpl w:val="62A6F18A"/>
    <w:lvl w:ilvl="0" w:tplc="4DC60E5E">
      <w:start w:val="1"/>
      <w:numFmt w:val="bullet"/>
      <w:lvlText w:val=""/>
      <w:lvlJc w:val="left"/>
      <w:pPr>
        <w:ind w:left="1080" w:hanging="360"/>
      </w:pPr>
      <w:rPr>
        <w:rFonts w:ascii="Symbol" w:hAnsi="Symbol" w:hint="default"/>
      </w:rPr>
    </w:lvl>
    <w:lvl w:ilvl="1" w:tplc="985C7B0E">
      <w:start w:val="1"/>
      <w:numFmt w:val="bullet"/>
      <w:lvlText w:val="o"/>
      <w:lvlJc w:val="left"/>
      <w:pPr>
        <w:ind w:left="1800" w:hanging="360"/>
      </w:pPr>
      <w:rPr>
        <w:rFonts w:ascii="Courier New" w:hAnsi="Courier New" w:cs="Courier New" w:hint="default"/>
      </w:rPr>
    </w:lvl>
    <w:lvl w:ilvl="2" w:tplc="6F581DDC">
      <w:start w:val="1"/>
      <w:numFmt w:val="bullet"/>
      <w:lvlText w:val=""/>
      <w:lvlJc w:val="left"/>
      <w:pPr>
        <w:ind w:left="2520" w:hanging="360"/>
      </w:pPr>
      <w:rPr>
        <w:rFonts w:ascii="Wingdings" w:hAnsi="Wingdings" w:hint="default"/>
      </w:rPr>
    </w:lvl>
    <w:lvl w:ilvl="3" w:tplc="D60ADB42" w:tentative="1">
      <w:start w:val="1"/>
      <w:numFmt w:val="bullet"/>
      <w:lvlText w:val=""/>
      <w:lvlJc w:val="left"/>
      <w:pPr>
        <w:ind w:left="3240" w:hanging="360"/>
      </w:pPr>
      <w:rPr>
        <w:rFonts w:ascii="Symbol" w:hAnsi="Symbol" w:hint="default"/>
      </w:rPr>
    </w:lvl>
    <w:lvl w:ilvl="4" w:tplc="05B8C922" w:tentative="1">
      <w:start w:val="1"/>
      <w:numFmt w:val="bullet"/>
      <w:lvlText w:val="o"/>
      <w:lvlJc w:val="left"/>
      <w:pPr>
        <w:ind w:left="3960" w:hanging="360"/>
      </w:pPr>
      <w:rPr>
        <w:rFonts w:ascii="Courier New" w:hAnsi="Courier New" w:cs="Courier New" w:hint="default"/>
      </w:rPr>
    </w:lvl>
    <w:lvl w:ilvl="5" w:tplc="C29EC518" w:tentative="1">
      <w:start w:val="1"/>
      <w:numFmt w:val="bullet"/>
      <w:lvlText w:val=""/>
      <w:lvlJc w:val="left"/>
      <w:pPr>
        <w:ind w:left="4680" w:hanging="360"/>
      </w:pPr>
      <w:rPr>
        <w:rFonts w:ascii="Wingdings" w:hAnsi="Wingdings" w:hint="default"/>
      </w:rPr>
    </w:lvl>
    <w:lvl w:ilvl="6" w:tplc="B122D1FA" w:tentative="1">
      <w:start w:val="1"/>
      <w:numFmt w:val="bullet"/>
      <w:lvlText w:val=""/>
      <w:lvlJc w:val="left"/>
      <w:pPr>
        <w:ind w:left="5400" w:hanging="360"/>
      </w:pPr>
      <w:rPr>
        <w:rFonts w:ascii="Symbol" w:hAnsi="Symbol" w:hint="default"/>
      </w:rPr>
    </w:lvl>
    <w:lvl w:ilvl="7" w:tplc="E4DEC800" w:tentative="1">
      <w:start w:val="1"/>
      <w:numFmt w:val="bullet"/>
      <w:lvlText w:val="o"/>
      <w:lvlJc w:val="left"/>
      <w:pPr>
        <w:ind w:left="6120" w:hanging="360"/>
      </w:pPr>
      <w:rPr>
        <w:rFonts w:ascii="Courier New" w:hAnsi="Courier New" w:cs="Courier New" w:hint="default"/>
      </w:rPr>
    </w:lvl>
    <w:lvl w:ilvl="8" w:tplc="2414805E" w:tentative="1">
      <w:start w:val="1"/>
      <w:numFmt w:val="bullet"/>
      <w:lvlText w:val=""/>
      <w:lvlJc w:val="left"/>
      <w:pPr>
        <w:ind w:left="6840" w:hanging="360"/>
      </w:pPr>
      <w:rPr>
        <w:rFonts w:ascii="Wingdings" w:hAnsi="Wingdings" w:hint="default"/>
      </w:rPr>
    </w:lvl>
  </w:abstractNum>
  <w:abstractNum w:abstractNumId="28" w15:restartNumberingAfterBreak="0">
    <w:nsid w:val="0AF34BD1"/>
    <w:multiLevelType w:val="hybridMultilevel"/>
    <w:tmpl w:val="C5EEF72A"/>
    <w:lvl w:ilvl="0" w:tplc="040B0001">
      <w:start w:val="1"/>
      <w:numFmt w:val="bullet"/>
      <w:lvlText w:val=""/>
      <w:lvlJc w:val="left"/>
      <w:pPr>
        <w:ind w:left="1636" w:hanging="360"/>
      </w:pPr>
      <w:rPr>
        <w:rFonts w:ascii="Symbol" w:hAnsi="Symbol" w:hint="default"/>
      </w:rPr>
    </w:lvl>
    <w:lvl w:ilvl="1" w:tplc="040B0003" w:tentative="1">
      <w:start w:val="1"/>
      <w:numFmt w:val="bullet"/>
      <w:lvlText w:val="o"/>
      <w:lvlJc w:val="left"/>
      <w:pPr>
        <w:ind w:left="2356" w:hanging="360"/>
      </w:pPr>
      <w:rPr>
        <w:rFonts w:ascii="Courier New" w:hAnsi="Courier New" w:cs="Courier New" w:hint="default"/>
      </w:rPr>
    </w:lvl>
    <w:lvl w:ilvl="2" w:tplc="040B0005">
      <w:start w:val="1"/>
      <w:numFmt w:val="bullet"/>
      <w:lvlText w:val=""/>
      <w:lvlJc w:val="left"/>
      <w:pPr>
        <w:ind w:left="3076" w:hanging="360"/>
      </w:pPr>
      <w:rPr>
        <w:rFonts w:ascii="Wingdings" w:hAnsi="Wingdings" w:hint="default"/>
      </w:rPr>
    </w:lvl>
    <w:lvl w:ilvl="3" w:tplc="040B0001" w:tentative="1">
      <w:start w:val="1"/>
      <w:numFmt w:val="bullet"/>
      <w:lvlText w:val=""/>
      <w:lvlJc w:val="left"/>
      <w:pPr>
        <w:ind w:left="3796" w:hanging="360"/>
      </w:pPr>
      <w:rPr>
        <w:rFonts w:ascii="Symbol" w:hAnsi="Symbol" w:hint="default"/>
      </w:rPr>
    </w:lvl>
    <w:lvl w:ilvl="4" w:tplc="040B0003" w:tentative="1">
      <w:start w:val="1"/>
      <w:numFmt w:val="bullet"/>
      <w:lvlText w:val="o"/>
      <w:lvlJc w:val="left"/>
      <w:pPr>
        <w:ind w:left="4516" w:hanging="360"/>
      </w:pPr>
      <w:rPr>
        <w:rFonts w:ascii="Courier New" w:hAnsi="Courier New" w:cs="Courier New" w:hint="default"/>
      </w:rPr>
    </w:lvl>
    <w:lvl w:ilvl="5" w:tplc="040B0005" w:tentative="1">
      <w:start w:val="1"/>
      <w:numFmt w:val="bullet"/>
      <w:lvlText w:val=""/>
      <w:lvlJc w:val="left"/>
      <w:pPr>
        <w:ind w:left="5236" w:hanging="360"/>
      </w:pPr>
      <w:rPr>
        <w:rFonts w:ascii="Wingdings" w:hAnsi="Wingdings" w:hint="default"/>
      </w:rPr>
    </w:lvl>
    <w:lvl w:ilvl="6" w:tplc="040B0001" w:tentative="1">
      <w:start w:val="1"/>
      <w:numFmt w:val="bullet"/>
      <w:lvlText w:val=""/>
      <w:lvlJc w:val="left"/>
      <w:pPr>
        <w:ind w:left="5956" w:hanging="360"/>
      </w:pPr>
      <w:rPr>
        <w:rFonts w:ascii="Symbol" w:hAnsi="Symbol" w:hint="default"/>
      </w:rPr>
    </w:lvl>
    <w:lvl w:ilvl="7" w:tplc="040B0003" w:tentative="1">
      <w:start w:val="1"/>
      <w:numFmt w:val="bullet"/>
      <w:lvlText w:val="o"/>
      <w:lvlJc w:val="left"/>
      <w:pPr>
        <w:ind w:left="6676" w:hanging="360"/>
      </w:pPr>
      <w:rPr>
        <w:rFonts w:ascii="Courier New" w:hAnsi="Courier New" w:cs="Courier New" w:hint="default"/>
      </w:rPr>
    </w:lvl>
    <w:lvl w:ilvl="8" w:tplc="040B0005" w:tentative="1">
      <w:start w:val="1"/>
      <w:numFmt w:val="bullet"/>
      <w:lvlText w:val=""/>
      <w:lvlJc w:val="left"/>
      <w:pPr>
        <w:ind w:left="7396" w:hanging="360"/>
      </w:pPr>
      <w:rPr>
        <w:rFonts w:ascii="Wingdings" w:hAnsi="Wingdings" w:hint="default"/>
      </w:rPr>
    </w:lvl>
  </w:abstractNum>
  <w:abstractNum w:abstractNumId="29" w15:restartNumberingAfterBreak="0">
    <w:nsid w:val="0B09152F"/>
    <w:multiLevelType w:val="hybridMultilevel"/>
    <w:tmpl w:val="ABF46590"/>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0" w15:restartNumberingAfterBreak="0">
    <w:nsid w:val="0B1430B0"/>
    <w:multiLevelType w:val="hybridMultilevel"/>
    <w:tmpl w:val="046E5AD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0B711169"/>
    <w:multiLevelType w:val="hybridMultilevel"/>
    <w:tmpl w:val="FD8C8C62"/>
    <w:lvl w:ilvl="0" w:tplc="4C04A2C6">
      <w:start w:val="1"/>
      <w:numFmt w:val="decimal"/>
      <w:lvlText w:val="%1."/>
      <w:lvlJc w:val="left"/>
      <w:pPr>
        <w:ind w:left="1636" w:hanging="360"/>
      </w:pPr>
      <w:rPr>
        <w:rFonts w:hint="default"/>
        <w:b/>
      </w:rPr>
    </w:lvl>
    <w:lvl w:ilvl="1" w:tplc="081D0019" w:tentative="1">
      <w:start w:val="1"/>
      <w:numFmt w:val="lowerLetter"/>
      <w:lvlText w:val="%2."/>
      <w:lvlJc w:val="left"/>
      <w:pPr>
        <w:ind w:left="2356" w:hanging="360"/>
      </w:pPr>
    </w:lvl>
    <w:lvl w:ilvl="2" w:tplc="081D001B" w:tentative="1">
      <w:start w:val="1"/>
      <w:numFmt w:val="lowerRoman"/>
      <w:lvlText w:val="%3."/>
      <w:lvlJc w:val="right"/>
      <w:pPr>
        <w:ind w:left="3076" w:hanging="180"/>
      </w:pPr>
    </w:lvl>
    <w:lvl w:ilvl="3" w:tplc="081D000F" w:tentative="1">
      <w:start w:val="1"/>
      <w:numFmt w:val="decimal"/>
      <w:lvlText w:val="%4."/>
      <w:lvlJc w:val="left"/>
      <w:pPr>
        <w:ind w:left="3796" w:hanging="360"/>
      </w:pPr>
    </w:lvl>
    <w:lvl w:ilvl="4" w:tplc="081D0019" w:tentative="1">
      <w:start w:val="1"/>
      <w:numFmt w:val="lowerLetter"/>
      <w:lvlText w:val="%5."/>
      <w:lvlJc w:val="left"/>
      <w:pPr>
        <w:ind w:left="4516" w:hanging="360"/>
      </w:pPr>
    </w:lvl>
    <w:lvl w:ilvl="5" w:tplc="081D001B" w:tentative="1">
      <w:start w:val="1"/>
      <w:numFmt w:val="lowerRoman"/>
      <w:lvlText w:val="%6."/>
      <w:lvlJc w:val="right"/>
      <w:pPr>
        <w:ind w:left="5236" w:hanging="180"/>
      </w:pPr>
    </w:lvl>
    <w:lvl w:ilvl="6" w:tplc="081D000F" w:tentative="1">
      <w:start w:val="1"/>
      <w:numFmt w:val="decimal"/>
      <w:lvlText w:val="%7."/>
      <w:lvlJc w:val="left"/>
      <w:pPr>
        <w:ind w:left="5956" w:hanging="360"/>
      </w:pPr>
    </w:lvl>
    <w:lvl w:ilvl="7" w:tplc="081D0019" w:tentative="1">
      <w:start w:val="1"/>
      <w:numFmt w:val="lowerLetter"/>
      <w:lvlText w:val="%8."/>
      <w:lvlJc w:val="left"/>
      <w:pPr>
        <w:ind w:left="6676" w:hanging="360"/>
      </w:pPr>
    </w:lvl>
    <w:lvl w:ilvl="8" w:tplc="081D001B" w:tentative="1">
      <w:start w:val="1"/>
      <w:numFmt w:val="lowerRoman"/>
      <w:lvlText w:val="%9."/>
      <w:lvlJc w:val="right"/>
      <w:pPr>
        <w:ind w:left="7396" w:hanging="180"/>
      </w:pPr>
    </w:lvl>
  </w:abstractNum>
  <w:abstractNum w:abstractNumId="32" w15:restartNumberingAfterBreak="0">
    <w:nsid w:val="0BD2194B"/>
    <w:multiLevelType w:val="hybridMultilevel"/>
    <w:tmpl w:val="052CA950"/>
    <w:lvl w:ilvl="0" w:tplc="43D8146A">
      <w:start w:val="1"/>
      <w:numFmt w:val="bullet"/>
      <w:lvlText w:val=""/>
      <w:lvlJc w:val="left"/>
      <w:pPr>
        <w:ind w:left="720" w:hanging="360"/>
      </w:pPr>
      <w:rPr>
        <w:rFonts w:ascii="Symbol" w:hAnsi="Symbol" w:hint="default"/>
      </w:rPr>
    </w:lvl>
    <w:lvl w:ilvl="1" w:tplc="A8040A6A" w:tentative="1">
      <w:start w:val="1"/>
      <w:numFmt w:val="bullet"/>
      <w:lvlText w:val="o"/>
      <w:lvlJc w:val="left"/>
      <w:pPr>
        <w:ind w:left="1440" w:hanging="360"/>
      </w:pPr>
      <w:rPr>
        <w:rFonts w:ascii="Courier New" w:hAnsi="Courier New" w:cs="Courier New" w:hint="default"/>
      </w:rPr>
    </w:lvl>
    <w:lvl w:ilvl="2" w:tplc="0A280432" w:tentative="1">
      <w:start w:val="1"/>
      <w:numFmt w:val="bullet"/>
      <w:lvlText w:val=""/>
      <w:lvlJc w:val="left"/>
      <w:pPr>
        <w:ind w:left="2160" w:hanging="360"/>
      </w:pPr>
      <w:rPr>
        <w:rFonts w:ascii="Wingdings" w:hAnsi="Wingdings" w:hint="default"/>
      </w:rPr>
    </w:lvl>
    <w:lvl w:ilvl="3" w:tplc="322082E6" w:tentative="1">
      <w:start w:val="1"/>
      <w:numFmt w:val="bullet"/>
      <w:lvlText w:val=""/>
      <w:lvlJc w:val="left"/>
      <w:pPr>
        <w:ind w:left="2880" w:hanging="360"/>
      </w:pPr>
      <w:rPr>
        <w:rFonts w:ascii="Symbol" w:hAnsi="Symbol" w:hint="default"/>
      </w:rPr>
    </w:lvl>
    <w:lvl w:ilvl="4" w:tplc="269E083C" w:tentative="1">
      <w:start w:val="1"/>
      <w:numFmt w:val="bullet"/>
      <w:lvlText w:val="o"/>
      <w:lvlJc w:val="left"/>
      <w:pPr>
        <w:ind w:left="3600" w:hanging="360"/>
      </w:pPr>
      <w:rPr>
        <w:rFonts w:ascii="Courier New" w:hAnsi="Courier New" w:cs="Courier New" w:hint="default"/>
      </w:rPr>
    </w:lvl>
    <w:lvl w:ilvl="5" w:tplc="4B1CEE4A" w:tentative="1">
      <w:start w:val="1"/>
      <w:numFmt w:val="bullet"/>
      <w:lvlText w:val=""/>
      <w:lvlJc w:val="left"/>
      <w:pPr>
        <w:ind w:left="4320" w:hanging="360"/>
      </w:pPr>
      <w:rPr>
        <w:rFonts w:ascii="Wingdings" w:hAnsi="Wingdings" w:hint="default"/>
      </w:rPr>
    </w:lvl>
    <w:lvl w:ilvl="6" w:tplc="28ACDD06" w:tentative="1">
      <w:start w:val="1"/>
      <w:numFmt w:val="bullet"/>
      <w:lvlText w:val=""/>
      <w:lvlJc w:val="left"/>
      <w:pPr>
        <w:ind w:left="5040" w:hanging="360"/>
      </w:pPr>
      <w:rPr>
        <w:rFonts w:ascii="Symbol" w:hAnsi="Symbol" w:hint="default"/>
      </w:rPr>
    </w:lvl>
    <w:lvl w:ilvl="7" w:tplc="CA709FB6" w:tentative="1">
      <w:start w:val="1"/>
      <w:numFmt w:val="bullet"/>
      <w:lvlText w:val="o"/>
      <w:lvlJc w:val="left"/>
      <w:pPr>
        <w:ind w:left="5760" w:hanging="360"/>
      </w:pPr>
      <w:rPr>
        <w:rFonts w:ascii="Courier New" w:hAnsi="Courier New" w:cs="Courier New" w:hint="default"/>
      </w:rPr>
    </w:lvl>
    <w:lvl w:ilvl="8" w:tplc="A976C160" w:tentative="1">
      <w:start w:val="1"/>
      <w:numFmt w:val="bullet"/>
      <w:lvlText w:val=""/>
      <w:lvlJc w:val="left"/>
      <w:pPr>
        <w:ind w:left="6480" w:hanging="360"/>
      </w:pPr>
      <w:rPr>
        <w:rFonts w:ascii="Wingdings" w:hAnsi="Wingdings" w:hint="default"/>
      </w:rPr>
    </w:lvl>
  </w:abstractNum>
  <w:abstractNum w:abstractNumId="33" w15:restartNumberingAfterBreak="0">
    <w:nsid w:val="0BF204D8"/>
    <w:multiLevelType w:val="hybridMultilevel"/>
    <w:tmpl w:val="189EE9D6"/>
    <w:lvl w:ilvl="0" w:tplc="FC1EC380">
      <w:numFmt w:val="bullet"/>
      <w:lvlText w:val=""/>
      <w:lvlJc w:val="left"/>
      <w:pPr>
        <w:ind w:left="1664" w:hanging="360"/>
      </w:pPr>
      <w:rPr>
        <w:rFonts w:ascii="Symbol" w:hAnsi="Symbol" w:hint="default"/>
      </w:rPr>
    </w:lvl>
    <w:lvl w:ilvl="1" w:tplc="040B0003">
      <w:start w:val="1"/>
      <w:numFmt w:val="bullet"/>
      <w:lvlText w:val="o"/>
      <w:lvlJc w:val="left"/>
      <w:pPr>
        <w:ind w:left="2384" w:hanging="360"/>
      </w:pPr>
      <w:rPr>
        <w:rFonts w:ascii="Courier New" w:hAnsi="Courier New" w:cs="Courier New" w:hint="default"/>
      </w:rPr>
    </w:lvl>
    <w:lvl w:ilvl="2" w:tplc="040B0005">
      <w:start w:val="1"/>
      <w:numFmt w:val="bullet"/>
      <w:lvlText w:val=""/>
      <w:lvlJc w:val="left"/>
      <w:pPr>
        <w:ind w:left="3104" w:hanging="360"/>
      </w:pPr>
      <w:rPr>
        <w:rFonts w:ascii="Wingdings" w:hAnsi="Wingdings" w:hint="default"/>
      </w:rPr>
    </w:lvl>
    <w:lvl w:ilvl="3" w:tplc="040B0001">
      <w:start w:val="1"/>
      <w:numFmt w:val="bullet"/>
      <w:lvlText w:val=""/>
      <w:lvlJc w:val="left"/>
      <w:pPr>
        <w:ind w:left="3824" w:hanging="360"/>
      </w:pPr>
      <w:rPr>
        <w:rFonts w:ascii="Symbol" w:hAnsi="Symbol" w:hint="default"/>
      </w:rPr>
    </w:lvl>
    <w:lvl w:ilvl="4" w:tplc="040B0003">
      <w:start w:val="1"/>
      <w:numFmt w:val="bullet"/>
      <w:lvlText w:val="o"/>
      <w:lvlJc w:val="left"/>
      <w:pPr>
        <w:ind w:left="4544" w:hanging="360"/>
      </w:pPr>
      <w:rPr>
        <w:rFonts w:ascii="Courier New" w:hAnsi="Courier New" w:cs="Courier New" w:hint="default"/>
      </w:rPr>
    </w:lvl>
    <w:lvl w:ilvl="5" w:tplc="040B0005">
      <w:start w:val="1"/>
      <w:numFmt w:val="bullet"/>
      <w:lvlText w:val=""/>
      <w:lvlJc w:val="left"/>
      <w:pPr>
        <w:ind w:left="5264" w:hanging="360"/>
      </w:pPr>
      <w:rPr>
        <w:rFonts w:ascii="Wingdings" w:hAnsi="Wingdings" w:hint="default"/>
      </w:rPr>
    </w:lvl>
    <w:lvl w:ilvl="6" w:tplc="040B0001">
      <w:start w:val="1"/>
      <w:numFmt w:val="bullet"/>
      <w:lvlText w:val=""/>
      <w:lvlJc w:val="left"/>
      <w:pPr>
        <w:ind w:left="5984" w:hanging="360"/>
      </w:pPr>
      <w:rPr>
        <w:rFonts w:ascii="Symbol" w:hAnsi="Symbol" w:hint="default"/>
      </w:rPr>
    </w:lvl>
    <w:lvl w:ilvl="7" w:tplc="040B0003">
      <w:start w:val="1"/>
      <w:numFmt w:val="bullet"/>
      <w:lvlText w:val="o"/>
      <w:lvlJc w:val="left"/>
      <w:pPr>
        <w:ind w:left="6704" w:hanging="360"/>
      </w:pPr>
      <w:rPr>
        <w:rFonts w:ascii="Courier New" w:hAnsi="Courier New" w:cs="Courier New" w:hint="default"/>
      </w:rPr>
    </w:lvl>
    <w:lvl w:ilvl="8" w:tplc="040B0005">
      <w:start w:val="1"/>
      <w:numFmt w:val="bullet"/>
      <w:lvlText w:val=""/>
      <w:lvlJc w:val="left"/>
      <w:pPr>
        <w:ind w:left="7424" w:hanging="360"/>
      </w:pPr>
      <w:rPr>
        <w:rFonts w:ascii="Wingdings" w:hAnsi="Wingdings" w:hint="default"/>
      </w:rPr>
    </w:lvl>
  </w:abstractNum>
  <w:abstractNum w:abstractNumId="34" w15:restartNumberingAfterBreak="0">
    <w:nsid w:val="0C721E5A"/>
    <w:multiLevelType w:val="hybridMultilevel"/>
    <w:tmpl w:val="2DFC8DA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0CD60D2E"/>
    <w:multiLevelType w:val="hybridMultilevel"/>
    <w:tmpl w:val="87FC4328"/>
    <w:lvl w:ilvl="0" w:tplc="FC1EC380">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6" w15:restartNumberingAfterBreak="0">
    <w:nsid w:val="0CEC67C8"/>
    <w:multiLevelType w:val="hybridMultilevel"/>
    <w:tmpl w:val="3D36BCB6"/>
    <w:lvl w:ilvl="0" w:tplc="FC1EC380">
      <w:numFmt w:val="bullet"/>
      <w:lvlText w:val=""/>
      <w:lvlJc w:val="left"/>
      <w:pPr>
        <w:ind w:left="1664" w:hanging="360"/>
      </w:pPr>
      <w:rPr>
        <w:rFonts w:ascii="Symbol" w:hAnsi="Symbol" w:hint="default"/>
      </w:rPr>
    </w:lvl>
    <w:lvl w:ilvl="1" w:tplc="040B0003">
      <w:start w:val="1"/>
      <w:numFmt w:val="bullet"/>
      <w:lvlText w:val="o"/>
      <w:lvlJc w:val="left"/>
      <w:pPr>
        <w:ind w:left="2384" w:hanging="360"/>
      </w:pPr>
      <w:rPr>
        <w:rFonts w:ascii="Courier New" w:hAnsi="Courier New" w:cs="Courier New" w:hint="default"/>
      </w:rPr>
    </w:lvl>
    <w:lvl w:ilvl="2" w:tplc="040B0005">
      <w:start w:val="1"/>
      <w:numFmt w:val="bullet"/>
      <w:lvlText w:val=""/>
      <w:lvlJc w:val="left"/>
      <w:pPr>
        <w:ind w:left="3104" w:hanging="360"/>
      </w:pPr>
      <w:rPr>
        <w:rFonts w:ascii="Wingdings" w:hAnsi="Wingdings" w:hint="default"/>
      </w:rPr>
    </w:lvl>
    <w:lvl w:ilvl="3" w:tplc="040B0001">
      <w:start w:val="1"/>
      <w:numFmt w:val="bullet"/>
      <w:lvlText w:val=""/>
      <w:lvlJc w:val="left"/>
      <w:pPr>
        <w:ind w:left="3824" w:hanging="360"/>
      </w:pPr>
      <w:rPr>
        <w:rFonts w:ascii="Symbol" w:hAnsi="Symbol" w:hint="default"/>
      </w:rPr>
    </w:lvl>
    <w:lvl w:ilvl="4" w:tplc="040B0003">
      <w:start w:val="1"/>
      <w:numFmt w:val="bullet"/>
      <w:lvlText w:val="o"/>
      <w:lvlJc w:val="left"/>
      <w:pPr>
        <w:ind w:left="4544" w:hanging="360"/>
      </w:pPr>
      <w:rPr>
        <w:rFonts w:ascii="Courier New" w:hAnsi="Courier New" w:cs="Courier New" w:hint="default"/>
      </w:rPr>
    </w:lvl>
    <w:lvl w:ilvl="5" w:tplc="040B0005">
      <w:start w:val="1"/>
      <w:numFmt w:val="bullet"/>
      <w:lvlText w:val=""/>
      <w:lvlJc w:val="left"/>
      <w:pPr>
        <w:ind w:left="5264" w:hanging="360"/>
      </w:pPr>
      <w:rPr>
        <w:rFonts w:ascii="Wingdings" w:hAnsi="Wingdings" w:hint="default"/>
      </w:rPr>
    </w:lvl>
    <w:lvl w:ilvl="6" w:tplc="040B0001">
      <w:start w:val="1"/>
      <w:numFmt w:val="bullet"/>
      <w:lvlText w:val=""/>
      <w:lvlJc w:val="left"/>
      <w:pPr>
        <w:ind w:left="5984" w:hanging="360"/>
      </w:pPr>
      <w:rPr>
        <w:rFonts w:ascii="Symbol" w:hAnsi="Symbol" w:hint="default"/>
      </w:rPr>
    </w:lvl>
    <w:lvl w:ilvl="7" w:tplc="040B0003">
      <w:start w:val="1"/>
      <w:numFmt w:val="bullet"/>
      <w:lvlText w:val="o"/>
      <w:lvlJc w:val="left"/>
      <w:pPr>
        <w:ind w:left="6704" w:hanging="360"/>
      </w:pPr>
      <w:rPr>
        <w:rFonts w:ascii="Courier New" w:hAnsi="Courier New" w:cs="Courier New" w:hint="default"/>
      </w:rPr>
    </w:lvl>
    <w:lvl w:ilvl="8" w:tplc="040B0005">
      <w:start w:val="1"/>
      <w:numFmt w:val="bullet"/>
      <w:lvlText w:val=""/>
      <w:lvlJc w:val="left"/>
      <w:pPr>
        <w:ind w:left="7424" w:hanging="360"/>
      </w:pPr>
      <w:rPr>
        <w:rFonts w:ascii="Wingdings" w:hAnsi="Wingdings" w:hint="default"/>
      </w:rPr>
    </w:lvl>
  </w:abstractNum>
  <w:abstractNum w:abstractNumId="37" w15:restartNumberingAfterBreak="0">
    <w:nsid w:val="0D424DAE"/>
    <w:multiLevelType w:val="hybridMultilevel"/>
    <w:tmpl w:val="292E4C8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8" w15:restartNumberingAfterBreak="0">
    <w:nsid w:val="0D837E0A"/>
    <w:multiLevelType w:val="hybridMultilevel"/>
    <w:tmpl w:val="207CBE3E"/>
    <w:lvl w:ilvl="0" w:tplc="C1822E12">
      <w:numFmt w:val="bullet"/>
      <w:lvlText w:val=""/>
      <w:lvlJc w:val="left"/>
      <w:pPr>
        <w:ind w:left="360" w:hanging="360"/>
      </w:pPr>
      <w:rPr>
        <w:rFonts w:ascii="Symbol" w:eastAsia="Times New Roman" w:hAnsi="Symbol" w:cs="Courier New" w:hint="default"/>
      </w:rPr>
    </w:lvl>
    <w:lvl w:ilvl="1" w:tplc="CB5AD454">
      <w:start w:val="1"/>
      <w:numFmt w:val="bullet"/>
      <w:lvlText w:val="o"/>
      <w:lvlJc w:val="left"/>
      <w:pPr>
        <w:ind w:left="1080" w:hanging="360"/>
      </w:pPr>
      <w:rPr>
        <w:rFonts w:ascii="Courier New" w:hAnsi="Courier New" w:cs="Courier New" w:hint="default"/>
      </w:rPr>
    </w:lvl>
    <w:lvl w:ilvl="2" w:tplc="15ACB518" w:tentative="1">
      <w:start w:val="1"/>
      <w:numFmt w:val="bullet"/>
      <w:lvlText w:val=""/>
      <w:lvlJc w:val="left"/>
      <w:pPr>
        <w:ind w:left="1800" w:hanging="360"/>
      </w:pPr>
      <w:rPr>
        <w:rFonts w:ascii="Wingdings" w:hAnsi="Wingdings" w:hint="default"/>
      </w:rPr>
    </w:lvl>
    <w:lvl w:ilvl="3" w:tplc="E6FE3E64" w:tentative="1">
      <w:start w:val="1"/>
      <w:numFmt w:val="bullet"/>
      <w:lvlText w:val=""/>
      <w:lvlJc w:val="left"/>
      <w:pPr>
        <w:ind w:left="2520" w:hanging="360"/>
      </w:pPr>
      <w:rPr>
        <w:rFonts w:ascii="Symbol" w:hAnsi="Symbol" w:hint="default"/>
      </w:rPr>
    </w:lvl>
    <w:lvl w:ilvl="4" w:tplc="DABCE7A0" w:tentative="1">
      <w:start w:val="1"/>
      <w:numFmt w:val="bullet"/>
      <w:lvlText w:val="o"/>
      <w:lvlJc w:val="left"/>
      <w:pPr>
        <w:ind w:left="3240" w:hanging="360"/>
      </w:pPr>
      <w:rPr>
        <w:rFonts w:ascii="Courier New" w:hAnsi="Courier New" w:cs="Courier New" w:hint="default"/>
      </w:rPr>
    </w:lvl>
    <w:lvl w:ilvl="5" w:tplc="8640DF4A" w:tentative="1">
      <w:start w:val="1"/>
      <w:numFmt w:val="bullet"/>
      <w:lvlText w:val=""/>
      <w:lvlJc w:val="left"/>
      <w:pPr>
        <w:ind w:left="3960" w:hanging="360"/>
      </w:pPr>
      <w:rPr>
        <w:rFonts w:ascii="Wingdings" w:hAnsi="Wingdings" w:hint="default"/>
      </w:rPr>
    </w:lvl>
    <w:lvl w:ilvl="6" w:tplc="9940D7EA" w:tentative="1">
      <w:start w:val="1"/>
      <w:numFmt w:val="bullet"/>
      <w:lvlText w:val=""/>
      <w:lvlJc w:val="left"/>
      <w:pPr>
        <w:ind w:left="4680" w:hanging="360"/>
      </w:pPr>
      <w:rPr>
        <w:rFonts w:ascii="Symbol" w:hAnsi="Symbol" w:hint="default"/>
      </w:rPr>
    </w:lvl>
    <w:lvl w:ilvl="7" w:tplc="E542DBAE" w:tentative="1">
      <w:start w:val="1"/>
      <w:numFmt w:val="bullet"/>
      <w:lvlText w:val="o"/>
      <w:lvlJc w:val="left"/>
      <w:pPr>
        <w:ind w:left="5400" w:hanging="360"/>
      </w:pPr>
      <w:rPr>
        <w:rFonts w:ascii="Courier New" w:hAnsi="Courier New" w:cs="Courier New" w:hint="default"/>
      </w:rPr>
    </w:lvl>
    <w:lvl w:ilvl="8" w:tplc="5AE44ACE" w:tentative="1">
      <w:start w:val="1"/>
      <w:numFmt w:val="bullet"/>
      <w:lvlText w:val=""/>
      <w:lvlJc w:val="left"/>
      <w:pPr>
        <w:ind w:left="6120" w:hanging="360"/>
      </w:pPr>
      <w:rPr>
        <w:rFonts w:ascii="Wingdings" w:hAnsi="Wingdings" w:hint="default"/>
      </w:rPr>
    </w:lvl>
  </w:abstractNum>
  <w:abstractNum w:abstractNumId="39" w15:restartNumberingAfterBreak="0">
    <w:nsid w:val="0ED47D69"/>
    <w:multiLevelType w:val="hybridMultilevel"/>
    <w:tmpl w:val="F02C5C38"/>
    <w:lvl w:ilvl="0" w:tplc="CD5A6A9C">
      <w:start w:val="1"/>
      <w:numFmt w:val="bullet"/>
      <w:lvlText w:val=""/>
      <w:lvlJc w:val="left"/>
      <w:pPr>
        <w:ind w:left="360" w:hanging="360"/>
      </w:pPr>
      <w:rPr>
        <w:rFonts w:ascii="Symbol" w:hAnsi="Symbol" w:hint="default"/>
      </w:rPr>
    </w:lvl>
    <w:lvl w:ilvl="1" w:tplc="80107EA4">
      <w:start w:val="1"/>
      <w:numFmt w:val="bullet"/>
      <w:lvlText w:val="o"/>
      <w:lvlJc w:val="left"/>
      <w:pPr>
        <w:ind w:left="1080" w:hanging="360"/>
      </w:pPr>
      <w:rPr>
        <w:rFonts w:ascii="Courier New" w:hAnsi="Courier New" w:cs="Courier New" w:hint="default"/>
      </w:rPr>
    </w:lvl>
    <w:lvl w:ilvl="2" w:tplc="C03AE9C0" w:tentative="1">
      <w:start w:val="1"/>
      <w:numFmt w:val="bullet"/>
      <w:lvlText w:val=""/>
      <w:lvlJc w:val="left"/>
      <w:pPr>
        <w:ind w:left="1800" w:hanging="360"/>
      </w:pPr>
      <w:rPr>
        <w:rFonts w:ascii="Wingdings" w:hAnsi="Wingdings" w:hint="default"/>
      </w:rPr>
    </w:lvl>
    <w:lvl w:ilvl="3" w:tplc="F97801C6" w:tentative="1">
      <w:start w:val="1"/>
      <w:numFmt w:val="bullet"/>
      <w:lvlText w:val=""/>
      <w:lvlJc w:val="left"/>
      <w:pPr>
        <w:ind w:left="2520" w:hanging="360"/>
      </w:pPr>
      <w:rPr>
        <w:rFonts w:ascii="Symbol" w:hAnsi="Symbol" w:hint="default"/>
      </w:rPr>
    </w:lvl>
    <w:lvl w:ilvl="4" w:tplc="76A044A0" w:tentative="1">
      <w:start w:val="1"/>
      <w:numFmt w:val="bullet"/>
      <w:lvlText w:val="o"/>
      <w:lvlJc w:val="left"/>
      <w:pPr>
        <w:ind w:left="3240" w:hanging="360"/>
      </w:pPr>
      <w:rPr>
        <w:rFonts w:ascii="Courier New" w:hAnsi="Courier New" w:cs="Courier New" w:hint="default"/>
      </w:rPr>
    </w:lvl>
    <w:lvl w:ilvl="5" w:tplc="1A6CFA78" w:tentative="1">
      <w:start w:val="1"/>
      <w:numFmt w:val="bullet"/>
      <w:lvlText w:val=""/>
      <w:lvlJc w:val="left"/>
      <w:pPr>
        <w:ind w:left="3960" w:hanging="360"/>
      </w:pPr>
      <w:rPr>
        <w:rFonts w:ascii="Wingdings" w:hAnsi="Wingdings" w:hint="default"/>
      </w:rPr>
    </w:lvl>
    <w:lvl w:ilvl="6" w:tplc="877C2A52" w:tentative="1">
      <w:start w:val="1"/>
      <w:numFmt w:val="bullet"/>
      <w:lvlText w:val=""/>
      <w:lvlJc w:val="left"/>
      <w:pPr>
        <w:ind w:left="4680" w:hanging="360"/>
      </w:pPr>
      <w:rPr>
        <w:rFonts w:ascii="Symbol" w:hAnsi="Symbol" w:hint="default"/>
      </w:rPr>
    </w:lvl>
    <w:lvl w:ilvl="7" w:tplc="FDAC5090" w:tentative="1">
      <w:start w:val="1"/>
      <w:numFmt w:val="bullet"/>
      <w:lvlText w:val="o"/>
      <w:lvlJc w:val="left"/>
      <w:pPr>
        <w:ind w:left="5400" w:hanging="360"/>
      </w:pPr>
      <w:rPr>
        <w:rFonts w:ascii="Courier New" w:hAnsi="Courier New" w:cs="Courier New" w:hint="default"/>
      </w:rPr>
    </w:lvl>
    <w:lvl w:ilvl="8" w:tplc="01F0AA84" w:tentative="1">
      <w:start w:val="1"/>
      <w:numFmt w:val="bullet"/>
      <w:lvlText w:val=""/>
      <w:lvlJc w:val="left"/>
      <w:pPr>
        <w:ind w:left="6120" w:hanging="360"/>
      </w:pPr>
      <w:rPr>
        <w:rFonts w:ascii="Wingdings" w:hAnsi="Wingdings" w:hint="default"/>
      </w:rPr>
    </w:lvl>
  </w:abstractNum>
  <w:abstractNum w:abstractNumId="40" w15:restartNumberingAfterBreak="0">
    <w:nsid w:val="0F31767D"/>
    <w:multiLevelType w:val="hybridMultilevel"/>
    <w:tmpl w:val="D2BAA9FA"/>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41" w15:restartNumberingAfterBreak="0">
    <w:nsid w:val="0F3D39B5"/>
    <w:multiLevelType w:val="singleLevel"/>
    <w:tmpl w:val="FC1EC380"/>
    <w:lvl w:ilvl="0">
      <w:numFmt w:val="bullet"/>
      <w:lvlText w:val=""/>
      <w:lvlJc w:val="left"/>
      <w:pPr>
        <w:tabs>
          <w:tab w:val="num" w:pos="360"/>
        </w:tabs>
        <w:ind w:left="340" w:hanging="340"/>
      </w:pPr>
      <w:rPr>
        <w:rFonts w:ascii="Symbol" w:hAnsi="Symbol" w:hint="default"/>
        <w:color w:val="000000"/>
      </w:rPr>
    </w:lvl>
  </w:abstractNum>
  <w:abstractNum w:abstractNumId="42" w15:restartNumberingAfterBreak="0">
    <w:nsid w:val="0F584F16"/>
    <w:multiLevelType w:val="hybridMultilevel"/>
    <w:tmpl w:val="7ECA7590"/>
    <w:lvl w:ilvl="0" w:tplc="CC6CD464">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43" w15:restartNumberingAfterBreak="0">
    <w:nsid w:val="0FA318B7"/>
    <w:multiLevelType w:val="hybridMultilevel"/>
    <w:tmpl w:val="9536C204"/>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44" w15:restartNumberingAfterBreak="0">
    <w:nsid w:val="102A3BAB"/>
    <w:multiLevelType w:val="hybridMultilevel"/>
    <w:tmpl w:val="501A5F3C"/>
    <w:lvl w:ilvl="0" w:tplc="9A88F812">
      <w:start w:val="1"/>
      <w:numFmt w:val="bullet"/>
      <w:lvlText w:val=""/>
      <w:lvlJc w:val="left"/>
      <w:pPr>
        <w:ind w:left="720" w:hanging="360"/>
      </w:pPr>
      <w:rPr>
        <w:rFonts w:ascii="Symbol" w:hAnsi="Symbol" w:hint="default"/>
      </w:rPr>
    </w:lvl>
    <w:lvl w:ilvl="1" w:tplc="4BC415AA" w:tentative="1">
      <w:start w:val="1"/>
      <w:numFmt w:val="bullet"/>
      <w:lvlText w:val="o"/>
      <w:lvlJc w:val="left"/>
      <w:pPr>
        <w:ind w:left="1440" w:hanging="360"/>
      </w:pPr>
      <w:rPr>
        <w:rFonts w:ascii="Courier New" w:hAnsi="Courier New" w:cs="Courier New" w:hint="default"/>
      </w:rPr>
    </w:lvl>
    <w:lvl w:ilvl="2" w:tplc="91CCE660" w:tentative="1">
      <w:start w:val="1"/>
      <w:numFmt w:val="bullet"/>
      <w:lvlText w:val=""/>
      <w:lvlJc w:val="left"/>
      <w:pPr>
        <w:ind w:left="2160" w:hanging="360"/>
      </w:pPr>
      <w:rPr>
        <w:rFonts w:ascii="Wingdings" w:hAnsi="Wingdings" w:hint="default"/>
      </w:rPr>
    </w:lvl>
    <w:lvl w:ilvl="3" w:tplc="847E693C" w:tentative="1">
      <w:start w:val="1"/>
      <w:numFmt w:val="bullet"/>
      <w:lvlText w:val=""/>
      <w:lvlJc w:val="left"/>
      <w:pPr>
        <w:ind w:left="2880" w:hanging="360"/>
      </w:pPr>
      <w:rPr>
        <w:rFonts w:ascii="Symbol" w:hAnsi="Symbol" w:hint="default"/>
      </w:rPr>
    </w:lvl>
    <w:lvl w:ilvl="4" w:tplc="906AC630" w:tentative="1">
      <w:start w:val="1"/>
      <w:numFmt w:val="bullet"/>
      <w:lvlText w:val="o"/>
      <w:lvlJc w:val="left"/>
      <w:pPr>
        <w:ind w:left="3600" w:hanging="360"/>
      </w:pPr>
      <w:rPr>
        <w:rFonts w:ascii="Courier New" w:hAnsi="Courier New" w:cs="Courier New" w:hint="default"/>
      </w:rPr>
    </w:lvl>
    <w:lvl w:ilvl="5" w:tplc="D8B8890E" w:tentative="1">
      <w:start w:val="1"/>
      <w:numFmt w:val="bullet"/>
      <w:lvlText w:val=""/>
      <w:lvlJc w:val="left"/>
      <w:pPr>
        <w:ind w:left="4320" w:hanging="360"/>
      </w:pPr>
      <w:rPr>
        <w:rFonts w:ascii="Wingdings" w:hAnsi="Wingdings" w:hint="default"/>
      </w:rPr>
    </w:lvl>
    <w:lvl w:ilvl="6" w:tplc="483A35F8" w:tentative="1">
      <w:start w:val="1"/>
      <w:numFmt w:val="bullet"/>
      <w:lvlText w:val=""/>
      <w:lvlJc w:val="left"/>
      <w:pPr>
        <w:ind w:left="5040" w:hanging="360"/>
      </w:pPr>
      <w:rPr>
        <w:rFonts w:ascii="Symbol" w:hAnsi="Symbol" w:hint="default"/>
      </w:rPr>
    </w:lvl>
    <w:lvl w:ilvl="7" w:tplc="BEC03DB4" w:tentative="1">
      <w:start w:val="1"/>
      <w:numFmt w:val="bullet"/>
      <w:lvlText w:val="o"/>
      <w:lvlJc w:val="left"/>
      <w:pPr>
        <w:ind w:left="5760" w:hanging="360"/>
      </w:pPr>
      <w:rPr>
        <w:rFonts w:ascii="Courier New" w:hAnsi="Courier New" w:cs="Courier New" w:hint="default"/>
      </w:rPr>
    </w:lvl>
    <w:lvl w:ilvl="8" w:tplc="AB0C5D58" w:tentative="1">
      <w:start w:val="1"/>
      <w:numFmt w:val="bullet"/>
      <w:lvlText w:val=""/>
      <w:lvlJc w:val="left"/>
      <w:pPr>
        <w:ind w:left="6480" w:hanging="360"/>
      </w:pPr>
      <w:rPr>
        <w:rFonts w:ascii="Wingdings" w:hAnsi="Wingdings" w:hint="default"/>
      </w:rPr>
    </w:lvl>
  </w:abstractNum>
  <w:abstractNum w:abstractNumId="45" w15:restartNumberingAfterBreak="0">
    <w:nsid w:val="1085655A"/>
    <w:multiLevelType w:val="hybridMultilevel"/>
    <w:tmpl w:val="16565C10"/>
    <w:lvl w:ilvl="0" w:tplc="FFFFFFFF">
      <w:numFmt w:val="bullet"/>
      <w:lvlText w:val=""/>
      <w:lvlJc w:val="left"/>
      <w:pPr>
        <w:tabs>
          <w:tab w:val="num" w:pos="1664"/>
        </w:tabs>
        <w:ind w:left="1664" w:hanging="360"/>
      </w:pPr>
      <w:rPr>
        <w:rFonts w:ascii="Symbol" w:eastAsia="Times New Roman" w:hAnsi="Symbol" w:cs="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10EF4CA6"/>
    <w:multiLevelType w:val="singleLevel"/>
    <w:tmpl w:val="FC1EC380"/>
    <w:lvl w:ilvl="0">
      <w:numFmt w:val="bullet"/>
      <w:lvlText w:val=""/>
      <w:lvlJc w:val="left"/>
      <w:pPr>
        <w:tabs>
          <w:tab w:val="num" w:pos="360"/>
        </w:tabs>
        <w:ind w:left="340" w:hanging="340"/>
      </w:pPr>
      <w:rPr>
        <w:rFonts w:ascii="Symbol" w:hAnsi="Symbol" w:hint="default"/>
        <w:color w:val="000000"/>
      </w:rPr>
    </w:lvl>
  </w:abstractNum>
  <w:abstractNum w:abstractNumId="47" w15:restartNumberingAfterBreak="0">
    <w:nsid w:val="10F52F48"/>
    <w:multiLevelType w:val="hybridMultilevel"/>
    <w:tmpl w:val="57363B96"/>
    <w:lvl w:ilvl="0" w:tplc="05329DD6">
      <w:start w:val="1"/>
      <w:numFmt w:val="bullet"/>
      <w:lvlText w:val=""/>
      <w:lvlJc w:val="left"/>
      <w:pPr>
        <w:tabs>
          <w:tab w:val="num" w:pos="1664"/>
        </w:tabs>
        <w:ind w:left="1664" w:hanging="360"/>
      </w:pPr>
      <w:rPr>
        <w:rFonts w:ascii="Symbol" w:hAnsi="Symbol" w:hint="default"/>
      </w:rPr>
    </w:lvl>
    <w:lvl w:ilvl="1" w:tplc="040B0003">
      <w:start w:val="1"/>
      <w:numFmt w:val="bullet"/>
      <w:lvlText w:val="o"/>
      <w:lvlJc w:val="left"/>
      <w:pPr>
        <w:tabs>
          <w:tab w:val="num" w:pos="1468"/>
        </w:tabs>
        <w:ind w:left="1468" w:hanging="360"/>
      </w:pPr>
      <w:rPr>
        <w:rFonts w:ascii="Courier New" w:hAnsi="Courier New" w:cs="Courier New" w:hint="default"/>
      </w:rPr>
    </w:lvl>
    <w:lvl w:ilvl="2" w:tplc="040B0005">
      <w:start w:val="1"/>
      <w:numFmt w:val="bullet"/>
      <w:lvlText w:val=""/>
      <w:lvlJc w:val="left"/>
      <w:pPr>
        <w:tabs>
          <w:tab w:val="num" w:pos="2188"/>
        </w:tabs>
        <w:ind w:left="2188" w:hanging="360"/>
      </w:pPr>
      <w:rPr>
        <w:rFonts w:ascii="Wingdings" w:hAnsi="Wingdings" w:hint="default"/>
      </w:rPr>
    </w:lvl>
    <w:lvl w:ilvl="3" w:tplc="040B0001">
      <w:start w:val="1"/>
      <w:numFmt w:val="bullet"/>
      <w:lvlText w:val=""/>
      <w:lvlJc w:val="left"/>
      <w:pPr>
        <w:tabs>
          <w:tab w:val="num" w:pos="2908"/>
        </w:tabs>
        <w:ind w:left="2908" w:hanging="360"/>
      </w:pPr>
      <w:rPr>
        <w:rFonts w:ascii="Symbol" w:hAnsi="Symbol" w:hint="default"/>
      </w:rPr>
    </w:lvl>
    <w:lvl w:ilvl="4" w:tplc="040B0003">
      <w:start w:val="1"/>
      <w:numFmt w:val="bullet"/>
      <w:lvlText w:val="o"/>
      <w:lvlJc w:val="left"/>
      <w:pPr>
        <w:tabs>
          <w:tab w:val="num" w:pos="3628"/>
        </w:tabs>
        <w:ind w:left="3628" w:hanging="360"/>
      </w:pPr>
      <w:rPr>
        <w:rFonts w:ascii="Courier New" w:hAnsi="Courier New" w:cs="Courier New" w:hint="default"/>
      </w:rPr>
    </w:lvl>
    <w:lvl w:ilvl="5" w:tplc="040B0005">
      <w:start w:val="1"/>
      <w:numFmt w:val="bullet"/>
      <w:lvlText w:val=""/>
      <w:lvlJc w:val="left"/>
      <w:pPr>
        <w:tabs>
          <w:tab w:val="num" w:pos="4348"/>
        </w:tabs>
        <w:ind w:left="4348" w:hanging="360"/>
      </w:pPr>
      <w:rPr>
        <w:rFonts w:ascii="Wingdings" w:hAnsi="Wingdings" w:hint="default"/>
      </w:rPr>
    </w:lvl>
    <w:lvl w:ilvl="6" w:tplc="040B0001">
      <w:start w:val="1"/>
      <w:numFmt w:val="bullet"/>
      <w:lvlText w:val=""/>
      <w:lvlJc w:val="left"/>
      <w:pPr>
        <w:tabs>
          <w:tab w:val="num" w:pos="5068"/>
        </w:tabs>
        <w:ind w:left="5068" w:hanging="360"/>
      </w:pPr>
      <w:rPr>
        <w:rFonts w:ascii="Symbol" w:hAnsi="Symbol" w:hint="default"/>
      </w:rPr>
    </w:lvl>
    <w:lvl w:ilvl="7" w:tplc="040B0003">
      <w:start w:val="1"/>
      <w:numFmt w:val="bullet"/>
      <w:lvlText w:val="o"/>
      <w:lvlJc w:val="left"/>
      <w:pPr>
        <w:tabs>
          <w:tab w:val="num" w:pos="5788"/>
        </w:tabs>
        <w:ind w:left="5788" w:hanging="360"/>
      </w:pPr>
      <w:rPr>
        <w:rFonts w:ascii="Courier New" w:hAnsi="Courier New" w:cs="Courier New" w:hint="default"/>
      </w:rPr>
    </w:lvl>
    <w:lvl w:ilvl="8" w:tplc="040B0005">
      <w:start w:val="1"/>
      <w:numFmt w:val="bullet"/>
      <w:lvlText w:val=""/>
      <w:lvlJc w:val="left"/>
      <w:pPr>
        <w:tabs>
          <w:tab w:val="num" w:pos="6508"/>
        </w:tabs>
        <w:ind w:left="6508" w:hanging="360"/>
      </w:pPr>
      <w:rPr>
        <w:rFonts w:ascii="Wingdings" w:hAnsi="Wingdings" w:hint="default"/>
      </w:rPr>
    </w:lvl>
  </w:abstractNum>
  <w:abstractNum w:abstractNumId="48" w15:restartNumberingAfterBreak="0">
    <w:nsid w:val="119818E4"/>
    <w:multiLevelType w:val="hybridMultilevel"/>
    <w:tmpl w:val="13C84B26"/>
    <w:lvl w:ilvl="0" w:tplc="916AFCE8">
      <w:start w:val="1"/>
      <w:numFmt w:val="bullet"/>
      <w:lvlText w:val=""/>
      <w:lvlJc w:val="left"/>
      <w:pPr>
        <w:ind w:left="360" w:hanging="360"/>
      </w:pPr>
      <w:rPr>
        <w:rFonts w:ascii="Symbol" w:hAnsi="Symbol" w:hint="default"/>
      </w:rPr>
    </w:lvl>
    <w:lvl w:ilvl="1" w:tplc="11041B32" w:tentative="1">
      <w:start w:val="1"/>
      <w:numFmt w:val="bullet"/>
      <w:lvlText w:val="o"/>
      <w:lvlJc w:val="left"/>
      <w:pPr>
        <w:ind w:left="1080" w:hanging="360"/>
      </w:pPr>
      <w:rPr>
        <w:rFonts w:ascii="Courier New" w:hAnsi="Courier New" w:cs="Courier New" w:hint="default"/>
      </w:rPr>
    </w:lvl>
    <w:lvl w:ilvl="2" w:tplc="9762FE94" w:tentative="1">
      <w:start w:val="1"/>
      <w:numFmt w:val="bullet"/>
      <w:lvlText w:val=""/>
      <w:lvlJc w:val="left"/>
      <w:pPr>
        <w:ind w:left="1800" w:hanging="360"/>
      </w:pPr>
      <w:rPr>
        <w:rFonts w:ascii="Wingdings" w:hAnsi="Wingdings" w:hint="default"/>
      </w:rPr>
    </w:lvl>
    <w:lvl w:ilvl="3" w:tplc="15E0B90A" w:tentative="1">
      <w:start w:val="1"/>
      <w:numFmt w:val="bullet"/>
      <w:lvlText w:val=""/>
      <w:lvlJc w:val="left"/>
      <w:pPr>
        <w:ind w:left="2520" w:hanging="360"/>
      </w:pPr>
      <w:rPr>
        <w:rFonts w:ascii="Symbol" w:hAnsi="Symbol" w:hint="default"/>
      </w:rPr>
    </w:lvl>
    <w:lvl w:ilvl="4" w:tplc="4DB8E258" w:tentative="1">
      <w:start w:val="1"/>
      <w:numFmt w:val="bullet"/>
      <w:lvlText w:val="o"/>
      <w:lvlJc w:val="left"/>
      <w:pPr>
        <w:ind w:left="3240" w:hanging="360"/>
      </w:pPr>
      <w:rPr>
        <w:rFonts w:ascii="Courier New" w:hAnsi="Courier New" w:cs="Courier New" w:hint="default"/>
      </w:rPr>
    </w:lvl>
    <w:lvl w:ilvl="5" w:tplc="FE84A8FE" w:tentative="1">
      <w:start w:val="1"/>
      <w:numFmt w:val="bullet"/>
      <w:lvlText w:val=""/>
      <w:lvlJc w:val="left"/>
      <w:pPr>
        <w:ind w:left="3960" w:hanging="360"/>
      </w:pPr>
      <w:rPr>
        <w:rFonts w:ascii="Wingdings" w:hAnsi="Wingdings" w:hint="default"/>
      </w:rPr>
    </w:lvl>
    <w:lvl w:ilvl="6" w:tplc="99C814DE" w:tentative="1">
      <w:start w:val="1"/>
      <w:numFmt w:val="bullet"/>
      <w:lvlText w:val=""/>
      <w:lvlJc w:val="left"/>
      <w:pPr>
        <w:ind w:left="4680" w:hanging="360"/>
      </w:pPr>
      <w:rPr>
        <w:rFonts w:ascii="Symbol" w:hAnsi="Symbol" w:hint="default"/>
      </w:rPr>
    </w:lvl>
    <w:lvl w:ilvl="7" w:tplc="0A0A9218" w:tentative="1">
      <w:start w:val="1"/>
      <w:numFmt w:val="bullet"/>
      <w:lvlText w:val="o"/>
      <w:lvlJc w:val="left"/>
      <w:pPr>
        <w:ind w:left="5400" w:hanging="360"/>
      </w:pPr>
      <w:rPr>
        <w:rFonts w:ascii="Courier New" w:hAnsi="Courier New" w:cs="Courier New" w:hint="default"/>
      </w:rPr>
    </w:lvl>
    <w:lvl w:ilvl="8" w:tplc="2FC0297E" w:tentative="1">
      <w:start w:val="1"/>
      <w:numFmt w:val="bullet"/>
      <w:lvlText w:val=""/>
      <w:lvlJc w:val="left"/>
      <w:pPr>
        <w:ind w:left="6120" w:hanging="360"/>
      </w:pPr>
      <w:rPr>
        <w:rFonts w:ascii="Wingdings" w:hAnsi="Wingdings" w:hint="default"/>
      </w:rPr>
    </w:lvl>
  </w:abstractNum>
  <w:abstractNum w:abstractNumId="49" w15:restartNumberingAfterBreak="0">
    <w:nsid w:val="13683941"/>
    <w:multiLevelType w:val="hybridMultilevel"/>
    <w:tmpl w:val="57BC2E58"/>
    <w:lvl w:ilvl="0" w:tplc="FFFFFFFF">
      <w:numFmt w:val="bullet"/>
      <w:lvlText w:val=""/>
      <w:lvlJc w:val="left"/>
      <w:pPr>
        <w:ind w:left="1664" w:hanging="360"/>
      </w:pPr>
      <w:rPr>
        <w:rFonts w:ascii="Symbol" w:eastAsia="Times New Roman" w:hAnsi="Symbol" w:cs="Garamond" w:hint="default"/>
      </w:rPr>
    </w:lvl>
    <w:lvl w:ilvl="1" w:tplc="040B0003">
      <w:start w:val="1"/>
      <w:numFmt w:val="bullet"/>
      <w:lvlText w:val="o"/>
      <w:lvlJc w:val="left"/>
      <w:pPr>
        <w:ind w:left="2384" w:hanging="360"/>
      </w:pPr>
      <w:rPr>
        <w:rFonts w:ascii="Courier New" w:hAnsi="Courier New" w:cs="Courier New" w:hint="default"/>
      </w:rPr>
    </w:lvl>
    <w:lvl w:ilvl="2" w:tplc="040B0005">
      <w:start w:val="1"/>
      <w:numFmt w:val="bullet"/>
      <w:lvlText w:val=""/>
      <w:lvlJc w:val="left"/>
      <w:pPr>
        <w:ind w:left="3104" w:hanging="360"/>
      </w:pPr>
      <w:rPr>
        <w:rFonts w:ascii="Wingdings" w:hAnsi="Wingdings" w:hint="default"/>
      </w:rPr>
    </w:lvl>
    <w:lvl w:ilvl="3" w:tplc="040B0001">
      <w:start w:val="1"/>
      <w:numFmt w:val="bullet"/>
      <w:lvlText w:val=""/>
      <w:lvlJc w:val="left"/>
      <w:pPr>
        <w:ind w:left="3824" w:hanging="360"/>
      </w:pPr>
      <w:rPr>
        <w:rFonts w:ascii="Symbol" w:hAnsi="Symbol" w:hint="default"/>
      </w:rPr>
    </w:lvl>
    <w:lvl w:ilvl="4" w:tplc="040B0003">
      <w:start w:val="1"/>
      <w:numFmt w:val="bullet"/>
      <w:lvlText w:val="o"/>
      <w:lvlJc w:val="left"/>
      <w:pPr>
        <w:ind w:left="4544" w:hanging="360"/>
      </w:pPr>
      <w:rPr>
        <w:rFonts w:ascii="Courier New" w:hAnsi="Courier New" w:cs="Courier New" w:hint="default"/>
      </w:rPr>
    </w:lvl>
    <w:lvl w:ilvl="5" w:tplc="040B0005">
      <w:start w:val="1"/>
      <w:numFmt w:val="bullet"/>
      <w:lvlText w:val=""/>
      <w:lvlJc w:val="left"/>
      <w:pPr>
        <w:ind w:left="5264" w:hanging="360"/>
      </w:pPr>
      <w:rPr>
        <w:rFonts w:ascii="Wingdings" w:hAnsi="Wingdings" w:hint="default"/>
      </w:rPr>
    </w:lvl>
    <w:lvl w:ilvl="6" w:tplc="040B0001">
      <w:start w:val="1"/>
      <w:numFmt w:val="bullet"/>
      <w:lvlText w:val=""/>
      <w:lvlJc w:val="left"/>
      <w:pPr>
        <w:ind w:left="5984" w:hanging="360"/>
      </w:pPr>
      <w:rPr>
        <w:rFonts w:ascii="Symbol" w:hAnsi="Symbol" w:hint="default"/>
      </w:rPr>
    </w:lvl>
    <w:lvl w:ilvl="7" w:tplc="040B0003">
      <w:start w:val="1"/>
      <w:numFmt w:val="bullet"/>
      <w:lvlText w:val="o"/>
      <w:lvlJc w:val="left"/>
      <w:pPr>
        <w:ind w:left="6704" w:hanging="360"/>
      </w:pPr>
      <w:rPr>
        <w:rFonts w:ascii="Courier New" w:hAnsi="Courier New" w:cs="Courier New" w:hint="default"/>
      </w:rPr>
    </w:lvl>
    <w:lvl w:ilvl="8" w:tplc="040B0005">
      <w:start w:val="1"/>
      <w:numFmt w:val="bullet"/>
      <w:lvlText w:val=""/>
      <w:lvlJc w:val="left"/>
      <w:pPr>
        <w:ind w:left="7424" w:hanging="360"/>
      </w:pPr>
      <w:rPr>
        <w:rFonts w:ascii="Wingdings" w:hAnsi="Wingdings" w:hint="default"/>
      </w:rPr>
    </w:lvl>
  </w:abstractNum>
  <w:abstractNum w:abstractNumId="50" w15:restartNumberingAfterBreak="0">
    <w:nsid w:val="139021A1"/>
    <w:multiLevelType w:val="hybridMultilevel"/>
    <w:tmpl w:val="86A8660C"/>
    <w:lvl w:ilvl="0" w:tplc="FFFFFFFF">
      <w:numFmt w:val="bullet"/>
      <w:lvlText w:val=""/>
      <w:lvlJc w:val="left"/>
      <w:pPr>
        <w:ind w:left="1664" w:hanging="360"/>
      </w:pPr>
      <w:rPr>
        <w:rFonts w:ascii="Symbol" w:eastAsia="Times New Roman" w:hAnsi="Symbol" w:cs="Courier New"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51" w15:restartNumberingAfterBreak="0">
    <w:nsid w:val="14953E75"/>
    <w:multiLevelType w:val="hybridMultilevel"/>
    <w:tmpl w:val="A6CED86C"/>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52" w15:restartNumberingAfterBreak="0">
    <w:nsid w:val="15227D25"/>
    <w:multiLevelType w:val="hybridMultilevel"/>
    <w:tmpl w:val="A41A04D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3" w15:restartNumberingAfterBreak="0">
    <w:nsid w:val="152F588A"/>
    <w:multiLevelType w:val="hybridMultilevel"/>
    <w:tmpl w:val="BD562602"/>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54" w15:restartNumberingAfterBreak="0">
    <w:nsid w:val="1543513C"/>
    <w:multiLevelType w:val="hybridMultilevel"/>
    <w:tmpl w:val="4746945C"/>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55" w15:restartNumberingAfterBreak="0">
    <w:nsid w:val="15533F7E"/>
    <w:multiLevelType w:val="hybridMultilevel"/>
    <w:tmpl w:val="E7A8D438"/>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56" w15:restartNumberingAfterBreak="0">
    <w:nsid w:val="157F6593"/>
    <w:multiLevelType w:val="hybridMultilevel"/>
    <w:tmpl w:val="9812880E"/>
    <w:lvl w:ilvl="0" w:tplc="040B0001">
      <w:start w:val="1"/>
      <w:numFmt w:val="bullet"/>
      <w:lvlText w:val=""/>
      <w:lvlJc w:val="left"/>
      <w:pPr>
        <w:ind w:left="1664" w:hanging="360"/>
      </w:pPr>
      <w:rPr>
        <w:rFonts w:ascii="Symbol" w:hAnsi="Symbol" w:hint="default"/>
      </w:rPr>
    </w:lvl>
    <w:lvl w:ilvl="1" w:tplc="040B0003">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57" w15:restartNumberingAfterBreak="0">
    <w:nsid w:val="15DF3BD9"/>
    <w:multiLevelType w:val="singleLevel"/>
    <w:tmpl w:val="E88274D8"/>
    <w:lvl w:ilvl="0">
      <w:numFmt w:val="bullet"/>
      <w:pStyle w:val="MTDisplayEquation"/>
      <w:lvlText w:val=""/>
      <w:lvlJc w:val="left"/>
      <w:pPr>
        <w:tabs>
          <w:tab w:val="num" w:pos="360"/>
        </w:tabs>
        <w:ind w:left="340" w:hanging="340"/>
      </w:pPr>
      <w:rPr>
        <w:rFonts w:ascii="Symbol" w:hAnsi="Symbol" w:hint="default"/>
        <w:color w:val="000000"/>
      </w:rPr>
    </w:lvl>
  </w:abstractNum>
  <w:abstractNum w:abstractNumId="58" w15:restartNumberingAfterBreak="0">
    <w:nsid w:val="163817C7"/>
    <w:multiLevelType w:val="hybridMultilevel"/>
    <w:tmpl w:val="AED6D8EA"/>
    <w:lvl w:ilvl="0" w:tplc="84FAF988">
      <w:numFmt w:val="bullet"/>
      <w:lvlText w:val=""/>
      <w:lvlJc w:val="left"/>
      <w:pPr>
        <w:ind w:left="1664" w:hanging="360"/>
      </w:pPr>
      <w:rPr>
        <w:rFonts w:ascii="Symbol" w:eastAsia="Times New Roman" w:hAnsi="Symbol" w:cs="Courier New"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59" w15:restartNumberingAfterBreak="0">
    <w:nsid w:val="169170A9"/>
    <w:multiLevelType w:val="hybridMultilevel"/>
    <w:tmpl w:val="A656CA90"/>
    <w:lvl w:ilvl="0" w:tplc="0302B478">
      <w:start w:val="1"/>
      <w:numFmt w:val="bullet"/>
      <w:lvlText w:val=""/>
      <w:lvlJc w:val="left"/>
      <w:pPr>
        <w:ind w:left="720" w:hanging="360"/>
      </w:pPr>
      <w:rPr>
        <w:rFonts w:ascii="Symbol" w:hAnsi="Symbol" w:hint="default"/>
      </w:rPr>
    </w:lvl>
    <w:lvl w:ilvl="1" w:tplc="E964511A" w:tentative="1">
      <w:start w:val="1"/>
      <w:numFmt w:val="bullet"/>
      <w:lvlText w:val="o"/>
      <w:lvlJc w:val="left"/>
      <w:pPr>
        <w:ind w:left="1440" w:hanging="360"/>
      </w:pPr>
      <w:rPr>
        <w:rFonts w:ascii="Courier New" w:hAnsi="Courier New" w:cs="Courier New" w:hint="default"/>
      </w:rPr>
    </w:lvl>
    <w:lvl w:ilvl="2" w:tplc="ABA8E5AA" w:tentative="1">
      <w:start w:val="1"/>
      <w:numFmt w:val="bullet"/>
      <w:lvlText w:val=""/>
      <w:lvlJc w:val="left"/>
      <w:pPr>
        <w:ind w:left="2160" w:hanging="360"/>
      </w:pPr>
      <w:rPr>
        <w:rFonts w:ascii="Wingdings" w:hAnsi="Wingdings" w:hint="default"/>
      </w:rPr>
    </w:lvl>
    <w:lvl w:ilvl="3" w:tplc="672C8890" w:tentative="1">
      <w:start w:val="1"/>
      <w:numFmt w:val="bullet"/>
      <w:lvlText w:val=""/>
      <w:lvlJc w:val="left"/>
      <w:pPr>
        <w:ind w:left="2880" w:hanging="360"/>
      </w:pPr>
      <w:rPr>
        <w:rFonts w:ascii="Symbol" w:hAnsi="Symbol" w:hint="default"/>
      </w:rPr>
    </w:lvl>
    <w:lvl w:ilvl="4" w:tplc="935CBD54" w:tentative="1">
      <w:start w:val="1"/>
      <w:numFmt w:val="bullet"/>
      <w:lvlText w:val="o"/>
      <w:lvlJc w:val="left"/>
      <w:pPr>
        <w:ind w:left="3600" w:hanging="360"/>
      </w:pPr>
      <w:rPr>
        <w:rFonts w:ascii="Courier New" w:hAnsi="Courier New" w:cs="Courier New" w:hint="default"/>
      </w:rPr>
    </w:lvl>
    <w:lvl w:ilvl="5" w:tplc="F4E6AEE8" w:tentative="1">
      <w:start w:val="1"/>
      <w:numFmt w:val="bullet"/>
      <w:lvlText w:val=""/>
      <w:lvlJc w:val="left"/>
      <w:pPr>
        <w:ind w:left="4320" w:hanging="360"/>
      </w:pPr>
      <w:rPr>
        <w:rFonts w:ascii="Wingdings" w:hAnsi="Wingdings" w:hint="default"/>
      </w:rPr>
    </w:lvl>
    <w:lvl w:ilvl="6" w:tplc="8E50043C" w:tentative="1">
      <w:start w:val="1"/>
      <w:numFmt w:val="bullet"/>
      <w:lvlText w:val=""/>
      <w:lvlJc w:val="left"/>
      <w:pPr>
        <w:ind w:left="5040" w:hanging="360"/>
      </w:pPr>
      <w:rPr>
        <w:rFonts w:ascii="Symbol" w:hAnsi="Symbol" w:hint="default"/>
      </w:rPr>
    </w:lvl>
    <w:lvl w:ilvl="7" w:tplc="EC58A44A" w:tentative="1">
      <w:start w:val="1"/>
      <w:numFmt w:val="bullet"/>
      <w:lvlText w:val="o"/>
      <w:lvlJc w:val="left"/>
      <w:pPr>
        <w:ind w:left="5760" w:hanging="360"/>
      </w:pPr>
      <w:rPr>
        <w:rFonts w:ascii="Courier New" w:hAnsi="Courier New" w:cs="Courier New" w:hint="default"/>
      </w:rPr>
    </w:lvl>
    <w:lvl w:ilvl="8" w:tplc="40008D2A" w:tentative="1">
      <w:start w:val="1"/>
      <w:numFmt w:val="bullet"/>
      <w:lvlText w:val=""/>
      <w:lvlJc w:val="left"/>
      <w:pPr>
        <w:ind w:left="6480" w:hanging="360"/>
      </w:pPr>
      <w:rPr>
        <w:rFonts w:ascii="Wingdings" w:hAnsi="Wingdings" w:hint="default"/>
      </w:rPr>
    </w:lvl>
  </w:abstractNum>
  <w:abstractNum w:abstractNumId="60" w15:restartNumberingAfterBreak="0">
    <w:nsid w:val="17012408"/>
    <w:multiLevelType w:val="singleLevel"/>
    <w:tmpl w:val="FC1EC380"/>
    <w:lvl w:ilvl="0">
      <w:numFmt w:val="bullet"/>
      <w:lvlText w:val=""/>
      <w:lvlJc w:val="left"/>
      <w:pPr>
        <w:tabs>
          <w:tab w:val="num" w:pos="360"/>
        </w:tabs>
        <w:ind w:left="340" w:hanging="340"/>
      </w:pPr>
      <w:rPr>
        <w:rFonts w:ascii="Symbol" w:hAnsi="Symbol" w:hint="default"/>
        <w:color w:val="000000"/>
      </w:rPr>
    </w:lvl>
  </w:abstractNum>
  <w:abstractNum w:abstractNumId="61" w15:restartNumberingAfterBreak="0">
    <w:nsid w:val="170D7FA5"/>
    <w:multiLevelType w:val="singleLevel"/>
    <w:tmpl w:val="FC1EC380"/>
    <w:lvl w:ilvl="0">
      <w:numFmt w:val="bullet"/>
      <w:lvlText w:val=""/>
      <w:lvlJc w:val="left"/>
      <w:pPr>
        <w:tabs>
          <w:tab w:val="num" w:pos="360"/>
        </w:tabs>
        <w:ind w:left="340" w:hanging="340"/>
      </w:pPr>
      <w:rPr>
        <w:rFonts w:ascii="Symbol" w:hAnsi="Symbol" w:hint="default"/>
        <w:color w:val="000000"/>
      </w:rPr>
    </w:lvl>
  </w:abstractNum>
  <w:abstractNum w:abstractNumId="62" w15:restartNumberingAfterBreak="0">
    <w:nsid w:val="17640387"/>
    <w:multiLevelType w:val="hybridMultilevel"/>
    <w:tmpl w:val="F2EE1C04"/>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63" w15:restartNumberingAfterBreak="0">
    <w:nsid w:val="17D61709"/>
    <w:multiLevelType w:val="hybridMultilevel"/>
    <w:tmpl w:val="D63C6728"/>
    <w:lvl w:ilvl="0" w:tplc="8F541098">
      <w:start w:val="1"/>
      <w:numFmt w:val="bullet"/>
      <w:lvlText w:val=""/>
      <w:lvlJc w:val="left"/>
      <w:pPr>
        <w:ind w:left="360" w:hanging="360"/>
      </w:pPr>
      <w:rPr>
        <w:rFonts w:ascii="Symbol" w:hAnsi="Symbol" w:hint="default"/>
      </w:rPr>
    </w:lvl>
    <w:lvl w:ilvl="1" w:tplc="D480B612" w:tentative="1">
      <w:start w:val="1"/>
      <w:numFmt w:val="bullet"/>
      <w:lvlText w:val="o"/>
      <w:lvlJc w:val="left"/>
      <w:pPr>
        <w:ind w:left="1080" w:hanging="360"/>
      </w:pPr>
      <w:rPr>
        <w:rFonts w:ascii="Courier New" w:hAnsi="Courier New" w:cs="Courier New" w:hint="default"/>
      </w:rPr>
    </w:lvl>
    <w:lvl w:ilvl="2" w:tplc="446E8CAC" w:tentative="1">
      <w:start w:val="1"/>
      <w:numFmt w:val="bullet"/>
      <w:lvlText w:val=""/>
      <w:lvlJc w:val="left"/>
      <w:pPr>
        <w:ind w:left="1800" w:hanging="360"/>
      </w:pPr>
      <w:rPr>
        <w:rFonts w:ascii="Wingdings" w:hAnsi="Wingdings" w:hint="default"/>
      </w:rPr>
    </w:lvl>
    <w:lvl w:ilvl="3" w:tplc="10002C42" w:tentative="1">
      <w:start w:val="1"/>
      <w:numFmt w:val="bullet"/>
      <w:lvlText w:val=""/>
      <w:lvlJc w:val="left"/>
      <w:pPr>
        <w:ind w:left="2520" w:hanging="360"/>
      </w:pPr>
      <w:rPr>
        <w:rFonts w:ascii="Symbol" w:hAnsi="Symbol" w:hint="default"/>
      </w:rPr>
    </w:lvl>
    <w:lvl w:ilvl="4" w:tplc="5AB67F5C" w:tentative="1">
      <w:start w:val="1"/>
      <w:numFmt w:val="bullet"/>
      <w:lvlText w:val="o"/>
      <w:lvlJc w:val="left"/>
      <w:pPr>
        <w:ind w:left="3240" w:hanging="360"/>
      </w:pPr>
      <w:rPr>
        <w:rFonts w:ascii="Courier New" w:hAnsi="Courier New" w:cs="Courier New" w:hint="default"/>
      </w:rPr>
    </w:lvl>
    <w:lvl w:ilvl="5" w:tplc="85C41B78" w:tentative="1">
      <w:start w:val="1"/>
      <w:numFmt w:val="bullet"/>
      <w:lvlText w:val=""/>
      <w:lvlJc w:val="left"/>
      <w:pPr>
        <w:ind w:left="3960" w:hanging="360"/>
      </w:pPr>
      <w:rPr>
        <w:rFonts w:ascii="Wingdings" w:hAnsi="Wingdings" w:hint="default"/>
      </w:rPr>
    </w:lvl>
    <w:lvl w:ilvl="6" w:tplc="11D67AEA" w:tentative="1">
      <w:start w:val="1"/>
      <w:numFmt w:val="bullet"/>
      <w:lvlText w:val=""/>
      <w:lvlJc w:val="left"/>
      <w:pPr>
        <w:ind w:left="4680" w:hanging="360"/>
      </w:pPr>
      <w:rPr>
        <w:rFonts w:ascii="Symbol" w:hAnsi="Symbol" w:hint="default"/>
      </w:rPr>
    </w:lvl>
    <w:lvl w:ilvl="7" w:tplc="C0CE5154" w:tentative="1">
      <w:start w:val="1"/>
      <w:numFmt w:val="bullet"/>
      <w:lvlText w:val="o"/>
      <w:lvlJc w:val="left"/>
      <w:pPr>
        <w:ind w:left="5400" w:hanging="360"/>
      </w:pPr>
      <w:rPr>
        <w:rFonts w:ascii="Courier New" w:hAnsi="Courier New" w:cs="Courier New" w:hint="default"/>
      </w:rPr>
    </w:lvl>
    <w:lvl w:ilvl="8" w:tplc="6C0C85E0" w:tentative="1">
      <w:start w:val="1"/>
      <w:numFmt w:val="bullet"/>
      <w:lvlText w:val=""/>
      <w:lvlJc w:val="left"/>
      <w:pPr>
        <w:ind w:left="6120" w:hanging="360"/>
      </w:pPr>
      <w:rPr>
        <w:rFonts w:ascii="Wingdings" w:hAnsi="Wingdings" w:hint="default"/>
      </w:rPr>
    </w:lvl>
  </w:abstractNum>
  <w:abstractNum w:abstractNumId="64" w15:restartNumberingAfterBreak="0">
    <w:nsid w:val="192846B6"/>
    <w:multiLevelType w:val="hybridMultilevel"/>
    <w:tmpl w:val="00A883F6"/>
    <w:lvl w:ilvl="0" w:tplc="05329DD6">
      <w:start w:val="1"/>
      <w:numFmt w:val="bullet"/>
      <w:lvlText w:val=""/>
      <w:lvlJc w:val="left"/>
      <w:pPr>
        <w:tabs>
          <w:tab w:val="num" w:pos="1664"/>
        </w:tabs>
        <w:ind w:left="1664" w:hanging="360"/>
      </w:pPr>
      <w:rPr>
        <w:rFonts w:ascii="Symbol" w:hAnsi="Symbol" w:hint="default"/>
      </w:rPr>
    </w:lvl>
    <w:lvl w:ilvl="1" w:tplc="040B0003">
      <w:start w:val="1"/>
      <w:numFmt w:val="bullet"/>
      <w:lvlText w:val="o"/>
      <w:lvlJc w:val="left"/>
      <w:pPr>
        <w:ind w:left="1468" w:hanging="360"/>
      </w:pPr>
      <w:rPr>
        <w:rFonts w:ascii="Courier New" w:hAnsi="Courier New" w:cs="Courier New" w:hint="default"/>
      </w:rPr>
    </w:lvl>
    <w:lvl w:ilvl="2" w:tplc="040B0005" w:tentative="1">
      <w:start w:val="1"/>
      <w:numFmt w:val="bullet"/>
      <w:lvlText w:val=""/>
      <w:lvlJc w:val="left"/>
      <w:pPr>
        <w:ind w:left="2188" w:hanging="360"/>
      </w:pPr>
      <w:rPr>
        <w:rFonts w:ascii="Wingdings" w:hAnsi="Wingdings" w:hint="default"/>
      </w:rPr>
    </w:lvl>
    <w:lvl w:ilvl="3" w:tplc="040B0001" w:tentative="1">
      <w:start w:val="1"/>
      <w:numFmt w:val="bullet"/>
      <w:lvlText w:val=""/>
      <w:lvlJc w:val="left"/>
      <w:pPr>
        <w:ind w:left="2908" w:hanging="360"/>
      </w:pPr>
      <w:rPr>
        <w:rFonts w:ascii="Symbol" w:hAnsi="Symbol" w:hint="default"/>
      </w:rPr>
    </w:lvl>
    <w:lvl w:ilvl="4" w:tplc="040B0003" w:tentative="1">
      <w:start w:val="1"/>
      <w:numFmt w:val="bullet"/>
      <w:lvlText w:val="o"/>
      <w:lvlJc w:val="left"/>
      <w:pPr>
        <w:ind w:left="3628" w:hanging="360"/>
      </w:pPr>
      <w:rPr>
        <w:rFonts w:ascii="Courier New" w:hAnsi="Courier New" w:cs="Courier New" w:hint="default"/>
      </w:rPr>
    </w:lvl>
    <w:lvl w:ilvl="5" w:tplc="040B0005" w:tentative="1">
      <w:start w:val="1"/>
      <w:numFmt w:val="bullet"/>
      <w:lvlText w:val=""/>
      <w:lvlJc w:val="left"/>
      <w:pPr>
        <w:ind w:left="4348" w:hanging="360"/>
      </w:pPr>
      <w:rPr>
        <w:rFonts w:ascii="Wingdings" w:hAnsi="Wingdings" w:hint="default"/>
      </w:rPr>
    </w:lvl>
    <w:lvl w:ilvl="6" w:tplc="040B0001" w:tentative="1">
      <w:start w:val="1"/>
      <w:numFmt w:val="bullet"/>
      <w:lvlText w:val=""/>
      <w:lvlJc w:val="left"/>
      <w:pPr>
        <w:ind w:left="5068" w:hanging="360"/>
      </w:pPr>
      <w:rPr>
        <w:rFonts w:ascii="Symbol" w:hAnsi="Symbol" w:hint="default"/>
      </w:rPr>
    </w:lvl>
    <w:lvl w:ilvl="7" w:tplc="040B0003" w:tentative="1">
      <w:start w:val="1"/>
      <w:numFmt w:val="bullet"/>
      <w:lvlText w:val="o"/>
      <w:lvlJc w:val="left"/>
      <w:pPr>
        <w:ind w:left="5788" w:hanging="360"/>
      </w:pPr>
      <w:rPr>
        <w:rFonts w:ascii="Courier New" w:hAnsi="Courier New" w:cs="Courier New" w:hint="default"/>
      </w:rPr>
    </w:lvl>
    <w:lvl w:ilvl="8" w:tplc="040B0005" w:tentative="1">
      <w:start w:val="1"/>
      <w:numFmt w:val="bullet"/>
      <w:lvlText w:val=""/>
      <w:lvlJc w:val="left"/>
      <w:pPr>
        <w:ind w:left="6508" w:hanging="360"/>
      </w:pPr>
      <w:rPr>
        <w:rFonts w:ascii="Wingdings" w:hAnsi="Wingdings" w:hint="default"/>
      </w:rPr>
    </w:lvl>
  </w:abstractNum>
  <w:abstractNum w:abstractNumId="65" w15:restartNumberingAfterBreak="0">
    <w:nsid w:val="19341121"/>
    <w:multiLevelType w:val="hybridMultilevel"/>
    <w:tmpl w:val="92C2C720"/>
    <w:lvl w:ilvl="0" w:tplc="040B0001">
      <w:start w:val="1"/>
      <w:numFmt w:val="bullet"/>
      <w:lvlText w:val=""/>
      <w:lvlJc w:val="left"/>
      <w:pPr>
        <w:ind w:left="1636" w:hanging="360"/>
      </w:pPr>
      <w:rPr>
        <w:rFonts w:ascii="Symbol" w:hAnsi="Symbol" w:hint="default"/>
      </w:rPr>
    </w:lvl>
    <w:lvl w:ilvl="1" w:tplc="040B0003" w:tentative="1">
      <w:start w:val="1"/>
      <w:numFmt w:val="bullet"/>
      <w:lvlText w:val="o"/>
      <w:lvlJc w:val="left"/>
      <w:pPr>
        <w:ind w:left="2356" w:hanging="360"/>
      </w:pPr>
      <w:rPr>
        <w:rFonts w:ascii="Courier New" w:hAnsi="Courier New" w:cs="Courier New" w:hint="default"/>
      </w:rPr>
    </w:lvl>
    <w:lvl w:ilvl="2" w:tplc="040B0005" w:tentative="1">
      <w:start w:val="1"/>
      <w:numFmt w:val="bullet"/>
      <w:lvlText w:val=""/>
      <w:lvlJc w:val="left"/>
      <w:pPr>
        <w:ind w:left="3076" w:hanging="360"/>
      </w:pPr>
      <w:rPr>
        <w:rFonts w:ascii="Wingdings" w:hAnsi="Wingdings" w:hint="default"/>
      </w:rPr>
    </w:lvl>
    <w:lvl w:ilvl="3" w:tplc="040B0001" w:tentative="1">
      <w:start w:val="1"/>
      <w:numFmt w:val="bullet"/>
      <w:lvlText w:val=""/>
      <w:lvlJc w:val="left"/>
      <w:pPr>
        <w:ind w:left="3796" w:hanging="360"/>
      </w:pPr>
      <w:rPr>
        <w:rFonts w:ascii="Symbol" w:hAnsi="Symbol" w:hint="default"/>
      </w:rPr>
    </w:lvl>
    <w:lvl w:ilvl="4" w:tplc="040B0003" w:tentative="1">
      <w:start w:val="1"/>
      <w:numFmt w:val="bullet"/>
      <w:lvlText w:val="o"/>
      <w:lvlJc w:val="left"/>
      <w:pPr>
        <w:ind w:left="4516" w:hanging="360"/>
      </w:pPr>
      <w:rPr>
        <w:rFonts w:ascii="Courier New" w:hAnsi="Courier New" w:cs="Courier New" w:hint="default"/>
      </w:rPr>
    </w:lvl>
    <w:lvl w:ilvl="5" w:tplc="040B0005" w:tentative="1">
      <w:start w:val="1"/>
      <w:numFmt w:val="bullet"/>
      <w:lvlText w:val=""/>
      <w:lvlJc w:val="left"/>
      <w:pPr>
        <w:ind w:left="5236" w:hanging="360"/>
      </w:pPr>
      <w:rPr>
        <w:rFonts w:ascii="Wingdings" w:hAnsi="Wingdings" w:hint="default"/>
      </w:rPr>
    </w:lvl>
    <w:lvl w:ilvl="6" w:tplc="040B0001" w:tentative="1">
      <w:start w:val="1"/>
      <w:numFmt w:val="bullet"/>
      <w:lvlText w:val=""/>
      <w:lvlJc w:val="left"/>
      <w:pPr>
        <w:ind w:left="5956" w:hanging="360"/>
      </w:pPr>
      <w:rPr>
        <w:rFonts w:ascii="Symbol" w:hAnsi="Symbol" w:hint="default"/>
      </w:rPr>
    </w:lvl>
    <w:lvl w:ilvl="7" w:tplc="040B0003" w:tentative="1">
      <w:start w:val="1"/>
      <w:numFmt w:val="bullet"/>
      <w:lvlText w:val="o"/>
      <w:lvlJc w:val="left"/>
      <w:pPr>
        <w:ind w:left="6676" w:hanging="360"/>
      </w:pPr>
      <w:rPr>
        <w:rFonts w:ascii="Courier New" w:hAnsi="Courier New" w:cs="Courier New" w:hint="default"/>
      </w:rPr>
    </w:lvl>
    <w:lvl w:ilvl="8" w:tplc="040B0005" w:tentative="1">
      <w:start w:val="1"/>
      <w:numFmt w:val="bullet"/>
      <w:lvlText w:val=""/>
      <w:lvlJc w:val="left"/>
      <w:pPr>
        <w:ind w:left="7396" w:hanging="360"/>
      </w:pPr>
      <w:rPr>
        <w:rFonts w:ascii="Wingdings" w:hAnsi="Wingdings" w:hint="default"/>
      </w:rPr>
    </w:lvl>
  </w:abstractNum>
  <w:abstractNum w:abstractNumId="66" w15:restartNumberingAfterBreak="0">
    <w:nsid w:val="19E46D72"/>
    <w:multiLevelType w:val="hybridMultilevel"/>
    <w:tmpl w:val="A3EC36E8"/>
    <w:lvl w:ilvl="0" w:tplc="040B0001">
      <w:start w:val="1"/>
      <w:numFmt w:val="bullet"/>
      <w:lvlText w:val=""/>
      <w:lvlJc w:val="left"/>
      <w:pPr>
        <w:ind w:left="1664" w:hanging="360"/>
      </w:pPr>
      <w:rPr>
        <w:rFonts w:ascii="Symbol" w:hAnsi="Symbol" w:hint="default"/>
      </w:rPr>
    </w:lvl>
    <w:lvl w:ilvl="1" w:tplc="040B0003">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67" w15:restartNumberingAfterBreak="0">
    <w:nsid w:val="1A5A2D4B"/>
    <w:multiLevelType w:val="hybridMultilevel"/>
    <w:tmpl w:val="9828C10E"/>
    <w:lvl w:ilvl="0" w:tplc="FC1EC380">
      <w:numFmt w:val="bullet"/>
      <w:lvlText w:val=""/>
      <w:lvlJc w:val="left"/>
      <w:pPr>
        <w:ind w:left="1664" w:hanging="360"/>
      </w:pPr>
      <w:rPr>
        <w:rFonts w:ascii="Symbol" w:hAnsi="Symbol" w:hint="default"/>
      </w:rPr>
    </w:lvl>
    <w:lvl w:ilvl="1" w:tplc="040B0003">
      <w:start w:val="1"/>
      <w:numFmt w:val="bullet"/>
      <w:lvlText w:val="o"/>
      <w:lvlJc w:val="left"/>
      <w:pPr>
        <w:ind w:left="2384" w:hanging="360"/>
      </w:pPr>
      <w:rPr>
        <w:rFonts w:ascii="Courier New" w:hAnsi="Courier New" w:cs="Courier New" w:hint="default"/>
      </w:rPr>
    </w:lvl>
    <w:lvl w:ilvl="2" w:tplc="040B0005">
      <w:start w:val="1"/>
      <w:numFmt w:val="bullet"/>
      <w:lvlText w:val=""/>
      <w:lvlJc w:val="left"/>
      <w:pPr>
        <w:ind w:left="3104" w:hanging="360"/>
      </w:pPr>
      <w:rPr>
        <w:rFonts w:ascii="Wingdings" w:hAnsi="Wingdings" w:hint="default"/>
      </w:rPr>
    </w:lvl>
    <w:lvl w:ilvl="3" w:tplc="040B0001">
      <w:start w:val="1"/>
      <w:numFmt w:val="bullet"/>
      <w:lvlText w:val=""/>
      <w:lvlJc w:val="left"/>
      <w:pPr>
        <w:ind w:left="3824" w:hanging="360"/>
      </w:pPr>
      <w:rPr>
        <w:rFonts w:ascii="Symbol" w:hAnsi="Symbol" w:hint="default"/>
      </w:rPr>
    </w:lvl>
    <w:lvl w:ilvl="4" w:tplc="040B0003">
      <w:start w:val="1"/>
      <w:numFmt w:val="bullet"/>
      <w:lvlText w:val="o"/>
      <w:lvlJc w:val="left"/>
      <w:pPr>
        <w:ind w:left="4544" w:hanging="360"/>
      </w:pPr>
      <w:rPr>
        <w:rFonts w:ascii="Courier New" w:hAnsi="Courier New" w:cs="Courier New" w:hint="default"/>
      </w:rPr>
    </w:lvl>
    <w:lvl w:ilvl="5" w:tplc="040B0005">
      <w:start w:val="1"/>
      <w:numFmt w:val="bullet"/>
      <w:lvlText w:val=""/>
      <w:lvlJc w:val="left"/>
      <w:pPr>
        <w:ind w:left="5264" w:hanging="360"/>
      </w:pPr>
      <w:rPr>
        <w:rFonts w:ascii="Wingdings" w:hAnsi="Wingdings" w:hint="default"/>
      </w:rPr>
    </w:lvl>
    <w:lvl w:ilvl="6" w:tplc="040B0001">
      <w:start w:val="1"/>
      <w:numFmt w:val="bullet"/>
      <w:lvlText w:val=""/>
      <w:lvlJc w:val="left"/>
      <w:pPr>
        <w:ind w:left="5984" w:hanging="360"/>
      </w:pPr>
      <w:rPr>
        <w:rFonts w:ascii="Symbol" w:hAnsi="Symbol" w:hint="default"/>
      </w:rPr>
    </w:lvl>
    <w:lvl w:ilvl="7" w:tplc="040B0003">
      <w:start w:val="1"/>
      <w:numFmt w:val="bullet"/>
      <w:lvlText w:val="o"/>
      <w:lvlJc w:val="left"/>
      <w:pPr>
        <w:ind w:left="6704" w:hanging="360"/>
      </w:pPr>
      <w:rPr>
        <w:rFonts w:ascii="Courier New" w:hAnsi="Courier New" w:cs="Courier New" w:hint="default"/>
      </w:rPr>
    </w:lvl>
    <w:lvl w:ilvl="8" w:tplc="040B0005">
      <w:start w:val="1"/>
      <w:numFmt w:val="bullet"/>
      <w:lvlText w:val=""/>
      <w:lvlJc w:val="left"/>
      <w:pPr>
        <w:ind w:left="7424" w:hanging="360"/>
      </w:pPr>
      <w:rPr>
        <w:rFonts w:ascii="Wingdings" w:hAnsi="Wingdings" w:hint="default"/>
      </w:rPr>
    </w:lvl>
  </w:abstractNum>
  <w:abstractNum w:abstractNumId="68" w15:restartNumberingAfterBreak="0">
    <w:nsid w:val="1B055250"/>
    <w:multiLevelType w:val="hybridMultilevel"/>
    <w:tmpl w:val="FF16BB50"/>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69" w15:restartNumberingAfterBreak="0">
    <w:nsid w:val="1B084541"/>
    <w:multiLevelType w:val="hybridMultilevel"/>
    <w:tmpl w:val="3B3268F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0" w15:restartNumberingAfterBreak="0">
    <w:nsid w:val="1B9719B6"/>
    <w:multiLevelType w:val="hybridMultilevel"/>
    <w:tmpl w:val="3F56509C"/>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71" w15:restartNumberingAfterBreak="0">
    <w:nsid w:val="1B996B39"/>
    <w:multiLevelType w:val="hybridMultilevel"/>
    <w:tmpl w:val="6D54A8D0"/>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72" w15:restartNumberingAfterBreak="0">
    <w:nsid w:val="1C9D64FC"/>
    <w:multiLevelType w:val="hybridMultilevel"/>
    <w:tmpl w:val="FF60BD7A"/>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73" w15:restartNumberingAfterBreak="0">
    <w:nsid w:val="1CB2036D"/>
    <w:multiLevelType w:val="hybridMultilevel"/>
    <w:tmpl w:val="2F12275C"/>
    <w:lvl w:ilvl="0" w:tplc="A0266EDE">
      <w:start w:val="1"/>
      <w:numFmt w:val="bullet"/>
      <w:lvlText w:val=""/>
      <w:lvlJc w:val="left"/>
      <w:pPr>
        <w:ind w:left="1664" w:hanging="360"/>
      </w:pPr>
      <w:rPr>
        <w:rFonts w:ascii="Symbol" w:hAnsi="Symbol" w:hint="default"/>
      </w:rPr>
    </w:lvl>
    <w:lvl w:ilvl="1" w:tplc="C8563470" w:tentative="1">
      <w:start w:val="1"/>
      <w:numFmt w:val="bullet"/>
      <w:lvlText w:val="o"/>
      <w:lvlJc w:val="left"/>
      <w:pPr>
        <w:ind w:left="2384" w:hanging="360"/>
      </w:pPr>
      <w:rPr>
        <w:rFonts w:ascii="Courier New" w:hAnsi="Courier New" w:cs="Courier New" w:hint="default"/>
      </w:rPr>
    </w:lvl>
    <w:lvl w:ilvl="2" w:tplc="F7226C94" w:tentative="1">
      <w:start w:val="1"/>
      <w:numFmt w:val="bullet"/>
      <w:lvlText w:val=""/>
      <w:lvlJc w:val="left"/>
      <w:pPr>
        <w:ind w:left="3104" w:hanging="360"/>
      </w:pPr>
      <w:rPr>
        <w:rFonts w:ascii="Wingdings" w:hAnsi="Wingdings" w:hint="default"/>
      </w:rPr>
    </w:lvl>
    <w:lvl w:ilvl="3" w:tplc="EDD0FBA0" w:tentative="1">
      <w:start w:val="1"/>
      <w:numFmt w:val="bullet"/>
      <w:lvlText w:val=""/>
      <w:lvlJc w:val="left"/>
      <w:pPr>
        <w:ind w:left="3824" w:hanging="360"/>
      </w:pPr>
      <w:rPr>
        <w:rFonts w:ascii="Symbol" w:hAnsi="Symbol" w:hint="default"/>
      </w:rPr>
    </w:lvl>
    <w:lvl w:ilvl="4" w:tplc="BBC862E2" w:tentative="1">
      <w:start w:val="1"/>
      <w:numFmt w:val="bullet"/>
      <w:lvlText w:val="o"/>
      <w:lvlJc w:val="left"/>
      <w:pPr>
        <w:ind w:left="4544" w:hanging="360"/>
      </w:pPr>
      <w:rPr>
        <w:rFonts w:ascii="Courier New" w:hAnsi="Courier New" w:cs="Courier New" w:hint="default"/>
      </w:rPr>
    </w:lvl>
    <w:lvl w:ilvl="5" w:tplc="E340CF6C" w:tentative="1">
      <w:start w:val="1"/>
      <w:numFmt w:val="bullet"/>
      <w:lvlText w:val=""/>
      <w:lvlJc w:val="left"/>
      <w:pPr>
        <w:ind w:left="5264" w:hanging="360"/>
      </w:pPr>
      <w:rPr>
        <w:rFonts w:ascii="Wingdings" w:hAnsi="Wingdings" w:hint="default"/>
      </w:rPr>
    </w:lvl>
    <w:lvl w:ilvl="6" w:tplc="132CC126" w:tentative="1">
      <w:start w:val="1"/>
      <w:numFmt w:val="bullet"/>
      <w:lvlText w:val=""/>
      <w:lvlJc w:val="left"/>
      <w:pPr>
        <w:ind w:left="5984" w:hanging="360"/>
      </w:pPr>
      <w:rPr>
        <w:rFonts w:ascii="Symbol" w:hAnsi="Symbol" w:hint="default"/>
      </w:rPr>
    </w:lvl>
    <w:lvl w:ilvl="7" w:tplc="3FC03D02" w:tentative="1">
      <w:start w:val="1"/>
      <w:numFmt w:val="bullet"/>
      <w:lvlText w:val="o"/>
      <w:lvlJc w:val="left"/>
      <w:pPr>
        <w:ind w:left="6704" w:hanging="360"/>
      </w:pPr>
      <w:rPr>
        <w:rFonts w:ascii="Courier New" w:hAnsi="Courier New" w:cs="Courier New" w:hint="default"/>
      </w:rPr>
    </w:lvl>
    <w:lvl w:ilvl="8" w:tplc="C2B05EE6" w:tentative="1">
      <w:start w:val="1"/>
      <w:numFmt w:val="bullet"/>
      <w:lvlText w:val=""/>
      <w:lvlJc w:val="left"/>
      <w:pPr>
        <w:ind w:left="7424" w:hanging="360"/>
      </w:pPr>
      <w:rPr>
        <w:rFonts w:ascii="Wingdings" w:hAnsi="Wingdings" w:hint="default"/>
      </w:rPr>
    </w:lvl>
  </w:abstractNum>
  <w:abstractNum w:abstractNumId="74" w15:restartNumberingAfterBreak="0">
    <w:nsid w:val="20146276"/>
    <w:multiLevelType w:val="hybridMultilevel"/>
    <w:tmpl w:val="2E805DB0"/>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75" w15:restartNumberingAfterBreak="0">
    <w:nsid w:val="20533B50"/>
    <w:multiLevelType w:val="hybridMultilevel"/>
    <w:tmpl w:val="431AB904"/>
    <w:lvl w:ilvl="0" w:tplc="FC1EC380">
      <w:numFmt w:val="bullet"/>
      <w:lvlText w:val=""/>
      <w:lvlJc w:val="left"/>
      <w:pPr>
        <w:ind w:left="1664" w:hanging="360"/>
      </w:pPr>
      <w:rPr>
        <w:rFonts w:ascii="Symbol" w:hAnsi="Symbol" w:hint="default"/>
      </w:rPr>
    </w:lvl>
    <w:lvl w:ilvl="1" w:tplc="040B0003">
      <w:start w:val="1"/>
      <w:numFmt w:val="bullet"/>
      <w:lvlText w:val="o"/>
      <w:lvlJc w:val="left"/>
      <w:pPr>
        <w:ind w:left="2384" w:hanging="360"/>
      </w:pPr>
      <w:rPr>
        <w:rFonts w:ascii="Courier New" w:hAnsi="Courier New" w:cs="Courier New" w:hint="default"/>
      </w:rPr>
    </w:lvl>
    <w:lvl w:ilvl="2" w:tplc="040B0005">
      <w:start w:val="1"/>
      <w:numFmt w:val="bullet"/>
      <w:lvlText w:val=""/>
      <w:lvlJc w:val="left"/>
      <w:pPr>
        <w:ind w:left="3104" w:hanging="360"/>
      </w:pPr>
      <w:rPr>
        <w:rFonts w:ascii="Wingdings" w:hAnsi="Wingdings" w:hint="default"/>
      </w:rPr>
    </w:lvl>
    <w:lvl w:ilvl="3" w:tplc="040B0001">
      <w:start w:val="1"/>
      <w:numFmt w:val="bullet"/>
      <w:lvlText w:val=""/>
      <w:lvlJc w:val="left"/>
      <w:pPr>
        <w:ind w:left="3824" w:hanging="360"/>
      </w:pPr>
      <w:rPr>
        <w:rFonts w:ascii="Symbol" w:hAnsi="Symbol" w:hint="default"/>
      </w:rPr>
    </w:lvl>
    <w:lvl w:ilvl="4" w:tplc="040B0003">
      <w:start w:val="1"/>
      <w:numFmt w:val="bullet"/>
      <w:lvlText w:val="o"/>
      <w:lvlJc w:val="left"/>
      <w:pPr>
        <w:ind w:left="4544" w:hanging="360"/>
      </w:pPr>
      <w:rPr>
        <w:rFonts w:ascii="Courier New" w:hAnsi="Courier New" w:cs="Courier New" w:hint="default"/>
      </w:rPr>
    </w:lvl>
    <w:lvl w:ilvl="5" w:tplc="040B0005">
      <w:start w:val="1"/>
      <w:numFmt w:val="bullet"/>
      <w:lvlText w:val=""/>
      <w:lvlJc w:val="left"/>
      <w:pPr>
        <w:ind w:left="5264" w:hanging="360"/>
      </w:pPr>
      <w:rPr>
        <w:rFonts w:ascii="Wingdings" w:hAnsi="Wingdings" w:hint="default"/>
      </w:rPr>
    </w:lvl>
    <w:lvl w:ilvl="6" w:tplc="040B0001">
      <w:start w:val="1"/>
      <w:numFmt w:val="bullet"/>
      <w:lvlText w:val=""/>
      <w:lvlJc w:val="left"/>
      <w:pPr>
        <w:ind w:left="5984" w:hanging="360"/>
      </w:pPr>
      <w:rPr>
        <w:rFonts w:ascii="Symbol" w:hAnsi="Symbol" w:hint="default"/>
      </w:rPr>
    </w:lvl>
    <w:lvl w:ilvl="7" w:tplc="040B0003">
      <w:start w:val="1"/>
      <w:numFmt w:val="bullet"/>
      <w:lvlText w:val="o"/>
      <w:lvlJc w:val="left"/>
      <w:pPr>
        <w:ind w:left="6704" w:hanging="360"/>
      </w:pPr>
      <w:rPr>
        <w:rFonts w:ascii="Courier New" w:hAnsi="Courier New" w:cs="Courier New" w:hint="default"/>
      </w:rPr>
    </w:lvl>
    <w:lvl w:ilvl="8" w:tplc="040B0005">
      <w:start w:val="1"/>
      <w:numFmt w:val="bullet"/>
      <w:lvlText w:val=""/>
      <w:lvlJc w:val="left"/>
      <w:pPr>
        <w:ind w:left="7424" w:hanging="360"/>
      </w:pPr>
      <w:rPr>
        <w:rFonts w:ascii="Wingdings" w:hAnsi="Wingdings" w:hint="default"/>
      </w:rPr>
    </w:lvl>
  </w:abstractNum>
  <w:abstractNum w:abstractNumId="76" w15:restartNumberingAfterBreak="0">
    <w:nsid w:val="21D81C15"/>
    <w:multiLevelType w:val="hybridMultilevel"/>
    <w:tmpl w:val="1932E67A"/>
    <w:lvl w:ilvl="0" w:tplc="FF284FC0">
      <w:numFmt w:val="bullet"/>
      <w:lvlText w:val=""/>
      <w:lvlJc w:val="left"/>
      <w:pPr>
        <w:ind w:left="1664" w:hanging="360"/>
      </w:pPr>
      <w:rPr>
        <w:rFonts w:ascii="Symbol" w:eastAsia="Times New Roman" w:hAnsi="Symbol" w:cs="Courier New" w:hint="default"/>
      </w:rPr>
    </w:lvl>
    <w:lvl w:ilvl="1" w:tplc="E56CDFCA" w:tentative="1">
      <w:start w:val="1"/>
      <w:numFmt w:val="bullet"/>
      <w:lvlText w:val="o"/>
      <w:lvlJc w:val="left"/>
      <w:pPr>
        <w:ind w:left="2384" w:hanging="360"/>
      </w:pPr>
      <w:rPr>
        <w:rFonts w:ascii="Courier New" w:hAnsi="Courier New" w:cs="Courier New" w:hint="default"/>
      </w:rPr>
    </w:lvl>
    <w:lvl w:ilvl="2" w:tplc="D568B12C" w:tentative="1">
      <w:start w:val="1"/>
      <w:numFmt w:val="bullet"/>
      <w:lvlText w:val=""/>
      <w:lvlJc w:val="left"/>
      <w:pPr>
        <w:ind w:left="3104" w:hanging="360"/>
      </w:pPr>
      <w:rPr>
        <w:rFonts w:ascii="Wingdings" w:hAnsi="Wingdings" w:hint="default"/>
      </w:rPr>
    </w:lvl>
    <w:lvl w:ilvl="3" w:tplc="782A5226" w:tentative="1">
      <w:start w:val="1"/>
      <w:numFmt w:val="bullet"/>
      <w:lvlText w:val=""/>
      <w:lvlJc w:val="left"/>
      <w:pPr>
        <w:ind w:left="3824" w:hanging="360"/>
      </w:pPr>
      <w:rPr>
        <w:rFonts w:ascii="Symbol" w:hAnsi="Symbol" w:hint="default"/>
      </w:rPr>
    </w:lvl>
    <w:lvl w:ilvl="4" w:tplc="FAF095A4" w:tentative="1">
      <w:start w:val="1"/>
      <w:numFmt w:val="bullet"/>
      <w:lvlText w:val="o"/>
      <w:lvlJc w:val="left"/>
      <w:pPr>
        <w:ind w:left="4544" w:hanging="360"/>
      </w:pPr>
      <w:rPr>
        <w:rFonts w:ascii="Courier New" w:hAnsi="Courier New" w:cs="Courier New" w:hint="default"/>
      </w:rPr>
    </w:lvl>
    <w:lvl w:ilvl="5" w:tplc="5DDA099C" w:tentative="1">
      <w:start w:val="1"/>
      <w:numFmt w:val="bullet"/>
      <w:lvlText w:val=""/>
      <w:lvlJc w:val="left"/>
      <w:pPr>
        <w:ind w:left="5264" w:hanging="360"/>
      </w:pPr>
      <w:rPr>
        <w:rFonts w:ascii="Wingdings" w:hAnsi="Wingdings" w:hint="default"/>
      </w:rPr>
    </w:lvl>
    <w:lvl w:ilvl="6" w:tplc="F64C444C" w:tentative="1">
      <w:start w:val="1"/>
      <w:numFmt w:val="bullet"/>
      <w:lvlText w:val=""/>
      <w:lvlJc w:val="left"/>
      <w:pPr>
        <w:ind w:left="5984" w:hanging="360"/>
      </w:pPr>
      <w:rPr>
        <w:rFonts w:ascii="Symbol" w:hAnsi="Symbol" w:hint="default"/>
      </w:rPr>
    </w:lvl>
    <w:lvl w:ilvl="7" w:tplc="6B50566C" w:tentative="1">
      <w:start w:val="1"/>
      <w:numFmt w:val="bullet"/>
      <w:lvlText w:val="o"/>
      <w:lvlJc w:val="left"/>
      <w:pPr>
        <w:ind w:left="6704" w:hanging="360"/>
      </w:pPr>
      <w:rPr>
        <w:rFonts w:ascii="Courier New" w:hAnsi="Courier New" w:cs="Courier New" w:hint="default"/>
      </w:rPr>
    </w:lvl>
    <w:lvl w:ilvl="8" w:tplc="059CB4F2" w:tentative="1">
      <w:start w:val="1"/>
      <w:numFmt w:val="bullet"/>
      <w:lvlText w:val=""/>
      <w:lvlJc w:val="left"/>
      <w:pPr>
        <w:ind w:left="7424" w:hanging="360"/>
      </w:pPr>
      <w:rPr>
        <w:rFonts w:ascii="Wingdings" w:hAnsi="Wingdings" w:hint="default"/>
      </w:rPr>
    </w:lvl>
  </w:abstractNum>
  <w:abstractNum w:abstractNumId="77" w15:restartNumberingAfterBreak="0">
    <w:nsid w:val="21EB5AEA"/>
    <w:multiLevelType w:val="hybridMultilevel"/>
    <w:tmpl w:val="F59603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8" w15:restartNumberingAfterBreak="0">
    <w:nsid w:val="22013915"/>
    <w:multiLevelType w:val="hybridMultilevel"/>
    <w:tmpl w:val="1B642F4C"/>
    <w:lvl w:ilvl="0" w:tplc="FC1EC380">
      <w:numFmt w:val="bullet"/>
      <w:lvlText w:val=""/>
      <w:lvlJc w:val="left"/>
      <w:pPr>
        <w:ind w:left="1664" w:hanging="360"/>
      </w:pPr>
      <w:rPr>
        <w:rFonts w:ascii="Symbol" w:hAnsi="Symbol" w:hint="default"/>
      </w:rPr>
    </w:lvl>
    <w:lvl w:ilvl="1" w:tplc="040B0003">
      <w:start w:val="1"/>
      <w:numFmt w:val="bullet"/>
      <w:lvlText w:val="o"/>
      <w:lvlJc w:val="left"/>
      <w:pPr>
        <w:ind w:left="2384" w:hanging="360"/>
      </w:pPr>
      <w:rPr>
        <w:rFonts w:ascii="Courier New" w:hAnsi="Courier New" w:cs="Courier New" w:hint="default"/>
      </w:rPr>
    </w:lvl>
    <w:lvl w:ilvl="2" w:tplc="040B0005">
      <w:start w:val="1"/>
      <w:numFmt w:val="bullet"/>
      <w:lvlText w:val=""/>
      <w:lvlJc w:val="left"/>
      <w:pPr>
        <w:ind w:left="3104" w:hanging="360"/>
      </w:pPr>
      <w:rPr>
        <w:rFonts w:ascii="Wingdings" w:hAnsi="Wingdings" w:hint="default"/>
      </w:rPr>
    </w:lvl>
    <w:lvl w:ilvl="3" w:tplc="040B0001">
      <w:start w:val="1"/>
      <w:numFmt w:val="bullet"/>
      <w:lvlText w:val=""/>
      <w:lvlJc w:val="left"/>
      <w:pPr>
        <w:ind w:left="3824" w:hanging="360"/>
      </w:pPr>
      <w:rPr>
        <w:rFonts w:ascii="Symbol" w:hAnsi="Symbol" w:hint="default"/>
      </w:rPr>
    </w:lvl>
    <w:lvl w:ilvl="4" w:tplc="040B0003">
      <w:start w:val="1"/>
      <w:numFmt w:val="bullet"/>
      <w:lvlText w:val="o"/>
      <w:lvlJc w:val="left"/>
      <w:pPr>
        <w:ind w:left="4544" w:hanging="360"/>
      </w:pPr>
      <w:rPr>
        <w:rFonts w:ascii="Courier New" w:hAnsi="Courier New" w:cs="Courier New" w:hint="default"/>
      </w:rPr>
    </w:lvl>
    <w:lvl w:ilvl="5" w:tplc="040B0005">
      <w:start w:val="1"/>
      <w:numFmt w:val="bullet"/>
      <w:lvlText w:val=""/>
      <w:lvlJc w:val="left"/>
      <w:pPr>
        <w:ind w:left="5264" w:hanging="360"/>
      </w:pPr>
      <w:rPr>
        <w:rFonts w:ascii="Wingdings" w:hAnsi="Wingdings" w:hint="default"/>
      </w:rPr>
    </w:lvl>
    <w:lvl w:ilvl="6" w:tplc="040B0001">
      <w:start w:val="1"/>
      <w:numFmt w:val="bullet"/>
      <w:lvlText w:val=""/>
      <w:lvlJc w:val="left"/>
      <w:pPr>
        <w:ind w:left="5984" w:hanging="360"/>
      </w:pPr>
      <w:rPr>
        <w:rFonts w:ascii="Symbol" w:hAnsi="Symbol" w:hint="default"/>
      </w:rPr>
    </w:lvl>
    <w:lvl w:ilvl="7" w:tplc="040B0003">
      <w:start w:val="1"/>
      <w:numFmt w:val="bullet"/>
      <w:lvlText w:val="o"/>
      <w:lvlJc w:val="left"/>
      <w:pPr>
        <w:ind w:left="6704" w:hanging="360"/>
      </w:pPr>
      <w:rPr>
        <w:rFonts w:ascii="Courier New" w:hAnsi="Courier New" w:cs="Courier New" w:hint="default"/>
      </w:rPr>
    </w:lvl>
    <w:lvl w:ilvl="8" w:tplc="040B0005">
      <w:start w:val="1"/>
      <w:numFmt w:val="bullet"/>
      <w:lvlText w:val=""/>
      <w:lvlJc w:val="left"/>
      <w:pPr>
        <w:ind w:left="7424" w:hanging="360"/>
      </w:pPr>
      <w:rPr>
        <w:rFonts w:ascii="Wingdings" w:hAnsi="Wingdings" w:hint="default"/>
      </w:rPr>
    </w:lvl>
  </w:abstractNum>
  <w:abstractNum w:abstractNumId="79" w15:restartNumberingAfterBreak="0">
    <w:nsid w:val="22281304"/>
    <w:multiLevelType w:val="hybridMultilevel"/>
    <w:tmpl w:val="72F47816"/>
    <w:lvl w:ilvl="0" w:tplc="081D0001">
      <w:start w:val="1"/>
      <w:numFmt w:val="bullet"/>
      <w:lvlText w:val=""/>
      <w:lvlJc w:val="left"/>
      <w:pPr>
        <w:ind w:left="1661" w:hanging="360"/>
      </w:pPr>
      <w:rPr>
        <w:rFonts w:ascii="Symbol" w:hAnsi="Symbol" w:hint="default"/>
      </w:rPr>
    </w:lvl>
    <w:lvl w:ilvl="1" w:tplc="040B0003" w:tentative="1">
      <w:start w:val="1"/>
      <w:numFmt w:val="bullet"/>
      <w:lvlText w:val="o"/>
      <w:lvlJc w:val="left"/>
      <w:pPr>
        <w:ind w:left="2381" w:hanging="360"/>
      </w:pPr>
      <w:rPr>
        <w:rFonts w:ascii="Courier New" w:hAnsi="Courier New" w:cs="Courier New" w:hint="default"/>
      </w:rPr>
    </w:lvl>
    <w:lvl w:ilvl="2" w:tplc="040B0005" w:tentative="1">
      <w:start w:val="1"/>
      <w:numFmt w:val="bullet"/>
      <w:lvlText w:val=""/>
      <w:lvlJc w:val="left"/>
      <w:pPr>
        <w:ind w:left="3101" w:hanging="360"/>
      </w:pPr>
      <w:rPr>
        <w:rFonts w:ascii="Wingdings" w:hAnsi="Wingdings" w:hint="default"/>
      </w:rPr>
    </w:lvl>
    <w:lvl w:ilvl="3" w:tplc="040B0001" w:tentative="1">
      <w:start w:val="1"/>
      <w:numFmt w:val="bullet"/>
      <w:lvlText w:val=""/>
      <w:lvlJc w:val="left"/>
      <w:pPr>
        <w:ind w:left="3821" w:hanging="360"/>
      </w:pPr>
      <w:rPr>
        <w:rFonts w:ascii="Symbol" w:hAnsi="Symbol" w:hint="default"/>
      </w:rPr>
    </w:lvl>
    <w:lvl w:ilvl="4" w:tplc="040B0003" w:tentative="1">
      <w:start w:val="1"/>
      <w:numFmt w:val="bullet"/>
      <w:lvlText w:val="o"/>
      <w:lvlJc w:val="left"/>
      <w:pPr>
        <w:ind w:left="4541" w:hanging="360"/>
      </w:pPr>
      <w:rPr>
        <w:rFonts w:ascii="Courier New" w:hAnsi="Courier New" w:cs="Courier New" w:hint="default"/>
      </w:rPr>
    </w:lvl>
    <w:lvl w:ilvl="5" w:tplc="040B0005" w:tentative="1">
      <w:start w:val="1"/>
      <w:numFmt w:val="bullet"/>
      <w:lvlText w:val=""/>
      <w:lvlJc w:val="left"/>
      <w:pPr>
        <w:ind w:left="5261" w:hanging="360"/>
      </w:pPr>
      <w:rPr>
        <w:rFonts w:ascii="Wingdings" w:hAnsi="Wingdings" w:hint="default"/>
      </w:rPr>
    </w:lvl>
    <w:lvl w:ilvl="6" w:tplc="040B0001" w:tentative="1">
      <w:start w:val="1"/>
      <w:numFmt w:val="bullet"/>
      <w:lvlText w:val=""/>
      <w:lvlJc w:val="left"/>
      <w:pPr>
        <w:ind w:left="5981" w:hanging="360"/>
      </w:pPr>
      <w:rPr>
        <w:rFonts w:ascii="Symbol" w:hAnsi="Symbol" w:hint="default"/>
      </w:rPr>
    </w:lvl>
    <w:lvl w:ilvl="7" w:tplc="040B0003" w:tentative="1">
      <w:start w:val="1"/>
      <w:numFmt w:val="bullet"/>
      <w:lvlText w:val="o"/>
      <w:lvlJc w:val="left"/>
      <w:pPr>
        <w:ind w:left="6701" w:hanging="360"/>
      </w:pPr>
      <w:rPr>
        <w:rFonts w:ascii="Courier New" w:hAnsi="Courier New" w:cs="Courier New" w:hint="default"/>
      </w:rPr>
    </w:lvl>
    <w:lvl w:ilvl="8" w:tplc="040B0005" w:tentative="1">
      <w:start w:val="1"/>
      <w:numFmt w:val="bullet"/>
      <w:lvlText w:val=""/>
      <w:lvlJc w:val="left"/>
      <w:pPr>
        <w:ind w:left="7421" w:hanging="360"/>
      </w:pPr>
      <w:rPr>
        <w:rFonts w:ascii="Wingdings" w:hAnsi="Wingdings" w:hint="default"/>
      </w:rPr>
    </w:lvl>
  </w:abstractNum>
  <w:abstractNum w:abstractNumId="80" w15:restartNumberingAfterBreak="0">
    <w:nsid w:val="23175667"/>
    <w:multiLevelType w:val="hybridMultilevel"/>
    <w:tmpl w:val="F0A22D6C"/>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81" w15:restartNumberingAfterBreak="0">
    <w:nsid w:val="243B2B8E"/>
    <w:multiLevelType w:val="hybridMultilevel"/>
    <w:tmpl w:val="22384888"/>
    <w:lvl w:ilvl="0" w:tplc="FC1EC380">
      <w:numFmt w:val="bullet"/>
      <w:lvlText w:val=""/>
      <w:lvlJc w:val="left"/>
      <w:pPr>
        <w:ind w:left="1664" w:hanging="360"/>
      </w:pPr>
      <w:rPr>
        <w:rFonts w:ascii="Symbol" w:hAnsi="Symbol" w:hint="default"/>
      </w:rPr>
    </w:lvl>
    <w:lvl w:ilvl="1" w:tplc="040B0003">
      <w:start w:val="1"/>
      <w:numFmt w:val="bullet"/>
      <w:lvlText w:val="o"/>
      <w:lvlJc w:val="left"/>
      <w:pPr>
        <w:ind w:left="2384" w:hanging="360"/>
      </w:pPr>
      <w:rPr>
        <w:rFonts w:ascii="Courier New" w:hAnsi="Courier New" w:cs="Courier New" w:hint="default"/>
      </w:rPr>
    </w:lvl>
    <w:lvl w:ilvl="2" w:tplc="040B0005">
      <w:start w:val="1"/>
      <w:numFmt w:val="bullet"/>
      <w:lvlText w:val=""/>
      <w:lvlJc w:val="left"/>
      <w:pPr>
        <w:ind w:left="3104" w:hanging="360"/>
      </w:pPr>
      <w:rPr>
        <w:rFonts w:ascii="Wingdings" w:hAnsi="Wingdings" w:hint="default"/>
      </w:rPr>
    </w:lvl>
    <w:lvl w:ilvl="3" w:tplc="040B0001">
      <w:start w:val="1"/>
      <w:numFmt w:val="bullet"/>
      <w:lvlText w:val=""/>
      <w:lvlJc w:val="left"/>
      <w:pPr>
        <w:ind w:left="3824" w:hanging="360"/>
      </w:pPr>
      <w:rPr>
        <w:rFonts w:ascii="Symbol" w:hAnsi="Symbol" w:hint="default"/>
      </w:rPr>
    </w:lvl>
    <w:lvl w:ilvl="4" w:tplc="040B0003">
      <w:start w:val="1"/>
      <w:numFmt w:val="bullet"/>
      <w:lvlText w:val="o"/>
      <w:lvlJc w:val="left"/>
      <w:pPr>
        <w:ind w:left="4544" w:hanging="360"/>
      </w:pPr>
      <w:rPr>
        <w:rFonts w:ascii="Courier New" w:hAnsi="Courier New" w:cs="Courier New" w:hint="default"/>
      </w:rPr>
    </w:lvl>
    <w:lvl w:ilvl="5" w:tplc="040B0005">
      <w:start w:val="1"/>
      <w:numFmt w:val="bullet"/>
      <w:lvlText w:val=""/>
      <w:lvlJc w:val="left"/>
      <w:pPr>
        <w:ind w:left="5264" w:hanging="360"/>
      </w:pPr>
      <w:rPr>
        <w:rFonts w:ascii="Wingdings" w:hAnsi="Wingdings" w:hint="default"/>
      </w:rPr>
    </w:lvl>
    <w:lvl w:ilvl="6" w:tplc="040B0001">
      <w:start w:val="1"/>
      <w:numFmt w:val="bullet"/>
      <w:lvlText w:val=""/>
      <w:lvlJc w:val="left"/>
      <w:pPr>
        <w:ind w:left="5984" w:hanging="360"/>
      </w:pPr>
      <w:rPr>
        <w:rFonts w:ascii="Symbol" w:hAnsi="Symbol" w:hint="default"/>
      </w:rPr>
    </w:lvl>
    <w:lvl w:ilvl="7" w:tplc="040B0003">
      <w:start w:val="1"/>
      <w:numFmt w:val="bullet"/>
      <w:lvlText w:val="o"/>
      <w:lvlJc w:val="left"/>
      <w:pPr>
        <w:ind w:left="6704" w:hanging="360"/>
      </w:pPr>
      <w:rPr>
        <w:rFonts w:ascii="Courier New" w:hAnsi="Courier New" w:cs="Courier New" w:hint="default"/>
      </w:rPr>
    </w:lvl>
    <w:lvl w:ilvl="8" w:tplc="040B0005">
      <w:start w:val="1"/>
      <w:numFmt w:val="bullet"/>
      <w:lvlText w:val=""/>
      <w:lvlJc w:val="left"/>
      <w:pPr>
        <w:ind w:left="7424" w:hanging="360"/>
      </w:pPr>
      <w:rPr>
        <w:rFonts w:ascii="Wingdings" w:hAnsi="Wingdings" w:hint="default"/>
      </w:rPr>
    </w:lvl>
  </w:abstractNum>
  <w:abstractNum w:abstractNumId="82" w15:restartNumberingAfterBreak="0">
    <w:nsid w:val="2446418A"/>
    <w:multiLevelType w:val="hybridMultilevel"/>
    <w:tmpl w:val="A31633F8"/>
    <w:lvl w:ilvl="0" w:tplc="126042BC">
      <w:start w:val="1"/>
      <w:numFmt w:val="decimal"/>
      <w:lvlText w:val="%1."/>
      <w:lvlJc w:val="left"/>
      <w:pPr>
        <w:ind w:left="1664" w:hanging="360"/>
      </w:pPr>
      <w:rPr>
        <w:rFonts w:hint="default"/>
        <w:color w:val="auto"/>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83" w15:restartNumberingAfterBreak="0">
    <w:nsid w:val="24B278BC"/>
    <w:multiLevelType w:val="hybridMultilevel"/>
    <w:tmpl w:val="4390444C"/>
    <w:lvl w:ilvl="0" w:tplc="040B0001">
      <w:start w:val="1"/>
      <w:numFmt w:val="bullet"/>
      <w:lvlText w:val=""/>
      <w:lvlJc w:val="left"/>
      <w:pPr>
        <w:ind w:left="1995" w:hanging="360"/>
      </w:pPr>
      <w:rPr>
        <w:rFonts w:ascii="Symbol" w:hAnsi="Symbol" w:hint="default"/>
      </w:rPr>
    </w:lvl>
    <w:lvl w:ilvl="1" w:tplc="040B0003">
      <w:start w:val="1"/>
      <w:numFmt w:val="bullet"/>
      <w:lvlText w:val="o"/>
      <w:lvlJc w:val="left"/>
      <w:pPr>
        <w:ind w:left="2715" w:hanging="360"/>
      </w:pPr>
      <w:rPr>
        <w:rFonts w:ascii="Courier New" w:hAnsi="Courier New" w:cs="Courier New" w:hint="default"/>
      </w:rPr>
    </w:lvl>
    <w:lvl w:ilvl="2" w:tplc="040B0005" w:tentative="1">
      <w:start w:val="1"/>
      <w:numFmt w:val="bullet"/>
      <w:lvlText w:val=""/>
      <w:lvlJc w:val="left"/>
      <w:pPr>
        <w:ind w:left="3435" w:hanging="360"/>
      </w:pPr>
      <w:rPr>
        <w:rFonts w:ascii="Wingdings" w:hAnsi="Wingdings" w:hint="default"/>
      </w:rPr>
    </w:lvl>
    <w:lvl w:ilvl="3" w:tplc="040B0001" w:tentative="1">
      <w:start w:val="1"/>
      <w:numFmt w:val="bullet"/>
      <w:lvlText w:val=""/>
      <w:lvlJc w:val="left"/>
      <w:pPr>
        <w:ind w:left="4155" w:hanging="360"/>
      </w:pPr>
      <w:rPr>
        <w:rFonts w:ascii="Symbol" w:hAnsi="Symbol" w:hint="default"/>
      </w:rPr>
    </w:lvl>
    <w:lvl w:ilvl="4" w:tplc="040B0003" w:tentative="1">
      <w:start w:val="1"/>
      <w:numFmt w:val="bullet"/>
      <w:lvlText w:val="o"/>
      <w:lvlJc w:val="left"/>
      <w:pPr>
        <w:ind w:left="4875" w:hanging="360"/>
      </w:pPr>
      <w:rPr>
        <w:rFonts w:ascii="Courier New" w:hAnsi="Courier New" w:cs="Courier New" w:hint="default"/>
      </w:rPr>
    </w:lvl>
    <w:lvl w:ilvl="5" w:tplc="040B0005" w:tentative="1">
      <w:start w:val="1"/>
      <w:numFmt w:val="bullet"/>
      <w:lvlText w:val=""/>
      <w:lvlJc w:val="left"/>
      <w:pPr>
        <w:ind w:left="5595" w:hanging="360"/>
      </w:pPr>
      <w:rPr>
        <w:rFonts w:ascii="Wingdings" w:hAnsi="Wingdings" w:hint="default"/>
      </w:rPr>
    </w:lvl>
    <w:lvl w:ilvl="6" w:tplc="040B0001" w:tentative="1">
      <w:start w:val="1"/>
      <w:numFmt w:val="bullet"/>
      <w:lvlText w:val=""/>
      <w:lvlJc w:val="left"/>
      <w:pPr>
        <w:ind w:left="6315" w:hanging="360"/>
      </w:pPr>
      <w:rPr>
        <w:rFonts w:ascii="Symbol" w:hAnsi="Symbol" w:hint="default"/>
      </w:rPr>
    </w:lvl>
    <w:lvl w:ilvl="7" w:tplc="040B0003" w:tentative="1">
      <w:start w:val="1"/>
      <w:numFmt w:val="bullet"/>
      <w:lvlText w:val="o"/>
      <w:lvlJc w:val="left"/>
      <w:pPr>
        <w:ind w:left="7035" w:hanging="360"/>
      </w:pPr>
      <w:rPr>
        <w:rFonts w:ascii="Courier New" w:hAnsi="Courier New" w:cs="Courier New" w:hint="default"/>
      </w:rPr>
    </w:lvl>
    <w:lvl w:ilvl="8" w:tplc="040B0005" w:tentative="1">
      <w:start w:val="1"/>
      <w:numFmt w:val="bullet"/>
      <w:lvlText w:val=""/>
      <w:lvlJc w:val="left"/>
      <w:pPr>
        <w:ind w:left="7755" w:hanging="360"/>
      </w:pPr>
      <w:rPr>
        <w:rFonts w:ascii="Wingdings" w:hAnsi="Wingdings" w:hint="default"/>
      </w:rPr>
    </w:lvl>
  </w:abstractNum>
  <w:abstractNum w:abstractNumId="84" w15:restartNumberingAfterBreak="0">
    <w:nsid w:val="255B49FB"/>
    <w:multiLevelType w:val="singleLevel"/>
    <w:tmpl w:val="FC1EC380"/>
    <w:lvl w:ilvl="0">
      <w:numFmt w:val="bullet"/>
      <w:lvlText w:val=""/>
      <w:lvlJc w:val="left"/>
      <w:pPr>
        <w:tabs>
          <w:tab w:val="num" w:pos="360"/>
        </w:tabs>
        <w:ind w:left="340" w:hanging="340"/>
      </w:pPr>
      <w:rPr>
        <w:rFonts w:ascii="Symbol" w:hAnsi="Symbol" w:hint="default"/>
        <w:color w:val="000000"/>
      </w:rPr>
    </w:lvl>
  </w:abstractNum>
  <w:abstractNum w:abstractNumId="85" w15:restartNumberingAfterBreak="0">
    <w:nsid w:val="25C36242"/>
    <w:multiLevelType w:val="hybridMultilevel"/>
    <w:tmpl w:val="956CED7E"/>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86" w15:restartNumberingAfterBreak="0">
    <w:nsid w:val="25D63C59"/>
    <w:multiLevelType w:val="hybridMultilevel"/>
    <w:tmpl w:val="B5DC35D6"/>
    <w:lvl w:ilvl="0" w:tplc="040B0001">
      <w:start w:val="1"/>
      <w:numFmt w:val="bullet"/>
      <w:lvlText w:val=""/>
      <w:lvlJc w:val="left"/>
      <w:pPr>
        <w:tabs>
          <w:tab w:val="num" w:pos="360"/>
        </w:tabs>
        <w:ind w:left="360" w:hanging="360"/>
      </w:pPr>
      <w:rPr>
        <w:rFonts w:ascii="Symbol" w:hAnsi="Symbol" w:hint="default"/>
      </w:rPr>
    </w:lvl>
    <w:lvl w:ilvl="1" w:tplc="040B0019">
      <w:start w:val="1"/>
      <w:numFmt w:val="lowerLetter"/>
      <w:lvlText w:val="%2."/>
      <w:lvlJc w:val="left"/>
      <w:pPr>
        <w:ind w:left="136" w:hanging="360"/>
      </w:pPr>
    </w:lvl>
    <w:lvl w:ilvl="2" w:tplc="040B001B">
      <w:start w:val="1"/>
      <w:numFmt w:val="lowerRoman"/>
      <w:lvlText w:val="%3."/>
      <w:lvlJc w:val="right"/>
      <w:pPr>
        <w:ind w:left="856" w:hanging="180"/>
      </w:pPr>
    </w:lvl>
    <w:lvl w:ilvl="3" w:tplc="040B000F">
      <w:start w:val="1"/>
      <w:numFmt w:val="decimal"/>
      <w:lvlText w:val="%4."/>
      <w:lvlJc w:val="left"/>
      <w:pPr>
        <w:ind w:left="1576" w:hanging="360"/>
      </w:pPr>
    </w:lvl>
    <w:lvl w:ilvl="4" w:tplc="040B0019">
      <w:start w:val="1"/>
      <w:numFmt w:val="lowerLetter"/>
      <w:lvlText w:val="%5."/>
      <w:lvlJc w:val="left"/>
      <w:pPr>
        <w:ind w:left="2296" w:hanging="360"/>
      </w:pPr>
    </w:lvl>
    <w:lvl w:ilvl="5" w:tplc="040B001B">
      <w:start w:val="1"/>
      <w:numFmt w:val="lowerRoman"/>
      <w:lvlText w:val="%6."/>
      <w:lvlJc w:val="right"/>
      <w:pPr>
        <w:ind w:left="3016" w:hanging="180"/>
      </w:pPr>
    </w:lvl>
    <w:lvl w:ilvl="6" w:tplc="040B000F">
      <w:start w:val="1"/>
      <w:numFmt w:val="decimal"/>
      <w:lvlText w:val="%7."/>
      <w:lvlJc w:val="left"/>
      <w:pPr>
        <w:ind w:left="3736" w:hanging="360"/>
      </w:pPr>
    </w:lvl>
    <w:lvl w:ilvl="7" w:tplc="040B0019">
      <w:start w:val="1"/>
      <w:numFmt w:val="lowerLetter"/>
      <w:lvlText w:val="%8."/>
      <w:lvlJc w:val="left"/>
      <w:pPr>
        <w:ind w:left="4456" w:hanging="360"/>
      </w:pPr>
    </w:lvl>
    <w:lvl w:ilvl="8" w:tplc="040B001B">
      <w:start w:val="1"/>
      <w:numFmt w:val="lowerRoman"/>
      <w:lvlText w:val="%9."/>
      <w:lvlJc w:val="right"/>
      <w:pPr>
        <w:ind w:left="5176" w:hanging="180"/>
      </w:pPr>
    </w:lvl>
  </w:abstractNum>
  <w:abstractNum w:abstractNumId="87" w15:restartNumberingAfterBreak="0">
    <w:nsid w:val="26C05505"/>
    <w:multiLevelType w:val="hybridMultilevel"/>
    <w:tmpl w:val="C66A464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8" w15:restartNumberingAfterBreak="0">
    <w:nsid w:val="270B18EF"/>
    <w:multiLevelType w:val="singleLevel"/>
    <w:tmpl w:val="FC1EC380"/>
    <w:lvl w:ilvl="0">
      <w:numFmt w:val="bullet"/>
      <w:lvlText w:val=""/>
      <w:lvlJc w:val="left"/>
      <w:pPr>
        <w:tabs>
          <w:tab w:val="num" w:pos="360"/>
        </w:tabs>
        <w:ind w:left="340" w:hanging="340"/>
      </w:pPr>
      <w:rPr>
        <w:rFonts w:ascii="Symbol" w:hAnsi="Symbol" w:hint="default"/>
        <w:color w:val="000000"/>
      </w:rPr>
    </w:lvl>
  </w:abstractNum>
  <w:abstractNum w:abstractNumId="89" w15:restartNumberingAfterBreak="0">
    <w:nsid w:val="27470A74"/>
    <w:multiLevelType w:val="hybridMultilevel"/>
    <w:tmpl w:val="DE5AD88C"/>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90" w15:restartNumberingAfterBreak="0">
    <w:nsid w:val="27727F26"/>
    <w:multiLevelType w:val="hybridMultilevel"/>
    <w:tmpl w:val="3D0C6886"/>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460" w:hanging="360"/>
      </w:pPr>
      <w:rPr>
        <w:rFonts w:ascii="Courier New" w:hAnsi="Courier New" w:cs="Courier New" w:hint="default"/>
      </w:rPr>
    </w:lvl>
    <w:lvl w:ilvl="2" w:tplc="040B0005" w:tentative="1">
      <w:start w:val="1"/>
      <w:numFmt w:val="bullet"/>
      <w:lvlText w:val=""/>
      <w:lvlJc w:val="left"/>
      <w:pPr>
        <w:ind w:left="3180" w:hanging="360"/>
      </w:pPr>
      <w:rPr>
        <w:rFonts w:ascii="Wingdings" w:hAnsi="Wingdings" w:hint="default"/>
      </w:rPr>
    </w:lvl>
    <w:lvl w:ilvl="3" w:tplc="040B0001" w:tentative="1">
      <w:start w:val="1"/>
      <w:numFmt w:val="bullet"/>
      <w:lvlText w:val=""/>
      <w:lvlJc w:val="left"/>
      <w:pPr>
        <w:ind w:left="3900" w:hanging="360"/>
      </w:pPr>
      <w:rPr>
        <w:rFonts w:ascii="Symbol" w:hAnsi="Symbol" w:hint="default"/>
      </w:rPr>
    </w:lvl>
    <w:lvl w:ilvl="4" w:tplc="040B0003" w:tentative="1">
      <w:start w:val="1"/>
      <w:numFmt w:val="bullet"/>
      <w:lvlText w:val="o"/>
      <w:lvlJc w:val="left"/>
      <w:pPr>
        <w:ind w:left="4620" w:hanging="360"/>
      </w:pPr>
      <w:rPr>
        <w:rFonts w:ascii="Courier New" w:hAnsi="Courier New" w:cs="Courier New" w:hint="default"/>
      </w:rPr>
    </w:lvl>
    <w:lvl w:ilvl="5" w:tplc="040B0005" w:tentative="1">
      <w:start w:val="1"/>
      <w:numFmt w:val="bullet"/>
      <w:lvlText w:val=""/>
      <w:lvlJc w:val="left"/>
      <w:pPr>
        <w:ind w:left="5340" w:hanging="360"/>
      </w:pPr>
      <w:rPr>
        <w:rFonts w:ascii="Wingdings" w:hAnsi="Wingdings" w:hint="default"/>
      </w:rPr>
    </w:lvl>
    <w:lvl w:ilvl="6" w:tplc="040B0001" w:tentative="1">
      <w:start w:val="1"/>
      <w:numFmt w:val="bullet"/>
      <w:lvlText w:val=""/>
      <w:lvlJc w:val="left"/>
      <w:pPr>
        <w:ind w:left="6060" w:hanging="360"/>
      </w:pPr>
      <w:rPr>
        <w:rFonts w:ascii="Symbol" w:hAnsi="Symbol" w:hint="default"/>
      </w:rPr>
    </w:lvl>
    <w:lvl w:ilvl="7" w:tplc="040B0003" w:tentative="1">
      <w:start w:val="1"/>
      <w:numFmt w:val="bullet"/>
      <w:lvlText w:val="o"/>
      <w:lvlJc w:val="left"/>
      <w:pPr>
        <w:ind w:left="6780" w:hanging="360"/>
      </w:pPr>
      <w:rPr>
        <w:rFonts w:ascii="Courier New" w:hAnsi="Courier New" w:cs="Courier New" w:hint="default"/>
      </w:rPr>
    </w:lvl>
    <w:lvl w:ilvl="8" w:tplc="040B0005" w:tentative="1">
      <w:start w:val="1"/>
      <w:numFmt w:val="bullet"/>
      <w:lvlText w:val=""/>
      <w:lvlJc w:val="left"/>
      <w:pPr>
        <w:ind w:left="7500" w:hanging="360"/>
      </w:pPr>
      <w:rPr>
        <w:rFonts w:ascii="Wingdings" w:hAnsi="Wingdings" w:hint="default"/>
      </w:rPr>
    </w:lvl>
  </w:abstractNum>
  <w:abstractNum w:abstractNumId="91" w15:restartNumberingAfterBreak="0">
    <w:nsid w:val="28080555"/>
    <w:multiLevelType w:val="hybridMultilevel"/>
    <w:tmpl w:val="5CF6C1F8"/>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92" w15:restartNumberingAfterBreak="0">
    <w:nsid w:val="29142759"/>
    <w:multiLevelType w:val="hybridMultilevel"/>
    <w:tmpl w:val="85800336"/>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93" w15:restartNumberingAfterBreak="0">
    <w:nsid w:val="29D04F66"/>
    <w:multiLevelType w:val="hybridMultilevel"/>
    <w:tmpl w:val="D2C68B96"/>
    <w:lvl w:ilvl="0" w:tplc="91ECA3D2">
      <w:start w:val="1"/>
      <w:numFmt w:val="bullet"/>
      <w:lvlText w:val=""/>
      <w:lvlJc w:val="left"/>
      <w:pPr>
        <w:ind w:left="720" w:hanging="360"/>
      </w:pPr>
      <w:rPr>
        <w:rFonts w:ascii="Symbol" w:hAnsi="Symbol" w:hint="default"/>
      </w:rPr>
    </w:lvl>
    <w:lvl w:ilvl="1" w:tplc="510CC256">
      <w:start w:val="1"/>
      <w:numFmt w:val="bullet"/>
      <w:lvlText w:val="o"/>
      <w:lvlJc w:val="left"/>
      <w:pPr>
        <w:ind w:left="1440" w:hanging="360"/>
      </w:pPr>
      <w:rPr>
        <w:rFonts w:ascii="Courier New" w:hAnsi="Courier New" w:cs="Courier New" w:hint="default"/>
      </w:rPr>
    </w:lvl>
    <w:lvl w:ilvl="2" w:tplc="FF5AE1C8" w:tentative="1">
      <w:start w:val="1"/>
      <w:numFmt w:val="bullet"/>
      <w:lvlText w:val=""/>
      <w:lvlJc w:val="left"/>
      <w:pPr>
        <w:ind w:left="2160" w:hanging="360"/>
      </w:pPr>
      <w:rPr>
        <w:rFonts w:ascii="Wingdings" w:hAnsi="Wingdings" w:hint="default"/>
      </w:rPr>
    </w:lvl>
    <w:lvl w:ilvl="3" w:tplc="4816EF4A" w:tentative="1">
      <w:start w:val="1"/>
      <w:numFmt w:val="bullet"/>
      <w:lvlText w:val=""/>
      <w:lvlJc w:val="left"/>
      <w:pPr>
        <w:ind w:left="2880" w:hanging="360"/>
      </w:pPr>
      <w:rPr>
        <w:rFonts w:ascii="Symbol" w:hAnsi="Symbol" w:hint="default"/>
      </w:rPr>
    </w:lvl>
    <w:lvl w:ilvl="4" w:tplc="9296EC04" w:tentative="1">
      <w:start w:val="1"/>
      <w:numFmt w:val="bullet"/>
      <w:lvlText w:val="o"/>
      <w:lvlJc w:val="left"/>
      <w:pPr>
        <w:ind w:left="3600" w:hanging="360"/>
      </w:pPr>
      <w:rPr>
        <w:rFonts w:ascii="Courier New" w:hAnsi="Courier New" w:cs="Courier New" w:hint="default"/>
      </w:rPr>
    </w:lvl>
    <w:lvl w:ilvl="5" w:tplc="EB8027F4" w:tentative="1">
      <w:start w:val="1"/>
      <w:numFmt w:val="bullet"/>
      <w:lvlText w:val=""/>
      <w:lvlJc w:val="left"/>
      <w:pPr>
        <w:ind w:left="4320" w:hanging="360"/>
      </w:pPr>
      <w:rPr>
        <w:rFonts w:ascii="Wingdings" w:hAnsi="Wingdings" w:hint="default"/>
      </w:rPr>
    </w:lvl>
    <w:lvl w:ilvl="6" w:tplc="1A988520" w:tentative="1">
      <w:start w:val="1"/>
      <w:numFmt w:val="bullet"/>
      <w:lvlText w:val=""/>
      <w:lvlJc w:val="left"/>
      <w:pPr>
        <w:ind w:left="5040" w:hanging="360"/>
      </w:pPr>
      <w:rPr>
        <w:rFonts w:ascii="Symbol" w:hAnsi="Symbol" w:hint="default"/>
      </w:rPr>
    </w:lvl>
    <w:lvl w:ilvl="7" w:tplc="BD92131A" w:tentative="1">
      <w:start w:val="1"/>
      <w:numFmt w:val="bullet"/>
      <w:lvlText w:val="o"/>
      <w:lvlJc w:val="left"/>
      <w:pPr>
        <w:ind w:left="5760" w:hanging="360"/>
      </w:pPr>
      <w:rPr>
        <w:rFonts w:ascii="Courier New" w:hAnsi="Courier New" w:cs="Courier New" w:hint="default"/>
      </w:rPr>
    </w:lvl>
    <w:lvl w:ilvl="8" w:tplc="1862CFBE" w:tentative="1">
      <w:start w:val="1"/>
      <w:numFmt w:val="bullet"/>
      <w:lvlText w:val=""/>
      <w:lvlJc w:val="left"/>
      <w:pPr>
        <w:ind w:left="6480" w:hanging="360"/>
      </w:pPr>
      <w:rPr>
        <w:rFonts w:ascii="Wingdings" w:hAnsi="Wingdings" w:hint="default"/>
      </w:rPr>
    </w:lvl>
  </w:abstractNum>
  <w:abstractNum w:abstractNumId="94" w15:restartNumberingAfterBreak="0">
    <w:nsid w:val="29F3069A"/>
    <w:multiLevelType w:val="hybridMultilevel"/>
    <w:tmpl w:val="D924B5D6"/>
    <w:lvl w:ilvl="0" w:tplc="0E8C7E68">
      <w:start w:val="1"/>
      <w:numFmt w:val="bullet"/>
      <w:lvlText w:val=""/>
      <w:lvlJc w:val="left"/>
      <w:pPr>
        <w:ind w:left="720" w:hanging="360"/>
      </w:pPr>
      <w:rPr>
        <w:rFonts w:ascii="Symbol" w:hAnsi="Symbol" w:hint="default"/>
      </w:rPr>
    </w:lvl>
    <w:lvl w:ilvl="1" w:tplc="C27EF230">
      <w:start w:val="1"/>
      <w:numFmt w:val="bullet"/>
      <w:lvlText w:val="o"/>
      <w:lvlJc w:val="left"/>
      <w:pPr>
        <w:ind w:left="1440" w:hanging="360"/>
      </w:pPr>
      <w:rPr>
        <w:rFonts w:ascii="Courier New" w:hAnsi="Courier New" w:cs="Courier New" w:hint="default"/>
      </w:rPr>
    </w:lvl>
    <w:lvl w:ilvl="2" w:tplc="C8B21006">
      <w:start w:val="1"/>
      <w:numFmt w:val="bullet"/>
      <w:lvlText w:val=""/>
      <w:lvlJc w:val="left"/>
      <w:pPr>
        <w:ind w:left="2160" w:hanging="360"/>
      </w:pPr>
      <w:rPr>
        <w:rFonts w:ascii="Wingdings" w:hAnsi="Wingdings" w:hint="default"/>
      </w:rPr>
    </w:lvl>
    <w:lvl w:ilvl="3" w:tplc="24A8A0C0">
      <w:start w:val="1"/>
      <w:numFmt w:val="bullet"/>
      <w:lvlText w:val=""/>
      <w:lvlJc w:val="left"/>
      <w:pPr>
        <w:ind w:left="2880" w:hanging="360"/>
      </w:pPr>
      <w:rPr>
        <w:rFonts w:ascii="Symbol" w:hAnsi="Symbol" w:hint="default"/>
      </w:rPr>
    </w:lvl>
    <w:lvl w:ilvl="4" w:tplc="6A0E08EC">
      <w:start w:val="1"/>
      <w:numFmt w:val="bullet"/>
      <w:lvlText w:val="o"/>
      <w:lvlJc w:val="left"/>
      <w:pPr>
        <w:ind w:left="3600" w:hanging="360"/>
      </w:pPr>
      <w:rPr>
        <w:rFonts w:ascii="Courier New" w:hAnsi="Courier New" w:cs="Courier New" w:hint="default"/>
      </w:rPr>
    </w:lvl>
    <w:lvl w:ilvl="5" w:tplc="CA26C4B0">
      <w:start w:val="1"/>
      <w:numFmt w:val="bullet"/>
      <w:lvlText w:val=""/>
      <w:lvlJc w:val="left"/>
      <w:pPr>
        <w:ind w:left="4320" w:hanging="360"/>
      </w:pPr>
      <w:rPr>
        <w:rFonts w:ascii="Wingdings" w:hAnsi="Wingdings" w:hint="default"/>
      </w:rPr>
    </w:lvl>
    <w:lvl w:ilvl="6" w:tplc="1E54EA2E">
      <w:start w:val="1"/>
      <w:numFmt w:val="bullet"/>
      <w:lvlText w:val=""/>
      <w:lvlJc w:val="left"/>
      <w:pPr>
        <w:ind w:left="5040" w:hanging="360"/>
      </w:pPr>
      <w:rPr>
        <w:rFonts w:ascii="Symbol" w:hAnsi="Symbol" w:hint="default"/>
      </w:rPr>
    </w:lvl>
    <w:lvl w:ilvl="7" w:tplc="67908DD4">
      <w:start w:val="1"/>
      <w:numFmt w:val="bullet"/>
      <w:lvlText w:val="o"/>
      <w:lvlJc w:val="left"/>
      <w:pPr>
        <w:ind w:left="5760" w:hanging="360"/>
      </w:pPr>
      <w:rPr>
        <w:rFonts w:ascii="Courier New" w:hAnsi="Courier New" w:cs="Courier New" w:hint="default"/>
      </w:rPr>
    </w:lvl>
    <w:lvl w:ilvl="8" w:tplc="A1886604">
      <w:start w:val="1"/>
      <w:numFmt w:val="bullet"/>
      <w:lvlText w:val=""/>
      <w:lvlJc w:val="left"/>
      <w:pPr>
        <w:ind w:left="6480" w:hanging="360"/>
      </w:pPr>
      <w:rPr>
        <w:rFonts w:ascii="Wingdings" w:hAnsi="Wingdings" w:hint="default"/>
      </w:rPr>
    </w:lvl>
  </w:abstractNum>
  <w:abstractNum w:abstractNumId="95" w15:restartNumberingAfterBreak="0">
    <w:nsid w:val="2AA35ECE"/>
    <w:multiLevelType w:val="hybridMultilevel"/>
    <w:tmpl w:val="9E6064BA"/>
    <w:lvl w:ilvl="0" w:tplc="FFFFFFFF">
      <w:numFmt w:val="bullet"/>
      <w:lvlText w:val=""/>
      <w:lvlJc w:val="left"/>
      <w:pPr>
        <w:ind w:left="1664" w:hanging="360"/>
      </w:pPr>
      <w:rPr>
        <w:rFonts w:ascii="Symbol" w:eastAsia="Times New Roman" w:hAnsi="Symbol" w:cs="Garamond"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96" w15:restartNumberingAfterBreak="0">
    <w:nsid w:val="2ACD477C"/>
    <w:multiLevelType w:val="hybridMultilevel"/>
    <w:tmpl w:val="3460D20C"/>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97" w15:restartNumberingAfterBreak="0">
    <w:nsid w:val="2BB278F2"/>
    <w:multiLevelType w:val="hybridMultilevel"/>
    <w:tmpl w:val="430224EA"/>
    <w:lvl w:ilvl="0" w:tplc="05329DD6">
      <w:start w:val="1"/>
      <w:numFmt w:val="bullet"/>
      <w:lvlText w:val=""/>
      <w:lvlJc w:val="left"/>
      <w:pPr>
        <w:tabs>
          <w:tab w:val="num" w:pos="1664"/>
        </w:tabs>
        <w:ind w:left="1664" w:hanging="360"/>
      </w:pPr>
      <w:rPr>
        <w:rFonts w:ascii="Symbol" w:hAnsi="Symbol" w:hint="default"/>
      </w:rPr>
    </w:lvl>
    <w:lvl w:ilvl="1" w:tplc="040B0003">
      <w:start w:val="1"/>
      <w:numFmt w:val="bullet"/>
      <w:lvlText w:val="o"/>
      <w:lvlJc w:val="left"/>
      <w:pPr>
        <w:tabs>
          <w:tab w:val="num" w:pos="1468"/>
        </w:tabs>
        <w:ind w:left="1468" w:hanging="360"/>
      </w:pPr>
      <w:rPr>
        <w:rFonts w:ascii="Courier New" w:hAnsi="Courier New" w:cs="Courier New" w:hint="default"/>
      </w:rPr>
    </w:lvl>
    <w:lvl w:ilvl="2" w:tplc="040B0005">
      <w:start w:val="1"/>
      <w:numFmt w:val="bullet"/>
      <w:lvlText w:val=""/>
      <w:lvlJc w:val="left"/>
      <w:pPr>
        <w:tabs>
          <w:tab w:val="num" w:pos="2188"/>
        </w:tabs>
        <w:ind w:left="2188" w:hanging="360"/>
      </w:pPr>
      <w:rPr>
        <w:rFonts w:ascii="Wingdings" w:hAnsi="Wingdings" w:hint="default"/>
      </w:rPr>
    </w:lvl>
    <w:lvl w:ilvl="3" w:tplc="040B0001">
      <w:start w:val="1"/>
      <w:numFmt w:val="bullet"/>
      <w:lvlText w:val=""/>
      <w:lvlJc w:val="left"/>
      <w:pPr>
        <w:tabs>
          <w:tab w:val="num" w:pos="2908"/>
        </w:tabs>
        <w:ind w:left="2908" w:hanging="360"/>
      </w:pPr>
      <w:rPr>
        <w:rFonts w:ascii="Symbol" w:hAnsi="Symbol" w:hint="default"/>
      </w:rPr>
    </w:lvl>
    <w:lvl w:ilvl="4" w:tplc="040B0003">
      <w:start w:val="1"/>
      <w:numFmt w:val="bullet"/>
      <w:lvlText w:val="o"/>
      <w:lvlJc w:val="left"/>
      <w:pPr>
        <w:tabs>
          <w:tab w:val="num" w:pos="3628"/>
        </w:tabs>
        <w:ind w:left="3628" w:hanging="360"/>
      </w:pPr>
      <w:rPr>
        <w:rFonts w:ascii="Courier New" w:hAnsi="Courier New" w:cs="Courier New" w:hint="default"/>
      </w:rPr>
    </w:lvl>
    <w:lvl w:ilvl="5" w:tplc="040B0005">
      <w:start w:val="1"/>
      <w:numFmt w:val="bullet"/>
      <w:lvlText w:val=""/>
      <w:lvlJc w:val="left"/>
      <w:pPr>
        <w:tabs>
          <w:tab w:val="num" w:pos="4348"/>
        </w:tabs>
        <w:ind w:left="4348" w:hanging="360"/>
      </w:pPr>
      <w:rPr>
        <w:rFonts w:ascii="Wingdings" w:hAnsi="Wingdings" w:hint="default"/>
      </w:rPr>
    </w:lvl>
    <w:lvl w:ilvl="6" w:tplc="040B0001">
      <w:start w:val="1"/>
      <w:numFmt w:val="bullet"/>
      <w:lvlText w:val=""/>
      <w:lvlJc w:val="left"/>
      <w:pPr>
        <w:tabs>
          <w:tab w:val="num" w:pos="5068"/>
        </w:tabs>
        <w:ind w:left="5068" w:hanging="360"/>
      </w:pPr>
      <w:rPr>
        <w:rFonts w:ascii="Symbol" w:hAnsi="Symbol" w:hint="default"/>
      </w:rPr>
    </w:lvl>
    <w:lvl w:ilvl="7" w:tplc="040B0003">
      <w:start w:val="1"/>
      <w:numFmt w:val="bullet"/>
      <w:lvlText w:val="o"/>
      <w:lvlJc w:val="left"/>
      <w:pPr>
        <w:tabs>
          <w:tab w:val="num" w:pos="5788"/>
        </w:tabs>
        <w:ind w:left="5788" w:hanging="360"/>
      </w:pPr>
      <w:rPr>
        <w:rFonts w:ascii="Courier New" w:hAnsi="Courier New" w:cs="Courier New" w:hint="default"/>
      </w:rPr>
    </w:lvl>
    <w:lvl w:ilvl="8" w:tplc="040B0005">
      <w:start w:val="1"/>
      <w:numFmt w:val="bullet"/>
      <w:lvlText w:val=""/>
      <w:lvlJc w:val="left"/>
      <w:pPr>
        <w:tabs>
          <w:tab w:val="num" w:pos="6508"/>
        </w:tabs>
        <w:ind w:left="6508" w:hanging="360"/>
      </w:pPr>
      <w:rPr>
        <w:rFonts w:ascii="Wingdings" w:hAnsi="Wingdings" w:hint="default"/>
      </w:rPr>
    </w:lvl>
  </w:abstractNum>
  <w:abstractNum w:abstractNumId="98" w15:restartNumberingAfterBreak="0">
    <w:nsid w:val="2BC6000D"/>
    <w:multiLevelType w:val="hybridMultilevel"/>
    <w:tmpl w:val="50B808D0"/>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99" w15:restartNumberingAfterBreak="0">
    <w:nsid w:val="2C2C4ABC"/>
    <w:multiLevelType w:val="hybridMultilevel"/>
    <w:tmpl w:val="872E912A"/>
    <w:lvl w:ilvl="0" w:tplc="FFFFFFFF">
      <w:numFmt w:val="bullet"/>
      <w:lvlText w:val=""/>
      <w:lvlJc w:val="left"/>
      <w:pPr>
        <w:ind w:left="1664" w:hanging="360"/>
      </w:pPr>
      <w:rPr>
        <w:rFonts w:ascii="Symbol" w:eastAsia="Times New Roman" w:hAnsi="Symbol" w:cs="Garamond" w:hint="default"/>
      </w:rPr>
    </w:lvl>
    <w:lvl w:ilvl="1" w:tplc="040B0003">
      <w:start w:val="1"/>
      <w:numFmt w:val="bullet"/>
      <w:lvlText w:val="o"/>
      <w:lvlJc w:val="left"/>
      <w:pPr>
        <w:ind w:left="2384" w:hanging="360"/>
      </w:pPr>
      <w:rPr>
        <w:rFonts w:ascii="Courier New" w:hAnsi="Courier New" w:cs="Courier New" w:hint="default"/>
      </w:rPr>
    </w:lvl>
    <w:lvl w:ilvl="2" w:tplc="040B0005">
      <w:start w:val="1"/>
      <w:numFmt w:val="bullet"/>
      <w:lvlText w:val=""/>
      <w:lvlJc w:val="left"/>
      <w:pPr>
        <w:ind w:left="3104" w:hanging="360"/>
      </w:pPr>
      <w:rPr>
        <w:rFonts w:ascii="Wingdings" w:hAnsi="Wingdings" w:hint="default"/>
      </w:rPr>
    </w:lvl>
    <w:lvl w:ilvl="3" w:tplc="040B0001">
      <w:start w:val="1"/>
      <w:numFmt w:val="bullet"/>
      <w:lvlText w:val=""/>
      <w:lvlJc w:val="left"/>
      <w:pPr>
        <w:ind w:left="3824" w:hanging="360"/>
      </w:pPr>
      <w:rPr>
        <w:rFonts w:ascii="Symbol" w:hAnsi="Symbol" w:hint="default"/>
      </w:rPr>
    </w:lvl>
    <w:lvl w:ilvl="4" w:tplc="040B0003">
      <w:start w:val="1"/>
      <w:numFmt w:val="bullet"/>
      <w:lvlText w:val="o"/>
      <w:lvlJc w:val="left"/>
      <w:pPr>
        <w:ind w:left="4544" w:hanging="360"/>
      </w:pPr>
      <w:rPr>
        <w:rFonts w:ascii="Courier New" w:hAnsi="Courier New" w:cs="Courier New" w:hint="default"/>
      </w:rPr>
    </w:lvl>
    <w:lvl w:ilvl="5" w:tplc="040B0005">
      <w:start w:val="1"/>
      <w:numFmt w:val="bullet"/>
      <w:lvlText w:val=""/>
      <w:lvlJc w:val="left"/>
      <w:pPr>
        <w:ind w:left="5264" w:hanging="360"/>
      </w:pPr>
      <w:rPr>
        <w:rFonts w:ascii="Wingdings" w:hAnsi="Wingdings" w:hint="default"/>
      </w:rPr>
    </w:lvl>
    <w:lvl w:ilvl="6" w:tplc="040B0001">
      <w:start w:val="1"/>
      <w:numFmt w:val="bullet"/>
      <w:lvlText w:val=""/>
      <w:lvlJc w:val="left"/>
      <w:pPr>
        <w:ind w:left="5984" w:hanging="360"/>
      </w:pPr>
      <w:rPr>
        <w:rFonts w:ascii="Symbol" w:hAnsi="Symbol" w:hint="default"/>
      </w:rPr>
    </w:lvl>
    <w:lvl w:ilvl="7" w:tplc="040B0003">
      <w:start w:val="1"/>
      <w:numFmt w:val="bullet"/>
      <w:lvlText w:val="o"/>
      <w:lvlJc w:val="left"/>
      <w:pPr>
        <w:ind w:left="6704" w:hanging="360"/>
      </w:pPr>
      <w:rPr>
        <w:rFonts w:ascii="Courier New" w:hAnsi="Courier New" w:cs="Courier New" w:hint="default"/>
      </w:rPr>
    </w:lvl>
    <w:lvl w:ilvl="8" w:tplc="040B0005">
      <w:start w:val="1"/>
      <w:numFmt w:val="bullet"/>
      <w:lvlText w:val=""/>
      <w:lvlJc w:val="left"/>
      <w:pPr>
        <w:ind w:left="7424" w:hanging="360"/>
      </w:pPr>
      <w:rPr>
        <w:rFonts w:ascii="Wingdings" w:hAnsi="Wingdings" w:hint="default"/>
      </w:rPr>
    </w:lvl>
  </w:abstractNum>
  <w:abstractNum w:abstractNumId="100" w15:restartNumberingAfterBreak="0">
    <w:nsid w:val="2CCF4C22"/>
    <w:multiLevelType w:val="hybridMultilevel"/>
    <w:tmpl w:val="E8F6C0A8"/>
    <w:lvl w:ilvl="0" w:tplc="040B0001">
      <w:start w:val="1"/>
      <w:numFmt w:val="bullet"/>
      <w:lvlText w:val=""/>
      <w:lvlJc w:val="left"/>
      <w:pPr>
        <w:ind w:left="1636" w:hanging="360"/>
      </w:pPr>
      <w:rPr>
        <w:rFonts w:ascii="Symbol" w:hAnsi="Symbol" w:hint="default"/>
      </w:rPr>
    </w:lvl>
    <w:lvl w:ilvl="1" w:tplc="040B0003" w:tentative="1">
      <w:start w:val="1"/>
      <w:numFmt w:val="bullet"/>
      <w:lvlText w:val="o"/>
      <w:lvlJc w:val="left"/>
      <w:pPr>
        <w:ind w:left="2356" w:hanging="360"/>
      </w:pPr>
      <w:rPr>
        <w:rFonts w:ascii="Courier New" w:hAnsi="Courier New" w:cs="Courier New" w:hint="default"/>
      </w:rPr>
    </w:lvl>
    <w:lvl w:ilvl="2" w:tplc="040B0005" w:tentative="1">
      <w:start w:val="1"/>
      <w:numFmt w:val="bullet"/>
      <w:lvlText w:val=""/>
      <w:lvlJc w:val="left"/>
      <w:pPr>
        <w:ind w:left="3076" w:hanging="360"/>
      </w:pPr>
      <w:rPr>
        <w:rFonts w:ascii="Wingdings" w:hAnsi="Wingdings" w:hint="default"/>
      </w:rPr>
    </w:lvl>
    <w:lvl w:ilvl="3" w:tplc="040B0001" w:tentative="1">
      <w:start w:val="1"/>
      <w:numFmt w:val="bullet"/>
      <w:lvlText w:val=""/>
      <w:lvlJc w:val="left"/>
      <w:pPr>
        <w:ind w:left="3796" w:hanging="360"/>
      </w:pPr>
      <w:rPr>
        <w:rFonts w:ascii="Symbol" w:hAnsi="Symbol" w:hint="default"/>
      </w:rPr>
    </w:lvl>
    <w:lvl w:ilvl="4" w:tplc="040B0003" w:tentative="1">
      <w:start w:val="1"/>
      <w:numFmt w:val="bullet"/>
      <w:lvlText w:val="o"/>
      <w:lvlJc w:val="left"/>
      <w:pPr>
        <w:ind w:left="4516" w:hanging="360"/>
      </w:pPr>
      <w:rPr>
        <w:rFonts w:ascii="Courier New" w:hAnsi="Courier New" w:cs="Courier New" w:hint="default"/>
      </w:rPr>
    </w:lvl>
    <w:lvl w:ilvl="5" w:tplc="040B0005" w:tentative="1">
      <w:start w:val="1"/>
      <w:numFmt w:val="bullet"/>
      <w:lvlText w:val=""/>
      <w:lvlJc w:val="left"/>
      <w:pPr>
        <w:ind w:left="5236" w:hanging="360"/>
      </w:pPr>
      <w:rPr>
        <w:rFonts w:ascii="Wingdings" w:hAnsi="Wingdings" w:hint="default"/>
      </w:rPr>
    </w:lvl>
    <w:lvl w:ilvl="6" w:tplc="040B0001" w:tentative="1">
      <w:start w:val="1"/>
      <w:numFmt w:val="bullet"/>
      <w:lvlText w:val=""/>
      <w:lvlJc w:val="left"/>
      <w:pPr>
        <w:ind w:left="5956" w:hanging="360"/>
      </w:pPr>
      <w:rPr>
        <w:rFonts w:ascii="Symbol" w:hAnsi="Symbol" w:hint="default"/>
      </w:rPr>
    </w:lvl>
    <w:lvl w:ilvl="7" w:tplc="040B0003" w:tentative="1">
      <w:start w:val="1"/>
      <w:numFmt w:val="bullet"/>
      <w:lvlText w:val="o"/>
      <w:lvlJc w:val="left"/>
      <w:pPr>
        <w:ind w:left="6676" w:hanging="360"/>
      </w:pPr>
      <w:rPr>
        <w:rFonts w:ascii="Courier New" w:hAnsi="Courier New" w:cs="Courier New" w:hint="default"/>
      </w:rPr>
    </w:lvl>
    <w:lvl w:ilvl="8" w:tplc="040B0005" w:tentative="1">
      <w:start w:val="1"/>
      <w:numFmt w:val="bullet"/>
      <w:lvlText w:val=""/>
      <w:lvlJc w:val="left"/>
      <w:pPr>
        <w:ind w:left="7396" w:hanging="360"/>
      </w:pPr>
      <w:rPr>
        <w:rFonts w:ascii="Wingdings" w:hAnsi="Wingdings" w:hint="default"/>
      </w:rPr>
    </w:lvl>
  </w:abstractNum>
  <w:abstractNum w:abstractNumId="101" w15:restartNumberingAfterBreak="0">
    <w:nsid w:val="2CEA3E31"/>
    <w:multiLevelType w:val="hybridMultilevel"/>
    <w:tmpl w:val="3B8A804A"/>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02" w15:restartNumberingAfterBreak="0">
    <w:nsid w:val="2CF32A9F"/>
    <w:multiLevelType w:val="hybridMultilevel"/>
    <w:tmpl w:val="8346B968"/>
    <w:lvl w:ilvl="0" w:tplc="06ECD0F0">
      <w:start w:val="1"/>
      <w:numFmt w:val="bullet"/>
      <w:lvlText w:val=""/>
      <w:lvlJc w:val="left"/>
      <w:pPr>
        <w:ind w:left="360" w:hanging="360"/>
      </w:pPr>
      <w:rPr>
        <w:rFonts w:ascii="Symbol" w:hAnsi="Symbol" w:hint="default"/>
      </w:rPr>
    </w:lvl>
    <w:lvl w:ilvl="1" w:tplc="FD10D7B4" w:tentative="1">
      <w:start w:val="1"/>
      <w:numFmt w:val="bullet"/>
      <w:lvlText w:val="o"/>
      <w:lvlJc w:val="left"/>
      <w:pPr>
        <w:ind w:left="1080" w:hanging="360"/>
      </w:pPr>
      <w:rPr>
        <w:rFonts w:ascii="Courier New" w:hAnsi="Courier New" w:cs="Courier New" w:hint="default"/>
      </w:rPr>
    </w:lvl>
    <w:lvl w:ilvl="2" w:tplc="B030A0A6" w:tentative="1">
      <w:start w:val="1"/>
      <w:numFmt w:val="bullet"/>
      <w:lvlText w:val=""/>
      <w:lvlJc w:val="left"/>
      <w:pPr>
        <w:ind w:left="1800" w:hanging="360"/>
      </w:pPr>
      <w:rPr>
        <w:rFonts w:ascii="Wingdings" w:hAnsi="Wingdings" w:hint="default"/>
      </w:rPr>
    </w:lvl>
    <w:lvl w:ilvl="3" w:tplc="91804742" w:tentative="1">
      <w:start w:val="1"/>
      <w:numFmt w:val="bullet"/>
      <w:lvlText w:val=""/>
      <w:lvlJc w:val="left"/>
      <w:pPr>
        <w:ind w:left="2520" w:hanging="360"/>
      </w:pPr>
      <w:rPr>
        <w:rFonts w:ascii="Symbol" w:hAnsi="Symbol" w:hint="default"/>
      </w:rPr>
    </w:lvl>
    <w:lvl w:ilvl="4" w:tplc="2C1214F8" w:tentative="1">
      <w:start w:val="1"/>
      <w:numFmt w:val="bullet"/>
      <w:lvlText w:val="o"/>
      <w:lvlJc w:val="left"/>
      <w:pPr>
        <w:ind w:left="3240" w:hanging="360"/>
      </w:pPr>
      <w:rPr>
        <w:rFonts w:ascii="Courier New" w:hAnsi="Courier New" w:cs="Courier New" w:hint="default"/>
      </w:rPr>
    </w:lvl>
    <w:lvl w:ilvl="5" w:tplc="E01E9BD8" w:tentative="1">
      <w:start w:val="1"/>
      <w:numFmt w:val="bullet"/>
      <w:lvlText w:val=""/>
      <w:lvlJc w:val="left"/>
      <w:pPr>
        <w:ind w:left="3960" w:hanging="360"/>
      </w:pPr>
      <w:rPr>
        <w:rFonts w:ascii="Wingdings" w:hAnsi="Wingdings" w:hint="default"/>
      </w:rPr>
    </w:lvl>
    <w:lvl w:ilvl="6" w:tplc="48DC9B7A" w:tentative="1">
      <w:start w:val="1"/>
      <w:numFmt w:val="bullet"/>
      <w:lvlText w:val=""/>
      <w:lvlJc w:val="left"/>
      <w:pPr>
        <w:ind w:left="4680" w:hanging="360"/>
      </w:pPr>
      <w:rPr>
        <w:rFonts w:ascii="Symbol" w:hAnsi="Symbol" w:hint="default"/>
      </w:rPr>
    </w:lvl>
    <w:lvl w:ilvl="7" w:tplc="2EF018AA" w:tentative="1">
      <w:start w:val="1"/>
      <w:numFmt w:val="bullet"/>
      <w:lvlText w:val="o"/>
      <w:lvlJc w:val="left"/>
      <w:pPr>
        <w:ind w:left="5400" w:hanging="360"/>
      </w:pPr>
      <w:rPr>
        <w:rFonts w:ascii="Courier New" w:hAnsi="Courier New" w:cs="Courier New" w:hint="default"/>
      </w:rPr>
    </w:lvl>
    <w:lvl w:ilvl="8" w:tplc="B7885B0C" w:tentative="1">
      <w:start w:val="1"/>
      <w:numFmt w:val="bullet"/>
      <w:lvlText w:val=""/>
      <w:lvlJc w:val="left"/>
      <w:pPr>
        <w:ind w:left="6120" w:hanging="360"/>
      </w:pPr>
      <w:rPr>
        <w:rFonts w:ascii="Wingdings" w:hAnsi="Wingdings" w:hint="default"/>
      </w:rPr>
    </w:lvl>
  </w:abstractNum>
  <w:abstractNum w:abstractNumId="103" w15:restartNumberingAfterBreak="0">
    <w:nsid w:val="2D1C5598"/>
    <w:multiLevelType w:val="hybridMultilevel"/>
    <w:tmpl w:val="C5FA9756"/>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04" w15:restartNumberingAfterBreak="0">
    <w:nsid w:val="2D3E4E86"/>
    <w:multiLevelType w:val="hybridMultilevel"/>
    <w:tmpl w:val="740C61A0"/>
    <w:lvl w:ilvl="0" w:tplc="11983AE6">
      <w:start w:val="1"/>
      <w:numFmt w:val="bullet"/>
      <w:lvlText w:val=""/>
      <w:lvlJc w:val="left"/>
      <w:pPr>
        <w:ind w:left="360" w:hanging="360"/>
      </w:pPr>
      <w:rPr>
        <w:rFonts w:ascii="Symbol" w:hAnsi="Symbol" w:hint="default"/>
      </w:rPr>
    </w:lvl>
    <w:lvl w:ilvl="1" w:tplc="0024D2CE" w:tentative="1">
      <w:start w:val="1"/>
      <w:numFmt w:val="bullet"/>
      <w:lvlText w:val="o"/>
      <w:lvlJc w:val="left"/>
      <w:pPr>
        <w:ind w:left="1080" w:hanging="360"/>
      </w:pPr>
      <w:rPr>
        <w:rFonts w:ascii="Courier New" w:hAnsi="Courier New" w:cs="Courier New" w:hint="default"/>
      </w:rPr>
    </w:lvl>
    <w:lvl w:ilvl="2" w:tplc="BE88FD74" w:tentative="1">
      <w:start w:val="1"/>
      <w:numFmt w:val="bullet"/>
      <w:lvlText w:val=""/>
      <w:lvlJc w:val="left"/>
      <w:pPr>
        <w:ind w:left="1800" w:hanging="360"/>
      </w:pPr>
      <w:rPr>
        <w:rFonts w:ascii="Wingdings" w:hAnsi="Wingdings" w:hint="default"/>
      </w:rPr>
    </w:lvl>
    <w:lvl w:ilvl="3" w:tplc="DF86BA98" w:tentative="1">
      <w:start w:val="1"/>
      <w:numFmt w:val="bullet"/>
      <w:lvlText w:val=""/>
      <w:lvlJc w:val="left"/>
      <w:pPr>
        <w:ind w:left="2520" w:hanging="360"/>
      </w:pPr>
      <w:rPr>
        <w:rFonts w:ascii="Symbol" w:hAnsi="Symbol" w:hint="default"/>
      </w:rPr>
    </w:lvl>
    <w:lvl w:ilvl="4" w:tplc="D0D28954" w:tentative="1">
      <w:start w:val="1"/>
      <w:numFmt w:val="bullet"/>
      <w:lvlText w:val="o"/>
      <w:lvlJc w:val="left"/>
      <w:pPr>
        <w:ind w:left="3240" w:hanging="360"/>
      </w:pPr>
      <w:rPr>
        <w:rFonts w:ascii="Courier New" w:hAnsi="Courier New" w:cs="Courier New" w:hint="default"/>
      </w:rPr>
    </w:lvl>
    <w:lvl w:ilvl="5" w:tplc="EC505E70" w:tentative="1">
      <w:start w:val="1"/>
      <w:numFmt w:val="bullet"/>
      <w:lvlText w:val=""/>
      <w:lvlJc w:val="left"/>
      <w:pPr>
        <w:ind w:left="3960" w:hanging="360"/>
      </w:pPr>
      <w:rPr>
        <w:rFonts w:ascii="Wingdings" w:hAnsi="Wingdings" w:hint="default"/>
      </w:rPr>
    </w:lvl>
    <w:lvl w:ilvl="6" w:tplc="60A0733A" w:tentative="1">
      <w:start w:val="1"/>
      <w:numFmt w:val="bullet"/>
      <w:lvlText w:val=""/>
      <w:lvlJc w:val="left"/>
      <w:pPr>
        <w:ind w:left="4680" w:hanging="360"/>
      </w:pPr>
      <w:rPr>
        <w:rFonts w:ascii="Symbol" w:hAnsi="Symbol" w:hint="default"/>
      </w:rPr>
    </w:lvl>
    <w:lvl w:ilvl="7" w:tplc="D3945E00" w:tentative="1">
      <w:start w:val="1"/>
      <w:numFmt w:val="bullet"/>
      <w:lvlText w:val="o"/>
      <w:lvlJc w:val="left"/>
      <w:pPr>
        <w:ind w:left="5400" w:hanging="360"/>
      </w:pPr>
      <w:rPr>
        <w:rFonts w:ascii="Courier New" w:hAnsi="Courier New" w:cs="Courier New" w:hint="default"/>
      </w:rPr>
    </w:lvl>
    <w:lvl w:ilvl="8" w:tplc="A3384A06" w:tentative="1">
      <w:start w:val="1"/>
      <w:numFmt w:val="bullet"/>
      <w:lvlText w:val=""/>
      <w:lvlJc w:val="left"/>
      <w:pPr>
        <w:ind w:left="6120" w:hanging="360"/>
      </w:pPr>
      <w:rPr>
        <w:rFonts w:ascii="Wingdings" w:hAnsi="Wingdings" w:hint="default"/>
      </w:rPr>
    </w:lvl>
  </w:abstractNum>
  <w:abstractNum w:abstractNumId="105" w15:restartNumberingAfterBreak="0">
    <w:nsid w:val="2D776209"/>
    <w:multiLevelType w:val="hybridMultilevel"/>
    <w:tmpl w:val="6BDEA27E"/>
    <w:lvl w:ilvl="0" w:tplc="84FAF988">
      <w:numFmt w:val="bullet"/>
      <w:lvlText w:val=""/>
      <w:lvlJc w:val="left"/>
      <w:pPr>
        <w:ind w:left="1664" w:hanging="360"/>
      </w:pPr>
      <w:rPr>
        <w:rFonts w:ascii="Symbol" w:eastAsia="Times New Roman" w:hAnsi="Symbol" w:cs="Courier New"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06" w15:restartNumberingAfterBreak="0">
    <w:nsid w:val="2D776761"/>
    <w:multiLevelType w:val="hybridMultilevel"/>
    <w:tmpl w:val="177682F2"/>
    <w:lvl w:ilvl="0" w:tplc="040B0001">
      <w:start w:val="1"/>
      <w:numFmt w:val="bullet"/>
      <w:lvlText w:val=""/>
      <w:lvlJc w:val="left"/>
      <w:pPr>
        <w:tabs>
          <w:tab w:val="num" w:pos="688"/>
        </w:tabs>
        <w:ind w:left="688" w:hanging="360"/>
      </w:pPr>
      <w:rPr>
        <w:rFonts w:ascii="Symbol" w:hAnsi="Symbol" w:hint="default"/>
      </w:rPr>
    </w:lvl>
    <w:lvl w:ilvl="1" w:tplc="040B0003">
      <w:start w:val="1"/>
      <w:numFmt w:val="bullet"/>
      <w:lvlText w:val="o"/>
      <w:lvlJc w:val="left"/>
      <w:pPr>
        <w:tabs>
          <w:tab w:val="num" w:pos="1408"/>
        </w:tabs>
        <w:ind w:left="1408" w:hanging="360"/>
      </w:pPr>
      <w:rPr>
        <w:rFonts w:ascii="Courier New" w:hAnsi="Courier New" w:hint="default"/>
      </w:rPr>
    </w:lvl>
    <w:lvl w:ilvl="2" w:tplc="040B0005" w:tentative="1">
      <w:start w:val="1"/>
      <w:numFmt w:val="bullet"/>
      <w:lvlText w:val=""/>
      <w:lvlJc w:val="left"/>
      <w:pPr>
        <w:tabs>
          <w:tab w:val="num" w:pos="2128"/>
        </w:tabs>
        <w:ind w:left="2128" w:hanging="360"/>
      </w:pPr>
      <w:rPr>
        <w:rFonts w:ascii="Wingdings" w:hAnsi="Wingdings" w:hint="default"/>
      </w:rPr>
    </w:lvl>
    <w:lvl w:ilvl="3" w:tplc="040B0001" w:tentative="1">
      <w:start w:val="1"/>
      <w:numFmt w:val="bullet"/>
      <w:lvlText w:val=""/>
      <w:lvlJc w:val="left"/>
      <w:pPr>
        <w:tabs>
          <w:tab w:val="num" w:pos="2848"/>
        </w:tabs>
        <w:ind w:left="2848" w:hanging="360"/>
      </w:pPr>
      <w:rPr>
        <w:rFonts w:ascii="Symbol" w:hAnsi="Symbol" w:hint="default"/>
      </w:rPr>
    </w:lvl>
    <w:lvl w:ilvl="4" w:tplc="040B0003" w:tentative="1">
      <w:start w:val="1"/>
      <w:numFmt w:val="bullet"/>
      <w:lvlText w:val="o"/>
      <w:lvlJc w:val="left"/>
      <w:pPr>
        <w:tabs>
          <w:tab w:val="num" w:pos="3568"/>
        </w:tabs>
        <w:ind w:left="3568" w:hanging="360"/>
      </w:pPr>
      <w:rPr>
        <w:rFonts w:ascii="Courier New" w:hAnsi="Courier New" w:hint="default"/>
      </w:rPr>
    </w:lvl>
    <w:lvl w:ilvl="5" w:tplc="040B0005" w:tentative="1">
      <w:start w:val="1"/>
      <w:numFmt w:val="bullet"/>
      <w:lvlText w:val=""/>
      <w:lvlJc w:val="left"/>
      <w:pPr>
        <w:tabs>
          <w:tab w:val="num" w:pos="4288"/>
        </w:tabs>
        <w:ind w:left="4288" w:hanging="360"/>
      </w:pPr>
      <w:rPr>
        <w:rFonts w:ascii="Wingdings" w:hAnsi="Wingdings" w:hint="default"/>
      </w:rPr>
    </w:lvl>
    <w:lvl w:ilvl="6" w:tplc="040B0001" w:tentative="1">
      <w:start w:val="1"/>
      <w:numFmt w:val="bullet"/>
      <w:lvlText w:val=""/>
      <w:lvlJc w:val="left"/>
      <w:pPr>
        <w:tabs>
          <w:tab w:val="num" w:pos="5008"/>
        </w:tabs>
        <w:ind w:left="5008" w:hanging="360"/>
      </w:pPr>
      <w:rPr>
        <w:rFonts w:ascii="Symbol" w:hAnsi="Symbol" w:hint="default"/>
      </w:rPr>
    </w:lvl>
    <w:lvl w:ilvl="7" w:tplc="040B0003" w:tentative="1">
      <w:start w:val="1"/>
      <w:numFmt w:val="bullet"/>
      <w:lvlText w:val="o"/>
      <w:lvlJc w:val="left"/>
      <w:pPr>
        <w:tabs>
          <w:tab w:val="num" w:pos="5728"/>
        </w:tabs>
        <w:ind w:left="5728" w:hanging="360"/>
      </w:pPr>
      <w:rPr>
        <w:rFonts w:ascii="Courier New" w:hAnsi="Courier New" w:hint="default"/>
      </w:rPr>
    </w:lvl>
    <w:lvl w:ilvl="8" w:tplc="040B0005" w:tentative="1">
      <w:start w:val="1"/>
      <w:numFmt w:val="bullet"/>
      <w:lvlText w:val=""/>
      <w:lvlJc w:val="left"/>
      <w:pPr>
        <w:tabs>
          <w:tab w:val="num" w:pos="6448"/>
        </w:tabs>
        <w:ind w:left="6448" w:hanging="360"/>
      </w:pPr>
      <w:rPr>
        <w:rFonts w:ascii="Wingdings" w:hAnsi="Wingdings" w:hint="default"/>
      </w:rPr>
    </w:lvl>
  </w:abstractNum>
  <w:abstractNum w:abstractNumId="107" w15:restartNumberingAfterBreak="0">
    <w:nsid w:val="2D9C7862"/>
    <w:multiLevelType w:val="hybridMultilevel"/>
    <w:tmpl w:val="3C8082B4"/>
    <w:lvl w:ilvl="0" w:tplc="FFFFFFFF">
      <w:numFmt w:val="bullet"/>
      <w:lvlText w:val=""/>
      <w:lvlJc w:val="left"/>
      <w:pPr>
        <w:ind w:left="720" w:hanging="360"/>
      </w:pPr>
      <w:rPr>
        <w:rFonts w:ascii="Symbol" w:eastAsia="Times New Roman" w:hAnsi="Symbol" w:cs="Garamond"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8" w15:restartNumberingAfterBreak="0">
    <w:nsid w:val="2DB064FF"/>
    <w:multiLevelType w:val="hybridMultilevel"/>
    <w:tmpl w:val="97B2F092"/>
    <w:lvl w:ilvl="0" w:tplc="040B0001">
      <w:start w:val="1"/>
      <w:numFmt w:val="bullet"/>
      <w:lvlText w:val=""/>
      <w:lvlJc w:val="left"/>
      <w:pPr>
        <w:ind w:left="1636" w:hanging="360"/>
      </w:pPr>
      <w:rPr>
        <w:rFonts w:ascii="Symbol" w:hAnsi="Symbol" w:hint="default"/>
      </w:rPr>
    </w:lvl>
    <w:lvl w:ilvl="1" w:tplc="040B0003" w:tentative="1">
      <w:start w:val="1"/>
      <w:numFmt w:val="bullet"/>
      <w:lvlText w:val="o"/>
      <w:lvlJc w:val="left"/>
      <w:pPr>
        <w:ind w:left="2356" w:hanging="360"/>
      </w:pPr>
      <w:rPr>
        <w:rFonts w:ascii="Courier New" w:hAnsi="Courier New" w:cs="Courier New" w:hint="default"/>
      </w:rPr>
    </w:lvl>
    <w:lvl w:ilvl="2" w:tplc="040B0005" w:tentative="1">
      <w:start w:val="1"/>
      <w:numFmt w:val="bullet"/>
      <w:lvlText w:val=""/>
      <w:lvlJc w:val="left"/>
      <w:pPr>
        <w:ind w:left="3076" w:hanging="360"/>
      </w:pPr>
      <w:rPr>
        <w:rFonts w:ascii="Wingdings" w:hAnsi="Wingdings" w:hint="default"/>
      </w:rPr>
    </w:lvl>
    <w:lvl w:ilvl="3" w:tplc="040B0001" w:tentative="1">
      <w:start w:val="1"/>
      <w:numFmt w:val="bullet"/>
      <w:lvlText w:val=""/>
      <w:lvlJc w:val="left"/>
      <w:pPr>
        <w:ind w:left="3796" w:hanging="360"/>
      </w:pPr>
      <w:rPr>
        <w:rFonts w:ascii="Symbol" w:hAnsi="Symbol" w:hint="default"/>
      </w:rPr>
    </w:lvl>
    <w:lvl w:ilvl="4" w:tplc="040B0003" w:tentative="1">
      <w:start w:val="1"/>
      <w:numFmt w:val="bullet"/>
      <w:lvlText w:val="o"/>
      <w:lvlJc w:val="left"/>
      <w:pPr>
        <w:ind w:left="4516" w:hanging="360"/>
      </w:pPr>
      <w:rPr>
        <w:rFonts w:ascii="Courier New" w:hAnsi="Courier New" w:cs="Courier New" w:hint="default"/>
      </w:rPr>
    </w:lvl>
    <w:lvl w:ilvl="5" w:tplc="040B0005" w:tentative="1">
      <w:start w:val="1"/>
      <w:numFmt w:val="bullet"/>
      <w:lvlText w:val=""/>
      <w:lvlJc w:val="left"/>
      <w:pPr>
        <w:ind w:left="5236" w:hanging="360"/>
      </w:pPr>
      <w:rPr>
        <w:rFonts w:ascii="Wingdings" w:hAnsi="Wingdings" w:hint="default"/>
      </w:rPr>
    </w:lvl>
    <w:lvl w:ilvl="6" w:tplc="040B0001" w:tentative="1">
      <w:start w:val="1"/>
      <w:numFmt w:val="bullet"/>
      <w:lvlText w:val=""/>
      <w:lvlJc w:val="left"/>
      <w:pPr>
        <w:ind w:left="5956" w:hanging="360"/>
      </w:pPr>
      <w:rPr>
        <w:rFonts w:ascii="Symbol" w:hAnsi="Symbol" w:hint="default"/>
      </w:rPr>
    </w:lvl>
    <w:lvl w:ilvl="7" w:tplc="040B0003" w:tentative="1">
      <w:start w:val="1"/>
      <w:numFmt w:val="bullet"/>
      <w:lvlText w:val="o"/>
      <w:lvlJc w:val="left"/>
      <w:pPr>
        <w:ind w:left="6676" w:hanging="360"/>
      </w:pPr>
      <w:rPr>
        <w:rFonts w:ascii="Courier New" w:hAnsi="Courier New" w:cs="Courier New" w:hint="default"/>
      </w:rPr>
    </w:lvl>
    <w:lvl w:ilvl="8" w:tplc="040B0005" w:tentative="1">
      <w:start w:val="1"/>
      <w:numFmt w:val="bullet"/>
      <w:lvlText w:val=""/>
      <w:lvlJc w:val="left"/>
      <w:pPr>
        <w:ind w:left="7396" w:hanging="360"/>
      </w:pPr>
      <w:rPr>
        <w:rFonts w:ascii="Wingdings" w:hAnsi="Wingdings" w:hint="default"/>
      </w:rPr>
    </w:lvl>
  </w:abstractNum>
  <w:abstractNum w:abstractNumId="109" w15:restartNumberingAfterBreak="0">
    <w:nsid w:val="2DE43681"/>
    <w:multiLevelType w:val="hybridMultilevel"/>
    <w:tmpl w:val="81CAC1EC"/>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10" w15:restartNumberingAfterBreak="0">
    <w:nsid w:val="2DEC6949"/>
    <w:multiLevelType w:val="hybridMultilevel"/>
    <w:tmpl w:val="C400AC5A"/>
    <w:lvl w:ilvl="0" w:tplc="040B0001">
      <w:start w:val="1"/>
      <w:numFmt w:val="bullet"/>
      <w:lvlText w:val=""/>
      <w:lvlJc w:val="left"/>
      <w:pPr>
        <w:ind w:left="1636" w:hanging="360"/>
      </w:pPr>
      <w:rPr>
        <w:rFonts w:ascii="Symbol" w:hAnsi="Symbol" w:hint="default"/>
      </w:rPr>
    </w:lvl>
    <w:lvl w:ilvl="1" w:tplc="040B0003" w:tentative="1">
      <w:start w:val="1"/>
      <w:numFmt w:val="bullet"/>
      <w:lvlText w:val="o"/>
      <w:lvlJc w:val="left"/>
      <w:pPr>
        <w:ind w:left="2356" w:hanging="360"/>
      </w:pPr>
      <w:rPr>
        <w:rFonts w:ascii="Courier New" w:hAnsi="Courier New" w:cs="Courier New" w:hint="default"/>
      </w:rPr>
    </w:lvl>
    <w:lvl w:ilvl="2" w:tplc="040B0005" w:tentative="1">
      <w:start w:val="1"/>
      <w:numFmt w:val="bullet"/>
      <w:lvlText w:val=""/>
      <w:lvlJc w:val="left"/>
      <w:pPr>
        <w:ind w:left="3076" w:hanging="360"/>
      </w:pPr>
      <w:rPr>
        <w:rFonts w:ascii="Wingdings" w:hAnsi="Wingdings" w:hint="default"/>
      </w:rPr>
    </w:lvl>
    <w:lvl w:ilvl="3" w:tplc="040B0001" w:tentative="1">
      <w:start w:val="1"/>
      <w:numFmt w:val="bullet"/>
      <w:lvlText w:val=""/>
      <w:lvlJc w:val="left"/>
      <w:pPr>
        <w:ind w:left="3796" w:hanging="360"/>
      </w:pPr>
      <w:rPr>
        <w:rFonts w:ascii="Symbol" w:hAnsi="Symbol" w:hint="default"/>
      </w:rPr>
    </w:lvl>
    <w:lvl w:ilvl="4" w:tplc="040B0003" w:tentative="1">
      <w:start w:val="1"/>
      <w:numFmt w:val="bullet"/>
      <w:lvlText w:val="o"/>
      <w:lvlJc w:val="left"/>
      <w:pPr>
        <w:ind w:left="4516" w:hanging="360"/>
      </w:pPr>
      <w:rPr>
        <w:rFonts w:ascii="Courier New" w:hAnsi="Courier New" w:cs="Courier New" w:hint="default"/>
      </w:rPr>
    </w:lvl>
    <w:lvl w:ilvl="5" w:tplc="040B0005" w:tentative="1">
      <w:start w:val="1"/>
      <w:numFmt w:val="bullet"/>
      <w:lvlText w:val=""/>
      <w:lvlJc w:val="left"/>
      <w:pPr>
        <w:ind w:left="5236" w:hanging="360"/>
      </w:pPr>
      <w:rPr>
        <w:rFonts w:ascii="Wingdings" w:hAnsi="Wingdings" w:hint="default"/>
      </w:rPr>
    </w:lvl>
    <w:lvl w:ilvl="6" w:tplc="040B0001" w:tentative="1">
      <w:start w:val="1"/>
      <w:numFmt w:val="bullet"/>
      <w:lvlText w:val=""/>
      <w:lvlJc w:val="left"/>
      <w:pPr>
        <w:ind w:left="5956" w:hanging="360"/>
      </w:pPr>
      <w:rPr>
        <w:rFonts w:ascii="Symbol" w:hAnsi="Symbol" w:hint="default"/>
      </w:rPr>
    </w:lvl>
    <w:lvl w:ilvl="7" w:tplc="040B0003" w:tentative="1">
      <w:start w:val="1"/>
      <w:numFmt w:val="bullet"/>
      <w:lvlText w:val="o"/>
      <w:lvlJc w:val="left"/>
      <w:pPr>
        <w:ind w:left="6676" w:hanging="360"/>
      </w:pPr>
      <w:rPr>
        <w:rFonts w:ascii="Courier New" w:hAnsi="Courier New" w:cs="Courier New" w:hint="default"/>
      </w:rPr>
    </w:lvl>
    <w:lvl w:ilvl="8" w:tplc="040B0005" w:tentative="1">
      <w:start w:val="1"/>
      <w:numFmt w:val="bullet"/>
      <w:lvlText w:val=""/>
      <w:lvlJc w:val="left"/>
      <w:pPr>
        <w:ind w:left="7396" w:hanging="360"/>
      </w:pPr>
      <w:rPr>
        <w:rFonts w:ascii="Wingdings" w:hAnsi="Wingdings" w:hint="default"/>
      </w:rPr>
    </w:lvl>
  </w:abstractNum>
  <w:abstractNum w:abstractNumId="111" w15:restartNumberingAfterBreak="0">
    <w:nsid w:val="2DF30A84"/>
    <w:multiLevelType w:val="hybridMultilevel"/>
    <w:tmpl w:val="3EA49548"/>
    <w:lvl w:ilvl="0" w:tplc="FFFFFFFF">
      <w:numFmt w:val="bullet"/>
      <w:lvlText w:val=""/>
      <w:lvlJc w:val="left"/>
      <w:pPr>
        <w:ind w:left="1664" w:hanging="360"/>
      </w:pPr>
      <w:rPr>
        <w:rFonts w:ascii="Symbol" w:eastAsia="Times New Roman" w:hAnsi="Symbol" w:cs="Garamond"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12" w15:restartNumberingAfterBreak="0">
    <w:nsid w:val="2E3F6C43"/>
    <w:multiLevelType w:val="hybridMultilevel"/>
    <w:tmpl w:val="198C7FA0"/>
    <w:lvl w:ilvl="0" w:tplc="30989648">
      <w:numFmt w:val="bullet"/>
      <w:lvlText w:val=""/>
      <w:lvlJc w:val="left"/>
      <w:pPr>
        <w:ind w:left="360" w:hanging="360"/>
      </w:pPr>
      <w:rPr>
        <w:rFonts w:ascii="Symbol" w:eastAsia="Times New Roman" w:hAnsi="Symbol" w:cs="Courier New" w:hint="default"/>
      </w:rPr>
    </w:lvl>
    <w:lvl w:ilvl="1" w:tplc="CCD46024" w:tentative="1">
      <w:start w:val="1"/>
      <w:numFmt w:val="bullet"/>
      <w:lvlText w:val="o"/>
      <w:lvlJc w:val="left"/>
      <w:pPr>
        <w:ind w:left="135" w:hanging="360"/>
      </w:pPr>
      <w:rPr>
        <w:rFonts w:ascii="Courier New" w:hAnsi="Courier New" w:cs="Courier New" w:hint="default"/>
      </w:rPr>
    </w:lvl>
    <w:lvl w:ilvl="2" w:tplc="B57E5934" w:tentative="1">
      <w:start w:val="1"/>
      <w:numFmt w:val="bullet"/>
      <w:lvlText w:val=""/>
      <w:lvlJc w:val="left"/>
      <w:pPr>
        <w:ind w:left="855" w:hanging="360"/>
      </w:pPr>
      <w:rPr>
        <w:rFonts w:ascii="Wingdings" w:hAnsi="Wingdings" w:hint="default"/>
      </w:rPr>
    </w:lvl>
    <w:lvl w:ilvl="3" w:tplc="91364DB2" w:tentative="1">
      <w:start w:val="1"/>
      <w:numFmt w:val="bullet"/>
      <w:lvlText w:val=""/>
      <w:lvlJc w:val="left"/>
      <w:pPr>
        <w:ind w:left="1575" w:hanging="360"/>
      </w:pPr>
      <w:rPr>
        <w:rFonts w:ascii="Symbol" w:hAnsi="Symbol" w:hint="default"/>
      </w:rPr>
    </w:lvl>
    <w:lvl w:ilvl="4" w:tplc="F4D4EC0A" w:tentative="1">
      <w:start w:val="1"/>
      <w:numFmt w:val="bullet"/>
      <w:lvlText w:val="o"/>
      <w:lvlJc w:val="left"/>
      <w:pPr>
        <w:ind w:left="2295" w:hanging="360"/>
      </w:pPr>
      <w:rPr>
        <w:rFonts w:ascii="Courier New" w:hAnsi="Courier New" w:cs="Courier New" w:hint="default"/>
      </w:rPr>
    </w:lvl>
    <w:lvl w:ilvl="5" w:tplc="D2BAE852" w:tentative="1">
      <w:start w:val="1"/>
      <w:numFmt w:val="bullet"/>
      <w:lvlText w:val=""/>
      <w:lvlJc w:val="left"/>
      <w:pPr>
        <w:ind w:left="3015" w:hanging="360"/>
      </w:pPr>
      <w:rPr>
        <w:rFonts w:ascii="Wingdings" w:hAnsi="Wingdings" w:hint="default"/>
      </w:rPr>
    </w:lvl>
    <w:lvl w:ilvl="6" w:tplc="2C2E3B14" w:tentative="1">
      <w:start w:val="1"/>
      <w:numFmt w:val="bullet"/>
      <w:lvlText w:val=""/>
      <w:lvlJc w:val="left"/>
      <w:pPr>
        <w:ind w:left="3735" w:hanging="360"/>
      </w:pPr>
      <w:rPr>
        <w:rFonts w:ascii="Symbol" w:hAnsi="Symbol" w:hint="default"/>
      </w:rPr>
    </w:lvl>
    <w:lvl w:ilvl="7" w:tplc="BCF8F812" w:tentative="1">
      <w:start w:val="1"/>
      <w:numFmt w:val="bullet"/>
      <w:lvlText w:val="o"/>
      <w:lvlJc w:val="left"/>
      <w:pPr>
        <w:ind w:left="4455" w:hanging="360"/>
      </w:pPr>
      <w:rPr>
        <w:rFonts w:ascii="Courier New" w:hAnsi="Courier New" w:cs="Courier New" w:hint="default"/>
      </w:rPr>
    </w:lvl>
    <w:lvl w:ilvl="8" w:tplc="69DEF65E" w:tentative="1">
      <w:start w:val="1"/>
      <w:numFmt w:val="bullet"/>
      <w:lvlText w:val=""/>
      <w:lvlJc w:val="left"/>
      <w:pPr>
        <w:ind w:left="5175" w:hanging="360"/>
      </w:pPr>
      <w:rPr>
        <w:rFonts w:ascii="Wingdings" w:hAnsi="Wingdings" w:hint="default"/>
      </w:rPr>
    </w:lvl>
  </w:abstractNum>
  <w:abstractNum w:abstractNumId="113" w15:restartNumberingAfterBreak="0">
    <w:nsid w:val="2E465D5B"/>
    <w:multiLevelType w:val="hybridMultilevel"/>
    <w:tmpl w:val="63AC3E68"/>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14" w15:restartNumberingAfterBreak="0">
    <w:nsid w:val="2E4D7C8F"/>
    <w:multiLevelType w:val="hybridMultilevel"/>
    <w:tmpl w:val="B202709A"/>
    <w:lvl w:ilvl="0" w:tplc="8C9484FE">
      <w:numFmt w:val="bullet"/>
      <w:lvlText w:val=""/>
      <w:lvlJc w:val="left"/>
      <w:pPr>
        <w:tabs>
          <w:tab w:val="num" w:pos="1664"/>
        </w:tabs>
        <w:ind w:left="1664" w:hanging="360"/>
      </w:pPr>
      <w:rPr>
        <w:rFonts w:ascii="Symbol" w:eastAsia="Times New Roman" w:hAnsi="Symbol" w:cs="Courier New" w:hint="default"/>
      </w:rPr>
    </w:lvl>
    <w:lvl w:ilvl="1" w:tplc="6382CB4E" w:tentative="1">
      <w:start w:val="1"/>
      <w:numFmt w:val="bullet"/>
      <w:lvlText w:val="o"/>
      <w:lvlJc w:val="left"/>
      <w:pPr>
        <w:tabs>
          <w:tab w:val="num" w:pos="1440"/>
        </w:tabs>
        <w:ind w:left="1440" w:hanging="360"/>
      </w:pPr>
      <w:rPr>
        <w:rFonts w:ascii="Courier New" w:hAnsi="Courier New" w:cs="Courier New" w:hint="default"/>
      </w:rPr>
    </w:lvl>
    <w:lvl w:ilvl="2" w:tplc="EF205EBE" w:tentative="1">
      <w:start w:val="1"/>
      <w:numFmt w:val="bullet"/>
      <w:lvlText w:val=""/>
      <w:lvlJc w:val="left"/>
      <w:pPr>
        <w:tabs>
          <w:tab w:val="num" w:pos="2160"/>
        </w:tabs>
        <w:ind w:left="2160" w:hanging="360"/>
      </w:pPr>
      <w:rPr>
        <w:rFonts w:ascii="Wingdings" w:hAnsi="Wingdings" w:hint="default"/>
      </w:rPr>
    </w:lvl>
    <w:lvl w:ilvl="3" w:tplc="2EE6B30E" w:tentative="1">
      <w:start w:val="1"/>
      <w:numFmt w:val="bullet"/>
      <w:lvlText w:val=""/>
      <w:lvlJc w:val="left"/>
      <w:pPr>
        <w:tabs>
          <w:tab w:val="num" w:pos="2880"/>
        </w:tabs>
        <w:ind w:left="2880" w:hanging="360"/>
      </w:pPr>
      <w:rPr>
        <w:rFonts w:ascii="Symbol" w:hAnsi="Symbol" w:hint="default"/>
      </w:rPr>
    </w:lvl>
    <w:lvl w:ilvl="4" w:tplc="C2B2D054" w:tentative="1">
      <w:start w:val="1"/>
      <w:numFmt w:val="bullet"/>
      <w:lvlText w:val="o"/>
      <w:lvlJc w:val="left"/>
      <w:pPr>
        <w:tabs>
          <w:tab w:val="num" w:pos="3600"/>
        </w:tabs>
        <w:ind w:left="3600" w:hanging="360"/>
      </w:pPr>
      <w:rPr>
        <w:rFonts w:ascii="Courier New" w:hAnsi="Courier New" w:cs="Courier New" w:hint="default"/>
      </w:rPr>
    </w:lvl>
    <w:lvl w:ilvl="5" w:tplc="C91A9D2E" w:tentative="1">
      <w:start w:val="1"/>
      <w:numFmt w:val="bullet"/>
      <w:lvlText w:val=""/>
      <w:lvlJc w:val="left"/>
      <w:pPr>
        <w:tabs>
          <w:tab w:val="num" w:pos="4320"/>
        </w:tabs>
        <w:ind w:left="4320" w:hanging="360"/>
      </w:pPr>
      <w:rPr>
        <w:rFonts w:ascii="Wingdings" w:hAnsi="Wingdings" w:hint="default"/>
      </w:rPr>
    </w:lvl>
    <w:lvl w:ilvl="6" w:tplc="7B20FB2A" w:tentative="1">
      <w:start w:val="1"/>
      <w:numFmt w:val="bullet"/>
      <w:lvlText w:val=""/>
      <w:lvlJc w:val="left"/>
      <w:pPr>
        <w:tabs>
          <w:tab w:val="num" w:pos="5040"/>
        </w:tabs>
        <w:ind w:left="5040" w:hanging="360"/>
      </w:pPr>
      <w:rPr>
        <w:rFonts w:ascii="Symbol" w:hAnsi="Symbol" w:hint="default"/>
      </w:rPr>
    </w:lvl>
    <w:lvl w:ilvl="7" w:tplc="20B89CDE" w:tentative="1">
      <w:start w:val="1"/>
      <w:numFmt w:val="bullet"/>
      <w:lvlText w:val="o"/>
      <w:lvlJc w:val="left"/>
      <w:pPr>
        <w:tabs>
          <w:tab w:val="num" w:pos="5760"/>
        </w:tabs>
        <w:ind w:left="5760" w:hanging="360"/>
      </w:pPr>
      <w:rPr>
        <w:rFonts w:ascii="Courier New" w:hAnsi="Courier New" w:cs="Courier New" w:hint="default"/>
      </w:rPr>
    </w:lvl>
    <w:lvl w:ilvl="8" w:tplc="814E18A8"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2ECC165F"/>
    <w:multiLevelType w:val="singleLevel"/>
    <w:tmpl w:val="FC1EC380"/>
    <w:lvl w:ilvl="0">
      <w:numFmt w:val="bullet"/>
      <w:lvlText w:val=""/>
      <w:lvlJc w:val="left"/>
      <w:pPr>
        <w:tabs>
          <w:tab w:val="num" w:pos="360"/>
        </w:tabs>
        <w:ind w:left="340" w:hanging="340"/>
      </w:pPr>
      <w:rPr>
        <w:rFonts w:ascii="Symbol" w:hAnsi="Symbol" w:hint="default"/>
        <w:color w:val="000000"/>
      </w:rPr>
    </w:lvl>
  </w:abstractNum>
  <w:abstractNum w:abstractNumId="116" w15:restartNumberingAfterBreak="0">
    <w:nsid w:val="2EEE0BAB"/>
    <w:multiLevelType w:val="hybridMultilevel"/>
    <w:tmpl w:val="85045220"/>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17" w15:restartNumberingAfterBreak="0">
    <w:nsid w:val="2F614FF0"/>
    <w:multiLevelType w:val="hybridMultilevel"/>
    <w:tmpl w:val="DDCA4786"/>
    <w:lvl w:ilvl="0" w:tplc="793445EA">
      <w:start w:val="1"/>
      <w:numFmt w:val="bullet"/>
      <w:lvlText w:val=""/>
      <w:lvlJc w:val="left"/>
      <w:pPr>
        <w:ind w:left="720" w:hanging="360"/>
      </w:pPr>
      <w:rPr>
        <w:rFonts w:ascii="Symbol" w:hAnsi="Symbol" w:hint="default"/>
      </w:rPr>
    </w:lvl>
    <w:lvl w:ilvl="1" w:tplc="9DBE0D9C" w:tentative="1">
      <w:start w:val="1"/>
      <w:numFmt w:val="bullet"/>
      <w:lvlText w:val="o"/>
      <w:lvlJc w:val="left"/>
      <w:pPr>
        <w:ind w:left="1440" w:hanging="360"/>
      </w:pPr>
      <w:rPr>
        <w:rFonts w:ascii="Courier New" w:hAnsi="Courier New" w:cs="Courier New" w:hint="default"/>
      </w:rPr>
    </w:lvl>
    <w:lvl w:ilvl="2" w:tplc="778EE8CC" w:tentative="1">
      <w:start w:val="1"/>
      <w:numFmt w:val="bullet"/>
      <w:lvlText w:val=""/>
      <w:lvlJc w:val="left"/>
      <w:pPr>
        <w:ind w:left="2160" w:hanging="360"/>
      </w:pPr>
      <w:rPr>
        <w:rFonts w:ascii="Wingdings" w:hAnsi="Wingdings" w:hint="default"/>
      </w:rPr>
    </w:lvl>
    <w:lvl w:ilvl="3" w:tplc="6778C0CE" w:tentative="1">
      <w:start w:val="1"/>
      <w:numFmt w:val="bullet"/>
      <w:lvlText w:val=""/>
      <w:lvlJc w:val="left"/>
      <w:pPr>
        <w:ind w:left="2880" w:hanging="360"/>
      </w:pPr>
      <w:rPr>
        <w:rFonts w:ascii="Symbol" w:hAnsi="Symbol" w:hint="default"/>
      </w:rPr>
    </w:lvl>
    <w:lvl w:ilvl="4" w:tplc="37786D98" w:tentative="1">
      <w:start w:val="1"/>
      <w:numFmt w:val="bullet"/>
      <w:lvlText w:val="o"/>
      <w:lvlJc w:val="left"/>
      <w:pPr>
        <w:ind w:left="3600" w:hanging="360"/>
      </w:pPr>
      <w:rPr>
        <w:rFonts w:ascii="Courier New" w:hAnsi="Courier New" w:cs="Courier New" w:hint="default"/>
      </w:rPr>
    </w:lvl>
    <w:lvl w:ilvl="5" w:tplc="BE963268" w:tentative="1">
      <w:start w:val="1"/>
      <w:numFmt w:val="bullet"/>
      <w:lvlText w:val=""/>
      <w:lvlJc w:val="left"/>
      <w:pPr>
        <w:ind w:left="4320" w:hanging="360"/>
      </w:pPr>
      <w:rPr>
        <w:rFonts w:ascii="Wingdings" w:hAnsi="Wingdings" w:hint="default"/>
      </w:rPr>
    </w:lvl>
    <w:lvl w:ilvl="6" w:tplc="16506F44" w:tentative="1">
      <w:start w:val="1"/>
      <w:numFmt w:val="bullet"/>
      <w:lvlText w:val=""/>
      <w:lvlJc w:val="left"/>
      <w:pPr>
        <w:ind w:left="5040" w:hanging="360"/>
      </w:pPr>
      <w:rPr>
        <w:rFonts w:ascii="Symbol" w:hAnsi="Symbol" w:hint="default"/>
      </w:rPr>
    </w:lvl>
    <w:lvl w:ilvl="7" w:tplc="F2206B00" w:tentative="1">
      <w:start w:val="1"/>
      <w:numFmt w:val="bullet"/>
      <w:lvlText w:val="o"/>
      <w:lvlJc w:val="left"/>
      <w:pPr>
        <w:ind w:left="5760" w:hanging="360"/>
      </w:pPr>
      <w:rPr>
        <w:rFonts w:ascii="Courier New" w:hAnsi="Courier New" w:cs="Courier New" w:hint="default"/>
      </w:rPr>
    </w:lvl>
    <w:lvl w:ilvl="8" w:tplc="5C06C7CC" w:tentative="1">
      <w:start w:val="1"/>
      <w:numFmt w:val="bullet"/>
      <w:lvlText w:val=""/>
      <w:lvlJc w:val="left"/>
      <w:pPr>
        <w:ind w:left="6480" w:hanging="360"/>
      </w:pPr>
      <w:rPr>
        <w:rFonts w:ascii="Wingdings" w:hAnsi="Wingdings" w:hint="default"/>
      </w:rPr>
    </w:lvl>
  </w:abstractNum>
  <w:abstractNum w:abstractNumId="118" w15:restartNumberingAfterBreak="0">
    <w:nsid w:val="2F6912B9"/>
    <w:multiLevelType w:val="hybridMultilevel"/>
    <w:tmpl w:val="038C566C"/>
    <w:lvl w:ilvl="0" w:tplc="9EDA8F30">
      <w:start w:val="1"/>
      <w:numFmt w:val="bullet"/>
      <w:lvlText w:val=""/>
      <w:lvlJc w:val="left"/>
      <w:pPr>
        <w:ind w:left="1664" w:hanging="360"/>
      </w:pPr>
      <w:rPr>
        <w:rFonts w:ascii="Symbol" w:hAnsi="Symbol" w:hint="default"/>
      </w:rPr>
    </w:lvl>
    <w:lvl w:ilvl="1" w:tplc="91B693AE" w:tentative="1">
      <w:start w:val="1"/>
      <w:numFmt w:val="bullet"/>
      <w:lvlText w:val="o"/>
      <w:lvlJc w:val="left"/>
      <w:pPr>
        <w:ind w:left="2384" w:hanging="360"/>
      </w:pPr>
      <w:rPr>
        <w:rFonts w:ascii="Courier New" w:hAnsi="Courier New" w:cs="Courier New" w:hint="default"/>
      </w:rPr>
    </w:lvl>
    <w:lvl w:ilvl="2" w:tplc="FC2EFE7E" w:tentative="1">
      <w:start w:val="1"/>
      <w:numFmt w:val="bullet"/>
      <w:lvlText w:val=""/>
      <w:lvlJc w:val="left"/>
      <w:pPr>
        <w:ind w:left="3104" w:hanging="360"/>
      </w:pPr>
      <w:rPr>
        <w:rFonts w:ascii="Wingdings" w:hAnsi="Wingdings" w:hint="default"/>
      </w:rPr>
    </w:lvl>
    <w:lvl w:ilvl="3" w:tplc="AA947F6E" w:tentative="1">
      <w:start w:val="1"/>
      <w:numFmt w:val="bullet"/>
      <w:lvlText w:val=""/>
      <w:lvlJc w:val="left"/>
      <w:pPr>
        <w:ind w:left="3824" w:hanging="360"/>
      </w:pPr>
      <w:rPr>
        <w:rFonts w:ascii="Symbol" w:hAnsi="Symbol" w:hint="default"/>
      </w:rPr>
    </w:lvl>
    <w:lvl w:ilvl="4" w:tplc="109EFD5A" w:tentative="1">
      <w:start w:val="1"/>
      <w:numFmt w:val="bullet"/>
      <w:lvlText w:val="o"/>
      <w:lvlJc w:val="left"/>
      <w:pPr>
        <w:ind w:left="4544" w:hanging="360"/>
      </w:pPr>
      <w:rPr>
        <w:rFonts w:ascii="Courier New" w:hAnsi="Courier New" w:cs="Courier New" w:hint="default"/>
      </w:rPr>
    </w:lvl>
    <w:lvl w:ilvl="5" w:tplc="26F8731C" w:tentative="1">
      <w:start w:val="1"/>
      <w:numFmt w:val="bullet"/>
      <w:lvlText w:val=""/>
      <w:lvlJc w:val="left"/>
      <w:pPr>
        <w:ind w:left="5264" w:hanging="360"/>
      </w:pPr>
      <w:rPr>
        <w:rFonts w:ascii="Wingdings" w:hAnsi="Wingdings" w:hint="default"/>
      </w:rPr>
    </w:lvl>
    <w:lvl w:ilvl="6" w:tplc="805CBBAC" w:tentative="1">
      <w:start w:val="1"/>
      <w:numFmt w:val="bullet"/>
      <w:lvlText w:val=""/>
      <w:lvlJc w:val="left"/>
      <w:pPr>
        <w:ind w:left="5984" w:hanging="360"/>
      </w:pPr>
      <w:rPr>
        <w:rFonts w:ascii="Symbol" w:hAnsi="Symbol" w:hint="default"/>
      </w:rPr>
    </w:lvl>
    <w:lvl w:ilvl="7" w:tplc="2760F076" w:tentative="1">
      <w:start w:val="1"/>
      <w:numFmt w:val="bullet"/>
      <w:lvlText w:val="o"/>
      <w:lvlJc w:val="left"/>
      <w:pPr>
        <w:ind w:left="6704" w:hanging="360"/>
      </w:pPr>
      <w:rPr>
        <w:rFonts w:ascii="Courier New" w:hAnsi="Courier New" w:cs="Courier New" w:hint="default"/>
      </w:rPr>
    </w:lvl>
    <w:lvl w:ilvl="8" w:tplc="5D76E0F6" w:tentative="1">
      <w:start w:val="1"/>
      <w:numFmt w:val="bullet"/>
      <w:lvlText w:val=""/>
      <w:lvlJc w:val="left"/>
      <w:pPr>
        <w:ind w:left="7424" w:hanging="360"/>
      </w:pPr>
      <w:rPr>
        <w:rFonts w:ascii="Wingdings" w:hAnsi="Wingdings" w:hint="default"/>
      </w:rPr>
    </w:lvl>
  </w:abstractNum>
  <w:abstractNum w:abstractNumId="119" w15:restartNumberingAfterBreak="0">
    <w:nsid w:val="2FC72A87"/>
    <w:multiLevelType w:val="hybridMultilevel"/>
    <w:tmpl w:val="77346B5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0" w15:restartNumberingAfterBreak="0">
    <w:nsid w:val="30A5601D"/>
    <w:multiLevelType w:val="hybridMultilevel"/>
    <w:tmpl w:val="EA96267E"/>
    <w:lvl w:ilvl="0" w:tplc="FFFFFFFF">
      <w:numFmt w:val="bullet"/>
      <w:lvlText w:val=""/>
      <w:lvlJc w:val="left"/>
      <w:pPr>
        <w:tabs>
          <w:tab w:val="num" w:pos="1664"/>
        </w:tabs>
        <w:ind w:left="1664" w:hanging="360"/>
      </w:pPr>
      <w:rPr>
        <w:rFonts w:ascii="Symbol" w:eastAsia="Times New Roman" w:hAnsi="Symbol" w:cs="Garamond"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1" w15:restartNumberingAfterBreak="0">
    <w:nsid w:val="30A9741E"/>
    <w:multiLevelType w:val="hybridMultilevel"/>
    <w:tmpl w:val="D1B22E90"/>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22" w15:restartNumberingAfterBreak="0">
    <w:nsid w:val="30DF098C"/>
    <w:multiLevelType w:val="hybridMultilevel"/>
    <w:tmpl w:val="D6669C4E"/>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23" w15:restartNumberingAfterBreak="0">
    <w:nsid w:val="31245D56"/>
    <w:multiLevelType w:val="singleLevel"/>
    <w:tmpl w:val="FC1EC380"/>
    <w:lvl w:ilvl="0">
      <w:numFmt w:val="bullet"/>
      <w:lvlText w:val=""/>
      <w:lvlJc w:val="left"/>
      <w:pPr>
        <w:tabs>
          <w:tab w:val="num" w:pos="360"/>
        </w:tabs>
        <w:ind w:left="340" w:hanging="340"/>
      </w:pPr>
      <w:rPr>
        <w:rFonts w:ascii="Symbol" w:hAnsi="Symbol" w:hint="default"/>
        <w:color w:val="000000"/>
      </w:rPr>
    </w:lvl>
  </w:abstractNum>
  <w:abstractNum w:abstractNumId="124" w15:restartNumberingAfterBreak="0">
    <w:nsid w:val="323E25B8"/>
    <w:multiLevelType w:val="hybridMultilevel"/>
    <w:tmpl w:val="65A617DC"/>
    <w:lvl w:ilvl="0" w:tplc="4CA6F7C8">
      <w:start w:val="1"/>
      <w:numFmt w:val="bullet"/>
      <w:lvlText w:val=""/>
      <w:lvlJc w:val="left"/>
      <w:pPr>
        <w:ind w:left="1664" w:hanging="360"/>
      </w:pPr>
      <w:rPr>
        <w:rFonts w:ascii="Symbol" w:hAnsi="Symbol" w:hint="default"/>
      </w:rPr>
    </w:lvl>
    <w:lvl w:ilvl="1" w:tplc="722A5174" w:tentative="1">
      <w:start w:val="1"/>
      <w:numFmt w:val="bullet"/>
      <w:lvlText w:val="o"/>
      <w:lvlJc w:val="left"/>
      <w:pPr>
        <w:ind w:left="2384" w:hanging="360"/>
      </w:pPr>
      <w:rPr>
        <w:rFonts w:ascii="Courier New" w:hAnsi="Courier New" w:cs="Courier New" w:hint="default"/>
      </w:rPr>
    </w:lvl>
    <w:lvl w:ilvl="2" w:tplc="606685EE" w:tentative="1">
      <w:start w:val="1"/>
      <w:numFmt w:val="bullet"/>
      <w:lvlText w:val=""/>
      <w:lvlJc w:val="left"/>
      <w:pPr>
        <w:ind w:left="3104" w:hanging="360"/>
      </w:pPr>
      <w:rPr>
        <w:rFonts w:ascii="Wingdings" w:hAnsi="Wingdings" w:hint="default"/>
      </w:rPr>
    </w:lvl>
    <w:lvl w:ilvl="3" w:tplc="676E7FBC" w:tentative="1">
      <w:start w:val="1"/>
      <w:numFmt w:val="bullet"/>
      <w:lvlText w:val=""/>
      <w:lvlJc w:val="left"/>
      <w:pPr>
        <w:ind w:left="3824" w:hanging="360"/>
      </w:pPr>
      <w:rPr>
        <w:rFonts w:ascii="Symbol" w:hAnsi="Symbol" w:hint="default"/>
      </w:rPr>
    </w:lvl>
    <w:lvl w:ilvl="4" w:tplc="E79E5B14" w:tentative="1">
      <w:start w:val="1"/>
      <w:numFmt w:val="bullet"/>
      <w:lvlText w:val="o"/>
      <w:lvlJc w:val="left"/>
      <w:pPr>
        <w:ind w:left="4544" w:hanging="360"/>
      </w:pPr>
      <w:rPr>
        <w:rFonts w:ascii="Courier New" w:hAnsi="Courier New" w:cs="Courier New" w:hint="default"/>
      </w:rPr>
    </w:lvl>
    <w:lvl w:ilvl="5" w:tplc="7358532C" w:tentative="1">
      <w:start w:val="1"/>
      <w:numFmt w:val="bullet"/>
      <w:lvlText w:val=""/>
      <w:lvlJc w:val="left"/>
      <w:pPr>
        <w:ind w:left="5264" w:hanging="360"/>
      </w:pPr>
      <w:rPr>
        <w:rFonts w:ascii="Wingdings" w:hAnsi="Wingdings" w:hint="default"/>
      </w:rPr>
    </w:lvl>
    <w:lvl w:ilvl="6" w:tplc="0F9EA048" w:tentative="1">
      <w:start w:val="1"/>
      <w:numFmt w:val="bullet"/>
      <w:lvlText w:val=""/>
      <w:lvlJc w:val="left"/>
      <w:pPr>
        <w:ind w:left="5984" w:hanging="360"/>
      </w:pPr>
      <w:rPr>
        <w:rFonts w:ascii="Symbol" w:hAnsi="Symbol" w:hint="default"/>
      </w:rPr>
    </w:lvl>
    <w:lvl w:ilvl="7" w:tplc="7E1427AC" w:tentative="1">
      <w:start w:val="1"/>
      <w:numFmt w:val="bullet"/>
      <w:lvlText w:val="o"/>
      <w:lvlJc w:val="left"/>
      <w:pPr>
        <w:ind w:left="6704" w:hanging="360"/>
      </w:pPr>
      <w:rPr>
        <w:rFonts w:ascii="Courier New" w:hAnsi="Courier New" w:cs="Courier New" w:hint="default"/>
      </w:rPr>
    </w:lvl>
    <w:lvl w:ilvl="8" w:tplc="5890EA0A" w:tentative="1">
      <w:start w:val="1"/>
      <w:numFmt w:val="bullet"/>
      <w:lvlText w:val=""/>
      <w:lvlJc w:val="left"/>
      <w:pPr>
        <w:ind w:left="7424" w:hanging="360"/>
      </w:pPr>
      <w:rPr>
        <w:rFonts w:ascii="Wingdings" w:hAnsi="Wingdings" w:hint="default"/>
      </w:rPr>
    </w:lvl>
  </w:abstractNum>
  <w:abstractNum w:abstractNumId="125" w15:restartNumberingAfterBreak="0">
    <w:nsid w:val="32D12922"/>
    <w:multiLevelType w:val="hybridMultilevel"/>
    <w:tmpl w:val="7660B9D6"/>
    <w:lvl w:ilvl="0" w:tplc="797029FE">
      <w:start w:val="1"/>
      <w:numFmt w:val="bullet"/>
      <w:lvlText w:val=""/>
      <w:lvlJc w:val="left"/>
      <w:pPr>
        <w:ind w:left="720" w:hanging="360"/>
      </w:pPr>
      <w:rPr>
        <w:rFonts w:ascii="Symbol" w:hAnsi="Symbol" w:hint="default"/>
      </w:rPr>
    </w:lvl>
    <w:lvl w:ilvl="1" w:tplc="4FBC68F8" w:tentative="1">
      <w:start w:val="1"/>
      <w:numFmt w:val="bullet"/>
      <w:lvlText w:val="o"/>
      <w:lvlJc w:val="left"/>
      <w:pPr>
        <w:ind w:left="1440" w:hanging="360"/>
      </w:pPr>
      <w:rPr>
        <w:rFonts w:ascii="Courier New" w:hAnsi="Courier New" w:cs="Courier New" w:hint="default"/>
      </w:rPr>
    </w:lvl>
    <w:lvl w:ilvl="2" w:tplc="67885FCE" w:tentative="1">
      <w:start w:val="1"/>
      <w:numFmt w:val="bullet"/>
      <w:lvlText w:val=""/>
      <w:lvlJc w:val="left"/>
      <w:pPr>
        <w:ind w:left="2160" w:hanging="360"/>
      </w:pPr>
      <w:rPr>
        <w:rFonts w:ascii="Wingdings" w:hAnsi="Wingdings" w:hint="default"/>
      </w:rPr>
    </w:lvl>
    <w:lvl w:ilvl="3" w:tplc="BDE823B2" w:tentative="1">
      <w:start w:val="1"/>
      <w:numFmt w:val="bullet"/>
      <w:lvlText w:val=""/>
      <w:lvlJc w:val="left"/>
      <w:pPr>
        <w:ind w:left="2880" w:hanging="360"/>
      </w:pPr>
      <w:rPr>
        <w:rFonts w:ascii="Symbol" w:hAnsi="Symbol" w:hint="default"/>
      </w:rPr>
    </w:lvl>
    <w:lvl w:ilvl="4" w:tplc="D4623A08" w:tentative="1">
      <w:start w:val="1"/>
      <w:numFmt w:val="bullet"/>
      <w:lvlText w:val="o"/>
      <w:lvlJc w:val="left"/>
      <w:pPr>
        <w:ind w:left="3600" w:hanging="360"/>
      </w:pPr>
      <w:rPr>
        <w:rFonts w:ascii="Courier New" w:hAnsi="Courier New" w:cs="Courier New" w:hint="default"/>
      </w:rPr>
    </w:lvl>
    <w:lvl w:ilvl="5" w:tplc="B7745216" w:tentative="1">
      <w:start w:val="1"/>
      <w:numFmt w:val="bullet"/>
      <w:lvlText w:val=""/>
      <w:lvlJc w:val="left"/>
      <w:pPr>
        <w:ind w:left="4320" w:hanging="360"/>
      </w:pPr>
      <w:rPr>
        <w:rFonts w:ascii="Wingdings" w:hAnsi="Wingdings" w:hint="default"/>
      </w:rPr>
    </w:lvl>
    <w:lvl w:ilvl="6" w:tplc="9C84EEE4" w:tentative="1">
      <w:start w:val="1"/>
      <w:numFmt w:val="bullet"/>
      <w:lvlText w:val=""/>
      <w:lvlJc w:val="left"/>
      <w:pPr>
        <w:ind w:left="5040" w:hanging="360"/>
      </w:pPr>
      <w:rPr>
        <w:rFonts w:ascii="Symbol" w:hAnsi="Symbol" w:hint="default"/>
      </w:rPr>
    </w:lvl>
    <w:lvl w:ilvl="7" w:tplc="3A2AB0F4" w:tentative="1">
      <w:start w:val="1"/>
      <w:numFmt w:val="bullet"/>
      <w:lvlText w:val="o"/>
      <w:lvlJc w:val="left"/>
      <w:pPr>
        <w:ind w:left="5760" w:hanging="360"/>
      </w:pPr>
      <w:rPr>
        <w:rFonts w:ascii="Courier New" w:hAnsi="Courier New" w:cs="Courier New" w:hint="default"/>
      </w:rPr>
    </w:lvl>
    <w:lvl w:ilvl="8" w:tplc="EEB42E54" w:tentative="1">
      <w:start w:val="1"/>
      <w:numFmt w:val="bullet"/>
      <w:lvlText w:val=""/>
      <w:lvlJc w:val="left"/>
      <w:pPr>
        <w:ind w:left="6480" w:hanging="360"/>
      </w:pPr>
      <w:rPr>
        <w:rFonts w:ascii="Wingdings" w:hAnsi="Wingdings" w:hint="default"/>
      </w:rPr>
    </w:lvl>
  </w:abstractNum>
  <w:abstractNum w:abstractNumId="126" w15:restartNumberingAfterBreak="0">
    <w:nsid w:val="33E16BD4"/>
    <w:multiLevelType w:val="hybridMultilevel"/>
    <w:tmpl w:val="E4764240"/>
    <w:lvl w:ilvl="0" w:tplc="F5F664CC">
      <w:numFmt w:val="bullet"/>
      <w:lvlText w:val=""/>
      <w:lvlJc w:val="left"/>
      <w:pPr>
        <w:ind w:left="1664" w:hanging="360"/>
      </w:pPr>
      <w:rPr>
        <w:rFonts w:ascii="Symbol" w:eastAsia="Times New Roman" w:hAnsi="Symbol" w:cs="Garamond" w:hint="default"/>
      </w:rPr>
    </w:lvl>
    <w:lvl w:ilvl="1" w:tplc="78D62A54" w:tentative="1">
      <w:start w:val="1"/>
      <w:numFmt w:val="bullet"/>
      <w:lvlText w:val="o"/>
      <w:lvlJc w:val="left"/>
      <w:pPr>
        <w:ind w:left="2384" w:hanging="360"/>
      </w:pPr>
      <w:rPr>
        <w:rFonts w:ascii="Courier New" w:hAnsi="Courier New" w:cs="Courier New" w:hint="default"/>
      </w:rPr>
    </w:lvl>
    <w:lvl w:ilvl="2" w:tplc="37CCF6C4" w:tentative="1">
      <w:start w:val="1"/>
      <w:numFmt w:val="bullet"/>
      <w:lvlText w:val=""/>
      <w:lvlJc w:val="left"/>
      <w:pPr>
        <w:ind w:left="3104" w:hanging="360"/>
      </w:pPr>
      <w:rPr>
        <w:rFonts w:ascii="Wingdings" w:hAnsi="Wingdings" w:hint="default"/>
      </w:rPr>
    </w:lvl>
    <w:lvl w:ilvl="3" w:tplc="64FA2E00" w:tentative="1">
      <w:start w:val="1"/>
      <w:numFmt w:val="bullet"/>
      <w:lvlText w:val=""/>
      <w:lvlJc w:val="left"/>
      <w:pPr>
        <w:ind w:left="3824" w:hanging="360"/>
      </w:pPr>
      <w:rPr>
        <w:rFonts w:ascii="Symbol" w:hAnsi="Symbol" w:hint="default"/>
      </w:rPr>
    </w:lvl>
    <w:lvl w:ilvl="4" w:tplc="2EA03C68" w:tentative="1">
      <w:start w:val="1"/>
      <w:numFmt w:val="bullet"/>
      <w:lvlText w:val="o"/>
      <w:lvlJc w:val="left"/>
      <w:pPr>
        <w:ind w:left="4544" w:hanging="360"/>
      </w:pPr>
      <w:rPr>
        <w:rFonts w:ascii="Courier New" w:hAnsi="Courier New" w:cs="Courier New" w:hint="default"/>
      </w:rPr>
    </w:lvl>
    <w:lvl w:ilvl="5" w:tplc="BA54B594" w:tentative="1">
      <w:start w:val="1"/>
      <w:numFmt w:val="bullet"/>
      <w:lvlText w:val=""/>
      <w:lvlJc w:val="left"/>
      <w:pPr>
        <w:ind w:left="5264" w:hanging="360"/>
      </w:pPr>
      <w:rPr>
        <w:rFonts w:ascii="Wingdings" w:hAnsi="Wingdings" w:hint="default"/>
      </w:rPr>
    </w:lvl>
    <w:lvl w:ilvl="6" w:tplc="7AA6BF08" w:tentative="1">
      <w:start w:val="1"/>
      <w:numFmt w:val="bullet"/>
      <w:lvlText w:val=""/>
      <w:lvlJc w:val="left"/>
      <w:pPr>
        <w:ind w:left="5984" w:hanging="360"/>
      </w:pPr>
      <w:rPr>
        <w:rFonts w:ascii="Symbol" w:hAnsi="Symbol" w:hint="default"/>
      </w:rPr>
    </w:lvl>
    <w:lvl w:ilvl="7" w:tplc="3462FDC6" w:tentative="1">
      <w:start w:val="1"/>
      <w:numFmt w:val="bullet"/>
      <w:lvlText w:val="o"/>
      <w:lvlJc w:val="left"/>
      <w:pPr>
        <w:ind w:left="6704" w:hanging="360"/>
      </w:pPr>
      <w:rPr>
        <w:rFonts w:ascii="Courier New" w:hAnsi="Courier New" w:cs="Courier New" w:hint="default"/>
      </w:rPr>
    </w:lvl>
    <w:lvl w:ilvl="8" w:tplc="19346A08" w:tentative="1">
      <w:start w:val="1"/>
      <w:numFmt w:val="bullet"/>
      <w:lvlText w:val=""/>
      <w:lvlJc w:val="left"/>
      <w:pPr>
        <w:ind w:left="7424" w:hanging="360"/>
      </w:pPr>
      <w:rPr>
        <w:rFonts w:ascii="Wingdings" w:hAnsi="Wingdings" w:hint="default"/>
      </w:rPr>
    </w:lvl>
  </w:abstractNum>
  <w:abstractNum w:abstractNumId="127" w15:restartNumberingAfterBreak="0">
    <w:nsid w:val="349C72D8"/>
    <w:multiLevelType w:val="multilevel"/>
    <w:tmpl w:val="1512C20E"/>
    <w:lvl w:ilvl="0">
      <w:numFmt w:val="bullet"/>
      <w:lvlText w:val=""/>
      <w:lvlJc w:val="left"/>
      <w:pPr>
        <w:tabs>
          <w:tab w:val="num" w:pos="1636"/>
        </w:tabs>
        <w:ind w:left="1636" w:hanging="360"/>
      </w:pPr>
      <w:rPr>
        <w:rFonts w:ascii="Symbol" w:eastAsia="Times New Roman" w:hAnsi="Symbol" w:cs="Courier New" w:hint="default"/>
      </w:rPr>
    </w:lvl>
    <w:lvl w:ilvl="1">
      <w:start w:val="1"/>
      <w:numFmt w:val="bullet"/>
      <w:lvlText w:val="◦"/>
      <w:lvlJc w:val="left"/>
      <w:pPr>
        <w:tabs>
          <w:tab w:val="num" w:pos="1996"/>
        </w:tabs>
        <w:ind w:left="1996" w:hanging="360"/>
      </w:pPr>
      <w:rPr>
        <w:rFonts w:ascii="OpenSymbol" w:hAnsi="OpenSymbol" w:cs="OpenSymbol" w:hint="default"/>
      </w:rPr>
    </w:lvl>
    <w:lvl w:ilvl="2">
      <w:start w:val="1"/>
      <w:numFmt w:val="bullet"/>
      <w:lvlText w:val="▪"/>
      <w:lvlJc w:val="left"/>
      <w:pPr>
        <w:tabs>
          <w:tab w:val="num" w:pos="2356"/>
        </w:tabs>
        <w:ind w:left="2356" w:hanging="360"/>
      </w:pPr>
      <w:rPr>
        <w:rFonts w:ascii="OpenSymbol" w:hAnsi="OpenSymbol" w:cs="OpenSymbol" w:hint="default"/>
      </w:rPr>
    </w:lvl>
    <w:lvl w:ilvl="3">
      <w:start w:val="1"/>
      <w:numFmt w:val="bullet"/>
      <w:lvlText w:val=""/>
      <w:lvlJc w:val="left"/>
      <w:pPr>
        <w:tabs>
          <w:tab w:val="num" w:pos="2716"/>
        </w:tabs>
        <w:ind w:left="2716" w:hanging="360"/>
      </w:pPr>
      <w:rPr>
        <w:rFonts w:ascii="Symbol" w:hAnsi="Symbol" w:cs="Symbol" w:hint="default"/>
      </w:rPr>
    </w:lvl>
    <w:lvl w:ilvl="4">
      <w:start w:val="1"/>
      <w:numFmt w:val="bullet"/>
      <w:lvlText w:val="◦"/>
      <w:lvlJc w:val="left"/>
      <w:pPr>
        <w:tabs>
          <w:tab w:val="num" w:pos="3076"/>
        </w:tabs>
        <w:ind w:left="3076" w:hanging="360"/>
      </w:pPr>
      <w:rPr>
        <w:rFonts w:ascii="OpenSymbol" w:hAnsi="OpenSymbol" w:cs="OpenSymbol" w:hint="default"/>
      </w:rPr>
    </w:lvl>
    <w:lvl w:ilvl="5">
      <w:start w:val="1"/>
      <w:numFmt w:val="bullet"/>
      <w:lvlText w:val="▪"/>
      <w:lvlJc w:val="left"/>
      <w:pPr>
        <w:tabs>
          <w:tab w:val="num" w:pos="3436"/>
        </w:tabs>
        <w:ind w:left="3436" w:hanging="360"/>
      </w:pPr>
      <w:rPr>
        <w:rFonts w:ascii="OpenSymbol" w:hAnsi="OpenSymbol" w:cs="OpenSymbol" w:hint="default"/>
      </w:rPr>
    </w:lvl>
    <w:lvl w:ilvl="6">
      <w:start w:val="1"/>
      <w:numFmt w:val="bullet"/>
      <w:lvlText w:val=""/>
      <w:lvlJc w:val="left"/>
      <w:pPr>
        <w:tabs>
          <w:tab w:val="num" w:pos="3796"/>
        </w:tabs>
        <w:ind w:left="3796" w:hanging="360"/>
      </w:pPr>
      <w:rPr>
        <w:rFonts w:ascii="Symbol" w:hAnsi="Symbol" w:cs="Symbol" w:hint="default"/>
      </w:rPr>
    </w:lvl>
    <w:lvl w:ilvl="7">
      <w:start w:val="1"/>
      <w:numFmt w:val="bullet"/>
      <w:lvlText w:val="◦"/>
      <w:lvlJc w:val="left"/>
      <w:pPr>
        <w:tabs>
          <w:tab w:val="num" w:pos="4156"/>
        </w:tabs>
        <w:ind w:left="4156" w:hanging="360"/>
      </w:pPr>
      <w:rPr>
        <w:rFonts w:ascii="OpenSymbol" w:hAnsi="OpenSymbol" w:cs="OpenSymbol" w:hint="default"/>
      </w:rPr>
    </w:lvl>
    <w:lvl w:ilvl="8">
      <w:start w:val="1"/>
      <w:numFmt w:val="bullet"/>
      <w:lvlText w:val="▪"/>
      <w:lvlJc w:val="left"/>
      <w:pPr>
        <w:tabs>
          <w:tab w:val="num" w:pos="4516"/>
        </w:tabs>
        <w:ind w:left="4516" w:hanging="360"/>
      </w:pPr>
      <w:rPr>
        <w:rFonts w:ascii="OpenSymbol" w:hAnsi="OpenSymbol" w:cs="OpenSymbol" w:hint="default"/>
      </w:rPr>
    </w:lvl>
  </w:abstractNum>
  <w:abstractNum w:abstractNumId="128" w15:restartNumberingAfterBreak="0">
    <w:nsid w:val="355835C5"/>
    <w:multiLevelType w:val="hybridMultilevel"/>
    <w:tmpl w:val="1DC8D584"/>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start w:val="1"/>
      <w:numFmt w:val="bullet"/>
      <w:lvlText w:val=""/>
      <w:lvlJc w:val="left"/>
      <w:pPr>
        <w:ind w:left="2520" w:hanging="360"/>
      </w:pPr>
      <w:rPr>
        <w:rFonts w:ascii="Symbol" w:hAnsi="Symbol" w:hint="default"/>
      </w:rPr>
    </w:lvl>
    <w:lvl w:ilvl="4" w:tplc="040B0003">
      <w:start w:val="1"/>
      <w:numFmt w:val="bullet"/>
      <w:lvlText w:val="o"/>
      <w:lvlJc w:val="left"/>
      <w:pPr>
        <w:ind w:left="3240" w:hanging="360"/>
      </w:pPr>
      <w:rPr>
        <w:rFonts w:ascii="Courier New" w:hAnsi="Courier New" w:cs="Courier New" w:hint="default"/>
      </w:rPr>
    </w:lvl>
    <w:lvl w:ilvl="5" w:tplc="040B0005">
      <w:start w:val="1"/>
      <w:numFmt w:val="bullet"/>
      <w:lvlText w:val=""/>
      <w:lvlJc w:val="left"/>
      <w:pPr>
        <w:ind w:left="3960" w:hanging="360"/>
      </w:pPr>
      <w:rPr>
        <w:rFonts w:ascii="Wingdings" w:hAnsi="Wingdings" w:hint="default"/>
      </w:rPr>
    </w:lvl>
    <w:lvl w:ilvl="6" w:tplc="040B0001">
      <w:start w:val="1"/>
      <w:numFmt w:val="bullet"/>
      <w:lvlText w:val=""/>
      <w:lvlJc w:val="left"/>
      <w:pPr>
        <w:ind w:left="4680" w:hanging="360"/>
      </w:pPr>
      <w:rPr>
        <w:rFonts w:ascii="Symbol" w:hAnsi="Symbol" w:hint="default"/>
      </w:rPr>
    </w:lvl>
    <w:lvl w:ilvl="7" w:tplc="040B0003">
      <w:start w:val="1"/>
      <w:numFmt w:val="bullet"/>
      <w:lvlText w:val="o"/>
      <w:lvlJc w:val="left"/>
      <w:pPr>
        <w:ind w:left="5400" w:hanging="360"/>
      </w:pPr>
      <w:rPr>
        <w:rFonts w:ascii="Courier New" w:hAnsi="Courier New" w:cs="Courier New" w:hint="default"/>
      </w:rPr>
    </w:lvl>
    <w:lvl w:ilvl="8" w:tplc="040B0005">
      <w:start w:val="1"/>
      <w:numFmt w:val="bullet"/>
      <w:lvlText w:val=""/>
      <w:lvlJc w:val="left"/>
      <w:pPr>
        <w:ind w:left="6120" w:hanging="360"/>
      </w:pPr>
      <w:rPr>
        <w:rFonts w:ascii="Wingdings" w:hAnsi="Wingdings" w:hint="default"/>
      </w:rPr>
    </w:lvl>
  </w:abstractNum>
  <w:abstractNum w:abstractNumId="129" w15:restartNumberingAfterBreak="0">
    <w:nsid w:val="36175EB7"/>
    <w:multiLevelType w:val="hybridMultilevel"/>
    <w:tmpl w:val="C3145534"/>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30" w15:restartNumberingAfterBreak="0">
    <w:nsid w:val="36B04077"/>
    <w:multiLevelType w:val="singleLevel"/>
    <w:tmpl w:val="FC1EC380"/>
    <w:lvl w:ilvl="0">
      <w:numFmt w:val="bullet"/>
      <w:lvlText w:val=""/>
      <w:lvlJc w:val="left"/>
      <w:pPr>
        <w:tabs>
          <w:tab w:val="num" w:pos="360"/>
        </w:tabs>
        <w:ind w:left="340" w:hanging="340"/>
      </w:pPr>
      <w:rPr>
        <w:rFonts w:ascii="Symbol" w:hAnsi="Symbol" w:hint="default"/>
        <w:color w:val="000000"/>
      </w:rPr>
    </w:lvl>
  </w:abstractNum>
  <w:abstractNum w:abstractNumId="131" w15:restartNumberingAfterBreak="0">
    <w:nsid w:val="375F7A66"/>
    <w:multiLevelType w:val="hybridMultilevel"/>
    <w:tmpl w:val="F6001F2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2" w15:restartNumberingAfterBreak="0">
    <w:nsid w:val="37642614"/>
    <w:multiLevelType w:val="hybridMultilevel"/>
    <w:tmpl w:val="2A1A731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3" w15:restartNumberingAfterBreak="0">
    <w:nsid w:val="37876B15"/>
    <w:multiLevelType w:val="hybridMultilevel"/>
    <w:tmpl w:val="A698C77E"/>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34" w15:restartNumberingAfterBreak="0">
    <w:nsid w:val="37AF72E6"/>
    <w:multiLevelType w:val="singleLevel"/>
    <w:tmpl w:val="FC1EC380"/>
    <w:lvl w:ilvl="0">
      <w:numFmt w:val="bullet"/>
      <w:lvlText w:val=""/>
      <w:lvlJc w:val="left"/>
      <w:pPr>
        <w:tabs>
          <w:tab w:val="num" w:pos="360"/>
        </w:tabs>
        <w:ind w:left="340" w:hanging="340"/>
      </w:pPr>
      <w:rPr>
        <w:rFonts w:ascii="Symbol" w:hAnsi="Symbol" w:hint="default"/>
        <w:color w:val="000000"/>
      </w:rPr>
    </w:lvl>
  </w:abstractNum>
  <w:abstractNum w:abstractNumId="135" w15:restartNumberingAfterBreak="0">
    <w:nsid w:val="37BB4D49"/>
    <w:multiLevelType w:val="hybridMultilevel"/>
    <w:tmpl w:val="1C6EF02C"/>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36" w15:restartNumberingAfterBreak="0">
    <w:nsid w:val="38CA59EC"/>
    <w:multiLevelType w:val="hybridMultilevel"/>
    <w:tmpl w:val="AA24C964"/>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37" w15:restartNumberingAfterBreak="0">
    <w:nsid w:val="39313ADA"/>
    <w:multiLevelType w:val="singleLevel"/>
    <w:tmpl w:val="FC1EC380"/>
    <w:lvl w:ilvl="0">
      <w:numFmt w:val="bullet"/>
      <w:lvlText w:val=""/>
      <w:lvlJc w:val="left"/>
      <w:pPr>
        <w:tabs>
          <w:tab w:val="num" w:pos="360"/>
        </w:tabs>
        <w:ind w:left="340" w:hanging="340"/>
      </w:pPr>
      <w:rPr>
        <w:rFonts w:ascii="Symbol" w:hAnsi="Symbol" w:hint="default"/>
        <w:color w:val="000000"/>
      </w:rPr>
    </w:lvl>
  </w:abstractNum>
  <w:abstractNum w:abstractNumId="138" w15:restartNumberingAfterBreak="0">
    <w:nsid w:val="398B5A65"/>
    <w:multiLevelType w:val="hybridMultilevel"/>
    <w:tmpl w:val="530A1990"/>
    <w:lvl w:ilvl="0" w:tplc="953487AA">
      <w:numFmt w:val="bullet"/>
      <w:lvlText w:val=""/>
      <w:lvlJc w:val="left"/>
      <w:pPr>
        <w:ind w:left="360" w:hanging="360"/>
      </w:pPr>
      <w:rPr>
        <w:rFonts w:ascii="Symbol" w:eastAsia="Times New Roman" w:hAnsi="Symbol" w:cs="Courier New" w:hint="default"/>
      </w:rPr>
    </w:lvl>
    <w:lvl w:ilvl="1" w:tplc="FFF26FEA" w:tentative="1">
      <w:start w:val="1"/>
      <w:numFmt w:val="bullet"/>
      <w:lvlText w:val="o"/>
      <w:lvlJc w:val="left"/>
      <w:pPr>
        <w:ind w:left="135" w:hanging="360"/>
      </w:pPr>
      <w:rPr>
        <w:rFonts w:ascii="Courier New" w:hAnsi="Courier New" w:cs="Courier New" w:hint="default"/>
      </w:rPr>
    </w:lvl>
    <w:lvl w:ilvl="2" w:tplc="E876882E" w:tentative="1">
      <w:start w:val="1"/>
      <w:numFmt w:val="bullet"/>
      <w:lvlText w:val=""/>
      <w:lvlJc w:val="left"/>
      <w:pPr>
        <w:ind w:left="855" w:hanging="360"/>
      </w:pPr>
      <w:rPr>
        <w:rFonts w:ascii="Wingdings" w:hAnsi="Wingdings" w:hint="default"/>
      </w:rPr>
    </w:lvl>
    <w:lvl w:ilvl="3" w:tplc="AD4E2230" w:tentative="1">
      <w:start w:val="1"/>
      <w:numFmt w:val="bullet"/>
      <w:lvlText w:val=""/>
      <w:lvlJc w:val="left"/>
      <w:pPr>
        <w:ind w:left="1575" w:hanging="360"/>
      </w:pPr>
      <w:rPr>
        <w:rFonts w:ascii="Symbol" w:hAnsi="Symbol" w:hint="default"/>
      </w:rPr>
    </w:lvl>
    <w:lvl w:ilvl="4" w:tplc="D1184674" w:tentative="1">
      <w:start w:val="1"/>
      <w:numFmt w:val="bullet"/>
      <w:lvlText w:val="o"/>
      <w:lvlJc w:val="left"/>
      <w:pPr>
        <w:ind w:left="2295" w:hanging="360"/>
      </w:pPr>
      <w:rPr>
        <w:rFonts w:ascii="Courier New" w:hAnsi="Courier New" w:cs="Courier New" w:hint="default"/>
      </w:rPr>
    </w:lvl>
    <w:lvl w:ilvl="5" w:tplc="1C4E2222" w:tentative="1">
      <w:start w:val="1"/>
      <w:numFmt w:val="bullet"/>
      <w:lvlText w:val=""/>
      <w:lvlJc w:val="left"/>
      <w:pPr>
        <w:ind w:left="3015" w:hanging="360"/>
      </w:pPr>
      <w:rPr>
        <w:rFonts w:ascii="Wingdings" w:hAnsi="Wingdings" w:hint="default"/>
      </w:rPr>
    </w:lvl>
    <w:lvl w:ilvl="6" w:tplc="F8EAF11C" w:tentative="1">
      <w:start w:val="1"/>
      <w:numFmt w:val="bullet"/>
      <w:lvlText w:val=""/>
      <w:lvlJc w:val="left"/>
      <w:pPr>
        <w:ind w:left="3735" w:hanging="360"/>
      </w:pPr>
      <w:rPr>
        <w:rFonts w:ascii="Symbol" w:hAnsi="Symbol" w:hint="default"/>
      </w:rPr>
    </w:lvl>
    <w:lvl w:ilvl="7" w:tplc="46081222" w:tentative="1">
      <w:start w:val="1"/>
      <w:numFmt w:val="bullet"/>
      <w:lvlText w:val="o"/>
      <w:lvlJc w:val="left"/>
      <w:pPr>
        <w:ind w:left="4455" w:hanging="360"/>
      </w:pPr>
      <w:rPr>
        <w:rFonts w:ascii="Courier New" w:hAnsi="Courier New" w:cs="Courier New" w:hint="default"/>
      </w:rPr>
    </w:lvl>
    <w:lvl w:ilvl="8" w:tplc="E5741506" w:tentative="1">
      <w:start w:val="1"/>
      <w:numFmt w:val="bullet"/>
      <w:lvlText w:val=""/>
      <w:lvlJc w:val="left"/>
      <w:pPr>
        <w:ind w:left="5175" w:hanging="360"/>
      </w:pPr>
      <w:rPr>
        <w:rFonts w:ascii="Wingdings" w:hAnsi="Wingdings" w:hint="default"/>
      </w:rPr>
    </w:lvl>
  </w:abstractNum>
  <w:abstractNum w:abstractNumId="139" w15:restartNumberingAfterBreak="0">
    <w:nsid w:val="39BE6373"/>
    <w:multiLevelType w:val="hybridMultilevel"/>
    <w:tmpl w:val="FC8C4432"/>
    <w:lvl w:ilvl="0" w:tplc="FC1EC380">
      <w:numFmt w:val="bullet"/>
      <w:lvlText w:val=""/>
      <w:lvlJc w:val="left"/>
      <w:pPr>
        <w:ind w:left="1664" w:hanging="360"/>
      </w:pPr>
      <w:rPr>
        <w:rFonts w:ascii="Symbol" w:hAnsi="Symbol" w:hint="default"/>
      </w:rPr>
    </w:lvl>
    <w:lvl w:ilvl="1" w:tplc="040B0003">
      <w:start w:val="1"/>
      <w:numFmt w:val="bullet"/>
      <w:lvlText w:val="o"/>
      <w:lvlJc w:val="left"/>
      <w:pPr>
        <w:ind w:left="2384" w:hanging="360"/>
      </w:pPr>
      <w:rPr>
        <w:rFonts w:ascii="Courier New" w:hAnsi="Courier New" w:cs="Courier New" w:hint="default"/>
      </w:rPr>
    </w:lvl>
    <w:lvl w:ilvl="2" w:tplc="040B0005">
      <w:start w:val="1"/>
      <w:numFmt w:val="bullet"/>
      <w:lvlText w:val=""/>
      <w:lvlJc w:val="left"/>
      <w:pPr>
        <w:ind w:left="3104" w:hanging="360"/>
      </w:pPr>
      <w:rPr>
        <w:rFonts w:ascii="Wingdings" w:hAnsi="Wingdings" w:hint="default"/>
      </w:rPr>
    </w:lvl>
    <w:lvl w:ilvl="3" w:tplc="040B0001">
      <w:start w:val="1"/>
      <w:numFmt w:val="bullet"/>
      <w:lvlText w:val=""/>
      <w:lvlJc w:val="left"/>
      <w:pPr>
        <w:ind w:left="3824" w:hanging="360"/>
      </w:pPr>
      <w:rPr>
        <w:rFonts w:ascii="Symbol" w:hAnsi="Symbol" w:hint="default"/>
      </w:rPr>
    </w:lvl>
    <w:lvl w:ilvl="4" w:tplc="040B0003">
      <w:start w:val="1"/>
      <w:numFmt w:val="bullet"/>
      <w:lvlText w:val="o"/>
      <w:lvlJc w:val="left"/>
      <w:pPr>
        <w:ind w:left="4544" w:hanging="360"/>
      </w:pPr>
      <w:rPr>
        <w:rFonts w:ascii="Courier New" w:hAnsi="Courier New" w:cs="Courier New" w:hint="default"/>
      </w:rPr>
    </w:lvl>
    <w:lvl w:ilvl="5" w:tplc="040B0005">
      <w:start w:val="1"/>
      <w:numFmt w:val="bullet"/>
      <w:lvlText w:val=""/>
      <w:lvlJc w:val="left"/>
      <w:pPr>
        <w:ind w:left="5264" w:hanging="360"/>
      </w:pPr>
      <w:rPr>
        <w:rFonts w:ascii="Wingdings" w:hAnsi="Wingdings" w:hint="default"/>
      </w:rPr>
    </w:lvl>
    <w:lvl w:ilvl="6" w:tplc="040B0001">
      <w:start w:val="1"/>
      <w:numFmt w:val="bullet"/>
      <w:lvlText w:val=""/>
      <w:lvlJc w:val="left"/>
      <w:pPr>
        <w:ind w:left="5984" w:hanging="360"/>
      </w:pPr>
      <w:rPr>
        <w:rFonts w:ascii="Symbol" w:hAnsi="Symbol" w:hint="default"/>
      </w:rPr>
    </w:lvl>
    <w:lvl w:ilvl="7" w:tplc="040B0003">
      <w:start w:val="1"/>
      <w:numFmt w:val="bullet"/>
      <w:lvlText w:val="o"/>
      <w:lvlJc w:val="left"/>
      <w:pPr>
        <w:ind w:left="6704" w:hanging="360"/>
      </w:pPr>
      <w:rPr>
        <w:rFonts w:ascii="Courier New" w:hAnsi="Courier New" w:cs="Courier New" w:hint="default"/>
      </w:rPr>
    </w:lvl>
    <w:lvl w:ilvl="8" w:tplc="040B0005">
      <w:start w:val="1"/>
      <w:numFmt w:val="bullet"/>
      <w:lvlText w:val=""/>
      <w:lvlJc w:val="left"/>
      <w:pPr>
        <w:ind w:left="7424" w:hanging="360"/>
      </w:pPr>
      <w:rPr>
        <w:rFonts w:ascii="Wingdings" w:hAnsi="Wingdings" w:hint="default"/>
      </w:rPr>
    </w:lvl>
  </w:abstractNum>
  <w:abstractNum w:abstractNumId="140" w15:restartNumberingAfterBreak="0">
    <w:nsid w:val="39C739D6"/>
    <w:multiLevelType w:val="hybridMultilevel"/>
    <w:tmpl w:val="00B6BD92"/>
    <w:lvl w:ilvl="0" w:tplc="1F06823E">
      <w:start w:val="1"/>
      <w:numFmt w:val="bullet"/>
      <w:lvlText w:val=""/>
      <w:lvlJc w:val="left"/>
      <w:pPr>
        <w:ind w:left="720" w:hanging="360"/>
      </w:pPr>
      <w:rPr>
        <w:rFonts w:ascii="Symbol" w:hAnsi="Symbol" w:hint="default"/>
      </w:rPr>
    </w:lvl>
    <w:lvl w:ilvl="1" w:tplc="E286C588" w:tentative="1">
      <w:start w:val="1"/>
      <w:numFmt w:val="bullet"/>
      <w:lvlText w:val="o"/>
      <w:lvlJc w:val="left"/>
      <w:pPr>
        <w:ind w:left="1440" w:hanging="360"/>
      </w:pPr>
      <w:rPr>
        <w:rFonts w:ascii="Courier New" w:hAnsi="Courier New" w:cs="Courier New" w:hint="default"/>
      </w:rPr>
    </w:lvl>
    <w:lvl w:ilvl="2" w:tplc="8A927702" w:tentative="1">
      <w:start w:val="1"/>
      <w:numFmt w:val="bullet"/>
      <w:lvlText w:val=""/>
      <w:lvlJc w:val="left"/>
      <w:pPr>
        <w:ind w:left="2160" w:hanging="360"/>
      </w:pPr>
      <w:rPr>
        <w:rFonts w:ascii="Wingdings" w:hAnsi="Wingdings" w:hint="default"/>
      </w:rPr>
    </w:lvl>
    <w:lvl w:ilvl="3" w:tplc="E65267A6" w:tentative="1">
      <w:start w:val="1"/>
      <w:numFmt w:val="bullet"/>
      <w:lvlText w:val=""/>
      <w:lvlJc w:val="left"/>
      <w:pPr>
        <w:ind w:left="2880" w:hanging="360"/>
      </w:pPr>
      <w:rPr>
        <w:rFonts w:ascii="Symbol" w:hAnsi="Symbol" w:hint="default"/>
      </w:rPr>
    </w:lvl>
    <w:lvl w:ilvl="4" w:tplc="A886AAD2" w:tentative="1">
      <w:start w:val="1"/>
      <w:numFmt w:val="bullet"/>
      <w:lvlText w:val="o"/>
      <w:lvlJc w:val="left"/>
      <w:pPr>
        <w:ind w:left="3600" w:hanging="360"/>
      </w:pPr>
      <w:rPr>
        <w:rFonts w:ascii="Courier New" w:hAnsi="Courier New" w:cs="Courier New" w:hint="default"/>
      </w:rPr>
    </w:lvl>
    <w:lvl w:ilvl="5" w:tplc="C2C240AC" w:tentative="1">
      <w:start w:val="1"/>
      <w:numFmt w:val="bullet"/>
      <w:lvlText w:val=""/>
      <w:lvlJc w:val="left"/>
      <w:pPr>
        <w:ind w:left="4320" w:hanging="360"/>
      </w:pPr>
      <w:rPr>
        <w:rFonts w:ascii="Wingdings" w:hAnsi="Wingdings" w:hint="default"/>
      </w:rPr>
    </w:lvl>
    <w:lvl w:ilvl="6" w:tplc="7E60CDB4" w:tentative="1">
      <w:start w:val="1"/>
      <w:numFmt w:val="bullet"/>
      <w:lvlText w:val=""/>
      <w:lvlJc w:val="left"/>
      <w:pPr>
        <w:ind w:left="5040" w:hanging="360"/>
      </w:pPr>
      <w:rPr>
        <w:rFonts w:ascii="Symbol" w:hAnsi="Symbol" w:hint="default"/>
      </w:rPr>
    </w:lvl>
    <w:lvl w:ilvl="7" w:tplc="1CBE2ED4" w:tentative="1">
      <w:start w:val="1"/>
      <w:numFmt w:val="bullet"/>
      <w:lvlText w:val="o"/>
      <w:lvlJc w:val="left"/>
      <w:pPr>
        <w:ind w:left="5760" w:hanging="360"/>
      </w:pPr>
      <w:rPr>
        <w:rFonts w:ascii="Courier New" w:hAnsi="Courier New" w:cs="Courier New" w:hint="default"/>
      </w:rPr>
    </w:lvl>
    <w:lvl w:ilvl="8" w:tplc="E47AC6EC" w:tentative="1">
      <w:start w:val="1"/>
      <w:numFmt w:val="bullet"/>
      <w:lvlText w:val=""/>
      <w:lvlJc w:val="left"/>
      <w:pPr>
        <w:ind w:left="6480" w:hanging="360"/>
      </w:pPr>
      <w:rPr>
        <w:rFonts w:ascii="Wingdings" w:hAnsi="Wingdings" w:hint="default"/>
      </w:rPr>
    </w:lvl>
  </w:abstractNum>
  <w:abstractNum w:abstractNumId="141" w15:restartNumberingAfterBreak="0">
    <w:nsid w:val="3AB97C13"/>
    <w:multiLevelType w:val="singleLevel"/>
    <w:tmpl w:val="FC1EC380"/>
    <w:lvl w:ilvl="0">
      <w:numFmt w:val="bullet"/>
      <w:lvlText w:val=""/>
      <w:lvlJc w:val="left"/>
      <w:pPr>
        <w:tabs>
          <w:tab w:val="num" w:pos="360"/>
        </w:tabs>
        <w:ind w:left="340" w:hanging="340"/>
      </w:pPr>
      <w:rPr>
        <w:rFonts w:ascii="Symbol" w:hAnsi="Symbol" w:hint="default"/>
        <w:color w:val="000000"/>
      </w:rPr>
    </w:lvl>
  </w:abstractNum>
  <w:abstractNum w:abstractNumId="142" w15:restartNumberingAfterBreak="0">
    <w:nsid w:val="3B08716D"/>
    <w:multiLevelType w:val="hybridMultilevel"/>
    <w:tmpl w:val="7D3E3F96"/>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43" w15:restartNumberingAfterBreak="0">
    <w:nsid w:val="3B090180"/>
    <w:multiLevelType w:val="hybridMultilevel"/>
    <w:tmpl w:val="8B26CACC"/>
    <w:lvl w:ilvl="0" w:tplc="040B0001">
      <w:start w:val="1"/>
      <w:numFmt w:val="bullet"/>
      <w:lvlText w:val=""/>
      <w:lvlJc w:val="left"/>
      <w:pPr>
        <w:ind w:left="360" w:hanging="360"/>
      </w:pPr>
      <w:rPr>
        <w:rFonts w:ascii="Symbol" w:hAnsi="Symbol" w:hint="default"/>
      </w:rPr>
    </w:lvl>
    <w:lvl w:ilvl="1" w:tplc="040B0019">
      <w:start w:val="1"/>
      <w:numFmt w:val="lowerLetter"/>
      <w:lvlText w:val="%2."/>
      <w:lvlJc w:val="left"/>
      <w:pPr>
        <w:ind w:left="1080" w:hanging="360"/>
      </w:pPr>
    </w:lvl>
    <w:lvl w:ilvl="2" w:tplc="040B001B">
      <w:start w:val="1"/>
      <w:numFmt w:val="lowerRoman"/>
      <w:lvlText w:val="%3."/>
      <w:lvlJc w:val="right"/>
      <w:pPr>
        <w:ind w:left="1800" w:hanging="180"/>
      </w:pPr>
    </w:lvl>
    <w:lvl w:ilvl="3" w:tplc="040B000F">
      <w:start w:val="1"/>
      <w:numFmt w:val="decimal"/>
      <w:lvlText w:val="%4."/>
      <w:lvlJc w:val="left"/>
      <w:pPr>
        <w:ind w:left="2520" w:hanging="360"/>
      </w:pPr>
    </w:lvl>
    <w:lvl w:ilvl="4" w:tplc="040B0019">
      <w:start w:val="1"/>
      <w:numFmt w:val="lowerLetter"/>
      <w:lvlText w:val="%5."/>
      <w:lvlJc w:val="left"/>
      <w:pPr>
        <w:ind w:left="3240" w:hanging="360"/>
      </w:pPr>
    </w:lvl>
    <w:lvl w:ilvl="5" w:tplc="040B001B">
      <w:start w:val="1"/>
      <w:numFmt w:val="lowerRoman"/>
      <w:lvlText w:val="%6."/>
      <w:lvlJc w:val="right"/>
      <w:pPr>
        <w:ind w:left="3960" w:hanging="180"/>
      </w:pPr>
    </w:lvl>
    <w:lvl w:ilvl="6" w:tplc="040B000F">
      <w:start w:val="1"/>
      <w:numFmt w:val="decimal"/>
      <w:lvlText w:val="%7."/>
      <w:lvlJc w:val="left"/>
      <w:pPr>
        <w:ind w:left="4680" w:hanging="360"/>
      </w:pPr>
    </w:lvl>
    <w:lvl w:ilvl="7" w:tplc="040B0019">
      <w:start w:val="1"/>
      <w:numFmt w:val="lowerLetter"/>
      <w:lvlText w:val="%8."/>
      <w:lvlJc w:val="left"/>
      <w:pPr>
        <w:ind w:left="5400" w:hanging="360"/>
      </w:pPr>
    </w:lvl>
    <w:lvl w:ilvl="8" w:tplc="040B001B">
      <w:start w:val="1"/>
      <w:numFmt w:val="lowerRoman"/>
      <w:lvlText w:val="%9."/>
      <w:lvlJc w:val="right"/>
      <w:pPr>
        <w:ind w:left="6120" w:hanging="180"/>
      </w:pPr>
    </w:lvl>
  </w:abstractNum>
  <w:abstractNum w:abstractNumId="144" w15:restartNumberingAfterBreak="0">
    <w:nsid w:val="3B266197"/>
    <w:multiLevelType w:val="hybridMultilevel"/>
    <w:tmpl w:val="DB888836"/>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45" w15:restartNumberingAfterBreak="0">
    <w:nsid w:val="3B4336C0"/>
    <w:multiLevelType w:val="hybridMultilevel"/>
    <w:tmpl w:val="43B0048C"/>
    <w:lvl w:ilvl="0" w:tplc="FC1EC380">
      <w:numFmt w:val="bullet"/>
      <w:lvlText w:val=""/>
      <w:lvlJc w:val="left"/>
      <w:pPr>
        <w:ind w:left="1664" w:hanging="360"/>
      </w:pPr>
      <w:rPr>
        <w:rFonts w:ascii="Symbol" w:hAnsi="Symbol" w:hint="default"/>
      </w:rPr>
    </w:lvl>
    <w:lvl w:ilvl="1" w:tplc="040B0003">
      <w:start w:val="1"/>
      <w:numFmt w:val="bullet"/>
      <w:lvlText w:val="o"/>
      <w:lvlJc w:val="left"/>
      <w:pPr>
        <w:ind w:left="2384" w:hanging="360"/>
      </w:pPr>
      <w:rPr>
        <w:rFonts w:ascii="Courier New" w:hAnsi="Courier New" w:cs="Courier New" w:hint="default"/>
      </w:rPr>
    </w:lvl>
    <w:lvl w:ilvl="2" w:tplc="040B0005">
      <w:start w:val="1"/>
      <w:numFmt w:val="bullet"/>
      <w:lvlText w:val=""/>
      <w:lvlJc w:val="left"/>
      <w:pPr>
        <w:ind w:left="3104" w:hanging="360"/>
      </w:pPr>
      <w:rPr>
        <w:rFonts w:ascii="Wingdings" w:hAnsi="Wingdings" w:hint="default"/>
      </w:rPr>
    </w:lvl>
    <w:lvl w:ilvl="3" w:tplc="040B0001">
      <w:start w:val="1"/>
      <w:numFmt w:val="bullet"/>
      <w:lvlText w:val=""/>
      <w:lvlJc w:val="left"/>
      <w:pPr>
        <w:ind w:left="3824" w:hanging="360"/>
      </w:pPr>
      <w:rPr>
        <w:rFonts w:ascii="Symbol" w:hAnsi="Symbol" w:hint="default"/>
      </w:rPr>
    </w:lvl>
    <w:lvl w:ilvl="4" w:tplc="040B0003">
      <w:start w:val="1"/>
      <w:numFmt w:val="bullet"/>
      <w:lvlText w:val="o"/>
      <w:lvlJc w:val="left"/>
      <w:pPr>
        <w:ind w:left="4544" w:hanging="360"/>
      </w:pPr>
      <w:rPr>
        <w:rFonts w:ascii="Courier New" w:hAnsi="Courier New" w:cs="Courier New" w:hint="default"/>
      </w:rPr>
    </w:lvl>
    <w:lvl w:ilvl="5" w:tplc="040B0005">
      <w:start w:val="1"/>
      <w:numFmt w:val="bullet"/>
      <w:lvlText w:val=""/>
      <w:lvlJc w:val="left"/>
      <w:pPr>
        <w:ind w:left="5264" w:hanging="360"/>
      </w:pPr>
      <w:rPr>
        <w:rFonts w:ascii="Wingdings" w:hAnsi="Wingdings" w:hint="default"/>
      </w:rPr>
    </w:lvl>
    <w:lvl w:ilvl="6" w:tplc="040B0001">
      <w:start w:val="1"/>
      <w:numFmt w:val="bullet"/>
      <w:lvlText w:val=""/>
      <w:lvlJc w:val="left"/>
      <w:pPr>
        <w:ind w:left="5984" w:hanging="360"/>
      </w:pPr>
      <w:rPr>
        <w:rFonts w:ascii="Symbol" w:hAnsi="Symbol" w:hint="default"/>
      </w:rPr>
    </w:lvl>
    <w:lvl w:ilvl="7" w:tplc="040B0003">
      <w:start w:val="1"/>
      <w:numFmt w:val="bullet"/>
      <w:lvlText w:val="o"/>
      <w:lvlJc w:val="left"/>
      <w:pPr>
        <w:ind w:left="6704" w:hanging="360"/>
      </w:pPr>
      <w:rPr>
        <w:rFonts w:ascii="Courier New" w:hAnsi="Courier New" w:cs="Courier New" w:hint="default"/>
      </w:rPr>
    </w:lvl>
    <w:lvl w:ilvl="8" w:tplc="040B0005">
      <w:start w:val="1"/>
      <w:numFmt w:val="bullet"/>
      <w:lvlText w:val=""/>
      <w:lvlJc w:val="left"/>
      <w:pPr>
        <w:ind w:left="7424" w:hanging="360"/>
      </w:pPr>
      <w:rPr>
        <w:rFonts w:ascii="Wingdings" w:hAnsi="Wingdings" w:hint="default"/>
      </w:rPr>
    </w:lvl>
  </w:abstractNum>
  <w:abstractNum w:abstractNumId="146" w15:restartNumberingAfterBreak="0">
    <w:nsid w:val="3BCE165F"/>
    <w:multiLevelType w:val="hybridMultilevel"/>
    <w:tmpl w:val="79BCBF6E"/>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47" w15:restartNumberingAfterBreak="0">
    <w:nsid w:val="3C596BDA"/>
    <w:multiLevelType w:val="hybridMultilevel"/>
    <w:tmpl w:val="ACB05BF6"/>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48" w15:restartNumberingAfterBreak="0">
    <w:nsid w:val="3C5B3D08"/>
    <w:multiLevelType w:val="singleLevel"/>
    <w:tmpl w:val="FC1EC380"/>
    <w:lvl w:ilvl="0">
      <w:numFmt w:val="bullet"/>
      <w:lvlText w:val=""/>
      <w:lvlJc w:val="left"/>
      <w:pPr>
        <w:tabs>
          <w:tab w:val="num" w:pos="360"/>
        </w:tabs>
        <w:ind w:left="340" w:hanging="340"/>
      </w:pPr>
      <w:rPr>
        <w:rFonts w:ascii="Symbol" w:hAnsi="Symbol" w:hint="default"/>
        <w:color w:val="000000"/>
      </w:rPr>
    </w:lvl>
  </w:abstractNum>
  <w:abstractNum w:abstractNumId="149" w15:restartNumberingAfterBreak="0">
    <w:nsid w:val="3CC20C47"/>
    <w:multiLevelType w:val="singleLevel"/>
    <w:tmpl w:val="FC1EC380"/>
    <w:lvl w:ilvl="0">
      <w:numFmt w:val="bullet"/>
      <w:lvlText w:val=""/>
      <w:lvlJc w:val="left"/>
      <w:pPr>
        <w:tabs>
          <w:tab w:val="num" w:pos="360"/>
        </w:tabs>
        <w:ind w:left="340" w:hanging="340"/>
      </w:pPr>
      <w:rPr>
        <w:rFonts w:ascii="Symbol" w:hAnsi="Symbol" w:hint="default"/>
        <w:color w:val="000000"/>
      </w:rPr>
    </w:lvl>
  </w:abstractNum>
  <w:abstractNum w:abstractNumId="150" w15:restartNumberingAfterBreak="0">
    <w:nsid w:val="3CCE76D1"/>
    <w:multiLevelType w:val="singleLevel"/>
    <w:tmpl w:val="FC1EC380"/>
    <w:lvl w:ilvl="0">
      <w:numFmt w:val="bullet"/>
      <w:lvlText w:val=""/>
      <w:lvlJc w:val="left"/>
      <w:pPr>
        <w:tabs>
          <w:tab w:val="num" w:pos="360"/>
        </w:tabs>
        <w:ind w:left="340" w:hanging="340"/>
      </w:pPr>
      <w:rPr>
        <w:rFonts w:ascii="Symbol" w:hAnsi="Symbol" w:hint="default"/>
        <w:color w:val="000000"/>
      </w:rPr>
    </w:lvl>
  </w:abstractNum>
  <w:abstractNum w:abstractNumId="151" w15:restartNumberingAfterBreak="0">
    <w:nsid w:val="3D231965"/>
    <w:multiLevelType w:val="hybridMultilevel"/>
    <w:tmpl w:val="6A9099F0"/>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52" w15:restartNumberingAfterBreak="0">
    <w:nsid w:val="3D616FC7"/>
    <w:multiLevelType w:val="hybridMultilevel"/>
    <w:tmpl w:val="F3583116"/>
    <w:lvl w:ilvl="0" w:tplc="69208DBA">
      <w:start w:val="1"/>
      <w:numFmt w:val="bullet"/>
      <w:lvlText w:val=""/>
      <w:lvlJc w:val="left"/>
      <w:pPr>
        <w:ind w:left="360" w:hanging="360"/>
      </w:pPr>
      <w:rPr>
        <w:rFonts w:ascii="Symbol" w:hAnsi="Symbol" w:hint="default"/>
      </w:rPr>
    </w:lvl>
    <w:lvl w:ilvl="1" w:tplc="B46E79E6" w:tentative="1">
      <w:start w:val="1"/>
      <w:numFmt w:val="bullet"/>
      <w:lvlText w:val="o"/>
      <w:lvlJc w:val="left"/>
      <w:pPr>
        <w:ind w:left="1080" w:hanging="360"/>
      </w:pPr>
      <w:rPr>
        <w:rFonts w:ascii="Courier New" w:hAnsi="Courier New" w:cs="Courier New" w:hint="default"/>
      </w:rPr>
    </w:lvl>
    <w:lvl w:ilvl="2" w:tplc="0E485EF4" w:tentative="1">
      <w:start w:val="1"/>
      <w:numFmt w:val="bullet"/>
      <w:lvlText w:val=""/>
      <w:lvlJc w:val="left"/>
      <w:pPr>
        <w:ind w:left="1800" w:hanging="360"/>
      </w:pPr>
      <w:rPr>
        <w:rFonts w:ascii="Wingdings" w:hAnsi="Wingdings" w:hint="default"/>
      </w:rPr>
    </w:lvl>
    <w:lvl w:ilvl="3" w:tplc="1640E1CC" w:tentative="1">
      <w:start w:val="1"/>
      <w:numFmt w:val="bullet"/>
      <w:lvlText w:val=""/>
      <w:lvlJc w:val="left"/>
      <w:pPr>
        <w:ind w:left="2520" w:hanging="360"/>
      </w:pPr>
      <w:rPr>
        <w:rFonts w:ascii="Symbol" w:hAnsi="Symbol" w:hint="default"/>
      </w:rPr>
    </w:lvl>
    <w:lvl w:ilvl="4" w:tplc="F9CA8684" w:tentative="1">
      <w:start w:val="1"/>
      <w:numFmt w:val="bullet"/>
      <w:lvlText w:val="o"/>
      <w:lvlJc w:val="left"/>
      <w:pPr>
        <w:ind w:left="3240" w:hanging="360"/>
      </w:pPr>
      <w:rPr>
        <w:rFonts w:ascii="Courier New" w:hAnsi="Courier New" w:cs="Courier New" w:hint="default"/>
      </w:rPr>
    </w:lvl>
    <w:lvl w:ilvl="5" w:tplc="109A5A46" w:tentative="1">
      <w:start w:val="1"/>
      <w:numFmt w:val="bullet"/>
      <w:lvlText w:val=""/>
      <w:lvlJc w:val="left"/>
      <w:pPr>
        <w:ind w:left="3960" w:hanging="360"/>
      </w:pPr>
      <w:rPr>
        <w:rFonts w:ascii="Wingdings" w:hAnsi="Wingdings" w:hint="default"/>
      </w:rPr>
    </w:lvl>
    <w:lvl w:ilvl="6" w:tplc="9432B424" w:tentative="1">
      <w:start w:val="1"/>
      <w:numFmt w:val="bullet"/>
      <w:lvlText w:val=""/>
      <w:lvlJc w:val="left"/>
      <w:pPr>
        <w:ind w:left="4680" w:hanging="360"/>
      </w:pPr>
      <w:rPr>
        <w:rFonts w:ascii="Symbol" w:hAnsi="Symbol" w:hint="default"/>
      </w:rPr>
    </w:lvl>
    <w:lvl w:ilvl="7" w:tplc="7D70BDAA" w:tentative="1">
      <w:start w:val="1"/>
      <w:numFmt w:val="bullet"/>
      <w:lvlText w:val="o"/>
      <w:lvlJc w:val="left"/>
      <w:pPr>
        <w:ind w:left="5400" w:hanging="360"/>
      </w:pPr>
      <w:rPr>
        <w:rFonts w:ascii="Courier New" w:hAnsi="Courier New" w:cs="Courier New" w:hint="default"/>
      </w:rPr>
    </w:lvl>
    <w:lvl w:ilvl="8" w:tplc="C2025B56" w:tentative="1">
      <w:start w:val="1"/>
      <w:numFmt w:val="bullet"/>
      <w:lvlText w:val=""/>
      <w:lvlJc w:val="left"/>
      <w:pPr>
        <w:ind w:left="6120" w:hanging="360"/>
      </w:pPr>
      <w:rPr>
        <w:rFonts w:ascii="Wingdings" w:hAnsi="Wingdings" w:hint="default"/>
      </w:rPr>
    </w:lvl>
  </w:abstractNum>
  <w:abstractNum w:abstractNumId="153" w15:restartNumberingAfterBreak="0">
    <w:nsid w:val="3E3C332D"/>
    <w:multiLevelType w:val="hybridMultilevel"/>
    <w:tmpl w:val="FAD21820"/>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54" w15:restartNumberingAfterBreak="0">
    <w:nsid w:val="3E8F3B39"/>
    <w:multiLevelType w:val="hybridMultilevel"/>
    <w:tmpl w:val="765C21E4"/>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55" w15:restartNumberingAfterBreak="0">
    <w:nsid w:val="3F624D61"/>
    <w:multiLevelType w:val="hybridMultilevel"/>
    <w:tmpl w:val="7EDA0A7E"/>
    <w:lvl w:ilvl="0" w:tplc="7D36277C">
      <w:start w:val="1"/>
      <w:numFmt w:val="bullet"/>
      <w:lvlText w:val=""/>
      <w:lvlJc w:val="left"/>
      <w:pPr>
        <w:ind w:left="1664" w:hanging="360"/>
      </w:pPr>
      <w:rPr>
        <w:rFonts w:ascii="Symbol" w:hAnsi="Symbol" w:hint="default"/>
      </w:rPr>
    </w:lvl>
    <w:lvl w:ilvl="1" w:tplc="4AE6E158" w:tentative="1">
      <w:start w:val="1"/>
      <w:numFmt w:val="bullet"/>
      <w:lvlText w:val="o"/>
      <w:lvlJc w:val="left"/>
      <w:pPr>
        <w:ind w:left="2384" w:hanging="360"/>
      </w:pPr>
      <w:rPr>
        <w:rFonts w:ascii="Courier New" w:hAnsi="Courier New" w:cs="Courier New" w:hint="default"/>
      </w:rPr>
    </w:lvl>
    <w:lvl w:ilvl="2" w:tplc="A3CC3F44" w:tentative="1">
      <w:start w:val="1"/>
      <w:numFmt w:val="bullet"/>
      <w:lvlText w:val=""/>
      <w:lvlJc w:val="left"/>
      <w:pPr>
        <w:ind w:left="3104" w:hanging="360"/>
      </w:pPr>
      <w:rPr>
        <w:rFonts w:ascii="Wingdings" w:hAnsi="Wingdings" w:hint="default"/>
      </w:rPr>
    </w:lvl>
    <w:lvl w:ilvl="3" w:tplc="A5A8962E" w:tentative="1">
      <w:start w:val="1"/>
      <w:numFmt w:val="bullet"/>
      <w:lvlText w:val=""/>
      <w:lvlJc w:val="left"/>
      <w:pPr>
        <w:ind w:left="3824" w:hanging="360"/>
      </w:pPr>
      <w:rPr>
        <w:rFonts w:ascii="Symbol" w:hAnsi="Symbol" w:hint="default"/>
      </w:rPr>
    </w:lvl>
    <w:lvl w:ilvl="4" w:tplc="E39C9CE8" w:tentative="1">
      <w:start w:val="1"/>
      <w:numFmt w:val="bullet"/>
      <w:lvlText w:val="o"/>
      <w:lvlJc w:val="left"/>
      <w:pPr>
        <w:ind w:left="4544" w:hanging="360"/>
      </w:pPr>
      <w:rPr>
        <w:rFonts w:ascii="Courier New" w:hAnsi="Courier New" w:cs="Courier New" w:hint="default"/>
      </w:rPr>
    </w:lvl>
    <w:lvl w:ilvl="5" w:tplc="E6BA1354" w:tentative="1">
      <w:start w:val="1"/>
      <w:numFmt w:val="bullet"/>
      <w:lvlText w:val=""/>
      <w:lvlJc w:val="left"/>
      <w:pPr>
        <w:ind w:left="5264" w:hanging="360"/>
      </w:pPr>
      <w:rPr>
        <w:rFonts w:ascii="Wingdings" w:hAnsi="Wingdings" w:hint="default"/>
      </w:rPr>
    </w:lvl>
    <w:lvl w:ilvl="6" w:tplc="DE167D0C" w:tentative="1">
      <w:start w:val="1"/>
      <w:numFmt w:val="bullet"/>
      <w:lvlText w:val=""/>
      <w:lvlJc w:val="left"/>
      <w:pPr>
        <w:ind w:left="5984" w:hanging="360"/>
      </w:pPr>
      <w:rPr>
        <w:rFonts w:ascii="Symbol" w:hAnsi="Symbol" w:hint="default"/>
      </w:rPr>
    </w:lvl>
    <w:lvl w:ilvl="7" w:tplc="A07C3D6E" w:tentative="1">
      <w:start w:val="1"/>
      <w:numFmt w:val="bullet"/>
      <w:lvlText w:val="o"/>
      <w:lvlJc w:val="left"/>
      <w:pPr>
        <w:ind w:left="6704" w:hanging="360"/>
      </w:pPr>
      <w:rPr>
        <w:rFonts w:ascii="Courier New" w:hAnsi="Courier New" w:cs="Courier New" w:hint="default"/>
      </w:rPr>
    </w:lvl>
    <w:lvl w:ilvl="8" w:tplc="FC2CBE9A" w:tentative="1">
      <w:start w:val="1"/>
      <w:numFmt w:val="bullet"/>
      <w:lvlText w:val=""/>
      <w:lvlJc w:val="left"/>
      <w:pPr>
        <w:ind w:left="7424" w:hanging="360"/>
      </w:pPr>
      <w:rPr>
        <w:rFonts w:ascii="Wingdings" w:hAnsi="Wingdings" w:hint="default"/>
      </w:rPr>
    </w:lvl>
  </w:abstractNum>
  <w:abstractNum w:abstractNumId="156" w15:restartNumberingAfterBreak="0">
    <w:nsid w:val="3F9B5EE5"/>
    <w:multiLevelType w:val="hybridMultilevel"/>
    <w:tmpl w:val="69568118"/>
    <w:lvl w:ilvl="0" w:tplc="040B0001">
      <w:start w:val="1"/>
      <w:numFmt w:val="bullet"/>
      <w:lvlText w:val=""/>
      <w:lvlJc w:val="left"/>
      <w:pPr>
        <w:ind w:left="1664" w:hanging="360"/>
      </w:pPr>
      <w:rPr>
        <w:rFonts w:ascii="Symbol" w:hAnsi="Symbol" w:hint="default"/>
      </w:rPr>
    </w:lvl>
    <w:lvl w:ilvl="1" w:tplc="040B0003">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57" w15:restartNumberingAfterBreak="0">
    <w:nsid w:val="41300559"/>
    <w:multiLevelType w:val="hybridMultilevel"/>
    <w:tmpl w:val="A5D0AE66"/>
    <w:lvl w:ilvl="0" w:tplc="05329DD6">
      <w:start w:val="1"/>
      <w:numFmt w:val="bullet"/>
      <w:lvlText w:val=""/>
      <w:lvlJc w:val="left"/>
      <w:pPr>
        <w:tabs>
          <w:tab w:val="num" w:pos="2912"/>
        </w:tabs>
        <w:ind w:left="2912" w:hanging="360"/>
      </w:pPr>
      <w:rPr>
        <w:rFonts w:ascii="Symbol" w:hAnsi="Symbol" w:hint="default"/>
      </w:rPr>
    </w:lvl>
    <w:lvl w:ilvl="1" w:tplc="040B0003">
      <w:start w:val="1"/>
      <w:numFmt w:val="bullet"/>
      <w:lvlText w:val="o"/>
      <w:lvlJc w:val="left"/>
      <w:pPr>
        <w:tabs>
          <w:tab w:val="num" w:pos="2716"/>
        </w:tabs>
        <w:ind w:left="2716" w:hanging="360"/>
      </w:pPr>
      <w:rPr>
        <w:rFonts w:ascii="Courier New" w:hAnsi="Courier New" w:cs="Courier New" w:hint="default"/>
      </w:rPr>
    </w:lvl>
    <w:lvl w:ilvl="2" w:tplc="040B0005">
      <w:start w:val="1"/>
      <w:numFmt w:val="bullet"/>
      <w:lvlText w:val=""/>
      <w:lvlJc w:val="left"/>
      <w:pPr>
        <w:tabs>
          <w:tab w:val="num" w:pos="3436"/>
        </w:tabs>
        <w:ind w:left="3436" w:hanging="360"/>
      </w:pPr>
      <w:rPr>
        <w:rFonts w:ascii="Wingdings" w:hAnsi="Wingdings" w:hint="default"/>
      </w:rPr>
    </w:lvl>
    <w:lvl w:ilvl="3" w:tplc="040B0001">
      <w:start w:val="1"/>
      <w:numFmt w:val="bullet"/>
      <w:lvlText w:val=""/>
      <w:lvlJc w:val="left"/>
      <w:pPr>
        <w:tabs>
          <w:tab w:val="num" w:pos="4156"/>
        </w:tabs>
        <w:ind w:left="4156" w:hanging="360"/>
      </w:pPr>
      <w:rPr>
        <w:rFonts w:ascii="Symbol" w:hAnsi="Symbol" w:hint="default"/>
      </w:rPr>
    </w:lvl>
    <w:lvl w:ilvl="4" w:tplc="040B0003">
      <w:start w:val="1"/>
      <w:numFmt w:val="bullet"/>
      <w:lvlText w:val="o"/>
      <w:lvlJc w:val="left"/>
      <w:pPr>
        <w:tabs>
          <w:tab w:val="num" w:pos="4876"/>
        </w:tabs>
        <w:ind w:left="4876" w:hanging="360"/>
      </w:pPr>
      <w:rPr>
        <w:rFonts w:ascii="Courier New" w:hAnsi="Courier New" w:cs="Courier New" w:hint="default"/>
      </w:rPr>
    </w:lvl>
    <w:lvl w:ilvl="5" w:tplc="040B0005">
      <w:start w:val="1"/>
      <w:numFmt w:val="bullet"/>
      <w:lvlText w:val=""/>
      <w:lvlJc w:val="left"/>
      <w:pPr>
        <w:tabs>
          <w:tab w:val="num" w:pos="5596"/>
        </w:tabs>
        <w:ind w:left="5596" w:hanging="360"/>
      </w:pPr>
      <w:rPr>
        <w:rFonts w:ascii="Wingdings" w:hAnsi="Wingdings" w:hint="default"/>
      </w:rPr>
    </w:lvl>
    <w:lvl w:ilvl="6" w:tplc="040B0001">
      <w:start w:val="1"/>
      <w:numFmt w:val="bullet"/>
      <w:lvlText w:val=""/>
      <w:lvlJc w:val="left"/>
      <w:pPr>
        <w:tabs>
          <w:tab w:val="num" w:pos="6316"/>
        </w:tabs>
        <w:ind w:left="6316" w:hanging="360"/>
      </w:pPr>
      <w:rPr>
        <w:rFonts w:ascii="Symbol" w:hAnsi="Symbol" w:hint="default"/>
      </w:rPr>
    </w:lvl>
    <w:lvl w:ilvl="7" w:tplc="040B0003">
      <w:start w:val="1"/>
      <w:numFmt w:val="bullet"/>
      <w:lvlText w:val="o"/>
      <w:lvlJc w:val="left"/>
      <w:pPr>
        <w:tabs>
          <w:tab w:val="num" w:pos="7036"/>
        </w:tabs>
        <w:ind w:left="7036" w:hanging="360"/>
      </w:pPr>
      <w:rPr>
        <w:rFonts w:ascii="Courier New" w:hAnsi="Courier New" w:cs="Courier New" w:hint="default"/>
      </w:rPr>
    </w:lvl>
    <w:lvl w:ilvl="8" w:tplc="040B0005">
      <w:start w:val="1"/>
      <w:numFmt w:val="bullet"/>
      <w:lvlText w:val=""/>
      <w:lvlJc w:val="left"/>
      <w:pPr>
        <w:tabs>
          <w:tab w:val="num" w:pos="7756"/>
        </w:tabs>
        <w:ind w:left="7756" w:hanging="360"/>
      </w:pPr>
      <w:rPr>
        <w:rFonts w:ascii="Wingdings" w:hAnsi="Wingdings" w:hint="default"/>
      </w:rPr>
    </w:lvl>
  </w:abstractNum>
  <w:abstractNum w:abstractNumId="158" w15:restartNumberingAfterBreak="0">
    <w:nsid w:val="421C6D6F"/>
    <w:multiLevelType w:val="hybridMultilevel"/>
    <w:tmpl w:val="2ACC4126"/>
    <w:lvl w:ilvl="0" w:tplc="040B0001">
      <w:start w:val="1"/>
      <w:numFmt w:val="bullet"/>
      <w:lvlText w:val=""/>
      <w:lvlJc w:val="left"/>
      <w:pPr>
        <w:ind w:left="1636" w:hanging="360"/>
      </w:pPr>
      <w:rPr>
        <w:rFonts w:ascii="Symbol" w:hAnsi="Symbol" w:hint="default"/>
      </w:rPr>
    </w:lvl>
    <w:lvl w:ilvl="1" w:tplc="040B0003" w:tentative="1">
      <w:start w:val="1"/>
      <w:numFmt w:val="bullet"/>
      <w:lvlText w:val="o"/>
      <w:lvlJc w:val="left"/>
      <w:pPr>
        <w:ind w:left="2356" w:hanging="360"/>
      </w:pPr>
      <w:rPr>
        <w:rFonts w:ascii="Courier New" w:hAnsi="Courier New" w:cs="Courier New" w:hint="default"/>
      </w:rPr>
    </w:lvl>
    <w:lvl w:ilvl="2" w:tplc="040B0005" w:tentative="1">
      <w:start w:val="1"/>
      <w:numFmt w:val="bullet"/>
      <w:lvlText w:val=""/>
      <w:lvlJc w:val="left"/>
      <w:pPr>
        <w:ind w:left="3076" w:hanging="360"/>
      </w:pPr>
      <w:rPr>
        <w:rFonts w:ascii="Wingdings" w:hAnsi="Wingdings" w:hint="default"/>
      </w:rPr>
    </w:lvl>
    <w:lvl w:ilvl="3" w:tplc="040B0001" w:tentative="1">
      <w:start w:val="1"/>
      <w:numFmt w:val="bullet"/>
      <w:lvlText w:val=""/>
      <w:lvlJc w:val="left"/>
      <w:pPr>
        <w:ind w:left="3796" w:hanging="360"/>
      </w:pPr>
      <w:rPr>
        <w:rFonts w:ascii="Symbol" w:hAnsi="Symbol" w:hint="default"/>
      </w:rPr>
    </w:lvl>
    <w:lvl w:ilvl="4" w:tplc="040B0003" w:tentative="1">
      <w:start w:val="1"/>
      <w:numFmt w:val="bullet"/>
      <w:lvlText w:val="o"/>
      <w:lvlJc w:val="left"/>
      <w:pPr>
        <w:ind w:left="4516" w:hanging="360"/>
      </w:pPr>
      <w:rPr>
        <w:rFonts w:ascii="Courier New" w:hAnsi="Courier New" w:cs="Courier New" w:hint="default"/>
      </w:rPr>
    </w:lvl>
    <w:lvl w:ilvl="5" w:tplc="040B0005" w:tentative="1">
      <w:start w:val="1"/>
      <w:numFmt w:val="bullet"/>
      <w:lvlText w:val=""/>
      <w:lvlJc w:val="left"/>
      <w:pPr>
        <w:ind w:left="5236" w:hanging="360"/>
      </w:pPr>
      <w:rPr>
        <w:rFonts w:ascii="Wingdings" w:hAnsi="Wingdings" w:hint="default"/>
      </w:rPr>
    </w:lvl>
    <w:lvl w:ilvl="6" w:tplc="040B0001" w:tentative="1">
      <w:start w:val="1"/>
      <w:numFmt w:val="bullet"/>
      <w:lvlText w:val=""/>
      <w:lvlJc w:val="left"/>
      <w:pPr>
        <w:ind w:left="5956" w:hanging="360"/>
      </w:pPr>
      <w:rPr>
        <w:rFonts w:ascii="Symbol" w:hAnsi="Symbol" w:hint="default"/>
      </w:rPr>
    </w:lvl>
    <w:lvl w:ilvl="7" w:tplc="040B0003" w:tentative="1">
      <w:start w:val="1"/>
      <w:numFmt w:val="bullet"/>
      <w:lvlText w:val="o"/>
      <w:lvlJc w:val="left"/>
      <w:pPr>
        <w:ind w:left="6676" w:hanging="360"/>
      </w:pPr>
      <w:rPr>
        <w:rFonts w:ascii="Courier New" w:hAnsi="Courier New" w:cs="Courier New" w:hint="default"/>
      </w:rPr>
    </w:lvl>
    <w:lvl w:ilvl="8" w:tplc="040B0005" w:tentative="1">
      <w:start w:val="1"/>
      <w:numFmt w:val="bullet"/>
      <w:lvlText w:val=""/>
      <w:lvlJc w:val="left"/>
      <w:pPr>
        <w:ind w:left="7396" w:hanging="360"/>
      </w:pPr>
      <w:rPr>
        <w:rFonts w:ascii="Wingdings" w:hAnsi="Wingdings" w:hint="default"/>
      </w:rPr>
    </w:lvl>
  </w:abstractNum>
  <w:abstractNum w:abstractNumId="159" w15:restartNumberingAfterBreak="0">
    <w:nsid w:val="425A3F33"/>
    <w:multiLevelType w:val="hybridMultilevel"/>
    <w:tmpl w:val="7BDE9AC8"/>
    <w:lvl w:ilvl="0" w:tplc="F0F0E188">
      <w:start w:val="1"/>
      <w:numFmt w:val="bullet"/>
      <w:lvlText w:val=""/>
      <w:lvlJc w:val="left"/>
      <w:pPr>
        <w:ind w:left="720" w:hanging="360"/>
      </w:pPr>
      <w:rPr>
        <w:rFonts w:ascii="Symbol" w:hAnsi="Symbol" w:hint="default"/>
      </w:rPr>
    </w:lvl>
    <w:lvl w:ilvl="1" w:tplc="B73CF944">
      <w:start w:val="1"/>
      <w:numFmt w:val="bullet"/>
      <w:lvlText w:val="o"/>
      <w:lvlJc w:val="left"/>
      <w:pPr>
        <w:ind w:left="1440" w:hanging="360"/>
      </w:pPr>
      <w:rPr>
        <w:rFonts w:ascii="Courier New" w:hAnsi="Courier New" w:cs="Courier New" w:hint="default"/>
      </w:rPr>
    </w:lvl>
    <w:lvl w:ilvl="2" w:tplc="51BE529E">
      <w:start w:val="1"/>
      <w:numFmt w:val="bullet"/>
      <w:lvlText w:val=""/>
      <w:lvlJc w:val="left"/>
      <w:pPr>
        <w:ind w:left="2160" w:hanging="360"/>
      </w:pPr>
      <w:rPr>
        <w:rFonts w:ascii="Wingdings" w:hAnsi="Wingdings" w:hint="default"/>
      </w:rPr>
    </w:lvl>
    <w:lvl w:ilvl="3" w:tplc="F190B868" w:tentative="1">
      <w:start w:val="1"/>
      <w:numFmt w:val="bullet"/>
      <w:lvlText w:val=""/>
      <w:lvlJc w:val="left"/>
      <w:pPr>
        <w:ind w:left="2880" w:hanging="360"/>
      </w:pPr>
      <w:rPr>
        <w:rFonts w:ascii="Symbol" w:hAnsi="Symbol" w:hint="default"/>
      </w:rPr>
    </w:lvl>
    <w:lvl w:ilvl="4" w:tplc="FEC42EAE" w:tentative="1">
      <w:start w:val="1"/>
      <w:numFmt w:val="bullet"/>
      <w:lvlText w:val="o"/>
      <w:lvlJc w:val="left"/>
      <w:pPr>
        <w:ind w:left="3600" w:hanging="360"/>
      </w:pPr>
      <w:rPr>
        <w:rFonts w:ascii="Courier New" w:hAnsi="Courier New" w:cs="Courier New" w:hint="default"/>
      </w:rPr>
    </w:lvl>
    <w:lvl w:ilvl="5" w:tplc="246CB914" w:tentative="1">
      <w:start w:val="1"/>
      <w:numFmt w:val="bullet"/>
      <w:lvlText w:val=""/>
      <w:lvlJc w:val="left"/>
      <w:pPr>
        <w:ind w:left="4320" w:hanging="360"/>
      </w:pPr>
      <w:rPr>
        <w:rFonts w:ascii="Wingdings" w:hAnsi="Wingdings" w:hint="default"/>
      </w:rPr>
    </w:lvl>
    <w:lvl w:ilvl="6" w:tplc="ECDC7C48" w:tentative="1">
      <w:start w:val="1"/>
      <w:numFmt w:val="bullet"/>
      <w:lvlText w:val=""/>
      <w:lvlJc w:val="left"/>
      <w:pPr>
        <w:ind w:left="5040" w:hanging="360"/>
      </w:pPr>
      <w:rPr>
        <w:rFonts w:ascii="Symbol" w:hAnsi="Symbol" w:hint="default"/>
      </w:rPr>
    </w:lvl>
    <w:lvl w:ilvl="7" w:tplc="478E5F5C" w:tentative="1">
      <w:start w:val="1"/>
      <w:numFmt w:val="bullet"/>
      <w:lvlText w:val="o"/>
      <w:lvlJc w:val="left"/>
      <w:pPr>
        <w:ind w:left="5760" w:hanging="360"/>
      </w:pPr>
      <w:rPr>
        <w:rFonts w:ascii="Courier New" w:hAnsi="Courier New" w:cs="Courier New" w:hint="default"/>
      </w:rPr>
    </w:lvl>
    <w:lvl w:ilvl="8" w:tplc="E61EC244" w:tentative="1">
      <w:start w:val="1"/>
      <w:numFmt w:val="bullet"/>
      <w:lvlText w:val=""/>
      <w:lvlJc w:val="left"/>
      <w:pPr>
        <w:ind w:left="6480" w:hanging="360"/>
      </w:pPr>
      <w:rPr>
        <w:rFonts w:ascii="Wingdings" w:hAnsi="Wingdings" w:hint="default"/>
      </w:rPr>
    </w:lvl>
  </w:abstractNum>
  <w:abstractNum w:abstractNumId="160" w15:restartNumberingAfterBreak="0">
    <w:nsid w:val="42A27DBD"/>
    <w:multiLevelType w:val="hybridMultilevel"/>
    <w:tmpl w:val="E7D0C26C"/>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61" w15:restartNumberingAfterBreak="0">
    <w:nsid w:val="42D10306"/>
    <w:multiLevelType w:val="hybridMultilevel"/>
    <w:tmpl w:val="7CAE7BD0"/>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62" w15:restartNumberingAfterBreak="0">
    <w:nsid w:val="42E74951"/>
    <w:multiLevelType w:val="hybridMultilevel"/>
    <w:tmpl w:val="857EDCC2"/>
    <w:lvl w:ilvl="0" w:tplc="080ADCA8">
      <w:start w:val="1"/>
      <w:numFmt w:val="bullet"/>
      <w:lvlText w:val=""/>
      <w:lvlJc w:val="left"/>
      <w:pPr>
        <w:ind w:left="720" w:hanging="360"/>
      </w:pPr>
      <w:rPr>
        <w:rFonts w:ascii="Symbol" w:hAnsi="Symbol" w:hint="default"/>
      </w:rPr>
    </w:lvl>
    <w:lvl w:ilvl="1" w:tplc="D7AC777A" w:tentative="1">
      <w:start w:val="1"/>
      <w:numFmt w:val="bullet"/>
      <w:lvlText w:val="o"/>
      <w:lvlJc w:val="left"/>
      <w:pPr>
        <w:ind w:left="1440" w:hanging="360"/>
      </w:pPr>
      <w:rPr>
        <w:rFonts w:ascii="Courier New" w:hAnsi="Courier New" w:cs="Courier New" w:hint="default"/>
      </w:rPr>
    </w:lvl>
    <w:lvl w:ilvl="2" w:tplc="183CF49E" w:tentative="1">
      <w:start w:val="1"/>
      <w:numFmt w:val="bullet"/>
      <w:lvlText w:val=""/>
      <w:lvlJc w:val="left"/>
      <w:pPr>
        <w:ind w:left="2160" w:hanging="360"/>
      </w:pPr>
      <w:rPr>
        <w:rFonts w:ascii="Wingdings" w:hAnsi="Wingdings" w:hint="default"/>
      </w:rPr>
    </w:lvl>
    <w:lvl w:ilvl="3" w:tplc="0CCA2666" w:tentative="1">
      <w:start w:val="1"/>
      <w:numFmt w:val="bullet"/>
      <w:lvlText w:val=""/>
      <w:lvlJc w:val="left"/>
      <w:pPr>
        <w:ind w:left="2880" w:hanging="360"/>
      </w:pPr>
      <w:rPr>
        <w:rFonts w:ascii="Symbol" w:hAnsi="Symbol" w:hint="default"/>
      </w:rPr>
    </w:lvl>
    <w:lvl w:ilvl="4" w:tplc="6A721480" w:tentative="1">
      <w:start w:val="1"/>
      <w:numFmt w:val="bullet"/>
      <w:lvlText w:val="o"/>
      <w:lvlJc w:val="left"/>
      <w:pPr>
        <w:ind w:left="3600" w:hanging="360"/>
      </w:pPr>
      <w:rPr>
        <w:rFonts w:ascii="Courier New" w:hAnsi="Courier New" w:cs="Courier New" w:hint="default"/>
      </w:rPr>
    </w:lvl>
    <w:lvl w:ilvl="5" w:tplc="B2EC8990" w:tentative="1">
      <w:start w:val="1"/>
      <w:numFmt w:val="bullet"/>
      <w:lvlText w:val=""/>
      <w:lvlJc w:val="left"/>
      <w:pPr>
        <w:ind w:left="4320" w:hanging="360"/>
      </w:pPr>
      <w:rPr>
        <w:rFonts w:ascii="Wingdings" w:hAnsi="Wingdings" w:hint="default"/>
      </w:rPr>
    </w:lvl>
    <w:lvl w:ilvl="6" w:tplc="02108C78" w:tentative="1">
      <w:start w:val="1"/>
      <w:numFmt w:val="bullet"/>
      <w:lvlText w:val=""/>
      <w:lvlJc w:val="left"/>
      <w:pPr>
        <w:ind w:left="5040" w:hanging="360"/>
      </w:pPr>
      <w:rPr>
        <w:rFonts w:ascii="Symbol" w:hAnsi="Symbol" w:hint="default"/>
      </w:rPr>
    </w:lvl>
    <w:lvl w:ilvl="7" w:tplc="497A5B16" w:tentative="1">
      <w:start w:val="1"/>
      <w:numFmt w:val="bullet"/>
      <w:lvlText w:val="o"/>
      <w:lvlJc w:val="left"/>
      <w:pPr>
        <w:ind w:left="5760" w:hanging="360"/>
      </w:pPr>
      <w:rPr>
        <w:rFonts w:ascii="Courier New" w:hAnsi="Courier New" w:cs="Courier New" w:hint="default"/>
      </w:rPr>
    </w:lvl>
    <w:lvl w:ilvl="8" w:tplc="B704BCF4" w:tentative="1">
      <w:start w:val="1"/>
      <w:numFmt w:val="bullet"/>
      <w:lvlText w:val=""/>
      <w:lvlJc w:val="left"/>
      <w:pPr>
        <w:ind w:left="6480" w:hanging="360"/>
      </w:pPr>
      <w:rPr>
        <w:rFonts w:ascii="Wingdings" w:hAnsi="Wingdings" w:hint="default"/>
      </w:rPr>
    </w:lvl>
  </w:abstractNum>
  <w:abstractNum w:abstractNumId="163" w15:restartNumberingAfterBreak="0">
    <w:nsid w:val="433911D0"/>
    <w:multiLevelType w:val="hybridMultilevel"/>
    <w:tmpl w:val="F578B364"/>
    <w:lvl w:ilvl="0" w:tplc="9B8E03CC">
      <w:start w:val="1"/>
      <w:numFmt w:val="bullet"/>
      <w:lvlText w:val=""/>
      <w:lvlJc w:val="left"/>
      <w:pPr>
        <w:ind w:left="720" w:hanging="360"/>
      </w:pPr>
      <w:rPr>
        <w:rFonts w:ascii="Symbol" w:hAnsi="Symbol" w:hint="default"/>
      </w:rPr>
    </w:lvl>
    <w:lvl w:ilvl="1" w:tplc="07BC32D8" w:tentative="1">
      <w:start w:val="1"/>
      <w:numFmt w:val="bullet"/>
      <w:lvlText w:val="o"/>
      <w:lvlJc w:val="left"/>
      <w:pPr>
        <w:ind w:left="1440" w:hanging="360"/>
      </w:pPr>
      <w:rPr>
        <w:rFonts w:ascii="Courier New" w:hAnsi="Courier New" w:cs="Courier New" w:hint="default"/>
      </w:rPr>
    </w:lvl>
    <w:lvl w:ilvl="2" w:tplc="FCEEBD4C" w:tentative="1">
      <w:start w:val="1"/>
      <w:numFmt w:val="bullet"/>
      <w:lvlText w:val=""/>
      <w:lvlJc w:val="left"/>
      <w:pPr>
        <w:ind w:left="2160" w:hanging="360"/>
      </w:pPr>
      <w:rPr>
        <w:rFonts w:ascii="Wingdings" w:hAnsi="Wingdings" w:hint="default"/>
      </w:rPr>
    </w:lvl>
    <w:lvl w:ilvl="3" w:tplc="AF76F7F6" w:tentative="1">
      <w:start w:val="1"/>
      <w:numFmt w:val="bullet"/>
      <w:lvlText w:val=""/>
      <w:lvlJc w:val="left"/>
      <w:pPr>
        <w:ind w:left="2880" w:hanging="360"/>
      </w:pPr>
      <w:rPr>
        <w:rFonts w:ascii="Symbol" w:hAnsi="Symbol" w:hint="default"/>
      </w:rPr>
    </w:lvl>
    <w:lvl w:ilvl="4" w:tplc="251037C4" w:tentative="1">
      <w:start w:val="1"/>
      <w:numFmt w:val="bullet"/>
      <w:lvlText w:val="o"/>
      <w:lvlJc w:val="left"/>
      <w:pPr>
        <w:ind w:left="3600" w:hanging="360"/>
      </w:pPr>
      <w:rPr>
        <w:rFonts w:ascii="Courier New" w:hAnsi="Courier New" w:cs="Courier New" w:hint="default"/>
      </w:rPr>
    </w:lvl>
    <w:lvl w:ilvl="5" w:tplc="C750BAD8" w:tentative="1">
      <w:start w:val="1"/>
      <w:numFmt w:val="bullet"/>
      <w:lvlText w:val=""/>
      <w:lvlJc w:val="left"/>
      <w:pPr>
        <w:ind w:left="4320" w:hanging="360"/>
      </w:pPr>
      <w:rPr>
        <w:rFonts w:ascii="Wingdings" w:hAnsi="Wingdings" w:hint="default"/>
      </w:rPr>
    </w:lvl>
    <w:lvl w:ilvl="6" w:tplc="A45CF1B0" w:tentative="1">
      <w:start w:val="1"/>
      <w:numFmt w:val="bullet"/>
      <w:lvlText w:val=""/>
      <w:lvlJc w:val="left"/>
      <w:pPr>
        <w:ind w:left="5040" w:hanging="360"/>
      </w:pPr>
      <w:rPr>
        <w:rFonts w:ascii="Symbol" w:hAnsi="Symbol" w:hint="default"/>
      </w:rPr>
    </w:lvl>
    <w:lvl w:ilvl="7" w:tplc="78E0C028" w:tentative="1">
      <w:start w:val="1"/>
      <w:numFmt w:val="bullet"/>
      <w:lvlText w:val="o"/>
      <w:lvlJc w:val="left"/>
      <w:pPr>
        <w:ind w:left="5760" w:hanging="360"/>
      </w:pPr>
      <w:rPr>
        <w:rFonts w:ascii="Courier New" w:hAnsi="Courier New" w:cs="Courier New" w:hint="default"/>
      </w:rPr>
    </w:lvl>
    <w:lvl w:ilvl="8" w:tplc="6BC4D37E" w:tentative="1">
      <w:start w:val="1"/>
      <w:numFmt w:val="bullet"/>
      <w:lvlText w:val=""/>
      <w:lvlJc w:val="left"/>
      <w:pPr>
        <w:ind w:left="6480" w:hanging="360"/>
      </w:pPr>
      <w:rPr>
        <w:rFonts w:ascii="Wingdings" w:hAnsi="Wingdings" w:hint="default"/>
      </w:rPr>
    </w:lvl>
  </w:abstractNum>
  <w:abstractNum w:abstractNumId="164" w15:restartNumberingAfterBreak="0">
    <w:nsid w:val="436B288F"/>
    <w:multiLevelType w:val="hybridMultilevel"/>
    <w:tmpl w:val="63DA3E30"/>
    <w:lvl w:ilvl="0" w:tplc="040B0001">
      <w:start w:val="1"/>
      <w:numFmt w:val="bullet"/>
      <w:lvlText w:val=""/>
      <w:lvlJc w:val="left"/>
      <w:pPr>
        <w:ind w:left="1996" w:hanging="360"/>
      </w:pPr>
      <w:rPr>
        <w:rFonts w:ascii="Symbol" w:hAnsi="Symbol" w:hint="default"/>
      </w:rPr>
    </w:lvl>
    <w:lvl w:ilvl="1" w:tplc="040B0003" w:tentative="1">
      <w:start w:val="1"/>
      <w:numFmt w:val="bullet"/>
      <w:lvlText w:val="o"/>
      <w:lvlJc w:val="left"/>
      <w:pPr>
        <w:ind w:left="2716" w:hanging="360"/>
      </w:pPr>
      <w:rPr>
        <w:rFonts w:ascii="Courier New" w:hAnsi="Courier New" w:hint="default"/>
      </w:rPr>
    </w:lvl>
    <w:lvl w:ilvl="2" w:tplc="040B0005" w:tentative="1">
      <w:start w:val="1"/>
      <w:numFmt w:val="bullet"/>
      <w:lvlText w:val=""/>
      <w:lvlJc w:val="left"/>
      <w:pPr>
        <w:ind w:left="3436" w:hanging="360"/>
      </w:pPr>
      <w:rPr>
        <w:rFonts w:ascii="Wingdings" w:hAnsi="Wingdings" w:hint="default"/>
      </w:rPr>
    </w:lvl>
    <w:lvl w:ilvl="3" w:tplc="040B0001" w:tentative="1">
      <w:start w:val="1"/>
      <w:numFmt w:val="bullet"/>
      <w:lvlText w:val=""/>
      <w:lvlJc w:val="left"/>
      <w:pPr>
        <w:ind w:left="4156" w:hanging="360"/>
      </w:pPr>
      <w:rPr>
        <w:rFonts w:ascii="Symbol" w:hAnsi="Symbol" w:hint="default"/>
      </w:rPr>
    </w:lvl>
    <w:lvl w:ilvl="4" w:tplc="040B0003" w:tentative="1">
      <w:start w:val="1"/>
      <w:numFmt w:val="bullet"/>
      <w:lvlText w:val="o"/>
      <w:lvlJc w:val="left"/>
      <w:pPr>
        <w:ind w:left="4876" w:hanging="360"/>
      </w:pPr>
      <w:rPr>
        <w:rFonts w:ascii="Courier New" w:hAnsi="Courier New" w:hint="default"/>
      </w:rPr>
    </w:lvl>
    <w:lvl w:ilvl="5" w:tplc="040B0005" w:tentative="1">
      <w:start w:val="1"/>
      <w:numFmt w:val="bullet"/>
      <w:lvlText w:val=""/>
      <w:lvlJc w:val="left"/>
      <w:pPr>
        <w:ind w:left="5596" w:hanging="360"/>
      </w:pPr>
      <w:rPr>
        <w:rFonts w:ascii="Wingdings" w:hAnsi="Wingdings" w:hint="default"/>
      </w:rPr>
    </w:lvl>
    <w:lvl w:ilvl="6" w:tplc="040B0001" w:tentative="1">
      <w:start w:val="1"/>
      <w:numFmt w:val="bullet"/>
      <w:lvlText w:val=""/>
      <w:lvlJc w:val="left"/>
      <w:pPr>
        <w:ind w:left="6316" w:hanging="360"/>
      </w:pPr>
      <w:rPr>
        <w:rFonts w:ascii="Symbol" w:hAnsi="Symbol" w:hint="default"/>
      </w:rPr>
    </w:lvl>
    <w:lvl w:ilvl="7" w:tplc="040B0003" w:tentative="1">
      <w:start w:val="1"/>
      <w:numFmt w:val="bullet"/>
      <w:lvlText w:val="o"/>
      <w:lvlJc w:val="left"/>
      <w:pPr>
        <w:ind w:left="7036" w:hanging="360"/>
      </w:pPr>
      <w:rPr>
        <w:rFonts w:ascii="Courier New" w:hAnsi="Courier New" w:hint="default"/>
      </w:rPr>
    </w:lvl>
    <w:lvl w:ilvl="8" w:tplc="040B0005" w:tentative="1">
      <w:start w:val="1"/>
      <w:numFmt w:val="bullet"/>
      <w:lvlText w:val=""/>
      <w:lvlJc w:val="left"/>
      <w:pPr>
        <w:ind w:left="7756" w:hanging="360"/>
      </w:pPr>
      <w:rPr>
        <w:rFonts w:ascii="Wingdings" w:hAnsi="Wingdings" w:hint="default"/>
      </w:rPr>
    </w:lvl>
  </w:abstractNum>
  <w:abstractNum w:abstractNumId="165" w15:restartNumberingAfterBreak="0">
    <w:nsid w:val="43805A2B"/>
    <w:multiLevelType w:val="hybridMultilevel"/>
    <w:tmpl w:val="D7E4F088"/>
    <w:lvl w:ilvl="0" w:tplc="FC1EC380">
      <w:numFmt w:val="bullet"/>
      <w:lvlText w:val=""/>
      <w:lvlJc w:val="left"/>
      <w:pPr>
        <w:ind w:left="1664" w:hanging="360"/>
      </w:pPr>
      <w:rPr>
        <w:rFonts w:ascii="Symbol" w:hAnsi="Symbol" w:hint="default"/>
      </w:rPr>
    </w:lvl>
    <w:lvl w:ilvl="1" w:tplc="040B0003">
      <w:start w:val="1"/>
      <w:numFmt w:val="bullet"/>
      <w:lvlText w:val="o"/>
      <w:lvlJc w:val="left"/>
      <w:pPr>
        <w:ind w:left="2384" w:hanging="360"/>
      </w:pPr>
      <w:rPr>
        <w:rFonts w:ascii="Courier New" w:hAnsi="Courier New" w:cs="Courier New" w:hint="default"/>
      </w:rPr>
    </w:lvl>
    <w:lvl w:ilvl="2" w:tplc="040B0005">
      <w:start w:val="1"/>
      <w:numFmt w:val="bullet"/>
      <w:lvlText w:val=""/>
      <w:lvlJc w:val="left"/>
      <w:pPr>
        <w:ind w:left="3104" w:hanging="360"/>
      </w:pPr>
      <w:rPr>
        <w:rFonts w:ascii="Wingdings" w:hAnsi="Wingdings" w:hint="default"/>
      </w:rPr>
    </w:lvl>
    <w:lvl w:ilvl="3" w:tplc="040B0001">
      <w:start w:val="1"/>
      <w:numFmt w:val="bullet"/>
      <w:lvlText w:val=""/>
      <w:lvlJc w:val="left"/>
      <w:pPr>
        <w:ind w:left="3824" w:hanging="360"/>
      </w:pPr>
      <w:rPr>
        <w:rFonts w:ascii="Symbol" w:hAnsi="Symbol" w:hint="default"/>
      </w:rPr>
    </w:lvl>
    <w:lvl w:ilvl="4" w:tplc="040B0003">
      <w:start w:val="1"/>
      <w:numFmt w:val="bullet"/>
      <w:lvlText w:val="o"/>
      <w:lvlJc w:val="left"/>
      <w:pPr>
        <w:ind w:left="4544" w:hanging="360"/>
      </w:pPr>
      <w:rPr>
        <w:rFonts w:ascii="Courier New" w:hAnsi="Courier New" w:cs="Courier New" w:hint="default"/>
      </w:rPr>
    </w:lvl>
    <w:lvl w:ilvl="5" w:tplc="040B0005">
      <w:start w:val="1"/>
      <w:numFmt w:val="bullet"/>
      <w:lvlText w:val=""/>
      <w:lvlJc w:val="left"/>
      <w:pPr>
        <w:ind w:left="5264" w:hanging="360"/>
      </w:pPr>
      <w:rPr>
        <w:rFonts w:ascii="Wingdings" w:hAnsi="Wingdings" w:hint="default"/>
      </w:rPr>
    </w:lvl>
    <w:lvl w:ilvl="6" w:tplc="040B0001">
      <w:start w:val="1"/>
      <w:numFmt w:val="bullet"/>
      <w:lvlText w:val=""/>
      <w:lvlJc w:val="left"/>
      <w:pPr>
        <w:ind w:left="5984" w:hanging="360"/>
      </w:pPr>
      <w:rPr>
        <w:rFonts w:ascii="Symbol" w:hAnsi="Symbol" w:hint="default"/>
      </w:rPr>
    </w:lvl>
    <w:lvl w:ilvl="7" w:tplc="040B0003">
      <w:start w:val="1"/>
      <w:numFmt w:val="bullet"/>
      <w:lvlText w:val="o"/>
      <w:lvlJc w:val="left"/>
      <w:pPr>
        <w:ind w:left="6704" w:hanging="360"/>
      </w:pPr>
      <w:rPr>
        <w:rFonts w:ascii="Courier New" w:hAnsi="Courier New" w:cs="Courier New" w:hint="default"/>
      </w:rPr>
    </w:lvl>
    <w:lvl w:ilvl="8" w:tplc="040B0005">
      <w:start w:val="1"/>
      <w:numFmt w:val="bullet"/>
      <w:lvlText w:val=""/>
      <w:lvlJc w:val="left"/>
      <w:pPr>
        <w:ind w:left="7424" w:hanging="360"/>
      </w:pPr>
      <w:rPr>
        <w:rFonts w:ascii="Wingdings" w:hAnsi="Wingdings" w:hint="default"/>
      </w:rPr>
    </w:lvl>
  </w:abstractNum>
  <w:abstractNum w:abstractNumId="166" w15:restartNumberingAfterBreak="0">
    <w:nsid w:val="45033B62"/>
    <w:multiLevelType w:val="hybridMultilevel"/>
    <w:tmpl w:val="DC60DF58"/>
    <w:lvl w:ilvl="0" w:tplc="FC1EC380">
      <w:numFmt w:val="bullet"/>
      <w:lvlText w:val=""/>
      <w:lvlJc w:val="left"/>
      <w:pPr>
        <w:ind w:left="1664" w:hanging="360"/>
      </w:pPr>
      <w:rPr>
        <w:rFonts w:ascii="Symbol" w:hAnsi="Symbol" w:hint="default"/>
      </w:rPr>
    </w:lvl>
    <w:lvl w:ilvl="1" w:tplc="040B0003">
      <w:start w:val="1"/>
      <w:numFmt w:val="bullet"/>
      <w:lvlText w:val="o"/>
      <w:lvlJc w:val="left"/>
      <w:pPr>
        <w:ind w:left="2384" w:hanging="360"/>
      </w:pPr>
      <w:rPr>
        <w:rFonts w:ascii="Courier New" w:hAnsi="Courier New" w:cs="Courier New" w:hint="default"/>
      </w:rPr>
    </w:lvl>
    <w:lvl w:ilvl="2" w:tplc="040B0005">
      <w:start w:val="1"/>
      <w:numFmt w:val="bullet"/>
      <w:lvlText w:val=""/>
      <w:lvlJc w:val="left"/>
      <w:pPr>
        <w:ind w:left="3104" w:hanging="360"/>
      </w:pPr>
      <w:rPr>
        <w:rFonts w:ascii="Wingdings" w:hAnsi="Wingdings" w:hint="default"/>
      </w:rPr>
    </w:lvl>
    <w:lvl w:ilvl="3" w:tplc="040B0001">
      <w:start w:val="1"/>
      <w:numFmt w:val="bullet"/>
      <w:lvlText w:val=""/>
      <w:lvlJc w:val="left"/>
      <w:pPr>
        <w:ind w:left="3824" w:hanging="360"/>
      </w:pPr>
      <w:rPr>
        <w:rFonts w:ascii="Symbol" w:hAnsi="Symbol" w:hint="default"/>
      </w:rPr>
    </w:lvl>
    <w:lvl w:ilvl="4" w:tplc="040B0003">
      <w:start w:val="1"/>
      <w:numFmt w:val="bullet"/>
      <w:lvlText w:val="o"/>
      <w:lvlJc w:val="left"/>
      <w:pPr>
        <w:ind w:left="4544" w:hanging="360"/>
      </w:pPr>
      <w:rPr>
        <w:rFonts w:ascii="Courier New" w:hAnsi="Courier New" w:cs="Courier New" w:hint="default"/>
      </w:rPr>
    </w:lvl>
    <w:lvl w:ilvl="5" w:tplc="040B0005">
      <w:start w:val="1"/>
      <w:numFmt w:val="bullet"/>
      <w:lvlText w:val=""/>
      <w:lvlJc w:val="left"/>
      <w:pPr>
        <w:ind w:left="5264" w:hanging="360"/>
      </w:pPr>
      <w:rPr>
        <w:rFonts w:ascii="Wingdings" w:hAnsi="Wingdings" w:hint="default"/>
      </w:rPr>
    </w:lvl>
    <w:lvl w:ilvl="6" w:tplc="040B0001">
      <w:start w:val="1"/>
      <w:numFmt w:val="bullet"/>
      <w:lvlText w:val=""/>
      <w:lvlJc w:val="left"/>
      <w:pPr>
        <w:ind w:left="5984" w:hanging="360"/>
      </w:pPr>
      <w:rPr>
        <w:rFonts w:ascii="Symbol" w:hAnsi="Symbol" w:hint="default"/>
      </w:rPr>
    </w:lvl>
    <w:lvl w:ilvl="7" w:tplc="040B0003">
      <w:start w:val="1"/>
      <w:numFmt w:val="bullet"/>
      <w:lvlText w:val="o"/>
      <w:lvlJc w:val="left"/>
      <w:pPr>
        <w:ind w:left="6704" w:hanging="360"/>
      </w:pPr>
      <w:rPr>
        <w:rFonts w:ascii="Courier New" w:hAnsi="Courier New" w:cs="Courier New" w:hint="default"/>
      </w:rPr>
    </w:lvl>
    <w:lvl w:ilvl="8" w:tplc="040B0005">
      <w:start w:val="1"/>
      <w:numFmt w:val="bullet"/>
      <w:lvlText w:val=""/>
      <w:lvlJc w:val="left"/>
      <w:pPr>
        <w:ind w:left="7424" w:hanging="360"/>
      </w:pPr>
      <w:rPr>
        <w:rFonts w:ascii="Wingdings" w:hAnsi="Wingdings" w:hint="default"/>
      </w:rPr>
    </w:lvl>
  </w:abstractNum>
  <w:abstractNum w:abstractNumId="167" w15:restartNumberingAfterBreak="0">
    <w:nsid w:val="452C647B"/>
    <w:multiLevelType w:val="hybridMultilevel"/>
    <w:tmpl w:val="0B3C68B4"/>
    <w:lvl w:ilvl="0" w:tplc="FC1EC380">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68" w15:restartNumberingAfterBreak="0">
    <w:nsid w:val="45422670"/>
    <w:multiLevelType w:val="hybridMultilevel"/>
    <w:tmpl w:val="966ACAEA"/>
    <w:lvl w:ilvl="0" w:tplc="0EAACA58">
      <w:numFmt w:val="bullet"/>
      <w:lvlText w:val=""/>
      <w:lvlJc w:val="left"/>
      <w:pPr>
        <w:ind w:left="1636" w:hanging="360"/>
      </w:pPr>
      <w:rPr>
        <w:rFonts w:ascii="Symbol" w:eastAsia="Times New Roman" w:hAnsi="Symbol" w:cs="Courier New" w:hint="default"/>
      </w:rPr>
    </w:lvl>
    <w:lvl w:ilvl="1" w:tplc="2F925EF0" w:tentative="1">
      <w:start w:val="1"/>
      <w:numFmt w:val="bullet"/>
      <w:lvlText w:val="o"/>
      <w:lvlJc w:val="left"/>
      <w:pPr>
        <w:ind w:left="2356" w:hanging="360"/>
      </w:pPr>
      <w:rPr>
        <w:rFonts w:ascii="Courier New" w:hAnsi="Courier New" w:cs="Courier New" w:hint="default"/>
      </w:rPr>
    </w:lvl>
    <w:lvl w:ilvl="2" w:tplc="8828EB0C" w:tentative="1">
      <w:start w:val="1"/>
      <w:numFmt w:val="bullet"/>
      <w:lvlText w:val=""/>
      <w:lvlJc w:val="left"/>
      <w:pPr>
        <w:ind w:left="3076" w:hanging="360"/>
      </w:pPr>
      <w:rPr>
        <w:rFonts w:ascii="Wingdings" w:hAnsi="Wingdings" w:hint="default"/>
      </w:rPr>
    </w:lvl>
    <w:lvl w:ilvl="3" w:tplc="B120CBD2" w:tentative="1">
      <w:start w:val="1"/>
      <w:numFmt w:val="bullet"/>
      <w:lvlText w:val=""/>
      <w:lvlJc w:val="left"/>
      <w:pPr>
        <w:ind w:left="3796" w:hanging="360"/>
      </w:pPr>
      <w:rPr>
        <w:rFonts w:ascii="Symbol" w:hAnsi="Symbol" w:hint="default"/>
      </w:rPr>
    </w:lvl>
    <w:lvl w:ilvl="4" w:tplc="E632B5F8" w:tentative="1">
      <w:start w:val="1"/>
      <w:numFmt w:val="bullet"/>
      <w:lvlText w:val="o"/>
      <w:lvlJc w:val="left"/>
      <w:pPr>
        <w:ind w:left="4516" w:hanging="360"/>
      </w:pPr>
      <w:rPr>
        <w:rFonts w:ascii="Courier New" w:hAnsi="Courier New" w:cs="Courier New" w:hint="default"/>
      </w:rPr>
    </w:lvl>
    <w:lvl w:ilvl="5" w:tplc="600E8BE4" w:tentative="1">
      <w:start w:val="1"/>
      <w:numFmt w:val="bullet"/>
      <w:lvlText w:val=""/>
      <w:lvlJc w:val="left"/>
      <w:pPr>
        <w:ind w:left="5236" w:hanging="360"/>
      </w:pPr>
      <w:rPr>
        <w:rFonts w:ascii="Wingdings" w:hAnsi="Wingdings" w:hint="default"/>
      </w:rPr>
    </w:lvl>
    <w:lvl w:ilvl="6" w:tplc="134247DE" w:tentative="1">
      <w:start w:val="1"/>
      <w:numFmt w:val="bullet"/>
      <w:lvlText w:val=""/>
      <w:lvlJc w:val="left"/>
      <w:pPr>
        <w:ind w:left="5956" w:hanging="360"/>
      </w:pPr>
      <w:rPr>
        <w:rFonts w:ascii="Symbol" w:hAnsi="Symbol" w:hint="default"/>
      </w:rPr>
    </w:lvl>
    <w:lvl w:ilvl="7" w:tplc="6AA8519C" w:tentative="1">
      <w:start w:val="1"/>
      <w:numFmt w:val="bullet"/>
      <w:lvlText w:val="o"/>
      <w:lvlJc w:val="left"/>
      <w:pPr>
        <w:ind w:left="6676" w:hanging="360"/>
      </w:pPr>
      <w:rPr>
        <w:rFonts w:ascii="Courier New" w:hAnsi="Courier New" w:cs="Courier New" w:hint="default"/>
      </w:rPr>
    </w:lvl>
    <w:lvl w:ilvl="8" w:tplc="2F8ECEAA" w:tentative="1">
      <w:start w:val="1"/>
      <w:numFmt w:val="bullet"/>
      <w:lvlText w:val=""/>
      <w:lvlJc w:val="left"/>
      <w:pPr>
        <w:ind w:left="7396" w:hanging="360"/>
      </w:pPr>
      <w:rPr>
        <w:rFonts w:ascii="Wingdings" w:hAnsi="Wingdings" w:hint="default"/>
      </w:rPr>
    </w:lvl>
  </w:abstractNum>
  <w:abstractNum w:abstractNumId="169" w15:restartNumberingAfterBreak="0">
    <w:nsid w:val="4574250B"/>
    <w:multiLevelType w:val="hybridMultilevel"/>
    <w:tmpl w:val="BD8C1F3A"/>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70" w15:restartNumberingAfterBreak="0">
    <w:nsid w:val="462A0E6E"/>
    <w:multiLevelType w:val="hybridMultilevel"/>
    <w:tmpl w:val="80A0D94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71" w15:restartNumberingAfterBreak="0">
    <w:nsid w:val="46E2082D"/>
    <w:multiLevelType w:val="hybridMultilevel"/>
    <w:tmpl w:val="62BE7CA2"/>
    <w:lvl w:ilvl="0" w:tplc="84FAF988">
      <w:numFmt w:val="bullet"/>
      <w:lvlText w:val=""/>
      <w:lvlJc w:val="left"/>
      <w:pPr>
        <w:tabs>
          <w:tab w:val="num" w:pos="1664"/>
        </w:tabs>
        <w:ind w:left="1664" w:hanging="360"/>
      </w:pPr>
      <w:rPr>
        <w:rFonts w:ascii="Symbol" w:eastAsia="Times New Roman" w:hAnsi="Symbol" w:cs="Courier New" w:hint="default"/>
      </w:rPr>
    </w:lvl>
    <w:lvl w:ilvl="1" w:tplc="7A1ABCD6" w:tentative="1">
      <w:start w:val="1"/>
      <w:numFmt w:val="bullet"/>
      <w:lvlText w:val="o"/>
      <w:lvlJc w:val="left"/>
      <w:pPr>
        <w:tabs>
          <w:tab w:val="num" w:pos="2384"/>
        </w:tabs>
        <w:ind w:left="2384" w:hanging="360"/>
      </w:pPr>
      <w:rPr>
        <w:rFonts w:ascii="Courier New" w:hAnsi="Courier New" w:cs="Courier New" w:hint="default"/>
      </w:rPr>
    </w:lvl>
    <w:lvl w:ilvl="2" w:tplc="D28820E4" w:tentative="1">
      <w:start w:val="1"/>
      <w:numFmt w:val="bullet"/>
      <w:lvlText w:val=""/>
      <w:lvlJc w:val="left"/>
      <w:pPr>
        <w:tabs>
          <w:tab w:val="num" w:pos="3104"/>
        </w:tabs>
        <w:ind w:left="3104" w:hanging="360"/>
      </w:pPr>
      <w:rPr>
        <w:rFonts w:ascii="Wingdings" w:hAnsi="Wingdings" w:hint="default"/>
      </w:rPr>
    </w:lvl>
    <w:lvl w:ilvl="3" w:tplc="0E66D346" w:tentative="1">
      <w:start w:val="1"/>
      <w:numFmt w:val="bullet"/>
      <w:lvlText w:val=""/>
      <w:lvlJc w:val="left"/>
      <w:pPr>
        <w:tabs>
          <w:tab w:val="num" w:pos="3824"/>
        </w:tabs>
        <w:ind w:left="3824" w:hanging="360"/>
      </w:pPr>
      <w:rPr>
        <w:rFonts w:ascii="Symbol" w:hAnsi="Symbol" w:hint="default"/>
      </w:rPr>
    </w:lvl>
    <w:lvl w:ilvl="4" w:tplc="DED2C750" w:tentative="1">
      <w:start w:val="1"/>
      <w:numFmt w:val="bullet"/>
      <w:lvlText w:val="o"/>
      <w:lvlJc w:val="left"/>
      <w:pPr>
        <w:tabs>
          <w:tab w:val="num" w:pos="4544"/>
        </w:tabs>
        <w:ind w:left="4544" w:hanging="360"/>
      </w:pPr>
      <w:rPr>
        <w:rFonts w:ascii="Courier New" w:hAnsi="Courier New" w:cs="Courier New" w:hint="default"/>
      </w:rPr>
    </w:lvl>
    <w:lvl w:ilvl="5" w:tplc="FABCA150" w:tentative="1">
      <w:start w:val="1"/>
      <w:numFmt w:val="bullet"/>
      <w:lvlText w:val=""/>
      <w:lvlJc w:val="left"/>
      <w:pPr>
        <w:tabs>
          <w:tab w:val="num" w:pos="5264"/>
        </w:tabs>
        <w:ind w:left="5264" w:hanging="360"/>
      </w:pPr>
      <w:rPr>
        <w:rFonts w:ascii="Wingdings" w:hAnsi="Wingdings" w:hint="default"/>
      </w:rPr>
    </w:lvl>
    <w:lvl w:ilvl="6" w:tplc="E35CE884" w:tentative="1">
      <w:start w:val="1"/>
      <w:numFmt w:val="bullet"/>
      <w:lvlText w:val=""/>
      <w:lvlJc w:val="left"/>
      <w:pPr>
        <w:tabs>
          <w:tab w:val="num" w:pos="5984"/>
        </w:tabs>
        <w:ind w:left="5984" w:hanging="360"/>
      </w:pPr>
      <w:rPr>
        <w:rFonts w:ascii="Symbol" w:hAnsi="Symbol" w:hint="default"/>
      </w:rPr>
    </w:lvl>
    <w:lvl w:ilvl="7" w:tplc="C0E24590" w:tentative="1">
      <w:start w:val="1"/>
      <w:numFmt w:val="bullet"/>
      <w:lvlText w:val="o"/>
      <w:lvlJc w:val="left"/>
      <w:pPr>
        <w:tabs>
          <w:tab w:val="num" w:pos="6704"/>
        </w:tabs>
        <w:ind w:left="6704" w:hanging="360"/>
      </w:pPr>
      <w:rPr>
        <w:rFonts w:ascii="Courier New" w:hAnsi="Courier New" w:cs="Courier New" w:hint="default"/>
      </w:rPr>
    </w:lvl>
    <w:lvl w:ilvl="8" w:tplc="FF0E6E64" w:tentative="1">
      <w:start w:val="1"/>
      <w:numFmt w:val="bullet"/>
      <w:lvlText w:val=""/>
      <w:lvlJc w:val="left"/>
      <w:pPr>
        <w:tabs>
          <w:tab w:val="num" w:pos="7424"/>
        </w:tabs>
        <w:ind w:left="7424" w:hanging="360"/>
      </w:pPr>
      <w:rPr>
        <w:rFonts w:ascii="Wingdings" w:hAnsi="Wingdings" w:hint="default"/>
      </w:rPr>
    </w:lvl>
  </w:abstractNum>
  <w:abstractNum w:abstractNumId="172" w15:restartNumberingAfterBreak="0">
    <w:nsid w:val="474A2111"/>
    <w:multiLevelType w:val="hybridMultilevel"/>
    <w:tmpl w:val="71A42B6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3" w15:restartNumberingAfterBreak="0">
    <w:nsid w:val="48EE14B0"/>
    <w:multiLevelType w:val="hybridMultilevel"/>
    <w:tmpl w:val="CE8A0A4A"/>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74" w15:restartNumberingAfterBreak="0">
    <w:nsid w:val="49092C42"/>
    <w:multiLevelType w:val="hybridMultilevel"/>
    <w:tmpl w:val="170A5EBE"/>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75" w15:restartNumberingAfterBreak="0">
    <w:nsid w:val="49CF4F7B"/>
    <w:multiLevelType w:val="hybridMultilevel"/>
    <w:tmpl w:val="D5FCE472"/>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76" w15:restartNumberingAfterBreak="0">
    <w:nsid w:val="4A6B3650"/>
    <w:multiLevelType w:val="hybridMultilevel"/>
    <w:tmpl w:val="D42E9CF4"/>
    <w:lvl w:ilvl="0" w:tplc="1602A8B8">
      <w:start w:val="1"/>
      <w:numFmt w:val="bullet"/>
      <w:lvlText w:val=""/>
      <w:lvlJc w:val="left"/>
      <w:pPr>
        <w:ind w:left="1664" w:hanging="360"/>
      </w:pPr>
      <w:rPr>
        <w:rFonts w:ascii="Symbol" w:hAnsi="Symbol" w:hint="default"/>
      </w:rPr>
    </w:lvl>
    <w:lvl w:ilvl="1" w:tplc="4EFA2706" w:tentative="1">
      <w:start w:val="1"/>
      <w:numFmt w:val="bullet"/>
      <w:lvlText w:val="o"/>
      <w:lvlJc w:val="left"/>
      <w:pPr>
        <w:ind w:left="2384" w:hanging="360"/>
      </w:pPr>
      <w:rPr>
        <w:rFonts w:ascii="Courier New" w:hAnsi="Courier New" w:cs="Courier New" w:hint="default"/>
      </w:rPr>
    </w:lvl>
    <w:lvl w:ilvl="2" w:tplc="84367E8A" w:tentative="1">
      <w:start w:val="1"/>
      <w:numFmt w:val="bullet"/>
      <w:lvlText w:val=""/>
      <w:lvlJc w:val="left"/>
      <w:pPr>
        <w:ind w:left="3104" w:hanging="360"/>
      </w:pPr>
      <w:rPr>
        <w:rFonts w:ascii="Wingdings" w:hAnsi="Wingdings" w:hint="default"/>
      </w:rPr>
    </w:lvl>
    <w:lvl w:ilvl="3" w:tplc="E07A5C8C" w:tentative="1">
      <w:start w:val="1"/>
      <w:numFmt w:val="bullet"/>
      <w:lvlText w:val=""/>
      <w:lvlJc w:val="left"/>
      <w:pPr>
        <w:ind w:left="3824" w:hanging="360"/>
      </w:pPr>
      <w:rPr>
        <w:rFonts w:ascii="Symbol" w:hAnsi="Symbol" w:hint="default"/>
      </w:rPr>
    </w:lvl>
    <w:lvl w:ilvl="4" w:tplc="BEB82F9C" w:tentative="1">
      <w:start w:val="1"/>
      <w:numFmt w:val="bullet"/>
      <w:lvlText w:val="o"/>
      <w:lvlJc w:val="left"/>
      <w:pPr>
        <w:ind w:left="4544" w:hanging="360"/>
      </w:pPr>
      <w:rPr>
        <w:rFonts w:ascii="Courier New" w:hAnsi="Courier New" w:cs="Courier New" w:hint="default"/>
      </w:rPr>
    </w:lvl>
    <w:lvl w:ilvl="5" w:tplc="C96AA69E" w:tentative="1">
      <w:start w:val="1"/>
      <w:numFmt w:val="bullet"/>
      <w:lvlText w:val=""/>
      <w:lvlJc w:val="left"/>
      <w:pPr>
        <w:ind w:left="5264" w:hanging="360"/>
      </w:pPr>
      <w:rPr>
        <w:rFonts w:ascii="Wingdings" w:hAnsi="Wingdings" w:hint="default"/>
      </w:rPr>
    </w:lvl>
    <w:lvl w:ilvl="6" w:tplc="7E309F4A" w:tentative="1">
      <w:start w:val="1"/>
      <w:numFmt w:val="bullet"/>
      <w:lvlText w:val=""/>
      <w:lvlJc w:val="left"/>
      <w:pPr>
        <w:ind w:left="5984" w:hanging="360"/>
      </w:pPr>
      <w:rPr>
        <w:rFonts w:ascii="Symbol" w:hAnsi="Symbol" w:hint="default"/>
      </w:rPr>
    </w:lvl>
    <w:lvl w:ilvl="7" w:tplc="6ACEF338" w:tentative="1">
      <w:start w:val="1"/>
      <w:numFmt w:val="bullet"/>
      <w:lvlText w:val="o"/>
      <w:lvlJc w:val="left"/>
      <w:pPr>
        <w:ind w:left="6704" w:hanging="360"/>
      </w:pPr>
      <w:rPr>
        <w:rFonts w:ascii="Courier New" w:hAnsi="Courier New" w:cs="Courier New" w:hint="default"/>
      </w:rPr>
    </w:lvl>
    <w:lvl w:ilvl="8" w:tplc="352A1A6A" w:tentative="1">
      <w:start w:val="1"/>
      <w:numFmt w:val="bullet"/>
      <w:lvlText w:val=""/>
      <w:lvlJc w:val="left"/>
      <w:pPr>
        <w:ind w:left="7424" w:hanging="360"/>
      </w:pPr>
      <w:rPr>
        <w:rFonts w:ascii="Wingdings" w:hAnsi="Wingdings" w:hint="default"/>
      </w:rPr>
    </w:lvl>
  </w:abstractNum>
  <w:abstractNum w:abstractNumId="177" w15:restartNumberingAfterBreak="0">
    <w:nsid w:val="4A946670"/>
    <w:multiLevelType w:val="hybridMultilevel"/>
    <w:tmpl w:val="61FC688C"/>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78" w15:restartNumberingAfterBreak="0">
    <w:nsid w:val="4AD04254"/>
    <w:multiLevelType w:val="hybridMultilevel"/>
    <w:tmpl w:val="92287C9C"/>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79" w15:restartNumberingAfterBreak="0">
    <w:nsid w:val="4AE500C5"/>
    <w:multiLevelType w:val="hybridMultilevel"/>
    <w:tmpl w:val="89749F82"/>
    <w:lvl w:ilvl="0" w:tplc="422ABF62">
      <w:start w:val="1"/>
      <w:numFmt w:val="bullet"/>
      <w:lvlText w:val=""/>
      <w:lvlJc w:val="left"/>
      <w:pPr>
        <w:ind w:left="1664" w:hanging="360"/>
      </w:pPr>
      <w:rPr>
        <w:rFonts w:ascii="Symbol" w:hAnsi="Symbol" w:hint="default"/>
      </w:rPr>
    </w:lvl>
    <w:lvl w:ilvl="1" w:tplc="BFB4EE22" w:tentative="1">
      <w:start w:val="1"/>
      <w:numFmt w:val="bullet"/>
      <w:lvlText w:val="o"/>
      <w:lvlJc w:val="left"/>
      <w:pPr>
        <w:ind w:left="2384" w:hanging="360"/>
      </w:pPr>
      <w:rPr>
        <w:rFonts w:ascii="Courier New" w:hAnsi="Courier New" w:hint="default"/>
      </w:rPr>
    </w:lvl>
    <w:lvl w:ilvl="2" w:tplc="2962FDE4" w:tentative="1">
      <w:start w:val="1"/>
      <w:numFmt w:val="bullet"/>
      <w:lvlText w:val=""/>
      <w:lvlJc w:val="left"/>
      <w:pPr>
        <w:ind w:left="3104" w:hanging="360"/>
      </w:pPr>
      <w:rPr>
        <w:rFonts w:ascii="Wingdings" w:hAnsi="Wingdings" w:hint="default"/>
      </w:rPr>
    </w:lvl>
    <w:lvl w:ilvl="3" w:tplc="A6348D92" w:tentative="1">
      <w:start w:val="1"/>
      <w:numFmt w:val="bullet"/>
      <w:lvlText w:val=""/>
      <w:lvlJc w:val="left"/>
      <w:pPr>
        <w:ind w:left="3824" w:hanging="360"/>
      </w:pPr>
      <w:rPr>
        <w:rFonts w:ascii="Symbol" w:hAnsi="Symbol" w:hint="default"/>
      </w:rPr>
    </w:lvl>
    <w:lvl w:ilvl="4" w:tplc="A4862AE4" w:tentative="1">
      <w:start w:val="1"/>
      <w:numFmt w:val="bullet"/>
      <w:lvlText w:val="o"/>
      <w:lvlJc w:val="left"/>
      <w:pPr>
        <w:ind w:left="4544" w:hanging="360"/>
      </w:pPr>
      <w:rPr>
        <w:rFonts w:ascii="Courier New" w:hAnsi="Courier New" w:hint="default"/>
      </w:rPr>
    </w:lvl>
    <w:lvl w:ilvl="5" w:tplc="CD24755E" w:tentative="1">
      <w:start w:val="1"/>
      <w:numFmt w:val="bullet"/>
      <w:lvlText w:val=""/>
      <w:lvlJc w:val="left"/>
      <w:pPr>
        <w:ind w:left="5264" w:hanging="360"/>
      </w:pPr>
      <w:rPr>
        <w:rFonts w:ascii="Wingdings" w:hAnsi="Wingdings" w:hint="default"/>
      </w:rPr>
    </w:lvl>
    <w:lvl w:ilvl="6" w:tplc="06B258CA" w:tentative="1">
      <w:start w:val="1"/>
      <w:numFmt w:val="bullet"/>
      <w:lvlText w:val=""/>
      <w:lvlJc w:val="left"/>
      <w:pPr>
        <w:ind w:left="5984" w:hanging="360"/>
      </w:pPr>
      <w:rPr>
        <w:rFonts w:ascii="Symbol" w:hAnsi="Symbol" w:hint="default"/>
      </w:rPr>
    </w:lvl>
    <w:lvl w:ilvl="7" w:tplc="902EA59C" w:tentative="1">
      <w:start w:val="1"/>
      <w:numFmt w:val="bullet"/>
      <w:lvlText w:val="o"/>
      <w:lvlJc w:val="left"/>
      <w:pPr>
        <w:ind w:left="6704" w:hanging="360"/>
      </w:pPr>
      <w:rPr>
        <w:rFonts w:ascii="Courier New" w:hAnsi="Courier New" w:hint="default"/>
      </w:rPr>
    </w:lvl>
    <w:lvl w:ilvl="8" w:tplc="DAF46436" w:tentative="1">
      <w:start w:val="1"/>
      <w:numFmt w:val="bullet"/>
      <w:lvlText w:val=""/>
      <w:lvlJc w:val="left"/>
      <w:pPr>
        <w:ind w:left="7424" w:hanging="360"/>
      </w:pPr>
      <w:rPr>
        <w:rFonts w:ascii="Wingdings" w:hAnsi="Wingdings" w:hint="default"/>
      </w:rPr>
    </w:lvl>
  </w:abstractNum>
  <w:abstractNum w:abstractNumId="180" w15:restartNumberingAfterBreak="0">
    <w:nsid w:val="4B5C47E3"/>
    <w:multiLevelType w:val="singleLevel"/>
    <w:tmpl w:val="FC1EC380"/>
    <w:lvl w:ilvl="0">
      <w:numFmt w:val="bullet"/>
      <w:lvlText w:val=""/>
      <w:lvlJc w:val="left"/>
      <w:pPr>
        <w:tabs>
          <w:tab w:val="num" w:pos="360"/>
        </w:tabs>
        <w:ind w:left="340" w:hanging="340"/>
      </w:pPr>
      <w:rPr>
        <w:rFonts w:ascii="Symbol" w:hAnsi="Symbol" w:hint="default"/>
        <w:color w:val="000000"/>
      </w:rPr>
    </w:lvl>
  </w:abstractNum>
  <w:abstractNum w:abstractNumId="181" w15:restartNumberingAfterBreak="0">
    <w:nsid w:val="4B5C48D6"/>
    <w:multiLevelType w:val="hybridMultilevel"/>
    <w:tmpl w:val="06AC6404"/>
    <w:lvl w:ilvl="0" w:tplc="FC1EC380">
      <w:numFmt w:val="bullet"/>
      <w:lvlText w:val=""/>
      <w:lvlJc w:val="left"/>
      <w:pPr>
        <w:ind w:left="1664" w:hanging="360"/>
      </w:pPr>
      <w:rPr>
        <w:rFonts w:ascii="Symbol" w:hAnsi="Symbol" w:hint="default"/>
      </w:rPr>
    </w:lvl>
    <w:lvl w:ilvl="1" w:tplc="040B0003">
      <w:start w:val="1"/>
      <w:numFmt w:val="bullet"/>
      <w:lvlText w:val="o"/>
      <w:lvlJc w:val="left"/>
      <w:pPr>
        <w:ind w:left="2384" w:hanging="360"/>
      </w:pPr>
      <w:rPr>
        <w:rFonts w:ascii="Courier New" w:hAnsi="Courier New" w:cs="Courier New" w:hint="default"/>
      </w:rPr>
    </w:lvl>
    <w:lvl w:ilvl="2" w:tplc="040B0005">
      <w:start w:val="1"/>
      <w:numFmt w:val="bullet"/>
      <w:lvlText w:val=""/>
      <w:lvlJc w:val="left"/>
      <w:pPr>
        <w:ind w:left="3104" w:hanging="360"/>
      </w:pPr>
      <w:rPr>
        <w:rFonts w:ascii="Wingdings" w:hAnsi="Wingdings" w:hint="default"/>
      </w:rPr>
    </w:lvl>
    <w:lvl w:ilvl="3" w:tplc="040B0001">
      <w:start w:val="1"/>
      <w:numFmt w:val="bullet"/>
      <w:lvlText w:val=""/>
      <w:lvlJc w:val="left"/>
      <w:pPr>
        <w:ind w:left="3824" w:hanging="360"/>
      </w:pPr>
      <w:rPr>
        <w:rFonts w:ascii="Symbol" w:hAnsi="Symbol" w:hint="default"/>
      </w:rPr>
    </w:lvl>
    <w:lvl w:ilvl="4" w:tplc="040B0003">
      <w:start w:val="1"/>
      <w:numFmt w:val="bullet"/>
      <w:lvlText w:val="o"/>
      <w:lvlJc w:val="left"/>
      <w:pPr>
        <w:ind w:left="4544" w:hanging="360"/>
      </w:pPr>
      <w:rPr>
        <w:rFonts w:ascii="Courier New" w:hAnsi="Courier New" w:cs="Courier New" w:hint="default"/>
      </w:rPr>
    </w:lvl>
    <w:lvl w:ilvl="5" w:tplc="040B0005">
      <w:start w:val="1"/>
      <w:numFmt w:val="bullet"/>
      <w:lvlText w:val=""/>
      <w:lvlJc w:val="left"/>
      <w:pPr>
        <w:ind w:left="5264" w:hanging="360"/>
      </w:pPr>
      <w:rPr>
        <w:rFonts w:ascii="Wingdings" w:hAnsi="Wingdings" w:hint="default"/>
      </w:rPr>
    </w:lvl>
    <w:lvl w:ilvl="6" w:tplc="040B0001">
      <w:start w:val="1"/>
      <w:numFmt w:val="bullet"/>
      <w:lvlText w:val=""/>
      <w:lvlJc w:val="left"/>
      <w:pPr>
        <w:ind w:left="5984" w:hanging="360"/>
      </w:pPr>
      <w:rPr>
        <w:rFonts w:ascii="Symbol" w:hAnsi="Symbol" w:hint="default"/>
      </w:rPr>
    </w:lvl>
    <w:lvl w:ilvl="7" w:tplc="040B0003">
      <w:start w:val="1"/>
      <w:numFmt w:val="bullet"/>
      <w:lvlText w:val="o"/>
      <w:lvlJc w:val="left"/>
      <w:pPr>
        <w:ind w:left="6704" w:hanging="360"/>
      </w:pPr>
      <w:rPr>
        <w:rFonts w:ascii="Courier New" w:hAnsi="Courier New" w:cs="Courier New" w:hint="default"/>
      </w:rPr>
    </w:lvl>
    <w:lvl w:ilvl="8" w:tplc="040B0005">
      <w:start w:val="1"/>
      <w:numFmt w:val="bullet"/>
      <w:lvlText w:val=""/>
      <w:lvlJc w:val="left"/>
      <w:pPr>
        <w:ind w:left="7424" w:hanging="360"/>
      </w:pPr>
      <w:rPr>
        <w:rFonts w:ascii="Wingdings" w:hAnsi="Wingdings" w:hint="default"/>
      </w:rPr>
    </w:lvl>
  </w:abstractNum>
  <w:abstractNum w:abstractNumId="182" w15:restartNumberingAfterBreak="0">
    <w:nsid w:val="4BD85F42"/>
    <w:multiLevelType w:val="singleLevel"/>
    <w:tmpl w:val="FC1EC380"/>
    <w:lvl w:ilvl="0">
      <w:numFmt w:val="bullet"/>
      <w:lvlText w:val=""/>
      <w:lvlJc w:val="left"/>
      <w:pPr>
        <w:tabs>
          <w:tab w:val="num" w:pos="360"/>
        </w:tabs>
        <w:ind w:left="340" w:hanging="340"/>
      </w:pPr>
      <w:rPr>
        <w:rFonts w:ascii="Symbol" w:hAnsi="Symbol" w:hint="default"/>
        <w:color w:val="000000"/>
      </w:rPr>
    </w:lvl>
  </w:abstractNum>
  <w:abstractNum w:abstractNumId="183" w15:restartNumberingAfterBreak="0">
    <w:nsid w:val="4CA359C9"/>
    <w:multiLevelType w:val="hybridMultilevel"/>
    <w:tmpl w:val="6D249BA6"/>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84" w15:restartNumberingAfterBreak="0">
    <w:nsid w:val="4CF47C11"/>
    <w:multiLevelType w:val="hybridMultilevel"/>
    <w:tmpl w:val="D4265EFA"/>
    <w:lvl w:ilvl="0" w:tplc="3B4E9566">
      <w:numFmt w:val="bullet"/>
      <w:pStyle w:val="Tyyli12ptVasen127cmAlhaallaYksinkertainenAutomaatti"/>
      <w:lvlText w:val=""/>
      <w:lvlJc w:val="left"/>
      <w:pPr>
        <w:tabs>
          <w:tab w:val="num" w:pos="1664"/>
        </w:tabs>
        <w:ind w:left="1664" w:hanging="360"/>
      </w:pPr>
      <w:rPr>
        <w:rFonts w:ascii="Symbol" w:eastAsia="Times New Roman" w:hAnsi="Symbol" w:cs="Courier New" w:hint="default"/>
      </w:rPr>
    </w:lvl>
    <w:lvl w:ilvl="1" w:tplc="D2EAE734">
      <w:start w:val="1"/>
      <w:numFmt w:val="bullet"/>
      <w:lvlText w:val="o"/>
      <w:lvlJc w:val="left"/>
      <w:pPr>
        <w:tabs>
          <w:tab w:val="num" w:pos="1440"/>
        </w:tabs>
        <w:ind w:left="1440" w:hanging="360"/>
      </w:pPr>
      <w:rPr>
        <w:rFonts w:ascii="Courier New" w:hAnsi="Courier New" w:cs="Courier New" w:hint="default"/>
      </w:rPr>
    </w:lvl>
    <w:lvl w:ilvl="2" w:tplc="56348282" w:tentative="1">
      <w:start w:val="1"/>
      <w:numFmt w:val="bullet"/>
      <w:lvlText w:val=""/>
      <w:lvlJc w:val="left"/>
      <w:pPr>
        <w:tabs>
          <w:tab w:val="num" w:pos="2160"/>
        </w:tabs>
        <w:ind w:left="2160" w:hanging="360"/>
      </w:pPr>
      <w:rPr>
        <w:rFonts w:ascii="Wingdings" w:hAnsi="Wingdings" w:hint="default"/>
      </w:rPr>
    </w:lvl>
    <w:lvl w:ilvl="3" w:tplc="59A45E56" w:tentative="1">
      <w:start w:val="1"/>
      <w:numFmt w:val="bullet"/>
      <w:lvlText w:val=""/>
      <w:lvlJc w:val="left"/>
      <w:pPr>
        <w:tabs>
          <w:tab w:val="num" w:pos="2880"/>
        </w:tabs>
        <w:ind w:left="2880" w:hanging="360"/>
      </w:pPr>
      <w:rPr>
        <w:rFonts w:ascii="Symbol" w:hAnsi="Symbol" w:hint="default"/>
      </w:rPr>
    </w:lvl>
    <w:lvl w:ilvl="4" w:tplc="65DAD27C" w:tentative="1">
      <w:start w:val="1"/>
      <w:numFmt w:val="bullet"/>
      <w:lvlText w:val="o"/>
      <w:lvlJc w:val="left"/>
      <w:pPr>
        <w:tabs>
          <w:tab w:val="num" w:pos="3600"/>
        </w:tabs>
        <w:ind w:left="3600" w:hanging="360"/>
      </w:pPr>
      <w:rPr>
        <w:rFonts w:ascii="Courier New" w:hAnsi="Courier New" w:cs="Courier New" w:hint="default"/>
      </w:rPr>
    </w:lvl>
    <w:lvl w:ilvl="5" w:tplc="575A7B84" w:tentative="1">
      <w:start w:val="1"/>
      <w:numFmt w:val="bullet"/>
      <w:lvlText w:val=""/>
      <w:lvlJc w:val="left"/>
      <w:pPr>
        <w:tabs>
          <w:tab w:val="num" w:pos="4320"/>
        </w:tabs>
        <w:ind w:left="4320" w:hanging="360"/>
      </w:pPr>
      <w:rPr>
        <w:rFonts w:ascii="Wingdings" w:hAnsi="Wingdings" w:hint="default"/>
      </w:rPr>
    </w:lvl>
    <w:lvl w:ilvl="6" w:tplc="168A191C" w:tentative="1">
      <w:start w:val="1"/>
      <w:numFmt w:val="bullet"/>
      <w:lvlText w:val=""/>
      <w:lvlJc w:val="left"/>
      <w:pPr>
        <w:tabs>
          <w:tab w:val="num" w:pos="5040"/>
        </w:tabs>
        <w:ind w:left="5040" w:hanging="360"/>
      </w:pPr>
      <w:rPr>
        <w:rFonts w:ascii="Symbol" w:hAnsi="Symbol" w:hint="default"/>
      </w:rPr>
    </w:lvl>
    <w:lvl w:ilvl="7" w:tplc="AC6C273A" w:tentative="1">
      <w:start w:val="1"/>
      <w:numFmt w:val="bullet"/>
      <w:lvlText w:val="o"/>
      <w:lvlJc w:val="left"/>
      <w:pPr>
        <w:tabs>
          <w:tab w:val="num" w:pos="5760"/>
        </w:tabs>
        <w:ind w:left="5760" w:hanging="360"/>
      </w:pPr>
      <w:rPr>
        <w:rFonts w:ascii="Courier New" w:hAnsi="Courier New" w:cs="Courier New" w:hint="default"/>
      </w:rPr>
    </w:lvl>
    <w:lvl w:ilvl="8" w:tplc="617C343A" w:tentative="1">
      <w:start w:val="1"/>
      <w:numFmt w:val="bullet"/>
      <w:lvlText w:val=""/>
      <w:lvlJc w:val="left"/>
      <w:pPr>
        <w:tabs>
          <w:tab w:val="num" w:pos="6480"/>
        </w:tabs>
        <w:ind w:left="6480" w:hanging="360"/>
      </w:pPr>
      <w:rPr>
        <w:rFonts w:ascii="Wingdings" w:hAnsi="Wingdings" w:hint="default"/>
      </w:rPr>
    </w:lvl>
  </w:abstractNum>
  <w:abstractNum w:abstractNumId="185" w15:restartNumberingAfterBreak="0">
    <w:nsid w:val="4D853191"/>
    <w:multiLevelType w:val="hybridMultilevel"/>
    <w:tmpl w:val="AD8C659E"/>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86" w15:restartNumberingAfterBreak="0">
    <w:nsid w:val="4E9E5413"/>
    <w:multiLevelType w:val="hybridMultilevel"/>
    <w:tmpl w:val="459E522A"/>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87" w15:restartNumberingAfterBreak="0">
    <w:nsid w:val="4F26239C"/>
    <w:multiLevelType w:val="hybridMultilevel"/>
    <w:tmpl w:val="A49450AA"/>
    <w:lvl w:ilvl="0" w:tplc="D674A980">
      <w:numFmt w:val="bullet"/>
      <w:lvlText w:val=""/>
      <w:lvlJc w:val="left"/>
      <w:pPr>
        <w:ind w:left="360" w:hanging="360"/>
      </w:pPr>
      <w:rPr>
        <w:rFonts w:ascii="Symbol" w:eastAsia="Times New Roman" w:hAnsi="Symbol" w:cs="Courier New" w:hint="default"/>
      </w:rPr>
    </w:lvl>
    <w:lvl w:ilvl="1" w:tplc="05943B26">
      <w:start w:val="1"/>
      <w:numFmt w:val="bullet"/>
      <w:lvlText w:val="o"/>
      <w:lvlJc w:val="left"/>
      <w:pPr>
        <w:ind w:left="1080" w:hanging="360"/>
      </w:pPr>
      <w:rPr>
        <w:rFonts w:ascii="Courier New" w:hAnsi="Courier New" w:cs="Courier New" w:hint="default"/>
      </w:rPr>
    </w:lvl>
    <w:lvl w:ilvl="2" w:tplc="6A804DEC">
      <w:start w:val="1"/>
      <w:numFmt w:val="bullet"/>
      <w:lvlText w:val=""/>
      <w:lvlJc w:val="left"/>
      <w:pPr>
        <w:ind w:left="1800" w:hanging="360"/>
      </w:pPr>
      <w:rPr>
        <w:rFonts w:ascii="Wingdings" w:hAnsi="Wingdings" w:hint="default"/>
      </w:rPr>
    </w:lvl>
    <w:lvl w:ilvl="3" w:tplc="B97EC554">
      <w:start w:val="1"/>
      <w:numFmt w:val="bullet"/>
      <w:lvlText w:val=""/>
      <w:lvlJc w:val="left"/>
      <w:pPr>
        <w:ind w:left="2520" w:hanging="360"/>
      </w:pPr>
      <w:rPr>
        <w:rFonts w:ascii="Symbol" w:hAnsi="Symbol" w:hint="default"/>
      </w:rPr>
    </w:lvl>
    <w:lvl w:ilvl="4" w:tplc="A97A574C">
      <w:start w:val="1"/>
      <w:numFmt w:val="bullet"/>
      <w:lvlText w:val="o"/>
      <w:lvlJc w:val="left"/>
      <w:pPr>
        <w:ind w:left="3240" w:hanging="360"/>
      </w:pPr>
      <w:rPr>
        <w:rFonts w:ascii="Courier New" w:hAnsi="Courier New" w:cs="Courier New" w:hint="default"/>
      </w:rPr>
    </w:lvl>
    <w:lvl w:ilvl="5" w:tplc="920A2386">
      <w:start w:val="1"/>
      <w:numFmt w:val="bullet"/>
      <w:lvlText w:val=""/>
      <w:lvlJc w:val="left"/>
      <w:pPr>
        <w:ind w:left="3960" w:hanging="360"/>
      </w:pPr>
      <w:rPr>
        <w:rFonts w:ascii="Wingdings" w:hAnsi="Wingdings" w:hint="default"/>
      </w:rPr>
    </w:lvl>
    <w:lvl w:ilvl="6" w:tplc="4EB87E5E">
      <w:start w:val="1"/>
      <w:numFmt w:val="bullet"/>
      <w:lvlText w:val=""/>
      <w:lvlJc w:val="left"/>
      <w:pPr>
        <w:ind w:left="4680" w:hanging="360"/>
      </w:pPr>
      <w:rPr>
        <w:rFonts w:ascii="Symbol" w:hAnsi="Symbol" w:hint="default"/>
      </w:rPr>
    </w:lvl>
    <w:lvl w:ilvl="7" w:tplc="5E264F02">
      <w:start w:val="1"/>
      <w:numFmt w:val="bullet"/>
      <w:lvlText w:val="o"/>
      <w:lvlJc w:val="left"/>
      <w:pPr>
        <w:ind w:left="5400" w:hanging="360"/>
      </w:pPr>
      <w:rPr>
        <w:rFonts w:ascii="Courier New" w:hAnsi="Courier New" w:cs="Courier New" w:hint="default"/>
      </w:rPr>
    </w:lvl>
    <w:lvl w:ilvl="8" w:tplc="80EA2388">
      <w:start w:val="1"/>
      <w:numFmt w:val="bullet"/>
      <w:lvlText w:val=""/>
      <w:lvlJc w:val="left"/>
      <w:pPr>
        <w:ind w:left="6120" w:hanging="360"/>
      </w:pPr>
      <w:rPr>
        <w:rFonts w:ascii="Wingdings" w:hAnsi="Wingdings" w:hint="default"/>
      </w:rPr>
    </w:lvl>
  </w:abstractNum>
  <w:abstractNum w:abstractNumId="188" w15:restartNumberingAfterBreak="0">
    <w:nsid w:val="4F5D5FB0"/>
    <w:multiLevelType w:val="hybridMultilevel"/>
    <w:tmpl w:val="6BD4268C"/>
    <w:lvl w:ilvl="0" w:tplc="040B0001">
      <w:start w:val="1"/>
      <w:numFmt w:val="bullet"/>
      <w:lvlText w:val=""/>
      <w:lvlJc w:val="left"/>
      <w:pPr>
        <w:ind w:left="1664" w:hanging="360"/>
      </w:pPr>
      <w:rPr>
        <w:rFonts w:ascii="Symbol" w:hAnsi="Symbol" w:hint="default"/>
      </w:rPr>
    </w:lvl>
    <w:lvl w:ilvl="1" w:tplc="040B0003">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89" w15:restartNumberingAfterBreak="0">
    <w:nsid w:val="4F820218"/>
    <w:multiLevelType w:val="singleLevel"/>
    <w:tmpl w:val="FC1EC380"/>
    <w:lvl w:ilvl="0">
      <w:numFmt w:val="bullet"/>
      <w:lvlText w:val=""/>
      <w:lvlJc w:val="left"/>
      <w:pPr>
        <w:tabs>
          <w:tab w:val="num" w:pos="360"/>
        </w:tabs>
        <w:ind w:left="340" w:hanging="340"/>
      </w:pPr>
      <w:rPr>
        <w:rFonts w:ascii="Symbol" w:hAnsi="Symbol" w:hint="default"/>
        <w:color w:val="000000"/>
      </w:rPr>
    </w:lvl>
  </w:abstractNum>
  <w:abstractNum w:abstractNumId="190" w15:restartNumberingAfterBreak="0">
    <w:nsid w:val="4F99590F"/>
    <w:multiLevelType w:val="hybridMultilevel"/>
    <w:tmpl w:val="D70CA2E8"/>
    <w:lvl w:ilvl="0" w:tplc="040B0001">
      <w:start w:val="1"/>
      <w:numFmt w:val="bullet"/>
      <w:lvlText w:val=""/>
      <w:lvlJc w:val="left"/>
      <w:pPr>
        <w:ind w:left="584" w:hanging="360"/>
      </w:pPr>
      <w:rPr>
        <w:rFonts w:ascii="Symbol" w:hAnsi="Symbol" w:hint="default"/>
      </w:rPr>
    </w:lvl>
    <w:lvl w:ilvl="1" w:tplc="040B0003" w:tentative="1">
      <w:start w:val="1"/>
      <w:numFmt w:val="bullet"/>
      <w:lvlText w:val="o"/>
      <w:lvlJc w:val="left"/>
      <w:pPr>
        <w:ind w:left="1304" w:hanging="360"/>
      </w:pPr>
      <w:rPr>
        <w:rFonts w:ascii="Courier New" w:hAnsi="Courier New" w:cs="Courier New" w:hint="default"/>
      </w:rPr>
    </w:lvl>
    <w:lvl w:ilvl="2" w:tplc="040B0005" w:tentative="1">
      <w:start w:val="1"/>
      <w:numFmt w:val="bullet"/>
      <w:lvlText w:val=""/>
      <w:lvlJc w:val="left"/>
      <w:pPr>
        <w:ind w:left="2024" w:hanging="360"/>
      </w:pPr>
      <w:rPr>
        <w:rFonts w:ascii="Wingdings" w:hAnsi="Wingdings" w:hint="default"/>
      </w:rPr>
    </w:lvl>
    <w:lvl w:ilvl="3" w:tplc="040B0001" w:tentative="1">
      <w:start w:val="1"/>
      <w:numFmt w:val="bullet"/>
      <w:lvlText w:val=""/>
      <w:lvlJc w:val="left"/>
      <w:pPr>
        <w:ind w:left="2744" w:hanging="360"/>
      </w:pPr>
      <w:rPr>
        <w:rFonts w:ascii="Symbol" w:hAnsi="Symbol" w:hint="default"/>
      </w:rPr>
    </w:lvl>
    <w:lvl w:ilvl="4" w:tplc="040B0003" w:tentative="1">
      <w:start w:val="1"/>
      <w:numFmt w:val="bullet"/>
      <w:lvlText w:val="o"/>
      <w:lvlJc w:val="left"/>
      <w:pPr>
        <w:ind w:left="3464" w:hanging="360"/>
      </w:pPr>
      <w:rPr>
        <w:rFonts w:ascii="Courier New" w:hAnsi="Courier New" w:cs="Courier New" w:hint="default"/>
      </w:rPr>
    </w:lvl>
    <w:lvl w:ilvl="5" w:tplc="040B0005" w:tentative="1">
      <w:start w:val="1"/>
      <w:numFmt w:val="bullet"/>
      <w:lvlText w:val=""/>
      <w:lvlJc w:val="left"/>
      <w:pPr>
        <w:ind w:left="4184" w:hanging="360"/>
      </w:pPr>
      <w:rPr>
        <w:rFonts w:ascii="Wingdings" w:hAnsi="Wingdings" w:hint="default"/>
      </w:rPr>
    </w:lvl>
    <w:lvl w:ilvl="6" w:tplc="040B0001" w:tentative="1">
      <w:start w:val="1"/>
      <w:numFmt w:val="bullet"/>
      <w:lvlText w:val=""/>
      <w:lvlJc w:val="left"/>
      <w:pPr>
        <w:ind w:left="4904" w:hanging="360"/>
      </w:pPr>
      <w:rPr>
        <w:rFonts w:ascii="Symbol" w:hAnsi="Symbol" w:hint="default"/>
      </w:rPr>
    </w:lvl>
    <w:lvl w:ilvl="7" w:tplc="040B0003" w:tentative="1">
      <w:start w:val="1"/>
      <w:numFmt w:val="bullet"/>
      <w:lvlText w:val="o"/>
      <w:lvlJc w:val="left"/>
      <w:pPr>
        <w:ind w:left="5624" w:hanging="360"/>
      </w:pPr>
      <w:rPr>
        <w:rFonts w:ascii="Courier New" w:hAnsi="Courier New" w:cs="Courier New" w:hint="default"/>
      </w:rPr>
    </w:lvl>
    <w:lvl w:ilvl="8" w:tplc="040B0005" w:tentative="1">
      <w:start w:val="1"/>
      <w:numFmt w:val="bullet"/>
      <w:lvlText w:val=""/>
      <w:lvlJc w:val="left"/>
      <w:pPr>
        <w:ind w:left="6344" w:hanging="360"/>
      </w:pPr>
      <w:rPr>
        <w:rFonts w:ascii="Wingdings" w:hAnsi="Wingdings" w:hint="default"/>
      </w:rPr>
    </w:lvl>
  </w:abstractNum>
  <w:abstractNum w:abstractNumId="191" w15:restartNumberingAfterBreak="0">
    <w:nsid w:val="4FA95012"/>
    <w:multiLevelType w:val="hybridMultilevel"/>
    <w:tmpl w:val="0F8CB5F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2" w15:restartNumberingAfterBreak="0">
    <w:nsid w:val="50255A65"/>
    <w:multiLevelType w:val="singleLevel"/>
    <w:tmpl w:val="FC1EC380"/>
    <w:lvl w:ilvl="0">
      <w:numFmt w:val="bullet"/>
      <w:lvlText w:val=""/>
      <w:lvlJc w:val="left"/>
      <w:pPr>
        <w:tabs>
          <w:tab w:val="num" w:pos="360"/>
        </w:tabs>
        <w:ind w:left="340" w:hanging="340"/>
      </w:pPr>
      <w:rPr>
        <w:rFonts w:ascii="Symbol" w:hAnsi="Symbol" w:hint="default"/>
        <w:color w:val="000000"/>
      </w:rPr>
    </w:lvl>
  </w:abstractNum>
  <w:abstractNum w:abstractNumId="193" w15:restartNumberingAfterBreak="0">
    <w:nsid w:val="502A1CA6"/>
    <w:multiLevelType w:val="hybridMultilevel"/>
    <w:tmpl w:val="72BAEBBA"/>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94" w15:restartNumberingAfterBreak="0">
    <w:nsid w:val="507C6AE1"/>
    <w:multiLevelType w:val="hybridMultilevel"/>
    <w:tmpl w:val="E4FE98E6"/>
    <w:lvl w:ilvl="0" w:tplc="FFFFFFFF">
      <w:numFmt w:val="bullet"/>
      <w:lvlText w:val=""/>
      <w:lvlJc w:val="left"/>
      <w:pPr>
        <w:tabs>
          <w:tab w:val="num" w:pos="1664"/>
        </w:tabs>
        <w:ind w:left="1664" w:hanging="360"/>
      </w:pPr>
      <w:rPr>
        <w:rFonts w:ascii="Symbol" w:eastAsia="Times New Roman" w:hAnsi="Symbol" w:cs="Garamond"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Garamond"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Garamond"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5" w15:restartNumberingAfterBreak="0">
    <w:nsid w:val="50E11BCB"/>
    <w:multiLevelType w:val="hybridMultilevel"/>
    <w:tmpl w:val="0986AC76"/>
    <w:lvl w:ilvl="0" w:tplc="040B0001">
      <w:start w:val="1"/>
      <w:numFmt w:val="bullet"/>
      <w:lvlText w:val=""/>
      <w:lvlJc w:val="left"/>
      <w:pPr>
        <w:ind w:left="1664" w:hanging="360"/>
      </w:pPr>
      <w:rPr>
        <w:rFonts w:ascii="Symbol" w:hAnsi="Symbol" w:hint="default"/>
      </w:rPr>
    </w:lvl>
    <w:lvl w:ilvl="1" w:tplc="040B0003">
      <w:start w:val="1"/>
      <w:numFmt w:val="bullet"/>
      <w:lvlText w:val="o"/>
      <w:lvlJc w:val="left"/>
      <w:pPr>
        <w:ind w:left="2384" w:hanging="360"/>
      </w:pPr>
      <w:rPr>
        <w:rFonts w:ascii="Courier New" w:hAnsi="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96" w15:restartNumberingAfterBreak="0">
    <w:nsid w:val="51486B6F"/>
    <w:multiLevelType w:val="singleLevel"/>
    <w:tmpl w:val="FC1EC380"/>
    <w:lvl w:ilvl="0">
      <w:numFmt w:val="bullet"/>
      <w:lvlText w:val=""/>
      <w:lvlJc w:val="left"/>
      <w:pPr>
        <w:tabs>
          <w:tab w:val="num" w:pos="360"/>
        </w:tabs>
        <w:ind w:left="340" w:hanging="340"/>
      </w:pPr>
      <w:rPr>
        <w:rFonts w:ascii="Symbol" w:hAnsi="Symbol" w:hint="default"/>
        <w:color w:val="000000"/>
      </w:rPr>
    </w:lvl>
  </w:abstractNum>
  <w:abstractNum w:abstractNumId="197" w15:restartNumberingAfterBreak="0">
    <w:nsid w:val="515566D3"/>
    <w:multiLevelType w:val="hybridMultilevel"/>
    <w:tmpl w:val="DA24478E"/>
    <w:lvl w:ilvl="0" w:tplc="040B0001">
      <w:start w:val="1"/>
      <w:numFmt w:val="bullet"/>
      <w:lvlText w:val=""/>
      <w:lvlJc w:val="left"/>
      <w:pPr>
        <w:tabs>
          <w:tab w:val="num" w:pos="1556"/>
        </w:tabs>
        <w:ind w:left="1556" w:hanging="360"/>
      </w:pPr>
      <w:rPr>
        <w:rFonts w:ascii="Symbol" w:hAnsi="Symbol" w:hint="default"/>
      </w:rPr>
    </w:lvl>
    <w:lvl w:ilvl="1" w:tplc="040B0003">
      <w:start w:val="1"/>
      <w:numFmt w:val="bullet"/>
      <w:lvlText w:val="o"/>
      <w:lvlJc w:val="left"/>
      <w:pPr>
        <w:tabs>
          <w:tab w:val="num" w:pos="2276"/>
        </w:tabs>
        <w:ind w:left="2276" w:hanging="360"/>
      </w:pPr>
      <w:rPr>
        <w:rFonts w:ascii="Courier New" w:hAnsi="Courier New" w:cs="Courier New" w:hint="default"/>
      </w:rPr>
    </w:lvl>
    <w:lvl w:ilvl="2" w:tplc="040B0005">
      <w:start w:val="1"/>
      <w:numFmt w:val="bullet"/>
      <w:lvlText w:val=""/>
      <w:lvlJc w:val="left"/>
      <w:pPr>
        <w:tabs>
          <w:tab w:val="num" w:pos="2996"/>
        </w:tabs>
        <w:ind w:left="2996" w:hanging="360"/>
      </w:pPr>
      <w:rPr>
        <w:rFonts w:ascii="Wingdings" w:hAnsi="Wingdings" w:hint="default"/>
      </w:rPr>
    </w:lvl>
    <w:lvl w:ilvl="3" w:tplc="040B0001">
      <w:start w:val="1"/>
      <w:numFmt w:val="bullet"/>
      <w:lvlText w:val=""/>
      <w:lvlJc w:val="left"/>
      <w:pPr>
        <w:tabs>
          <w:tab w:val="num" w:pos="3716"/>
        </w:tabs>
        <w:ind w:left="3716" w:hanging="360"/>
      </w:pPr>
      <w:rPr>
        <w:rFonts w:ascii="Symbol" w:hAnsi="Symbol" w:hint="default"/>
      </w:rPr>
    </w:lvl>
    <w:lvl w:ilvl="4" w:tplc="040B0003">
      <w:start w:val="1"/>
      <w:numFmt w:val="bullet"/>
      <w:lvlText w:val="o"/>
      <w:lvlJc w:val="left"/>
      <w:pPr>
        <w:tabs>
          <w:tab w:val="num" w:pos="4436"/>
        </w:tabs>
        <w:ind w:left="4436" w:hanging="360"/>
      </w:pPr>
      <w:rPr>
        <w:rFonts w:ascii="Courier New" w:hAnsi="Courier New" w:cs="Courier New" w:hint="default"/>
      </w:rPr>
    </w:lvl>
    <w:lvl w:ilvl="5" w:tplc="040B0005">
      <w:start w:val="1"/>
      <w:numFmt w:val="bullet"/>
      <w:lvlText w:val=""/>
      <w:lvlJc w:val="left"/>
      <w:pPr>
        <w:tabs>
          <w:tab w:val="num" w:pos="5156"/>
        </w:tabs>
        <w:ind w:left="5156" w:hanging="360"/>
      </w:pPr>
      <w:rPr>
        <w:rFonts w:ascii="Wingdings" w:hAnsi="Wingdings" w:hint="default"/>
      </w:rPr>
    </w:lvl>
    <w:lvl w:ilvl="6" w:tplc="040B0001">
      <w:start w:val="1"/>
      <w:numFmt w:val="bullet"/>
      <w:lvlText w:val=""/>
      <w:lvlJc w:val="left"/>
      <w:pPr>
        <w:tabs>
          <w:tab w:val="num" w:pos="5876"/>
        </w:tabs>
        <w:ind w:left="5876" w:hanging="360"/>
      </w:pPr>
      <w:rPr>
        <w:rFonts w:ascii="Symbol" w:hAnsi="Symbol" w:hint="default"/>
      </w:rPr>
    </w:lvl>
    <w:lvl w:ilvl="7" w:tplc="040B0003">
      <w:start w:val="1"/>
      <w:numFmt w:val="bullet"/>
      <w:lvlText w:val="o"/>
      <w:lvlJc w:val="left"/>
      <w:pPr>
        <w:tabs>
          <w:tab w:val="num" w:pos="6596"/>
        </w:tabs>
        <w:ind w:left="6596" w:hanging="360"/>
      </w:pPr>
      <w:rPr>
        <w:rFonts w:ascii="Courier New" w:hAnsi="Courier New" w:cs="Courier New" w:hint="default"/>
      </w:rPr>
    </w:lvl>
    <w:lvl w:ilvl="8" w:tplc="040B0005">
      <w:start w:val="1"/>
      <w:numFmt w:val="bullet"/>
      <w:lvlText w:val=""/>
      <w:lvlJc w:val="left"/>
      <w:pPr>
        <w:tabs>
          <w:tab w:val="num" w:pos="7316"/>
        </w:tabs>
        <w:ind w:left="7316" w:hanging="360"/>
      </w:pPr>
      <w:rPr>
        <w:rFonts w:ascii="Wingdings" w:hAnsi="Wingdings" w:hint="default"/>
      </w:rPr>
    </w:lvl>
  </w:abstractNum>
  <w:abstractNum w:abstractNumId="198" w15:restartNumberingAfterBreak="0">
    <w:nsid w:val="517C38CD"/>
    <w:multiLevelType w:val="hybridMultilevel"/>
    <w:tmpl w:val="889AFDEE"/>
    <w:lvl w:ilvl="0" w:tplc="2076D05E">
      <w:start w:val="1"/>
      <w:numFmt w:val="bullet"/>
      <w:lvlText w:val=""/>
      <w:lvlJc w:val="left"/>
      <w:pPr>
        <w:ind w:left="360" w:hanging="360"/>
      </w:pPr>
      <w:rPr>
        <w:rFonts w:ascii="Symbol" w:hAnsi="Symbol" w:hint="default"/>
      </w:rPr>
    </w:lvl>
    <w:lvl w:ilvl="1" w:tplc="5536801C" w:tentative="1">
      <w:start w:val="1"/>
      <w:numFmt w:val="bullet"/>
      <w:lvlText w:val="o"/>
      <w:lvlJc w:val="left"/>
      <w:pPr>
        <w:ind w:left="1080" w:hanging="360"/>
      </w:pPr>
      <w:rPr>
        <w:rFonts w:ascii="Courier New" w:hAnsi="Courier New" w:cs="Courier New" w:hint="default"/>
      </w:rPr>
    </w:lvl>
    <w:lvl w:ilvl="2" w:tplc="141CE28C" w:tentative="1">
      <w:start w:val="1"/>
      <w:numFmt w:val="bullet"/>
      <w:lvlText w:val=""/>
      <w:lvlJc w:val="left"/>
      <w:pPr>
        <w:ind w:left="1800" w:hanging="360"/>
      </w:pPr>
      <w:rPr>
        <w:rFonts w:ascii="Wingdings" w:hAnsi="Wingdings" w:hint="default"/>
      </w:rPr>
    </w:lvl>
    <w:lvl w:ilvl="3" w:tplc="94642DC8" w:tentative="1">
      <w:start w:val="1"/>
      <w:numFmt w:val="bullet"/>
      <w:lvlText w:val=""/>
      <w:lvlJc w:val="left"/>
      <w:pPr>
        <w:ind w:left="2520" w:hanging="360"/>
      </w:pPr>
      <w:rPr>
        <w:rFonts w:ascii="Symbol" w:hAnsi="Symbol" w:hint="default"/>
      </w:rPr>
    </w:lvl>
    <w:lvl w:ilvl="4" w:tplc="B6C2A9FC" w:tentative="1">
      <w:start w:val="1"/>
      <w:numFmt w:val="bullet"/>
      <w:lvlText w:val="o"/>
      <w:lvlJc w:val="left"/>
      <w:pPr>
        <w:ind w:left="3240" w:hanging="360"/>
      </w:pPr>
      <w:rPr>
        <w:rFonts w:ascii="Courier New" w:hAnsi="Courier New" w:cs="Courier New" w:hint="default"/>
      </w:rPr>
    </w:lvl>
    <w:lvl w:ilvl="5" w:tplc="B59CCC4C" w:tentative="1">
      <w:start w:val="1"/>
      <w:numFmt w:val="bullet"/>
      <w:lvlText w:val=""/>
      <w:lvlJc w:val="left"/>
      <w:pPr>
        <w:ind w:left="3960" w:hanging="360"/>
      </w:pPr>
      <w:rPr>
        <w:rFonts w:ascii="Wingdings" w:hAnsi="Wingdings" w:hint="default"/>
      </w:rPr>
    </w:lvl>
    <w:lvl w:ilvl="6" w:tplc="1A6ABABA" w:tentative="1">
      <w:start w:val="1"/>
      <w:numFmt w:val="bullet"/>
      <w:lvlText w:val=""/>
      <w:lvlJc w:val="left"/>
      <w:pPr>
        <w:ind w:left="4680" w:hanging="360"/>
      </w:pPr>
      <w:rPr>
        <w:rFonts w:ascii="Symbol" w:hAnsi="Symbol" w:hint="default"/>
      </w:rPr>
    </w:lvl>
    <w:lvl w:ilvl="7" w:tplc="208E5654" w:tentative="1">
      <w:start w:val="1"/>
      <w:numFmt w:val="bullet"/>
      <w:lvlText w:val="o"/>
      <w:lvlJc w:val="left"/>
      <w:pPr>
        <w:ind w:left="5400" w:hanging="360"/>
      </w:pPr>
      <w:rPr>
        <w:rFonts w:ascii="Courier New" w:hAnsi="Courier New" w:cs="Courier New" w:hint="default"/>
      </w:rPr>
    </w:lvl>
    <w:lvl w:ilvl="8" w:tplc="4EC080F6" w:tentative="1">
      <w:start w:val="1"/>
      <w:numFmt w:val="bullet"/>
      <w:lvlText w:val=""/>
      <w:lvlJc w:val="left"/>
      <w:pPr>
        <w:ind w:left="6120" w:hanging="360"/>
      </w:pPr>
      <w:rPr>
        <w:rFonts w:ascii="Wingdings" w:hAnsi="Wingdings" w:hint="default"/>
      </w:rPr>
    </w:lvl>
  </w:abstractNum>
  <w:abstractNum w:abstractNumId="199" w15:restartNumberingAfterBreak="0">
    <w:nsid w:val="51EE648A"/>
    <w:multiLevelType w:val="hybridMultilevel"/>
    <w:tmpl w:val="BF4E9A02"/>
    <w:lvl w:ilvl="0" w:tplc="A6DCF6C2">
      <w:start w:val="1"/>
      <w:numFmt w:val="bullet"/>
      <w:lvlText w:val=""/>
      <w:lvlJc w:val="left"/>
      <w:pPr>
        <w:ind w:left="720" w:hanging="360"/>
      </w:pPr>
      <w:rPr>
        <w:rFonts w:ascii="Symbol" w:hAnsi="Symbol" w:hint="default"/>
      </w:rPr>
    </w:lvl>
    <w:lvl w:ilvl="1" w:tplc="0856169E" w:tentative="1">
      <w:start w:val="1"/>
      <w:numFmt w:val="bullet"/>
      <w:lvlText w:val="o"/>
      <w:lvlJc w:val="left"/>
      <w:pPr>
        <w:ind w:left="1440" w:hanging="360"/>
      </w:pPr>
      <w:rPr>
        <w:rFonts w:ascii="Courier New" w:hAnsi="Courier New" w:cs="Courier New" w:hint="default"/>
      </w:rPr>
    </w:lvl>
    <w:lvl w:ilvl="2" w:tplc="11D20C88" w:tentative="1">
      <w:start w:val="1"/>
      <w:numFmt w:val="bullet"/>
      <w:lvlText w:val=""/>
      <w:lvlJc w:val="left"/>
      <w:pPr>
        <w:ind w:left="2160" w:hanging="360"/>
      </w:pPr>
      <w:rPr>
        <w:rFonts w:ascii="Wingdings" w:hAnsi="Wingdings" w:hint="default"/>
      </w:rPr>
    </w:lvl>
    <w:lvl w:ilvl="3" w:tplc="34D2AFC6" w:tentative="1">
      <w:start w:val="1"/>
      <w:numFmt w:val="bullet"/>
      <w:lvlText w:val=""/>
      <w:lvlJc w:val="left"/>
      <w:pPr>
        <w:ind w:left="2880" w:hanging="360"/>
      </w:pPr>
      <w:rPr>
        <w:rFonts w:ascii="Symbol" w:hAnsi="Symbol" w:hint="default"/>
      </w:rPr>
    </w:lvl>
    <w:lvl w:ilvl="4" w:tplc="C234C0AE" w:tentative="1">
      <w:start w:val="1"/>
      <w:numFmt w:val="bullet"/>
      <w:lvlText w:val="o"/>
      <w:lvlJc w:val="left"/>
      <w:pPr>
        <w:ind w:left="3600" w:hanging="360"/>
      </w:pPr>
      <w:rPr>
        <w:rFonts w:ascii="Courier New" w:hAnsi="Courier New" w:cs="Courier New" w:hint="default"/>
      </w:rPr>
    </w:lvl>
    <w:lvl w:ilvl="5" w:tplc="45CC0914" w:tentative="1">
      <w:start w:val="1"/>
      <w:numFmt w:val="bullet"/>
      <w:lvlText w:val=""/>
      <w:lvlJc w:val="left"/>
      <w:pPr>
        <w:ind w:left="4320" w:hanging="360"/>
      </w:pPr>
      <w:rPr>
        <w:rFonts w:ascii="Wingdings" w:hAnsi="Wingdings" w:hint="default"/>
      </w:rPr>
    </w:lvl>
    <w:lvl w:ilvl="6" w:tplc="B44EA198" w:tentative="1">
      <w:start w:val="1"/>
      <w:numFmt w:val="bullet"/>
      <w:lvlText w:val=""/>
      <w:lvlJc w:val="left"/>
      <w:pPr>
        <w:ind w:left="5040" w:hanging="360"/>
      </w:pPr>
      <w:rPr>
        <w:rFonts w:ascii="Symbol" w:hAnsi="Symbol" w:hint="default"/>
      </w:rPr>
    </w:lvl>
    <w:lvl w:ilvl="7" w:tplc="DDBCF22E" w:tentative="1">
      <w:start w:val="1"/>
      <w:numFmt w:val="bullet"/>
      <w:lvlText w:val="o"/>
      <w:lvlJc w:val="left"/>
      <w:pPr>
        <w:ind w:left="5760" w:hanging="360"/>
      </w:pPr>
      <w:rPr>
        <w:rFonts w:ascii="Courier New" w:hAnsi="Courier New" w:cs="Courier New" w:hint="default"/>
      </w:rPr>
    </w:lvl>
    <w:lvl w:ilvl="8" w:tplc="59988720" w:tentative="1">
      <w:start w:val="1"/>
      <w:numFmt w:val="bullet"/>
      <w:lvlText w:val=""/>
      <w:lvlJc w:val="left"/>
      <w:pPr>
        <w:ind w:left="6480" w:hanging="360"/>
      </w:pPr>
      <w:rPr>
        <w:rFonts w:ascii="Wingdings" w:hAnsi="Wingdings" w:hint="default"/>
      </w:rPr>
    </w:lvl>
  </w:abstractNum>
  <w:abstractNum w:abstractNumId="200" w15:restartNumberingAfterBreak="0">
    <w:nsid w:val="51F30EDC"/>
    <w:multiLevelType w:val="hybridMultilevel"/>
    <w:tmpl w:val="7C5A1444"/>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start w:val="1"/>
      <w:numFmt w:val="bullet"/>
      <w:lvlText w:val=""/>
      <w:lvlJc w:val="left"/>
      <w:pPr>
        <w:ind w:left="2520" w:hanging="360"/>
      </w:pPr>
      <w:rPr>
        <w:rFonts w:ascii="Symbol" w:hAnsi="Symbol" w:hint="default"/>
      </w:rPr>
    </w:lvl>
    <w:lvl w:ilvl="4" w:tplc="040B0003">
      <w:start w:val="1"/>
      <w:numFmt w:val="bullet"/>
      <w:lvlText w:val="o"/>
      <w:lvlJc w:val="left"/>
      <w:pPr>
        <w:ind w:left="3240" w:hanging="360"/>
      </w:pPr>
      <w:rPr>
        <w:rFonts w:ascii="Courier New" w:hAnsi="Courier New" w:cs="Courier New" w:hint="default"/>
      </w:rPr>
    </w:lvl>
    <w:lvl w:ilvl="5" w:tplc="040B0005">
      <w:start w:val="1"/>
      <w:numFmt w:val="bullet"/>
      <w:lvlText w:val=""/>
      <w:lvlJc w:val="left"/>
      <w:pPr>
        <w:ind w:left="3960" w:hanging="360"/>
      </w:pPr>
      <w:rPr>
        <w:rFonts w:ascii="Wingdings" w:hAnsi="Wingdings" w:hint="default"/>
      </w:rPr>
    </w:lvl>
    <w:lvl w:ilvl="6" w:tplc="040B0001">
      <w:start w:val="1"/>
      <w:numFmt w:val="bullet"/>
      <w:lvlText w:val=""/>
      <w:lvlJc w:val="left"/>
      <w:pPr>
        <w:ind w:left="4680" w:hanging="360"/>
      </w:pPr>
      <w:rPr>
        <w:rFonts w:ascii="Symbol" w:hAnsi="Symbol" w:hint="default"/>
      </w:rPr>
    </w:lvl>
    <w:lvl w:ilvl="7" w:tplc="040B0003">
      <w:start w:val="1"/>
      <w:numFmt w:val="bullet"/>
      <w:lvlText w:val="o"/>
      <w:lvlJc w:val="left"/>
      <w:pPr>
        <w:ind w:left="5400" w:hanging="360"/>
      </w:pPr>
      <w:rPr>
        <w:rFonts w:ascii="Courier New" w:hAnsi="Courier New" w:cs="Courier New" w:hint="default"/>
      </w:rPr>
    </w:lvl>
    <w:lvl w:ilvl="8" w:tplc="040B0005">
      <w:start w:val="1"/>
      <w:numFmt w:val="bullet"/>
      <w:lvlText w:val=""/>
      <w:lvlJc w:val="left"/>
      <w:pPr>
        <w:ind w:left="6120" w:hanging="360"/>
      </w:pPr>
      <w:rPr>
        <w:rFonts w:ascii="Wingdings" w:hAnsi="Wingdings" w:hint="default"/>
      </w:rPr>
    </w:lvl>
  </w:abstractNum>
  <w:abstractNum w:abstractNumId="201" w15:restartNumberingAfterBreak="0">
    <w:nsid w:val="523C01F0"/>
    <w:multiLevelType w:val="hybridMultilevel"/>
    <w:tmpl w:val="871A5A56"/>
    <w:lvl w:ilvl="0" w:tplc="05329DD6">
      <w:start w:val="1"/>
      <w:numFmt w:val="bullet"/>
      <w:lvlText w:val=""/>
      <w:lvlJc w:val="left"/>
      <w:pPr>
        <w:tabs>
          <w:tab w:val="num" w:pos="1636"/>
        </w:tabs>
        <w:ind w:left="1636"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cs="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cs="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202" w15:restartNumberingAfterBreak="0">
    <w:nsid w:val="52637147"/>
    <w:multiLevelType w:val="hybridMultilevel"/>
    <w:tmpl w:val="0212AF96"/>
    <w:lvl w:ilvl="0" w:tplc="05329DD6">
      <w:start w:val="1"/>
      <w:numFmt w:val="bullet"/>
      <w:lvlText w:val=""/>
      <w:lvlJc w:val="left"/>
      <w:pPr>
        <w:tabs>
          <w:tab w:val="num" w:pos="1664"/>
        </w:tabs>
        <w:ind w:left="1664" w:hanging="360"/>
      </w:pPr>
      <w:rPr>
        <w:rFonts w:ascii="Symbol" w:hAnsi="Symbol" w:hint="default"/>
      </w:rPr>
    </w:lvl>
    <w:lvl w:ilvl="1" w:tplc="040B0003">
      <w:start w:val="1"/>
      <w:numFmt w:val="bullet"/>
      <w:lvlText w:val="o"/>
      <w:lvlJc w:val="left"/>
      <w:pPr>
        <w:tabs>
          <w:tab w:val="num" w:pos="1468"/>
        </w:tabs>
        <w:ind w:left="1468" w:hanging="360"/>
      </w:pPr>
      <w:rPr>
        <w:rFonts w:ascii="Courier New" w:hAnsi="Courier New" w:cs="Courier New" w:hint="default"/>
      </w:rPr>
    </w:lvl>
    <w:lvl w:ilvl="2" w:tplc="040B0005">
      <w:start w:val="1"/>
      <w:numFmt w:val="bullet"/>
      <w:lvlText w:val=""/>
      <w:lvlJc w:val="left"/>
      <w:pPr>
        <w:tabs>
          <w:tab w:val="num" w:pos="2188"/>
        </w:tabs>
        <w:ind w:left="2188" w:hanging="360"/>
      </w:pPr>
      <w:rPr>
        <w:rFonts w:ascii="Wingdings" w:hAnsi="Wingdings" w:hint="default"/>
      </w:rPr>
    </w:lvl>
    <w:lvl w:ilvl="3" w:tplc="040B0001">
      <w:start w:val="1"/>
      <w:numFmt w:val="bullet"/>
      <w:lvlText w:val=""/>
      <w:lvlJc w:val="left"/>
      <w:pPr>
        <w:tabs>
          <w:tab w:val="num" w:pos="2908"/>
        </w:tabs>
        <w:ind w:left="2908" w:hanging="360"/>
      </w:pPr>
      <w:rPr>
        <w:rFonts w:ascii="Symbol" w:hAnsi="Symbol" w:hint="default"/>
      </w:rPr>
    </w:lvl>
    <w:lvl w:ilvl="4" w:tplc="040B0003">
      <w:start w:val="1"/>
      <w:numFmt w:val="bullet"/>
      <w:lvlText w:val="o"/>
      <w:lvlJc w:val="left"/>
      <w:pPr>
        <w:tabs>
          <w:tab w:val="num" w:pos="3628"/>
        </w:tabs>
        <w:ind w:left="3628" w:hanging="360"/>
      </w:pPr>
      <w:rPr>
        <w:rFonts w:ascii="Courier New" w:hAnsi="Courier New" w:cs="Courier New" w:hint="default"/>
      </w:rPr>
    </w:lvl>
    <w:lvl w:ilvl="5" w:tplc="040B0005">
      <w:start w:val="1"/>
      <w:numFmt w:val="bullet"/>
      <w:lvlText w:val=""/>
      <w:lvlJc w:val="left"/>
      <w:pPr>
        <w:tabs>
          <w:tab w:val="num" w:pos="4348"/>
        </w:tabs>
        <w:ind w:left="4348" w:hanging="360"/>
      </w:pPr>
      <w:rPr>
        <w:rFonts w:ascii="Wingdings" w:hAnsi="Wingdings" w:hint="default"/>
      </w:rPr>
    </w:lvl>
    <w:lvl w:ilvl="6" w:tplc="040B0001">
      <w:start w:val="1"/>
      <w:numFmt w:val="bullet"/>
      <w:lvlText w:val=""/>
      <w:lvlJc w:val="left"/>
      <w:pPr>
        <w:tabs>
          <w:tab w:val="num" w:pos="5068"/>
        </w:tabs>
        <w:ind w:left="5068" w:hanging="360"/>
      </w:pPr>
      <w:rPr>
        <w:rFonts w:ascii="Symbol" w:hAnsi="Symbol" w:hint="default"/>
      </w:rPr>
    </w:lvl>
    <w:lvl w:ilvl="7" w:tplc="040B0003">
      <w:start w:val="1"/>
      <w:numFmt w:val="bullet"/>
      <w:lvlText w:val="o"/>
      <w:lvlJc w:val="left"/>
      <w:pPr>
        <w:tabs>
          <w:tab w:val="num" w:pos="5788"/>
        </w:tabs>
        <w:ind w:left="5788" w:hanging="360"/>
      </w:pPr>
      <w:rPr>
        <w:rFonts w:ascii="Courier New" w:hAnsi="Courier New" w:cs="Courier New" w:hint="default"/>
      </w:rPr>
    </w:lvl>
    <w:lvl w:ilvl="8" w:tplc="040B0005">
      <w:start w:val="1"/>
      <w:numFmt w:val="bullet"/>
      <w:lvlText w:val=""/>
      <w:lvlJc w:val="left"/>
      <w:pPr>
        <w:tabs>
          <w:tab w:val="num" w:pos="6508"/>
        </w:tabs>
        <w:ind w:left="6508" w:hanging="360"/>
      </w:pPr>
      <w:rPr>
        <w:rFonts w:ascii="Wingdings" w:hAnsi="Wingdings" w:hint="default"/>
      </w:rPr>
    </w:lvl>
  </w:abstractNum>
  <w:abstractNum w:abstractNumId="203" w15:restartNumberingAfterBreak="0">
    <w:nsid w:val="526E7D7F"/>
    <w:multiLevelType w:val="hybridMultilevel"/>
    <w:tmpl w:val="6764F3EA"/>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04" w15:restartNumberingAfterBreak="0">
    <w:nsid w:val="53081392"/>
    <w:multiLevelType w:val="hybridMultilevel"/>
    <w:tmpl w:val="DAA48404"/>
    <w:lvl w:ilvl="0" w:tplc="040B0001">
      <w:start w:val="1"/>
      <w:numFmt w:val="bullet"/>
      <w:lvlText w:val=""/>
      <w:lvlJc w:val="left"/>
      <w:pPr>
        <w:tabs>
          <w:tab w:val="num" w:pos="360"/>
        </w:tabs>
        <w:ind w:left="360" w:hanging="360"/>
      </w:pPr>
      <w:rPr>
        <w:rFonts w:ascii="Symbol" w:hAnsi="Symbol" w:hint="default"/>
      </w:rPr>
    </w:lvl>
    <w:lvl w:ilvl="1" w:tplc="040B0019">
      <w:start w:val="1"/>
      <w:numFmt w:val="lowerLetter"/>
      <w:lvlText w:val="%2."/>
      <w:lvlJc w:val="left"/>
      <w:pPr>
        <w:ind w:left="136" w:hanging="360"/>
      </w:pPr>
    </w:lvl>
    <w:lvl w:ilvl="2" w:tplc="040B001B">
      <w:start w:val="1"/>
      <w:numFmt w:val="lowerRoman"/>
      <w:lvlText w:val="%3."/>
      <w:lvlJc w:val="right"/>
      <w:pPr>
        <w:ind w:left="856" w:hanging="180"/>
      </w:pPr>
    </w:lvl>
    <w:lvl w:ilvl="3" w:tplc="040B000F">
      <w:start w:val="1"/>
      <w:numFmt w:val="decimal"/>
      <w:lvlText w:val="%4."/>
      <w:lvlJc w:val="left"/>
      <w:pPr>
        <w:ind w:left="1576" w:hanging="360"/>
      </w:pPr>
    </w:lvl>
    <w:lvl w:ilvl="4" w:tplc="040B0019">
      <w:start w:val="1"/>
      <w:numFmt w:val="lowerLetter"/>
      <w:lvlText w:val="%5."/>
      <w:lvlJc w:val="left"/>
      <w:pPr>
        <w:ind w:left="2296" w:hanging="360"/>
      </w:pPr>
    </w:lvl>
    <w:lvl w:ilvl="5" w:tplc="040B001B">
      <w:start w:val="1"/>
      <w:numFmt w:val="lowerRoman"/>
      <w:lvlText w:val="%6."/>
      <w:lvlJc w:val="right"/>
      <w:pPr>
        <w:ind w:left="3016" w:hanging="180"/>
      </w:pPr>
    </w:lvl>
    <w:lvl w:ilvl="6" w:tplc="040B000F">
      <w:start w:val="1"/>
      <w:numFmt w:val="decimal"/>
      <w:lvlText w:val="%7."/>
      <w:lvlJc w:val="left"/>
      <w:pPr>
        <w:ind w:left="3736" w:hanging="360"/>
      </w:pPr>
    </w:lvl>
    <w:lvl w:ilvl="7" w:tplc="040B0019">
      <w:start w:val="1"/>
      <w:numFmt w:val="lowerLetter"/>
      <w:lvlText w:val="%8."/>
      <w:lvlJc w:val="left"/>
      <w:pPr>
        <w:ind w:left="4456" w:hanging="360"/>
      </w:pPr>
    </w:lvl>
    <w:lvl w:ilvl="8" w:tplc="040B001B">
      <w:start w:val="1"/>
      <w:numFmt w:val="lowerRoman"/>
      <w:lvlText w:val="%9."/>
      <w:lvlJc w:val="right"/>
      <w:pPr>
        <w:ind w:left="5176" w:hanging="180"/>
      </w:pPr>
    </w:lvl>
  </w:abstractNum>
  <w:abstractNum w:abstractNumId="205" w15:restartNumberingAfterBreak="0">
    <w:nsid w:val="531D56C2"/>
    <w:multiLevelType w:val="hybridMultilevel"/>
    <w:tmpl w:val="456CBB3C"/>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06" w15:restartNumberingAfterBreak="0">
    <w:nsid w:val="534E1588"/>
    <w:multiLevelType w:val="hybridMultilevel"/>
    <w:tmpl w:val="848C9264"/>
    <w:lvl w:ilvl="0" w:tplc="040B0001">
      <w:start w:val="1"/>
      <w:numFmt w:val="bullet"/>
      <w:lvlText w:val=""/>
      <w:lvlJc w:val="left"/>
      <w:pPr>
        <w:ind w:left="1636" w:hanging="360"/>
      </w:pPr>
      <w:rPr>
        <w:rFonts w:ascii="Symbol" w:hAnsi="Symbol" w:hint="default"/>
      </w:rPr>
    </w:lvl>
    <w:lvl w:ilvl="1" w:tplc="040B0003" w:tentative="1">
      <w:start w:val="1"/>
      <w:numFmt w:val="bullet"/>
      <w:lvlText w:val="o"/>
      <w:lvlJc w:val="left"/>
      <w:pPr>
        <w:ind w:left="2356" w:hanging="360"/>
      </w:pPr>
      <w:rPr>
        <w:rFonts w:ascii="Courier New" w:hAnsi="Courier New" w:cs="Courier New" w:hint="default"/>
      </w:rPr>
    </w:lvl>
    <w:lvl w:ilvl="2" w:tplc="040B0005" w:tentative="1">
      <w:start w:val="1"/>
      <w:numFmt w:val="bullet"/>
      <w:lvlText w:val=""/>
      <w:lvlJc w:val="left"/>
      <w:pPr>
        <w:ind w:left="3076" w:hanging="360"/>
      </w:pPr>
      <w:rPr>
        <w:rFonts w:ascii="Wingdings" w:hAnsi="Wingdings" w:hint="default"/>
      </w:rPr>
    </w:lvl>
    <w:lvl w:ilvl="3" w:tplc="040B0001" w:tentative="1">
      <w:start w:val="1"/>
      <w:numFmt w:val="bullet"/>
      <w:lvlText w:val=""/>
      <w:lvlJc w:val="left"/>
      <w:pPr>
        <w:ind w:left="3796" w:hanging="360"/>
      </w:pPr>
      <w:rPr>
        <w:rFonts w:ascii="Symbol" w:hAnsi="Symbol" w:hint="default"/>
      </w:rPr>
    </w:lvl>
    <w:lvl w:ilvl="4" w:tplc="040B0003" w:tentative="1">
      <w:start w:val="1"/>
      <w:numFmt w:val="bullet"/>
      <w:lvlText w:val="o"/>
      <w:lvlJc w:val="left"/>
      <w:pPr>
        <w:ind w:left="4516" w:hanging="360"/>
      </w:pPr>
      <w:rPr>
        <w:rFonts w:ascii="Courier New" w:hAnsi="Courier New" w:cs="Courier New" w:hint="default"/>
      </w:rPr>
    </w:lvl>
    <w:lvl w:ilvl="5" w:tplc="040B0005" w:tentative="1">
      <w:start w:val="1"/>
      <w:numFmt w:val="bullet"/>
      <w:lvlText w:val=""/>
      <w:lvlJc w:val="left"/>
      <w:pPr>
        <w:ind w:left="5236" w:hanging="360"/>
      </w:pPr>
      <w:rPr>
        <w:rFonts w:ascii="Wingdings" w:hAnsi="Wingdings" w:hint="default"/>
      </w:rPr>
    </w:lvl>
    <w:lvl w:ilvl="6" w:tplc="040B0001" w:tentative="1">
      <w:start w:val="1"/>
      <w:numFmt w:val="bullet"/>
      <w:lvlText w:val=""/>
      <w:lvlJc w:val="left"/>
      <w:pPr>
        <w:ind w:left="5956" w:hanging="360"/>
      </w:pPr>
      <w:rPr>
        <w:rFonts w:ascii="Symbol" w:hAnsi="Symbol" w:hint="default"/>
      </w:rPr>
    </w:lvl>
    <w:lvl w:ilvl="7" w:tplc="040B0003" w:tentative="1">
      <w:start w:val="1"/>
      <w:numFmt w:val="bullet"/>
      <w:lvlText w:val="o"/>
      <w:lvlJc w:val="left"/>
      <w:pPr>
        <w:ind w:left="6676" w:hanging="360"/>
      </w:pPr>
      <w:rPr>
        <w:rFonts w:ascii="Courier New" w:hAnsi="Courier New" w:cs="Courier New" w:hint="default"/>
      </w:rPr>
    </w:lvl>
    <w:lvl w:ilvl="8" w:tplc="040B0005" w:tentative="1">
      <w:start w:val="1"/>
      <w:numFmt w:val="bullet"/>
      <w:lvlText w:val=""/>
      <w:lvlJc w:val="left"/>
      <w:pPr>
        <w:ind w:left="7396" w:hanging="360"/>
      </w:pPr>
      <w:rPr>
        <w:rFonts w:ascii="Wingdings" w:hAnsi="Wingdings" w:hint="default"/>
      </w:rPr>
    </w:lvl>
  </w:abstractNum>
  <w:abstractNum w:abstractNumId="207" w15:restartNumberingAfterBreak="0">
    <w:nsid w:val="53B2277F"/>
    <w:multiLevelType w:val="hybridMultilevel"/>
    <w:tmpl w:val="CC325426"/>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08" w15:restartNumberingAfterBreak="0">
    <w:nsid w:val="5414531C"/>
    <w:multiLevelType w:val="singleLevel"/>
    <w:tmpl w:val="FC1EC380"/>
    <w:lvl w:ilvl="0">
      <w:numFmt w:val="bullet"/>
      <w:lvlText w:val=""/>
      <w:lvlJc w:val="left"/>
      <w:pPr>
        <w:tabs>
          <w:tab w:val="num" w:pos="360"/>
        </w:tabs>
        <w:ind w:left="340" w:hanging="340"/>
      </w:pPr>
      <w:rPr>
        <w:rFonts w:ascii="Symbol" w:hAnsi="Symbol" w:hint="default"/>
        <w:color w:val="000000"/>
      </w:rPr>
    </w:lvl>
  </w:abstractNum>
  <w:abstractNum w:abstractNumId="209" w15:restartNumberingAfterBreak="0">
    <w:nsid w:val="54494630"/>
    <w:multiLevelType w:val="hybridMultilevel"/>
    <w:tmpl w:val="FD6A6E4E"/>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10" w15:restartNumberingAfterBreak="0">
    <w:nsid w:val="54894F92"/>
    <w:multiLevelType w:val="hybridMultilevel"/>
    <w:tmpl w:val="01440CAE"/>
    <w:lvl w:ilvl="0" w:tplc="FFFFFFFF">
      <w:numFmt w:val="bullet"/>
      <w:lvlText w:val=""/>
      <w:lvlJc w:val="left"/>
      <w:pPr>
        <w:tabs>
          <w:tab w:val="num" w:pos="1664"/>
        </w:tabs>
        <w:ind w:left="1664" w:hanging="360"/>
      </w:pPr>
      <w:rPr>
        <w:rFonts w:ascii="Symbol" w:eastAsia="Times New Roman" w:hAnsi="Symbol" w:cs="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1" w15:restartNumberingAfterBreak="0">
    <w:nsid w:val="54A5010D"/>
    <w:multiLevelType w:val="hybridMultilevel"/>
    <w:tmpl w:val="0112499C"/>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12" w15:restartNumberingAfterBreak="0">
    <w:nsid w:val="558521C8"/>
    <w:multiLevelType w:val="hybridMultilevel"/>
    <w:tmpl w:val="7DFA6750"/>
    <w:lvl w:ilvl="0" w:tplc="7E12F4CE">
      <w:numFmt w:val="bullet"/>
      <w:lvlText w:val=""/>
      <w:lvlJc w:val="left"/>
      <w:pPr>
        <w:ind w:left="360" w:hanging="360"/>
      </w:pPr>
      <w:rPr>
        <w:rFonts w:ascii="Symbol" w:eastAsia="Times New Roman" w:hAnsi="Symbol" w:cs="Courier New" w:hint="default"/>
      </w:rPr>
    </w:lvl>
    <w:lvl w:ilvl="1" w:tplc="12E43B82">
      <w:start w:val="1"/>
      <w:numFmt w:val="bullet"/>
      <w:lvlText w:val="o"/>
      <w:lvlJc w:val="left"/>
      <w:pPr>
        <w:ind w:left="1080" w:hanging="360"/>
      </w:pPr>
      <w:rPr>
        <w:rFonts w:ascii="Courier New" w:hAnsi="Courier New" w:cs="Courier New" w:hint="default"/>
      </w:rPr>
    </w:lvl>
    <w:lvl w:ilvl="2" w:tplc="421CBD58">
      <w:start w:val="1"/>
      <w:numFmt w:val="bullet"/>
      <w:lvlText w:val=""/>
      <w:lvlJc w:val="left"/>
      <w:pPr>
        <w:ind w:left="1800" w:hanging="360"/>
      </w:pPr>
      <w:rPr>
        <w:rFonts w:ascii="Wingdings" w:hAnsi="Wingdings" w:hint="default"/>
      </w:rPr>
    </w:lvl>
    <w:lvl w:ilvl="3" w:tplc="6DD85806">
      <w:start w:val="1"/>
      <w:numFmt w:val="bullet"/>
      <w:lvlText w:val=""/>
      <w:lvlJc w:val="left"/>
      <w:pPr>
        <w:ind w:left="2520" w:hanging="360"/>
      </w:pPr>
      <w:rPr>
        <w:rFonts w:ascii="Symbol" w:hAnsi="Symbol" w:hint="default"/>
      </w:rPr>
    </w:lvl>
    <w:lvl w:ilvl="4" w:tplc="72EA0B48">
      <w:start w:val="1"/>
      <w:numFmt w:val="bullet"/>
      <w:lvlText w:val="o"/>
      <w:lvlJc w:val="left"/>
      <w:pPr>
        <w:ind w:left="3240" w:hanging="360"/>
      </w:pPr>
      <w:rPr>
        <w:rFonts w:ascii="Courier New" w:hAnsi="Courier New" w:cs="Courier New" w:hint="default"/>
      </w:rPr>
    </w:lvl>
    <w:lvl w:ilvl="5" w:tplc="4A4A7AB4">
      <w:start w:val="1"/>
      <w:numFmt w:val="bullet"/>
      <w:lvlText w:val=""/>
      <w:lvlJc w:val="left"/>
      <w:pPr>
        <w:ind w:left="3960" w:hanging="360"/>
      </w:pPr>
      <w:rPr>
        <w:rFonts w:ascii="Wingdings" w:hAnsi="Wingdings" w:hint="default"/>
      </w:rPr>
    </w:lvl>
    <w:lvl w:ilvl="6" w:tplc="ADA2CACE">
      <w:start w:val="1"/>
      <w:numFmt w:val="bullet"/>
      <w:lvlText w:val=""/>
      <w:lvlJc w:val="left"/>
      <w:pPr>
        <w:ind w:left="4680" w:hanging="360"/>
      </w:pPr>
      <w:rPr>
        <w:rFonts w:ascii="Symbol" w:hAnsi="Symbol" w:hint="default"/>
      </w:rPr>
    </w:lvl>
    <w:lvl w:ilvl="7" w:tplc="C28C0704">
      <w:start w:val="1"/>
      <w:numFmt w:val="bullet"/>
      <w:lvlText w:val="o"/>
      <w:lvlJc w:val="left"/>
      <w:pPr>
        <w:ind w:left="5400" w:hanging="360"/>
      </w:pPr>
      <w:rPr>
        <w:rFonts w:ascii="Courier New" w:hAnsi="Courier New" w:cs="Courier New" w:hint="default"/>
      </w:rPr>
    </w:lvl>
    <w:lvl w:ilvl="8" w:tplc="A6104AAE">
      <w:start w:val="1"/>
      <w:numFmt w:val="bullet"/>
      <w:lvlText w:val=""/>
      <w:lvlJc w:val="left"/>
      <w:pPr>
        <w:ind w:left="6120" w:hanging="360"/>
      </w:pPr>
      <w:rPr>
        <w:rFonts w:ascii="Wingdings" w:hAnsi="Wingdings" w:hint="default"/>
      </w:rPr>
    </w:lvl>
  </w:abstractNum>
  <w:abstractNum w:abstractNumId="213" w15:restartNumberingAfterBreak="0">
    <w:nsid w:val="560B2E7E"/>
    <w:multiLevelType w:val="hybridMultilevel"/>
    <w:tmpl w:val="838654FA"/>
    <w:lvl w:ilvl="0" w:tplc="040B0001">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36"/>
        </w:tabs>
        <w:ind w:left="136" w:hanging="360"/>
      </w:pPr>
      <w:rPr>
        <w:rFonts w:ascii="Wingdings" w:hAnsi="Wingdings" w:hint="default"/>
      </w:rPr>
    </w:lvl>
    <w:lvl w:ilvl="2" w:tplc="FFFFFFFF" w:tentative="1">
      <w:start w:val="1"/>
      <w:numFmt w:val="bullet"/>
      <w:lvlText w:val=""/>
      <w:lvlJc w:val="left"/>
      <w:pPr>
        <w:tabs>
          <w:tab w:val="num" w:pos="856"/>
        </w:tabs>
        <w:ind w:left="856" w:hanging="360"/>
      </w:pPr>
      <w:rPr>
        <w:rFonts w:ascii="Wingdings" w:hAnsi="Wingdings" w:hint="default"/>
      </w:rPr>
    </w:lvl>
    <w:lvl w:ilvl="3" w:tplc="FFFFFFFF" w:tentative="1">
      <w:start w:val="1"/>
      <w:numFmt w:val="bullet"/>
      <w:lvlText w:val=""/>
      <w:lvlJc w:val="left"/>
      <w:pPr>
        <w:tabs>
          <w:tab w:val="num" w:pos="1576"/>
        </w:tabs>
        <w:ind w:left="1576" w:hanging="360"/>
      </w:pPr>
      <w:rPr>
        <w:rFonts w:ascii="Symbol" w:hAnsi="Symbol" w:hint="default"/>
      </w:rPr>
    </w:lvl>
    <w:lvl w:ilvl="4" w:tplc="FFFFFFFF" w:tentative="1">
      <w:start w:val="1"/>
      <w:numFmt w:val="bullet"/>
      <w:lvlText w:val="o"/>
      <w:lvlJc w:val="left"/>
      <w:pPr>
        <w:tabs>
          <w:tab w:val="num" w:pos="2296"/>
        </w:tabs>
        <w:ind w:left="2296" w:hanging="360"/>
      </w:pPr>
      <w:rPr>
        <w:rFonts w:ascii="Courier New" w:hAnsi="Courier New" w:cs="Garamond" w:hint="default"/>
      </w:rPr>
    </w:lvl>
    <w:lvl w:ilvl="5" w:tplc="FFFFFFFF" w:tentative="1">
      <w:start w:val="1"/>
      <w:numFmt w:val="bullet"/>
      <w:lvlText w:val=""/>
      <w:lvlJc w:val="left"/>
      <w:pPr>
        <w:tabs>
          <w:tab w:val="num" w:pos="3016"/>
        </w:tabs>
        <w:ind w:left="3016" w:hanging="360"/>
      </w:pPr>
      <w:rPr>
        <w:rFonts w:ascii="Wingdings" w:hAnsi="Wingdings" w:hint="default"/>
      </w:rPr>
    </w:lvl>
    <w:lvl w:ilvl="6" w:tplc="FFFFFFFF" w:tentative="1">
      <w:start w:val="1"/>
      <w:numFmt w:val="bullet"/>
      <w:lvlText w:val=""/>
      <w:lvlJc w:val="left"/>
      <w:pPr>
        <w:tabs>
          <w:tab w:val="num" w:pos="3736"/>
        </w:tabs>
        <w:ind w:left="3736" w:hanging="360"/>
      </w:pPr>
      <w:rPr>
        <w:rFonts w:ascii="Symbol" w:hAnsi="Symbol" w:hint="default"/>
      </w:rPr>
    </w:lvl>
    <w:lvl w:ilvl="7" w:tplc="FFFFFFFF" w:tentative="1">
      <w:start w:val="1"/>
      <w:numFmt w:val="bullet"/>
      <w:lvlText w:val="o"/>
      <w:lvlJc w:val="left"/>
      <w:pPr>
        <w:tabs>
          <w:tab w:val="num" w:pos="4456"/>
        </w:tabs>
        <w:ind w:left="4456" w:hanging="360"/>
      </w:pPr>
      <w:rPr>
        <w:rFonts w:ascii="Courier New" w:hAnsi="Courier New" w:cs="Garamond" w:hint="default"/>
      </w:rPr>
    </w:lvl>
    <w:lvl w:ilvl="8" w:tplc="FFFFFFFF" w:tentative="1">
      <w:start w:val="1"/>
      <w:numFmt w:val="bullet"/>
      <w:lvlText w:val=""/>
      <w:lvlJc w:val="left"/>
      <w:pPr>
        <w:tabs>
          <w:tab w:val="num" w:pos="5176"/>
        </w:tabs>
        <w:ind w:left="5176" w:hanging="360"/>
      </w:pPr>
      <w:rPr>
        <w:rFonts w:ascii="Wingdings" w:hAnsi="Wingdings" w:hint="default"/>
      </w:rPr>
    </w:lvl>
  </w:abstractNum>
  <w:abstractNum w:abstractNumId="214" w15:restartNumberingAfterBreak="0">
    <w:nsid w:val="57436094"/>
    <w:multiLevelType w:val="hybridMultilevel"/>
    <w:tmpl w:val="9A72A8CC"/>
    <w:lvl w:ilvl="0" w:tplc="FFFFFFFF">
      <w:numFmt w:val="bullet"/>
      <w:lvlText w:val=""/>
      <w:lvlJc w:val="left"/>
      <w:pPr>
        <w:ind w:left="720" w:hanging="360"/>
      </w:pPr>
      <w:rPr>
        <w:rFonts w:ascii="Symbol" w:eastAsia="Times New Roman" w:hAnsi="Symbol"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5" w15:restartNumberingAfterBreak="0">
    <w:nsid w:val="58811066"/>
    <w:multiLevelType w:val="hybridMultilevel"/>
    <w:tmpl w:val="76DC5DF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6" w15:restartNumberingAfterBreak="0">
    <w:nsid w:val="58A501A4"/>
    <w:multiLevelType w:val="hybridMultilevel"/>
    <w:tmpl w:val="5E7E5E22"/>
    <w:lvl w:ilvl="0" w:tplc="FFFFFFFF">
      <w:numFmt w:val="bullet"/>
      <w:lvlText w:val=""/>
      <w:lvlJc w:val="left"/>
      <w:pPr>
        <w:ind w:left="1636" w:hanging="360"/>
      </w:pPr>
      <w:rPr>
        <w:rFonts w:ascii="Symbol" w:eastAsia="Times New Roman" w:hAnsi="Symbol" w:cs="Courier New" w:hint="default"/>
      </w:rPr>
    </w:lvl>
    <w:lvl w:ilvl="1" w:tplc="040B0003" w:tentative="1">
      <w:start w:val="1"/>
      <w:numFmt w:val="bullet"/>
      <w:lvlText w:val="o"/>
      <w:lvlJc w:val="left"/>
      <w:pPr>
        <w:ind w:left="2356" w:hanging="360"/>
      </w:pPr>
      <w:rPr>
        <w:rFonts w:ascii="Courier New" w:hAnsi="Courier New" w:cs="Courier New" w:hint="default"/>
      </w:rPr>
    </w:lvl>
    <w:lvl w:ilvl="2" w:tplc="040B0005" w:tentative="1">
      <w:start w:val="1"/>
      <w:numFmt w:val="bullet"/>
      <w:lvlText w:val=""/>
      <w:lvlJc w:val="left"/>
      <w:pPr>
        <w:ind w:left="3076" w:hanging="360"/>
      </w:pPr>
      <w:rPr>
        <w:rFonts w:ascii="Wingdings" w:hAnsi="Wingdings" w:hint="default"/>
      </w:rPr>
    </w:lvl>
    <w:lvl w:ilvl="3" w:tplc="040B0001" w:tentative="1">
      <w:start w:val="1"/>
      <w:numFmt w:val="bullet"/>
      <w:lvlText w:val=""/>
      <w:lvlJc w:val="left"/>
      <w:pPr>
        <w:ind w:left="3796" w:hanging="360"/>
      </w:pPr>
      <w:rPr>
        <w:rFonts w:ascii="Symbol" w:hAnsi="Symbol" w:hint="default"/>
      </w:rPr>
    </w:lvl>
    <w:lvl w:ilvl="4" w:tplc="040B0003" w:tentative="1">
      <w:start w:val="1"/>
      <w:numFmt w:val="bullet"/>
      <w:lvlText w:val="o"/>
      <w:lvlJc w:val="left"/>
      <w:pPr>
        <w:ind w:left="4516" w:hanging="360"/>
      </w:pPr>
      <w:rPr>
        <w:rFonts w:ascii="Courier New" w:hAnsi="Courier New" w:cs="Courier New" w:hint="default"/>
      </w:rPr>
    </w:lvl>
    <w:lvl w:ilvl="5" w:tplc="040B0005" w:tentative="1">
      <w:start w:val="1"/>
      <w:numFmt w:val="bullet"/>
      <w:lvlText w:val=""/>
      <w:lvlJc w:val="left"/>
      <w:pPr>
        <w:ind w:left="5236" w:hanging="360"/>
      </w:pPr>
      <w:rPr>
        <w:rFonts w:ascii="Wingdings" w:hAnsi="Wingdings" w:hint="default"/>
      </w:rPr>
    </w:lvl>
    <w:lvl w:ilvl="6" w:tplc="040B0001" w:tentative="1">
      <w:start w:val="1"/>
      <w:numFmt w:val="bullet"/>
      <w:lvlText w:val=""/>
      <w:lvlJc w:val="left"/>
      <w:pPr>
        <w:ind w:left="5956" w:hanging="360"/>
      </w:pPr>
      <w:rPr>
        <w:rFonts w:ascii="Symbol" w:hAnsi="Symbol" w:hint="default"/>
      </w:rPr>
    </w:lvl>
    <w:lvl w:ilvl="7" w:tplc="040B0003" w:tentative="1">
      <w:start w:val="1"/>
      <w:numFmt w:val="bullet"/>
      <w:lvlText w:val="o"/>
      <w:lvlJc w:val="left"/>
      <w:pPr>
        <w:ind w:left="6676" w:hanging="360"/>
      </w:pPr>
      <w:rPr>
        <w:rFonts w:ascii="Courier New" w:hAnsi="Courier New" w:cs="Courier New" w:hint="default"/>
      </w:rPr>
    </w:lvl>
    <w:lvl w:ilvl="8" w:tplc="040B0005" w:tentative="1">
      <w:start w:val="1"/>
      <w:numFmt w:val="bullet"/>
      <w:lvlText w:val=""/>
      <w:lvlJc w:val="left"/>
      <w:pPr>
        <w:ind w:left="7396" w:hanging="360"/>
      </w:pPr>
      <w:rPr>
        <w:rFonts w:ascii="Wingdings" w:hAnsi="Wingdings" w:hint="default"/>
      </w:rPr>
    </w:lvl>
  </w:abstractNum>
  <w:abstractNum w:abstractNumId="217" w15:restartNumberingAfterBreak="0">
    <w:nsid w:val="58E173D6"/>
    <w:multiLevelType w:val="hybridMultilevel"/>
    <w:tmpl w:val="31948288"/>
    <w:lvl w:ilvl="0" w:tplc="17C68FAE">
      <w:numFmt w:val="bullet"/>
      <w:lvlText w:val=""/>
      <w:lvlJc w:val="left"/>
      <w:pPr>
        <w:ind w:left="1664" w:hanging="360"/>
      </w:pPr>
      <w:rPr>
        <w:rFonts w:ascii="Symbol" w:eastAsia="Times New Roman" w:hAnsi="Symbol" w:cs="Courier New" w:hint="default"/>
      </w:rPr>
    </w:lvl>
    <w:lvl w:ilvl="1" w:tplc="AB14896C">
      <w:numFmt w:val="bullet"/>
      <w:lvlText w:val=""/>
      <w:lvlJc w:val="left"/>
      <w:pPr>
        <w:ind w:left="2384" w:hanging="360"/>
      </w:pPr>
      <w:rPr>
        <w:rFonts w:ascii="Symbol" w:eastAsia="Times New Roman" w:hAnsi="Symbol" w:cs="Courier New" w:hint="default"/>
      </w:rPr>
    </w:lvl>
    <w:lvl w:ilvl="2" w:tplc="8AD2104E">
      <w:numFmt w:val="bullet"/>
      <w:lvlText w:val=""/>
      <w:lvlJc w:val="left"/>
      <w:pPr>
        <w:ind w:left="3104" w:hanging="360"/>
      </w:pPr>
      <w:rPr>
        <w:rFonts w:ascii="Symbol" w:eastAsia="Times New Roman" w:hAnsi="Symbol" w:cs="Courier New" w:hint="default"/>
      </w:rPr>
    </w:lvl>
    <w:lvl w:ilvl="3" w:tplc="FA2AA77A" w:tentative="1">
      <w:start w:val="1"/>
      <w:numFmt w:val="bullet"/>
      <w:lvlText w:val=""/>
      <w:lvlJc w:val="left"/>
      <w:pPr>
        <w:ind w:left="3824" w:hanging="360"/>
      </w:pPr>
      <w:rPr>
        <w:rFonts w:ascii="Symbol" w:hAnsi="Symbol" w:hint="default"/>
      </w:rPr>
    </w:lvl>
    <w:lvl w:ilvl="4" w:tplc="A1A4A5FE" w:tentative="1">
      <w:start w:val="1"/>
      <w:numFmt w:val="bullet"/>
      <w:lvlText w:val="o"/>
      <w:lvlJc w:val="left"/>
      <w:pPr>
        <w:ind w:left="4544" w:hanging="360"/>
      </w:pPr>
      <w:rPr>
        <w:rFonts w:ascii="Courier New" w:hAnsi="Courier New" w:cs="Courier New" w:hint="default"/>
      </w:rPr>
    </w:lvl>
    <w:lvl w:ilvl="5" w:tplc="78CC9006" w:tentative="1">
      <w:start w:val="1"/>
      <w:numFmt w:val="bullet"/>
      <w:lvlText w:val=""/>
      <w:lvlJc w:val="left"/>
      <w:pPr>
        <w:ind w:left="5264" w:hanging="360"/>
      </w:pPr>
      <w:rPr>
        <w:rFonts w:ascii="Wingdings" w:hAnsi="Wingdings" w:hint="default"/>
      </w:rPr>
    </w:lvl>
    <w:lvl w:ilvl="6" w:tplc="A9D620D2" w:tentative="1">
      <w:start w:val="1"/>
      <w:numFmt w:val="bullet"/>
      <w:lvlText w:val=""/>
      <w:lvlJc w:val="left"/>
      <w:pPr>
        <w:ind w:left="5984" w:hanging="360"/>
      </w:pPr>
      <w:rPr>
        <w:rFonts w:ascii="Symbol" w:hAnsi="Symbol" w:hint="default"/>
      </w:rPr>
    </w:lvl>
    <w:lvl w:ilvl="7" w:tplc="6C100B4E" w:tentative="1">
      <w:start w:val="1"/>
      <w:numFmt w:val="bullet"/>
      <w:lvlText w:val="o"/>
      <w:lvlJc w:val="left"/>
      <w:pPr>
        <w:ind w:left="6704" w:hanging="360"/>
      </w:pPr>
      <w:rPr>
        <w:rFonts w:ascii="Courier New" w:hAnsi="Courier New" w:cs="Courier New" w:hint="default"/>
      </w:rPr>
    </w:lvl>
    <w:lvl w:ilvl="8" w:tplc="02549914" w:tentative="1">
      <w:start w:val="1"/>
      <w:numFmt w:val="bullet"/>
      <w:lvlText w:val=""/>
      <w:lvlJc w:val="left"/>
      <w:pPr>
        <w:ind w:left="7424" w:hanging="360"/>
      </w:pPr>
      <w:rPr>
        <w:rFonts w:ascii="Wingdings" w:hAnsi="Wingdings" w:hint="default"/>
      </w:rPr>
    </w:lvl>
  </w:abstractNum>
  <w:abstractNum w:abstractNumId="218" w15:restartNumberingAfterBreak="0">
    <w:nsid w:val="599F7558"/>
    <w:multiLevelType w:val="multilevel"/>
    <w:tmpl w:val="273A3A26"/>
    <w:lvl w:ilvl="0">
      <w:start w:val="1"/>
      <w:numFmt w:val="bullet"/>
      <w:lvlText w:val=""/>
      <w:lvlJc w:val="left"/>
      <w:pPr>
        <w:tabs>
          <w:tab w:val="num" w:pos="1636"/>
        </w:tabs>
        <w:ind w:left="1636" w:hanging="360"/>
      </w:pPr>
      <w:rPr>
        <w:rFonts w:ascii="Symbol" w:hAnsi="Symbol" w:cs="Symbol" w:hint="default"/>
      </w:rPr>
    </w:lvl>
    <w:lvl w:ilvl="1">
      <w:start w:val="1"/>
      <w:numFmt w:val="bullet"/>
      <w:lvlText w:val="◦"/>
      <w:lvlJc w:val="left"/>
      <w:pPr>
        <w:tabs>
          <w:tab w:val="num" w:pos="1996"/>
        </w:tabs>
        <w:ind w:left="1996" w:hanging="360"/>
      </w:pPr>
      <w:rPr>
        <w:rFonts w:ascii="OpenSymbol" w:hAnsi="OpenSymbol" w:cs="OpenSymbol" w:hint="default"/>
      </w:rPr>
    </w:lvl>
    <w:lvl w:ilvl="2">
      <w:start w:val="1"/>
      <w:numFmt w:val="bullet"/>
      <w:lvlText w:val="▪"/>
      <w:lvlJc w:val="left"/>
      <w:pPr>
        <w:tabs>
          <w:tab w:val="num" w:pos="2356"/>
        </w:tabs>
        <w:ind w:left="2356" w:hanging="360"/>
      </w:pPr>
      <w:rPr>
        <w:rFonts w:ascii="OpenSymbol" w:hAnsi="OpenSymbol" w:cs="OpenSymbol" w:hint="default"/>
      </w:rPr>
    </w:lvl>
    <w:lvl w:ilvl="3">
      <w:start w:val="1"/>
      <w:numFmt w:val="bullet"/>
      <w:lvlText w:val=""/>
      <w:lvlJc w:val="left"/>
      <w:pPr>
        <w:tabs>
          <w:tab w:val="num" w:pos="2716"/>
        </w:tabs>
        <w:ind w:left="2716" w:hanging="360"/>
      </w:pPr>
      <w:rPr>
        <w:rFonts w:ascii="Symbol" w:hAnsi="Symbol" w:cs="Symbol" w:hint="default"/>
      </w:rPr>
    </w:lvl>
    <w:lvl w:ilvl="4">
      <w:start w:val="1"/>
      <w:numFmt w:val="bullet"/>
      <w:lvlText w:val="◦"/>
      <w:lvlJc w:val="left"/>
      <w:pPr>
        <w:tabs>
          <w:tab w:val="num" w:pos="3076"/>
        </w:tabs>
        <w:ind w:left="3076" w:hanging="360"/>
      </w:pPr>
      <w:rPr>
        <w:rFonts w:ascii="OpenSymbol" w:hAnsi="OpenSymbol" w:cs="OpenSymbol" w:hint="default"/>
      </w:rPr>
    </w:lvl>
    <w:lvl w:ilvl="5">
      <w:start w:val="1"/>
      <w:numFmt w:val="bullet"/>
      <w:lvlText w:val="▪"/>
      <w:lvlJc w:val="left"/>
      <w:pPr>
        <w:tabs>
          <w:tab w:val="num" w:pos="3436"/>
        </w:tabs>
        <w:ind w:left="3436" w:hanging="360"/>
      </w:pPr>
      <w:rPr>
        <w:rFonts w:ascii="OpenSymbol" w:hAnsi="OpenSymbol" w:cs="OpenSymbol" w:hint="default"/>
      </w:rPr>
    </w:lvl>
    <w:lvl w:ilvl="6">
      <w:start w:val="1"/>
      <w:numFmt w:val="bullet"/>
      <w:lvlText w:val=""/>
      <w:lvlJc w:val="left"/>
      <w:pPr>
        <w:tabs>
          <w:tab w:val="num" w:pos="3796"/>
        </w:tabs>
        <w:ind w:left="3796" w:hanging="360"/>
      </w:pPr>
      <w:rPr>
        <w:rFonts w:ascii="Symbol" w:hAnsi="Symbol" w:cs="Symbol" w:hint="default"/>
      </w:rPr>
    </w:lvl>
    <w:lvl w:ilvl="7">
      <w:start w:val="1"/>
      <w:numFmt w:val="bullet"/>
      <w:lvlText w:val="◦"/>
      <w:lvlJc w:val="left"/>
      <w:pPr>
        <w:tabs>
          <w:tab w:val="num" w:pos="4156"/>
        </w:tabs>
        <w:ind w:left="4156" w:hanging="360"/>
      </w:pPr>
      <w:rPr>
        <w:rFonts w:ascii="OpenSymbol" w:hAnsi="OpenSymbol" w:cs="OpenSymbol" w:hint="default"/>
      </w:rPr>
    </w:lvl>
    <w:lvl w:ilvl="8">
      <w:start w:val="1"/>
      <w:numFmt w:val="bullet"/>
      <w:lvlText w:val="▪"/>
      <w:lvlJc w:val="left"/>
      <w:pPr>
        <w:tabs>
          <w:tab w:val="num" w:pos="4516"/>
        </w:tabs>
        <w:ind w:left="4516" w:hanging="360"/>
      </w:pPr>
      <w:rPr>
        <w:rFonts w:ascii="OpenSymbol" w:hAnsi="OpenSymbol" w:cs="OpenSymbol" w:hint="default"/>
      </w:rPr>
    </w:lvl>
  </w:abstractNum>
  <w:abstractNum w:abstractNumId="219" w15:restartNumberingAfterBreak="0">
    <w:nsid w:val="59B00A56"/>
    <w:multiLevelType w:val="hybridMultilevel"/>
    <w:tmpl w:val="8AC8A730"/>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20" w15:restartNumberingAfterBreak="0">
    <w:nsid w:val="59D206BB"/>
    <w:multiLevelType w:val="hybridMultilevel"/>
    <w:tmpl w:val="C5E22942"/>
    <w:lvl w:ilvl="0" w:tplc="FFFFFFFF">
      <w:numFmt w:val="bullet"/>
      <w:lvlText w:val=""/>
      <w:lvlJc w:val="left"/>
      <w:pPr>
        <w:tabs>
          <w:tab w:val="num" w:pos="1664"/>
        </w:tabs>
        <w:ind w:left="1664" w:hanging="360"/>
      </w:pPr>
      <w:rPr>
        <w:rFonts w:ascii="Symbol" w:eastAsia="Times New Roman" w:hAnsi="Symbol" w:cs="Garamond" w:hint="default"/>
      </w:rPr>
    </w:lvl>
    <w:lvl w:ilvl="1" w:tplc="FFFFFFFF">
      <w:start w:val="1"/>
      <w:numFmt w:val="bullet"/>
      <w:lvlText w:val="o"/>
      <w:lvlJc w:val="left"/>
      <w:pPr>
        <w:tabs>
          <w:tab w:val="num" w:pos="1440"/>
        </w:tabs>
        <w:ind w:left="1440" w:hanging="360"/>
      </w:pPr>
      <w:rPr>
        <w:rFonts w:ascii="Courier New" w:hAnsi="Courier New" w:cs="Garamond"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Garamond"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Garamond"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1" w15:restartNumberingAfterBreak="0">
    <w:nsid w:val="5A727DEB"/>
    <w:multiLevelType w:val="hybridMultilevel"/>
    <w:tmpl w:val="F9746D7C"/>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22" w15:restartNumberingAfterBreak="0">
    <w:nsid w:val="5A9E1752"/>
    <w:multiLevelType w:val="hybridMultilevel"/>
    <w:tmpl w:val="D8A2572E"/>
    <w:lvl w:ilvl="0" w:tplc="05329DD6">
      <w:start w:val="1"/>
      <w:numFmt w:val="bullet"/>
      <w:lvlText w:val=""/>
      <w:lvlJc w:val="left"/>
      <w:pPr>
        <w:tabs>
          <w:tab w:val="num" w:pos="2912"/>
        </w:tabs>
        <w:ind w:left="2912" w:hanging="360"/>
      </w:pPr>
      <w:rPr>
        <w:rFonts w:ascii="Symbol" w:hAnsi="Symbol" w:hint="default"/>
      </w:rPr>
    </w:lvl>
    <w:lvl w:ilvl="1" w:tplc="040B0003" w:tentative="1">
      <w:start w:val="1"/>
      <w:numFmt w:val="bullet"/>
      <w:lvlText w:val="o"/>
      <w:lvlJc w:val="left"/>
      <w:pPr>
        <w:ind w:left="2716" w:hanging="360"/>
      </w:pPr>
      <w:rPr>
        <w:rFonts w:ascii="Courier New" w:hAnsi="Courier New" w:cs="Courier New" w:hint="default"/>
      </w:rPr>
    </w:lvl>
    <w:lvl w:ilvl="2" w:tplc="040B0005" w:tentative="1">
      <w:start w:val="1"/>
      <w:numFmt w:val="bullet"/>
      <w:lvlText w:val=""/>
      <w:lvlJc w:val="left"/>
      <w:pPr>
        <w:ind w:left="3436" w:hanging="360"/>
      </w:pPr>
      <w:rPr>
        <w:rFonts w:ascii="Wingdings" w:hAnsi="Wingdings" w:hint="default"/>
      </w:rPr>
    </w:lvl>
    <w:lvl w:ilvl="3" w:tplc="040B0001" w:tentative="1">
      <w:start w:val="1"/>
      <w:numFmt w:val="bullet"/>
      <w:lvlText w:val=""/>
      <w:lvlJc w:val="left"/>
      <w:pPr>
        <w:ind w:left="4156" w:hanging="360"/>
      </w:pPr>
      <w:rPr>
        <w:rFonts w:ascii="Symbol" w:hAnsi="Symbol" w:hint="default"/>
      </w:rPr>
    </w:lvl>
    <w:lvl w:ilvl="4" w:tplc="040B0003" w:tentative="1">
      <w:start w:val="1"/>
      <w:numFmt w:val="bullet"/>
      <w:lvlText w:val="o"/>
      <w:lvlJc w:val="left"/>
      <w:pPr>
        <w:ind w:left="4876" w:hanging="360"/>
      </w:pPr>
      <w:rPr>
        <w:rFonts w:ascii="Courier New" w:hAnsi="Courier New" w:cs="Courier New" w:hint="default"/>
      </w:rPr>
    </w:lvl>
    <w:lvl w:ilvl="5" w:tplc="040B0005" w:tentative="1">
      <w:start w:val="1"/>
      <w:numFmt w:val="bullet"/>
      <w:lvlText w:val=""/>
      <w:lvlJc w:val="left"/>
      <w:pPr>
        <w:ind w:left="5596" w:hanging="360"/>
      </w:pPr>
      <w:rPr>
        <w:rFonts w:ascii="Wingdings" w:hAnsi="Wingdings" w:hint="default"/>
      </w:rPr>
    </w:lvl>
    <w:lvl w:ilvl="6" w:tplc="040B0001" w:tentative="1">
      <w:start w:val="1"/>
      <w:numFmt w:val="bullet"/>
      <w:lvlText w:val=""/>
      <w:lvlJc w:val="left"/>
      <w:pPr>
        <w:ind w:left="6316" w:hanging="360"/>
      </w:pPr>
      <w:rPr>
        <w:rFonts w:ascii="Symbol" w:hAnsi="Symbol" w:hint="default"/>
      </w:rPr>
    </w:lvl>
    <w:lvl w:ilvl="7" w:tplc="040B0003" w:tentative="1">
      <w:start w:val="1"/>
      <w:numFmt w:val="bullet"/>
      <w:lvlText w:val="o"/>
      <w:lvlJc w:val="left"/>
      <w:pPr>
        <w:ind w:left="7036" w:hanging="360"/>
      </w:pPr>
      <w:rPr>
        <w:rFonts w:ascii="Courier New" w:hAnsi="Courier New" w:cs="Courier New" w:hint="default"/>
      </w:rPr>
    </w:lvl>
    <w:lvl w:ilvl="8" w:tplc="040B0005" w:tentative="1">
      <w:start w:val="1"/>
      <w:numFmt w:val="bullet"/>
      <w:lvlText w:val=""/>
      <w:lvlJc w:val="left"/>
      <w:pPr>
        <w:ind w:left="7756" w:hanging="360"/>
      </w:pPr>
      <w:rPr>
        <w:rFonts w:ascii="Wingdings" w:hAnsi="Wingdings" w:hint="default"/>
      </w:rPr>
    </w:lvl>
  </w:abstractNum>
  <w:abstractNum w:abstractNumId="223" w15:restartNumberingAfterBreak="0">
    <w:nsid w:val="5AA0069D"/>
    <w:multiLevelType w:val="singleLevel"/>
    <w:tmpl w:val="FC1EC380"/>
    <w:lvl w:ilvl="0">
      <w:numFmt w:val="bullet"/>
      <w:lvlText w:val=""/>
      <w:lvlJc w:val="left"/>
      <w:pPr>
        <w:tabs>
          <w:tab w:val="num" w:pos="360"/>
        </w:tabs>
        <w:ind w:left="340" w:hanging="340"/>
      </w:pPr>
      <w:rPr>
        <w:rFonts w:ascii="Symbol" w:hAnsi="Symbol" w:hint="default"/>
        <w:color w:val="000000"/>
      </w:rPr>
    </w:lvl>
  </w:abstractNum>
  <w:abstractNum w:abstractNumId="224" w15:restartNumberingAfterBreak="0">
    <w:nsid w:val="5B0525F5"/>
    <w:multiLevelType w:val="singleLevel"/>
    <w:tmpl w:val="FC1EC380"/>
    <w:lvl w:ilvl="0">
      <w:numFmt w:val="bullet"/>
      <w:lvlText w:val=""/>
      <w:lvlJc w:val="left"/>
      <w:pPr>
        <w:tabs>
          <w:tab w:val="num" w:pos="360"/>
        </w:tabs>
        <w:ind w:left="340" w:hanging="340"/>
      </w:pPr>
      <w:rPr>
        <w:rFonts w:ascii="Symbol" w:hAnsi="Symbol" w:hint="default"/>
        <w:color w:val="000000"/>
      </w:rPr>
    </w:lvl>
  </w:abstractNum>
  <w:abstractNum w:abstractNumId="225" w15:restartNumberingAfterBreak="0">
    <w:nsid w:val="5B6C057F"/>
    <w:multiLevelType w:val="hybridMultilevel"/>
    <w:tmpl w:val="27E035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6" w15:restartNumberingAfterBreak="0">
    <w:nsid w:val="5B8F40F9"/>
    <w:multiLevelType w:val="hybridMultilevel"/>
    <w:tmpl w:val="A0648BC2"/>
    <w:lvl w:ilvl="0" w:tplc="FC1EC380">
      <w:numFmt w:val="bullet"/>
      <w:lvlText w:val=""/>
      <w:lvlJc w:val="left"/>
      <w:pPr>
        <w:ind w:left="1664" w:hanging="360"/>
      </w:pPr>
      <w:rPr>
        <w:rFonts w:ascii="Symbol" w:hAnsi="Symbol" w:hint="default"/>
      </w:rPr>
    </w:lvl>
    <w:lvl w:ilvl="1" w:tplc="040B0003">
      <w:start w:val="1"/>
      <w:numFmt w:val="bullet"/>
      <w:lvlText w:val="o"/>
      <w:lvlJc w:val="left"/>
      <w:pPr>
        <w:ind w:left="2384" w:hanging="360"/>
      </w:pPr>
      <w:rPr>
        <w:rFonts w:ascii="Courier New" w:hAnsi="Courier New" w:cs="Courier New" w:hint="default"/>
      </w:rPr>
    </w:lvl>
    <w:lvl w:ilvl="2" w:tplc="040B0005">
      <w:start w:val="1"/>
      <w:numFmt w:val="bullet"/>
      <w:lvlText w:val=""/>
      <w:lvlJc w:val="left"/>
      <w:pPr>
        <w:ind w:left="3104" w:hanging="360"/>
      </w:pPr>
      <w:rPr>
        <w:rFonts w:ascii="Wingdings" w:hAnsi="Wingdings" w:hint="default"/>
      </w:rPr>
    </w:lvl>
    <w:lvl w:ilvl="3" w:tplc="040B0001">
      <w:start w:val="1"/>
      <w:numFmt w:val="bullet"/>
      <w:lvlText w:val=""/>
      <w:lvlJc w:val="left"/>
      <w:pPr>
        <w:ind w:left="3824" w:hanging="360"/>
      </w:pPr>
      <w:rPr>
        <w:rFonts w:ascii="Symbol" w:hAnsi="Symbol" w:hint="default"/>
      </w:rPr>
    </w:lvl>
    <w:lvl w:ilvl="4" w:tplc="040B0003">
      <w:start w:val="1"/>
      <w:numFmt w:val="bullet"/>
      <w:lvlText w:val="o"/>
      <w:lvlJc w:val="left"/>
      <w:pPr>
        <w:ind w:left="4544" w:hanging="360"/>
      </w:pPr>
      <w:rPr>
        <w:rFonts w:ascii="Courier New" w:hAnsi="Courier New" w:cs="Courier New" w:hint="default"/>
      </w:rPr>
    </w:lvl>
    <w:lvl w:ilvl="5" w:tplc="040B0005">
      <w:start w:val="1"/>
      <w:numFmt w:val="bullet"/>
      <w:lvlText w:val=""/>
      <w:lvlJc w:val="left"/>
      <w:pPr>
        <w:ind w:left="5264" w:hanging="360"/>
      </w:pPr>
      <w:rPr>
        <w:rFonts w:ascii="Wingdings" w:hAnsi="Wingdings" w:hint="default"/>
      </w:rPr>
    </w:lvl>
    <w:lvl w:ilvl="6" w:tplc="040B0001">
      <w:start w:val="1"/>
      <w:numFmt w:val="bullet"/>
      <w:lvlText w:val=""/>
      <w:lvlJc w:val="left"/>
      <w:pPr>
        <w:ind w:left="5984" w:hanging="360"/>
      </w:pPr>
      <w:rPr>
        <w:rFonts w:ascii="Symbol" w:hAnsi="Symbol" w:hint="default"/>
      </w:rPr>
    </w:lvl>
    <w:lvl w:ilvl="7" w:tplc="040B0003">
      <w:start w:val="1"/>
      <w:numFmt w:val="bullet"/>
      <w:lvlText w:val="o"/>
      <w:lvlJc w:val="left"/>
      <w:pPr>
        <w:ind w:left="6704" w:hanging="360"/>
      </w:pPr>
      <w:rPr>
        <w:rFonts w:ascii="Courier New" w:hAnsi="Courier New" w:cs="Courier New" w:hint="default"/>
      </w:rPr>
    </w:lvl>
    <w:lvl w:ilvl="8" w:tplc="040B0005">
      <w:start w:val="1"/>
      <w:numFmt w:val="bullet"/>
      <w:lvlText w:val=""/>
      <w:lvlJc w:val="left"/>
      <w:pPr>
        <w:ind w:left="7424" w:hanging="360"/>
      </w:pPr>
      <w:rPr>
        <w:rFonts w:ascii="Wingdings" w:hAnsi="Wingdings" w:hint="default"/>
      </w:rPr>
    </w:lvl>
  </w:abstractNum>
  <w:abstractNum w:abstractNumId="227" w15:restartNumberingAfterBreak="0">
    <w:nsid w:val="5C2C443E"/>
    <w:multiLevelType w:val="hybridMultilevel"/>
    <w:tmpl w:val="7C96EB08"/>
    <w:lvl w:ilvl="0" w:tplc="FC1EC380">
      <w:numFmt w:val="bullet"/>
      <w:lvlText w:val=""/>
      <w:lvlJc w:val="left"/>
      <w:pPr>
        <w:ind w:left="1664" w:hanging="360"/>
      </w:pPr>
      <w:rPr>
        <w:rFonts w:ascii="Symbol" w:hAnsi="Symbol" w:hint="default"/>
      </w:rPr>
    </w:lvl>
    <w:lvl w:ilvl="1" w:tplc="040B0003">
      <w:start w:val="1"/>
      <w:numFmt w:val="bullet"/>
      <w:lvlText w:val="o"/>
      <w:lvlJc w:val="left"/>
      <w:pPr>
        <w:ind w:left="2460" w:hanging="360"/>
      </w:pPr>
      <w:rPr>
        <w:rFonts w:ascii="Courier New" w:hAnsi="Courier New" w:cs="Courier New" w:hint="default"/>
      </w:rPr>
    </w:lvl>
    <w:lvl w:ilvl="2" w:tplc="040B0005">
      <w:start w:val="1"/>
      <w:numFmt w:val="bullet"/>
      <w:lvlText w:val=""/>
      <w:lvlJc w:val="left"/>
      <w:pPr>
        <w:ind w:left="3180" w:hanging="360"/>
      </w:pPr>
      <w:rPr>
        <w:rFonts w:ascii="Wingdings" w:hAnsi="Wingdings" w:hint="default"/>
      </w:rPr>
    </w:lvl>
    <w:lvl w:ilvl="3" w:tplc="040B0001">
      <w:start w:val="1"/>
      <w:numFmt w:val="bullet"/>
      <w:lvlText w:val=""/>
      <w:lvlJc w:val="left"/>
      <w:pPr>
        <w:ind w:left="3900" w:hanging="360"/>
      </w:pPr>
      <w:rPr>
        <w:rFonts w:ascii="Symbol" w:hAnsi="Symbol" w:hint="default"/>
      </w:rPr>
    </w:lvl>
    <w:lvl w:ilvl="4" w:tplc="040B0003">
      <w:start w:val="1"/>
      <w:numFmt w:val="bullet"/>
      <w:lvlText w:val="o"/>
      <w:lvlJc w:val="left"/>
      <w:pPr>
        <w:ind w:left="4620" w:hanging="360"/>
      </w:pPr>
      <w:rPr>
        <w:rFonts w:ascii="Courier New" w:hAnsi="Courier New" w:cs="Courier New" w:hint="default"/>
      </w:rPr>
    </w:lvl>
    <w:lvl w:ilvl="5" w:tplc="040B0005">
      <w:start w:val="1"/>
      <w:numFmt w:val="bullet"/>
      <w:lvlText w:val=""/>
      <w:lvlJc w:val="left"/>
      <w:pPr>
        <w:ind w:left="5340" w:hanging="360"/>
      </w:pPr>
      <w:rPr>
        <w:rFonts w:ascii="Wingdings" w:hAnsi="Wingdings" w:hint="default"/>
      </w:rPr>
    </w:lvl>
    <w:lvl w:ilvl="6" w:tplc="040B0001">
      <w:start w:val="1"/>
      <w:numFmt w:val="bullet"/>
      <w:lvlText w:val=""/>
      <w:lvlJc w:val="left"/>
      <w:pPr>
        <w:ind w:left="6060" w:hanging="360"/>
      </w:pPr>
      <w:rPr>
        <w:rFonts w:ascii="Symbol" w:hAnsi="Symbol" w:hint="default"/>
      </w:rPr>
    </w:lvl>
    <w:lvl w:ilvl="7" w:tplc="040B0003">
      <w:start w:val="1"/>
      <w:numFmt w:val="bullet"/>
      <w:lvlText w:val="o"/>
      <w:lvlJc w:val="left"/>
      <w:pPr>
        <w:ind w:left="6780" w:hanging="360"/>
      </w:pPr>
      <w:rPr>
        <w:rFonts w:ascii="Courier New" w:hAnsi="Courier New" w:cs="Courier New" w:hint="default"/>
      </w:rPr>
    </w:lvl>
    <w:lvl w:ilvl="8" w:tplc="040B0005">
      <w:start w:val="1"/>
      <w:numFmt w:val="bullet"/>
      <w:lvlText w:val=""/>
      <w:lvlJc w:val="left"/>
      <w:pPr>
        <w:ind w:left="7500" w:hanging="360"/>
      </w:pPr>
      <w:rPr>
        <w:rFonts w:ascii="Wingdings" w:hAnsi="Wingdings" w:hint="default"/>
      </w:rPr>
    </w:lvl>
  </w:abstractNum>
  <w:abstractNum w:abstractNumId="228" w15:restartNumberingAfterBreak="0">
    <w:nsid w:val="5C351681"/>
    <w:multiLevelType w:val="hybridMultilevel"/>
    <w:tmpl w:val="2DAA40A4"/>
    <w:lvl w:ilvl="0" w:tplc="4B763E7A">
      <w:start w:val="1"/>
      <w:numFmt w:val="bullet"/>
      <w:lvlText w:val=""/>
      <w:lvlJc w:val="left"/>
      <w:pPr>
        <w:ind w:left="720" w:hanging="360"/>
      </w:pPr>
      <w:rPr>
        <w:rFonts w:ascii="Symbol" w:hAnsi="Symbol" w:hint="default"/>
      </w:rPr>
    </w:lvl>
    <w:lvl w:ilvl="1" w:tplc="1BB2F7BC" w:tentative="1">
      <w:start w:val="1"/>
      <w:numFmt w:val="bullet"/>
      <w:lvlText w:val="o"/>
      <w:lvlJc w:val="left"/>
      <w:pPr>
        <w:ind w:left="1440" w:hanging="360"/>
      </w:pPr>
      <w:rPr>
        <w:rFonts w:ascii="Courier New" w:hAnsi="Courier New" w:cs="Courier New" w:hint="default"/>
      </w:rPr>
    </w:lvl>
    <w:lvl w:ilvl="2" w:tplc="94364F2A" w:tentative="1">
      <w:start w:val="1"/>
      <w:numFmt w:val="bullet"/>
      <w:lvlText w:val=""/>
      <w:lvlJc w:val="left"/>
      <w:pPr>
        <w:ind w:left="2160" w:hanging="360"/>
      </w:pPr>
      <w:rPr>
        <w:rFonts w:ascii="Wingdings" w:hAnsi="Wingdings" w:hint="default"/>
      </w:rPr>
    </w:lvl>
    <w:lvl w:ilvl="3" w:tplc="97A29F06" w:tentative="1">
      <w:start w:val="1"/>
      <w:numFmt w:val="bullet"/>
      <w:lvlText w:val=""/>
      <w:lvlJc w:val="left"/>
      <w:pPr>
        <w:ind w:left="2880" w:hanging="360"/>
      </w:pPr>
      <w:rPr>
        <w:rFonts w:ascii="Symbol" w:hAnsi="Symbol" w:hint="default"/>
      </w:rPr>
    </w:lvl>
    <w:lvl w:ilvl="4" w:tplc="2598B37E" w:tentative="1">
      <w:start w:val="1"/>
      <w:numFmt w:val="bullet"/>
      <w:lvlText w:val="o"/>
      <w:lvlJc w:val="left"/>
      <w:pPr>
        <w:ind w:left="3600" w:hanging="360"/>
      </w:pPr>
      <w:rPr>
        <w:rFonts w:ascii="Courier New" w:hAnsi="Courier New" w:cs="Courier New" w:hint="default"/>
      </w:rPr>
    </w:lvl>
    <w:lvl w:ilvl="5" w:tplc="69961FFA" w:tentative="1">
      <w:start w:val="1"/>
      <w:numFmt w:val="bullet"/>
      <w:lvlText w:val=""/>
      <w:lvlJc w:val="left"/>
      <w:pPr>
        <w:ind w:left="4320" w:hanging="360"/>
      </w:pPr>
      <w:rPr>
        <w:rFonts w:ascii="Wingdings" w:hAnsi="Wingdings" w:hint="default"/>
      </w:rPr>
    </w:lvl>
    <w:lvl w:ilvl="6" w:tplc="32C4F1C2" w:tentative="1">
      <w:start w:val="1"/>
      <w:numFmt w:val="bullet"/>
      <w:lvlText w:val=""/>
      <w:lvlJc w:val="left"/>
      <w:pPr>
        <w:ind w:left="5040" w:hanging="360"/>
      </w:pPr>
      <w:rPr>
        <w:rFonts w:ascii="Symbol" w:hAnsi="Symbol" w:hint="default"/>
      </w:rPr>
    </w:lvl>
    <w:lvl w:ilvl="7" w:tplc="34783C16" w:tentative="1">
      <w:start w:val="1"/>
      <w:numFmt w:val="bullet"/>
      <w:lvlText w:val="o"/>
      <w:lvlJc w:val="left"/>
      <w:pPr>
        <w:ind w:left="5760" w:hanging="360"/>
      </w:pPr>
      <w:rPr>
        <w:rFonts w:ascii="Courier New" w:hAnsi="Courier New" w:cs="Courier New" w:hint="default"/>
      </w:rPr>
    </w:lvl>
    <w:lvl w:ilvl="8" w:tplc="95DE0B8A" w:tentative="1">
      <w:start w:val="1"/>
      <w:numFmt w:val="bullet"/>
      <w:lvlText w:val=""/>
      <w:lvlJc w:val="left"/>
      <w:pPr>
        <w:ind w:left="6480" w:hanging="360"/>
      </w:pPr>
      <w:rPr>
        <w:rFonts w:ascii="Wingdings" w:hAnsi="Wingdings" w:hint="default"/>
      </w:rPr>
    </w:lvl>
  </w:abstractNum>
  <w:abstractNum w:abstractNumId="229" w15:restartNumberingAfterBreak="0">
    <w:nsid w:val="5C4346DC"/>
    <w:multiLevelType w:val="hybridMultilevel"/>
    <w:tmpl w:val="5792ECA6"/>
    <w:lvl w:ilvl="0" w:tplc="50C633D2">
      <w:start w:val="1"/>
      <w:numFmt w:val="bullet"/>
      <w:lvlText w:val=""/>
      <w:lvlJc w:val="left"/>
      <w:pPr>
        <w:ind w:left="720" w:hanging="360"/>
      </w:pPr>
      <w:rPr>
        <w:rFonts w:ascii="Symbol" w:hAnsi="Symbol" w:hint="default"/>
      </w:rPr>
    </w:lvl>
    <w:lvl w:ilvl="1" w:tplc="7DDAB3DE" w:tentative="1">
      <w:start w:val="1"/>
      <w:numFmt w:val="bullet"/>
      <w:lvlText w:val="o"/>
      <w:lvlJc w:val="left"/>
      <w:pPr>
        <w:ind w:left="1440" w:hanging="360"/>
      </w:pPr>
      <w:rPr>
        <w:rFonts w:ascii="Courier New" w:hAnsi="Courier New" w:cs="Courier New" w:hint="default"/>
      </w:rPr>
    </w:lvl>
    <w:lvl w:ilvl="2" w:tplc="E220A75A" w:tentative="1">
      <w:start w:val="1"/>
      <w:numFmt w:val="bullet"/>
      <w:lvlText w:val=""/>
      <w:lvlJc w:val="left"/>
      <w:pPr>
        <w:ind w:left="2160" w:hanging="360"/>
      </w:pPr>
      <w:rPr>
        <w:rFonts w:ascii="Wingdings" w:hAnsi="Wingdings" w:hint="default"/>
      </w:rPr>
    </w:lvl>
    <w:lvl w:ilvl="3" w:tplc="A81A9308" w:tentative="1">
      <w:start w:val="1"/>
      <w:numFmt w:val="bullet"/>
      <w:lvlText w:val=""/>
      <w:lvlJc w:val="left"/>
      <w:pPr>
        <w:ind w:left="2880" w:hanging="360"/>
      </w:pPr>
      <w:rPr>
        <w:rFonts w:ascii="Symbol" w:hAnsi="Symbol" w:hint="default"/>
      </w:rPr>
    </w:lvl>
    <w:lvl w:ilvl="4" w:tplc="2944610A" w:tentative="1">
      <w:start w:val="1"/>
      <w:numFmt w:val="bullet"/>
      <w:lvlText w:val="o"/>
      <w:lvlJc w:val="left"/>
      <w:pPr>
        <w:ind w:left="3600" w:hanging="360"/>
      </w:pPr>
      <w:rPr>
        <w:rFonts w:ascii="Courier New" w:hAnsi="Courier New" w:cs="Courier New" w:hint="default"/>
      </w:rPr>
    </w:lvl>
    <w:lvl w:ilvl="5" w:tplc="108C526C" w:tentative="1">
      <w:start w:val="1"/>
      <w:numFmt w:val="bullet"/>
      <w:lvlText w:val=""/>
      <w:lvlJc w:val="left"/>
      <w:pPr>
        <w:ind w:left="4320" w:hanging="360"/>
      </w:pPr>
      <w:rPr>
        <w:rFonts w:ascii="Wingdings" w:hAnsi="Wingdings" w:hint="default"/>
      </w:rPr>
    </w:lvl>
    <w:lvl w:ilvl="6" w:tplc="7302AAAA" w:tentative="1">
      <w:start w:val="1"/>
      <w:numFmt w:val="bullet"/>
      <w:lvlText w:val=""/>
      <w:lvlJc w:val="left"/>
      <w:pPr>
        <w:ind w:left="5040" w:hanging="360"/>
      </w:pPr>
      <w:rPr>
        <w:rFonts w:ascii="Symbol" w:hAnsi="Symbol" w:hint="default"/>
      </w:rPr>
    </w:lvl>
    <w:lvl w:ilvl="7" w:tplc="C73E0D3A" w:tentative="1">
      <w:start w:val="1"/>
      <w:numFmt w:val="bullet"/>
      <w:lvlText w:val="o"/>
      <w:lvlJc w:val="left"/>
      <w:pPr>
        <w:ind w:left="5760" w:hanging="360"/>
      </w:pPr>
      <w:rPr>
        <w:rFonts w:ascii="Courier New" w:hAnsi="Courier New" w:cs="Courier New" w:hint="default"/>
      </w:rPr>
    </w:lvl>
    <w:lvl w:ilvl="8" w:tplc="D87E190E" w:tentative="1">
      <w:start w:val="1"/>
      <w:numFmt w:val="bullet"/>
      <w:lvlText w:val=""/>
      <w:lvlJc w:val="left"/>
      <w:pPr>
        <w:ind w:left="6480" w:hanging="360"/>
      </w:pPr>
      <w:rPr>
        <w:rFonts w:ascii="Wingdings" w:hAnsi="Wingdings" w:hint="default"/>
      </w:rPr>
    </w:lvl>
  </w:abstractNum>
  <w:abstractNum w:abstractNumId="230" w15:restartNumberingAfterBreak="0">
    <w:nsid w:val="5C613ADA"/>
    <w:multiLevelType w:val="hybridMultilevel"/>
    <w:tmpl w:val="F9BC5D26"/>
    <w:lvl w:ilvl="0" w:tplc="45D21344">
      <w:start w:val="1"/>
      <w:numFmt w:val="bullet"/>
      <w:lvlText w:val=""/>
      <w:lvlJc w:val="left"/>
      <w:pPr>
        <w:ind w:left="360" w:hanging="360"/>
      </w:pPr>
      <w:rPr>
        <w:rFonts w:ascii="Symbol" w:hAnsi="Symbol" w:hint="default"/>
      </w:rPr>
    </w:lvl>
    <w:lvl w:ilvl="1" w:tplc="7E44821A">
      <w:start w:val="1"/>
      <w:numFmt w:val="bullet"/>
      <w:lvlText w:val="o"/>
      <w:lvlJc w:val="left"/>
      <w:pPr>
        <w:ind w:left="1080" w:hanging="360"/>
      </w:pPr>
      <w:rPr>
        <w:rFonts w:ascii="Courier New" w:hAnsi="Courier New" w:cs="Courier New" w:hint="default"/>
      </w:rPr>
    </w:lvl>
    <w:lvl w:ilvl="2" w:tplc="BCBAD4BA">
      <w:start w:val="1"/>
      <w:numFmt w:val="bullet"/>
      <w:lvlText w:val=""/>
      <w:lvlJc w:val="left"/>
      <w:pPr>
        <w:ind w:left="1800" w:hanging="360"/>
      </w:pPr>
      <w:rPr>
        <w:rFonts w:ascii="Wingdings" w:hAnsi="Wingdings" w:hint="default"/>
      </w:rPr>
    </w:lvl>
    <w:lvl w:ilvl="3" w:tplc="90EC0FBC" w:tentative="1">
      <w:start w:val="1"/>
      <w:numFmt w:val="bullet"/>
      <w:lvlText w:val=""/>
      <w:lvlJc w:val="left"/>
      <w:pPr>
        <w:ind w:left="2520" w:hanging="360"/>
      </w:pPr>
      <w:rPr>
        <w:rFonts w:ascii="Symbol" w:hAnsi="Symbol" w:hint="default"/>
      </w:rPr>
    </w:lvl>
    <w:lvl w:ilvl="4" w:tplc="FE441C1A" w:tentative="1">
      <w:start w:val="1"/>
      <w:numFmt w:val="bullet"/>
      <w:lvlText w:val="o"/>
      <w:lvlJc w:val="left"/>
      <w:pPr>
        <w:ind w:left="3240" w:hanging="360"/>
      </w:pPr>
      <w:rPr>
        <w:rFonts w:ascii="Courier New" w:hAnsi="Courier New" w:cs="Courier New" w:hint="default"/>
      </w:rPr>
    </w:lvl>
    <w:lvl w:ilvl="5" w:tplc="7B88830A" w:tentative="1">
      <w:start w:val="1"/>
      <w:numFmt w:val="bullet"/>
      <w:lvlText w:val=""/>
      <w:lvlJc w:val="left"/>
      <w:pPr>
        <w:ind w:left="3960" w:hanging="360"/>
      </w:pPr>
      <w:rPr>
        <w:rFonts w:ascii="Wingdings" w:hAnsi="Wingdings" w:hint="default"/>
      </w:rPr>
    </w:lvl>
    <w:lvl w:ilvl="6" w:tplc="BE22D4F4" w:tentative="1">
      <w:start w:val="1"/>
      <w:numFmt w:val="bullet"/>
      <w:lvlText w:val=""/>
      <w:lvlJc w:val="left"/>
      <w:pPr>
        <w:ind w:left="4680" w:hanging="360"/>
      </w:pPr>
      <w:rPr>
        <w:rFonts w:ascii="Symbol" w:hAnsi="Symbol" w:hint="default"/>
      </w:rPr>
    </w:lvl>
    <w:lvl w:ilvl="7" w:tplc="49549BF8" w:tentative="1">
      <w:start w:val="1"/>
      <w:numFmt w:val="bullet"/>
      <w:lvlText w:val="o"/>
      <w:lvlJc w:val="left"/>
      <w:pPr>
        <w:ind w:left="5400" w:hanging="360"/>
      </w:pPr>
      <w:rPr>
        <w:rFonts w:ascii="Courier New" w:hAnsi="Courier New" w:cs="Courier New" w:hint="default"/>
      </w:rPr>
    </w:lvl>
    <w:lvl w:ilvl="8" w:tplc="068203DE" w:tentative="1">
      <w:start w:val="1"/>
      <w:numFmt w:val="bullet"/>
      <w:lvlText w:val=""/>
      <w:lvlJc w:val="left"/>
      <w:pPr>
        <w:ind w:left="6120" w:hanging="360"/>
      </w:pPr>
      <w:rPr>
        <w:rFonts w:ascii="Wingdings" w:hAnsi="Wingdings" w:hint="default"/>
      </w:rPr>
    </w:lvl>
  </w:abstractNum>
  <w:abstractNum w:abstractNumId="231" w15:restartNumberingAfterBreak="0">
    <w:nsid w:val="5C8063D5"/>
    <w:multiLevelType w:val="hybridMultilevel"/>
    <w:tmpl w:val="5A1C5D9A"/>
    <w:lvl w:ilvl="0" w:tplc="FC1EC380">
      <w:numFmt w:val="bullet"/>
      <w:lvlText w:val=""/>
      <w:lvlJc w:val="left"/>
      <w:pPr>
        <w:tabs>
          <w:tab w:val="num" w:pos="1664"/>
        </w:tabs>
        <w:ind w:left="1664"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Garamond"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Garamond"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32" w15:restartNumberingAfterBreak="0">
    <w:nsid w:val="5CA62658"/>
    <w:multiLevelType w:val="hybridMultilevel"/>
    <w:tmpl w:val="4C7ECE34"/>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33" w15:restartNumberingAfterBreak="0">
    <w:nsid w:val="5D071312"/>
    <w:multiLevelType w:val="hybridMultilevel"/>
    <w:tmpl w:val="7B4C7E12"/>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34" w15:restartNumberingAfterBreak="0">
    <w:nsid w:val="5D0F4C95"/>
    <w:multiLevelType w:val="hybridMultilevel"/>
    <w:tmpl w:val="6D3AD428"/>
    <w:lvl w:ilvl="0" w:tplc="0F44048E">
      <w:start w:val="1"/>
      <w:numFmt w:val="bullet"/>
      <w:lvlText w:val=""/>
      <w:lvlJc w:val="left"/>
      <w:pPr>
        <w:ind w:left="720" w:hanging="360"/>
      </w:pPr>
      <w:rPr>
        <w:rFonts w:ascii="Symbol" w:hAnsi="Symbol" w:hint="default"/>
      </w:rPr>
    </w:lvl>
    <w:lvl w:ilvl="1" w:tplc="1C683B6E" w:tentative="1">
      <w:start w:val="1"/>
      <w:numFmt w:val="bullet"/>
      <w:lvlText w:val="o"/>
      <w:lvlJc w:val="left"/>
      <w:pPr>
        <w:ind w:left="1440" w:hanging="360"/>
      </w:pPr>
      <w:rPr>
        <w:rFonts w:ascii="Courier New" w:hAnsi="Courier New" w:cs="Courier New" w:hint="default"/>
      </w:rPr>
    </w:lvl>
    <w:lvl w:ilvl="2" w:tplc="3BFCA374" w:tentative="1">
      <w:start w:val="1"/>
      <w:numFmt w:val="bullet"/>
      <w:lvlText w:val=""/>
      <w:lvlJc w:val="left"/>
      <w:pPr>
        <w:ind w:left="2160" w:hanging="360"/>
      </w:pPr>
      <w:rPr>
        <w:rFonts w:ascii="Wingdings" w:hAnsi="Wingdings" w:hint="default"/>
      </w:rPr>
    </w:lvl>
    <w:lvl w:ilvl="3" w:tplc="1324D052" w:tentative="1">
      <w:start w:val="1"/>
      <w:numFmt w:val="bullet"/>
      <w:lvlText w:val=""/>
      <w:lvlJc w:val="left"/>
      <w:pPr>
        <w:ind w:left="2880" w:hanging="360"/>
      </w:pPr>
      <w:rPr>
        <w:rFonts w:ascii="Symbol" w:hAnsi="Symbol" w:hint="default"/>
      </w:rPr>
    </w:lvl>
    <w:lvl w:ilvl="4" w:tplc="77D0F292" w:tentative="1">
      <w:start w:val="1"/>
      <w:numFmt w:val="bullet"/>
      <w:lvlText w:val="o"/>
      <w:lvlJc w:val="left"/>
      <w:pPr>
        <w:ind w:left="3600" w:hanging="360"/>
      </w:pPr>
      <w:rPr>
        <w:rFonts w:ascii="Courier New" w:hAnsi="Courier New" w:cs="Courier New" w:hint="default"/>
      </w:rPr>
    </w:lvl>
    <w:lvl w:ilvl="5" w:tplc="69E62F9E" w:tentative="1">
      <w:start w:val="1"/>
      <w:numFmt w:val="bullet"/>
      <w:lvlText w:val=""/>
      <w:lvlJc w:val="left"/>
      <w:pPr>
        <w:ind w:left="4320" w:hanging="360"/>
      </w:pPr>
      <w:rPr>
        <w:rFonts w:ascii="Wingdings" w:hAnsi="Wingdings" w:hint="default"/>
      </w:rPr>
    </w:lvl>
    <w:lvl w:ilvl="6" w:tplc="0BAC49B4" w:tentative="1">
      <w:start w:val="1"/>
      <w:numFmt w:val="bullet"/>
      <w:lvlText w:val=""/>
      <w:lvlJc w:val="left"/>
      <w:pPr>
        <w:ind w:left="5040" w:hanging="360"/>
      </w:pPr>
      <w:rPr>
        <w:rFonts w:ascii="Symbol" w:hAnsi="Symbol" w:hint="default"/>
      </w:rPr>
    </w:lvl>
    <w:lvl w:ilvl="7" w:tplc="DD64FF08" w:tentative="1">
      <w:start w:val="1"/>
      <w:numFmt w:val="bullet"/>
      <w:lvlText w:val="o"/>
      <w:lvlJc w:val="left"/>
      <w:pPr>
        <w:ind w:left="5760" w:hanging="360"/>
      </w:pPr>
      <w:rPr>
        <w:rFonts w:ascii="Courier New" w:hAnsi="Courier New" w:cs="Courier New" w:hint="default"/>
      </w:rPr>
    </w:lvl>
    <w:lvl w:ilvl="8" w:tplc="A0FA0FBC" w:tentative="1">
      <w:start w:val="1"/>
      <w:numFmt w:val="bullet"/>
      <w:lvlText w:val=""/>
      <w:lvlJc w:val="left"/>
      <w:pPr>
        <w:ind w:left="6480" w:hanging="360"/>
      </w:pPr>
      <w:rPr>
        <w:rFonts w:ascii="Wingdings" w:hAnsi="Wingdings" w:hint="default"/>
      </w:rPr>
    </w:lvl>
  </w:abstractNum>
  <w:abstractNum w:abstractNumId="235" w15:restartNumberingAfterBreak="0">
    <w:nsid w:val="5E1100F3"/>
    <w:multiLevelType w:val="hybridMultilevel"/>
    <w:tmpl w:val="28FE078E"/>
    <w:lvl w:ilvl="0" w:tplc="FFFFFFFF">
      <w:numFmt w:val="bullet"/>
      <w:lvlText w:val=""/>
      <w:lvlJc w:val="left"/>
      <w:pPr>
        <w:tabs>
          <w:tab w:val="num" w:pos="1664"/>
        </w:tabs>
        <w:ind w:left="1664" w:hanging="360"/>
      </w:pPr>
      <w:rPr>
        <w:rFonts w:ascii="Symbol" w:eastAsia="Times New Roman"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6" w15:restartNumberingAfterBreak="0">
    <w:nsid w:val="5E8C698F"/>
    <w:multiLevelType w:val="hybridMultilevel"/>
    <w:tmpl w:val="A066D63A"/>
    <w:lvl w:ilvl="0" w:tplc="FC1EC380">
      <w:numFmt w:val="bullet"/>
      <w:lvlText w:val=""/>
      <w:lvlJc w:val="left"/>
      <w:pPr>
        <w:ind w:left="1664" w:hanging="360"/>
      </w:pPr>
      <w:rPr>
        <w:rFonts w:ascii="Symbol" w:hAnsi="Symbol" w:hint="default"/>
      </w:rPr>
    </w:lvl>
    <w:lvl w:ilvl="1" w:tplc="040B0003">
      <w:start w:val="1"/>
      <w:numFmt w:val="bullet"/>
      <w:lvlText w:val="o"/>
      <w:lvlJc w:val="left"/>
      <w:pPr>
        <w:ind w:left="2384" w:hanging="360"/>
      </w:pPr>
      <w:rPr>
        <w:rFonts w:ascii="Courier New" w:hAnsi="Courier New" w:cs="Courier New" w:hint="default"/>
      </w:rPr>
    </w:lvl>
    <w:lvl w:ilvl="2" w:tplc="040B0005">
      <w:start w:val="1"/>
      <w:numFmt w:val="bullet"/>
      <w:lvlText w:val=""/>
      <w:lvlJc w:val="left"/>
      <w:pPr>
        <w:ind w:left="3104" w:hanging="360"/>
      </w:pPr>
      <w:rPr>
        <w:rFonts w:ascii="Wingdings" w:hAnsi="Wingdings" w:hint="default"/>
      </w:rPr>
    </w:lvl>
    <w:lvl w:ilvl="3" w:tplc="040B0001">
      <w:start w:val="1"/>
      <w:numFmt w:val="bullet"/>
      <w:lvlText w:val=""/>
      <w:lvlJc w:val="left"/>
      <w:pPr>
        <w:ind w:left="3824" w:hanging="360"/>
      </w:pPr>
      <w:rPr>
        <w:rFonts w:ascii="Symbol" w:hAnsi="Symbol" w:hint="default"/>
      </w:rPr>
    </w:lvl>
    <w:lvl w:ilvl="4" w:tplc="040B0003">
      <w:start w:val="1"/>
      <w:numFmt w:val="bullet"/>
      <w:lvlText w:val="o"/>
      <w:lvlJc w:val="left"/>
      <w:pPr>
        <w:ind w:left="4544" w:hanging="360"/>
      </w:pPr>
      <w:rPr>
        <w:rFonts w:ascii="Courier New" w:hAnsi="Courier New" w:cs="Courier New" w:hint="default"/>
      </w:rPr>
    </w:lvl>
    <w:lvl w:ilvl="5" w:tplc="040B0005">
      <w:start w:val="1"/>
      <w:numFmt w:val="bullet"/>
      <w:lvlText w:val=""/>
      <w:lvlJc w:val="left"/>
      <w:pPr>
        <w:ind w:left="5264" w:hanging="360"/>
      </w:pPr>
      <w:rPr>
        <w:rFonts w:ascii="Wingdings" w:hAnsi="Wingdings" w:hint="default"/>
      </w:rPr>
    </w:lvl>
    <w:lvl w:ilvl="6" w:tplc="040B0001">
      <w:start w:val="1"/>
      <w:numFmt w:val="bullet"/>
      <w:lvlText w:val=""/>
      <w:lvlJc w:val="left"/>
      <w:pPr>
        <w:ind w:left="5984" w:hanging="360"/>
      </w:pPr>
      <w:rPr>
        <w:rFonts w:ascii="Symbol" w:hAnsi="Symbol" w:hint="default"/>
      </w:rPr>
    </w:lvl>
    <w:lvl w:ilvl="7" w:tplc="040B0003">
      <w:start w:val="1"/>
      <w:numFmt w:val="bullet"/>
      <w:lvlText w:val="o"/>
      <w:lvlJc w:val="left"/>
      <w:pPr>
        <w:ind w:left="6704" w:hanging="360"/>
      </w:pPr>
      <w:rPr>
        <w:rFonts w:ascii="Courier New" w:hAnsi="Courier New" w:cs="Courier New" w:hint="default"/>
      </w:rPr>
    </w:lvl>
    <w:lvl w:ilvl="8" w:tplc="040B0005">
      <w:start w:val="1"/>
      <w:numFmt w:val="bullet"/>
      <w:lvlText w:val=""/>
      <w:lvlJc w:val="left"/>
      <w:pPr>
        <w:ind w:left="7424" w:hanging="360"/>
      </w:pPr>
      <w:rPr>
        <w:rFonts w:ascii="Wingdings" w:hAnsi="Wingdings" w:hint="default"/>
      </w:rPr>
    </w:lvl>
  </w:abstractNum>
  <w:abstractNum w:abstractNumId="237" w15:restartNumberingAfterBreak="0">
    <w:nsid w:val="5F505304"/>
    <w:multiLevelType w:val="hybridMultilevel"/>
    <w:tmpl w:val="2F263986"/>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38" w15:restartNumberingAfterBreak="0">
    <w:nsid w:val="60014268"/>
    <w:multiLevelType w:val="hybridMultilevel"/>
    <w:tmpl w:val="8F8EAE5E"/>
    <w:lvl w:ilvl="0" w:tplc="FC1EC380">
      <w:numFmt w:val="bullet"/>
      <w:lvlText w:val=""/>
      <w:lvlJc w:val="left"/>
      <w:pPr>
        <w:ind w:left="1664" w:hanging="360"/>
      </w:pPr>
      <w:rPr>
        <w:rFonts w:ascii="Symbol" w:hAnsi="Symbol" w:hint="default"/>
      </w:rPr>
    </w:lvl>
    <w:lvl w:ilvl="1" w:tplc="040B0003">
      <w:start w:val="1"/>
      <w:numFmt w:val="bullet"/>
      <w:lvlText w:val="o"/>
      <w:lvlJc w:val="left"/>
      <w:pPr>
        <w:ind w:left="2384" w:hanging="360"/>
      </w:pPr>
      <w:rPr>
        <w:rFonts w:ascii="Courier New" w:hAnsi="Courier New" w:cs="Courier New" w:hint="default"/>
      </w:rPr>
    </w:lvl>
    <w:lvl w:ilvl="2" w:tplc="040B0005">
      <w:start w:val="1"/>
      <w:numFmt w:val="bullet"/>
      <w:lvlText w:val=""/>
      <w:lvlJc w:val="left"/>
      <w:pPr>
        <w:ind w:left="3104" w:hanging="360"/>
      </w:pPr>
      <w:rPr>
        <w:rFonts w:ascii="Wingdings" w:hAnsi="Wingdings" w:hint="default"/>
      </w:rPr>
    </w:lvl>
    <w:lvl w:ilvl="3" w:tplc="040B0001">
      <w:start w:val="1"/>
      <w:numFmt w:val="bullet"/>
      <w:lvlText w:val=""/>
      <w:lvlJc w:val="left"/>
      <w:pPr>
        <w:ind w:left="3824" w:hanging="360"/>
      </w:pPr>
      <w:rPr>
        <w:rFonts w:ascii="Symbol" w:hAnsi="Symbol" w:hint="default"/>
      </w:rPr>
    </w:lvl>
    <w:lvl w:ilvl="4" w:tplc="040B0003">
      <w:start w:val="1"/>
      <w:numFmt w:val="bullet"/>
      <w:lvlText w:val="o"/>
      <w:lvlJc w:val="left"/>
      <w:pPr>
        <w:ind w:left="4544" w:hanging="360"/>
      </w:pPr>
      <w:rPr>
        <w:rFonts w:ascii="Courier New" w:hAnsi="Courier New" w:cs="Courier New" w:hint="default"/>
      </w:rPr>
    </w:lvl>
    <w:lvl w:ilvl="5" w:tplc="040B0005">
      <w:start w:val="1"/>
      <w:numFmt w:val="bullet"/>
      <w:lvlText w:val=""/>
      <w:lvlJc w:val="left"/>
      <w:pPr>
        <w:ind w:left="5264" w:hanging="360"/>
      </w:pPr>
      <w:rPr>
        <w:rFonts w:ascii="Wingdings" w:hAnsi="Wingdings" w:hint="default"/>
      </w:rPr>
    </w:lvl>
    <w:lvl w:ilvl="6" w:tplc="040B0001">
      <w:start w:val="1"/>
      <w:numFmt w:val="bullet"/>
      <w:lvlText w:val=""/>
      <w:lvlJc w:val="left"/>
      <w:pPr>
        <w:ind w:left="5984" w:hanging="360"/>
      </w:pPr>
      <w:rPr>
        <w:rFonts w:ascii="Symbol" w:hAnsi="Symbol" w:hint="default"/>
      </w:rPr>
    </w:lvl>
    <w:lvl w:ilvl="7" w:tplc="040B0003">
      <w:start w:val="1"/>
      <w:numFmt w:val="bullet"/>
      <w:lvlText w:val="o"/>
      <w:lvlJc w:val="left"/>
      <w:pPr>
        <w:ind w:left="6704" w:hanging="360"/>
      </w:pPr>
      <w:rPr>
        <w:rFonts w:ascii="Courier New" w:hAnsi="Courier New" w:cs="Courier New" w:hint="default"/>
      </w:rPr>
    </w:lvl>
    <w:lvl w:ilvl="8" w:tplc="040B0005">
      <w:start w:val="1"/>
      <w:numFmt w:val="bullet"/>
      <w:lvlText w:val=""/>
      <w:lvlJc w:val="left"/>
      <w:pPr>
        <w:ind w:left="7424" w:hanging="360"/>
      </w:pPr>
      <w:rPr>
        <w:rFonts w:ascii="Wingdings" w:hAnsi="Wingdings" w:hint="default"/>
      </w:rPr>
    </w:lvl>
  </w:abstractNum>
  <w:abstractNum w:abstractNumId="239" w15:restartNumberingAfterBreak="0">
    <w:nsid w:val="600E3557"/>
    <w:multiLevelType w:val="singleLevel"/>
    <w:tmpl w:val="FC1EC380"/>
    <w:lvl w:ilvl="0">
      <w:numFmt w:val="bullet"/>
      <w:lvlText w:val=""/>
      <w:lvlJc w:val="left"/>
      <w:pPr>
        <w:tabs>
          <w:tab w:val="num" w:pos="360"/>
        </w:tabs>
        <w:ind w:left="340" w:hanging="340"/>
      </w:pPr>
      <w:rPr>
        <w:rFonts w:ascii="Symbol" w:hAnsi="Symbol" w:hint="default"/>
        <w:color w:val="000000"/>
      </w:rPr>
    </w:lvl>
  </w:abstractNum>
  <w:abstractNum w:abstractNumId="240" w15:restartNumberingAfterBreak="0">
    <w:nsid w:val="605D2549"/>
    <w:multiLevelType w:val="hybridMultilevel"/>
    <w:tmpl w:val="4BD0E866"/>
    <w:lvl w:ilvl="0" w:tplc="FC1EC380">
      <w:numFmt w:val="bullet"/>
      <w:lvlText w:val=""/>
      <w:lvlJc w:val="left"/>
      <w:pPr>
        <w:ind w:left="1664" w:hanging="360"/>
      </w:pPr>
      <w:rPr>
        <w:rFonts w:ascii="Symbol" w:hAnsi="Symbol" w:hint="default"/>
      </w:rPr>
    </w:lvl>
    <w:lvl w:ilvl="1" w:tplc="040B0003">
      <w:start w:val="1"/>
      <w:numFmt w:val="bullet"/>
      <w:lvlText w:val="o"/>
      <w:lvlJc w:val="left"/>
      <w:pPr>
        <w:ind w:left="2384" w:hanging="360"/>
      </w:pPr>
      <w:rPr>
        <w:rFonts w:ascii="Courier New" w:hAnsi="Courier New" w:cs="Courier New" w:hint="default"/>
      </w:rPr>
    </w:lvl>
    <w:lvl w:ilvl="2" w:tplc="040B0005">
      <w:start w:val="1"/>
      <w:numFmt w:val="bullet"/>
      <w:lvlText w:val=""/>
      <w:lvlJc w:val="left"/>
      <w:pPr>
        <w:ind w:left="3104" w:hanging="360"/>
      </w:pPr>
      <w:rPr>
        <w:rFonts w:ascii="Wingdings" w:hAnsi="Wingdings" w:hint="default"/>
      </w:rPr>
    </w:lvl>
    <w:lvl w:ilvl="3" w:tplc="040B0001">
      <w:start w:val="1"/>
      <w:numFmt w:val="bullet"/>
      <w:lvlText w:val=""/>
      <w:lvlJc w:val="left"/>
      <w:pPr>
        <w:ind w:left="3824" w:hanging="360"/>
      </w:pPr>
      <w:rPr>
        <w:rFonts w:ascii="Symbol" w:hAnsi="Symbol" w:hint="default"/>
      </w:rPr>
    </w:lvl>
    <w:lvl w:ilvl="4" w:tplc="040B0003">
      <w:start w:val="1"/>
      <w:numFmt w:val="bullet"/>
      <w:lvlText w:val="o"/>
      <w:lvlJc w:val="left"/>
      <w:pPr>
        <w:ind w:left="4544" w:hanging="360"/>
      </w:pPr>
      <w:rPr>
        <w:rFonts w:ascii="Courier New" w:hAnsi="Courier New" w:cs="Courier New" w:hint="default"/>
      </w:rPr>
    </w:lvl>
    <w:lvl w:ilvl="5" w:tplc="040B0005">
      <w:start w:val="1"/>
      <w:numFmt w:val="bullet"/>
      <w:lvlText w:val=""/>
      <w:lvlJc w:val="left"/>
      <w:pPr>
        <w:ind w:left="5264" w:hanging="360"/>
      </w:pPr>
      <w:rPr>
        <w:rFonts w:ascii="Wingdings" w:hAnsi="Wingdings" w:hint="default"/>
      </w:rPr>
    </w:lvl>
    <w:lvl w:ilvl="6" w:tplc="040B0001">
      <w:start w:val="1"/>
      <w:numFmt w:val="bullet"/>
      <w:lvlText w:val=""/>
      <w:lvlJc w:val="left"/>
      <w:pPr>
        <w:ind w:left="5984" w:hanging="360"/>
      </w:pPr>
      <w:rPr>
        <w:rFonts w:ascii="Symbol" w:hAnsi="Symbol" w:hint="default"/>
      </w:rPr>
    </w:lvl>
    <w:lvl w:ilvl="7" w:tplc="040B0003">
      <w:start w:val="1"/>
      <w:numFmt w:val="bullet"/>
      <w:lvlText w:val="o"/>
      <w:lvlJc w:val="left"/>
      <w:pPr>
        <w:ind w:left="6704" w:hanging="360"/>
      </w:pPr>
      <w:rPr>
        <w:rFonts w:ascii="Courier New" w:hAnsi="Courier New" w:cs="Courier New" w:hint="default"/>
      </w:rPr>
    </w:lvl>
    <w:lvl w:ilvl="8" w:tplc="040B0005">
      <w:start w:val="1"/>
      <w:numFmt w:val="bullet"/>
      <w:lvlText w:val=""/>
      <w:lvlJc w:val="left"/>
      <w:pPr>
        <w:ind w:left="7424" w:hanging="360"/>
      </w:pPr>
      <w:rPr>
        <w:rFonts w:ascii="Wingdings" w:hAnsi="Wingdings" w:hint="default"/>
      </w:rPr>
    </w:lvl>
  </w:abstractNum>
  <w:abstractNum w:abstractNumId="241" w15:restartNumberingAfterBreak="0">
    <w:nsid w:val="617D374B"/>
    <w:multiLevelType w:val="hybridMultilevel"/>
    <w:tmpl w:val="F7DEBA6C"/>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42" w15:restartNumberingAfterBreak="0">
    <w:nsid w:val="61971D4B"/>
    <w:multiLevelType w:val="hybridMultilevel"/>
    <w:tmpl w:val="F39E898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3" w15:restartNumberingAfterBreak="0">
    <w:nsid w:val="623004A6"/>
    <w:multiLevelType w:val="hybridMultilevel"/>
    <w:tmpl w:val="2DCEBE62"/>
    <w:lvl w:ilvl="0" w:tplc="FC1EC380">
      <w:numFmt w:val="bullet"/>
      <w:lvlText w:val=""/>
      <w:lvlJc w:val="left"/>
      <w:pPr>
        <w:ind w:left="1664" w:hanging="360"/>
      </w:pPr>
      <w:rPr>
        <w:rFonts w:ascii="Symbol" w:hAnsi="Symbol" w:hint="default"/>
      </w:rPr>
    </w:lvl>
    <w:lvl w:ilvl="1" w:tplc="040B0003">
      <w:start w:val="1"/>
      <w:numFmt w:val="bullet"/>
      <w:lvlText w:val="o"/>
      <w:lvlJc w:val="left"/>
      <w:pPr>
        <w:ind w:left="2384" w:hanging="360"/>
      </w:pPr>
      <w:rPr>
        <w:rFonts w:ascii="Courier New" w:hAnsi="Courier New" w:cs="Courier New" w:hint="default"/>
      </w:rPr>
    </w:lvl>
    <w:lvl w:ilvl="2" w:tplc="040B0005">
      <w:start w:val="1"/>
      <w:numFmt w:val="bullet"/>
      <w:lvlText w:val=""/>
      <w:lvlJc w:val="left"/>
      <w:pPr>
        <w:ind w:left="3104" w:hanging="360"/>
      </w:pPr>
      <w:rPr>
        <w:rFonts w:ascii="Wingdings" w:hAnsi="Wingdings" w:hint="default"/>
      </w:rPr>
    </w:lvl>
    <w:lvl w:ilvl="3" w:tplc="040B0001">
      <w:start w:val="1"/>
      <w:numFmt w:val="bullet"/>
      <w:lvlText w:val=""/>
      <w:lvlJc w:val="left"/>
      <w:pPr>
        <w:ind w:left="3824" w:hanging="360"/>
      </w:pPr>
      <w:rPr>
        <w:rFonts w:ascii="Symbol" w:hAnsi="Symbol" w:hint="default"/>
      </w:rPr>
    </w:lvl>
    <w:lvl w:ilvl="4" w:tplc="040B0003">
      <w:start w:val="1"/>
      <w:numFmt w:val="bullet"/>
      <w:lvlText w:val="o"/>
      <w:lvlJc w:val="left"/>
      <w:pPr>
        <w:ind w:left="4544" w:hanging="360"/>
      </w:pPr>
      <w:rPr>
        <w:rFonts w:ascii="Courier New" w:hAnsi="Courier New" w:cs="Courier New" w:hint="default"/>
      </w:rPr>
    </w:lvl>
    <w:lvl w:ilvl="5" w:tplc="040B0005">
      <w:start w:val="1"/>
      <w:numFmt w:val="bullet"/>
      <w:lvlText w:val=""/>
      <w:lvlJc w:val="left"/>
      <w:pPr>
        <w:ind w:left="5264" w:hanging="360"/>
      </w:pPr>
      <w:rPr>
        <w:rFonts w:ascii="Wingdings" w:hAnsi="Wingdings" w:hint="default"/>
      </w:rPr>
    </w:lvl>
    <w:lvl w:ilvl="6" w:tplc="040B0001">
      <w:start w:val="1"/>
      <w:numFmt w:val="bullet"/>
      <w:lvlText w:val=""/>
      <w:lvlJc w:val="left"/>
      <w:pPr>
        <w:ind w:left="5984" w:hanging="360"/>
      </w:pPr>
      <w:rPr>
        <w:rFonts w:ascii="Symbol" w:hAnsi="Symbol" w:hint="default"/>
      </w:rPr>
    </w:lvl>
    <w:lvl w:ilvl="7" w:tplc="040B0003">
      <w:start w:val="1"/>
      <w:numFmt w:val="bullet"/>
      <w:lvlText w:val="o"/>
      <w:lvlJc w:val="left"/>
      <w:pPr>
        <w:ind w:left="6704" w:hanging="360"/>
      </w:pPr>
      <w:rPr>
        <w:rFonts w:ascii="Courier New" w:hAnsi="Courier New" w:cs="Courier New" w:hint="default"/>
      </w:rPr>
    </w:lvl>
    <w:lvl w:ilvl="8" w:tplc="040B0005">
      <w:start w:val="1"/>
      <w:numFmt w:val="bullet"/>
      <w:lvlText w:val=""/>
      <w:lvlJc w:val="left"/>
      <w:pPr>
        <w:ind w:left="7424" w:hanging="360"/>
      </w:pPr>
      <w:rPr>
        <w:rFonts w:ascii="Wingdings" w:hAnsi="Wingdings" w:hint="default"/>
      </w:rPr>
    </w:lvl>
  </w:abstractNum>
  <w:abstractNum w:abstractNumId="244" w15:restartNumberingAfterBreak="0">
    <w:nsid w:val="62650A6B"/>
    <w:multiLevelType w:val="hybridMultilevel"/>
    <w:tmpl w:val="DC2C0DFA"/>
    <w:lvl w:ilvl="0" w:tplc="040B0001">
      <w:start w:val="1"/>
      <w:numFmt w:val="bullet"/>
      <w:lvlText w:val=""/>
      <w:lvlJc w:val="left"/>
      <w:pPr>
        <w:tabs>
          <w:tab w:val="num" w:pos="1636"/>
        </w:tabs>
        <w:ind w:left="1636" w:hanging="360"/>
      </w:pPr>
      <w:rPr>
        <w:rFonts w:ascii="Symbol" w:hAnsi="Symbol" w:hint="default"/>
      </w:rPr>
    </w:lvl>
    <w:lvl w:ilvl="1" w:tplc="040B0003">
      <w:start w:val="1"/>
      <w:numFmt w:val="bullet"/>
      <w:lvlText w:val="o"/>
      <w:lvlJc w:val="left"/>
      <w:pPr>
        <w:tabs>
          <w:tab w:val="num" w:pos="2356"/>
        </w:tabs>
        <w:ind w:left="2356" w:hanging="360"/>
      </w:pPr>
      <w:rPr>
        <w:rFonts w:ascii="Courier New" w:hAnsi="Courier New" w:cs="Courier New" w:hint="default"/>
      </w:rPr>
    </w:lvl>
    <w:lvl w:ilvl="2" w:tplc="040B0005">
      <w:start w:val="1"/>
      <w:numFmt w:val="bullet"/>
      <w:lvlText w:val=""/>
      <w:lvlJc w:val="left"/>
      <w:pPr>
        <w:tabs>
          <w:tab w:val="num" w:pos="3076"/>
        </w:tabs>
        <w:ind w:left="3076" w:hanging="360"/>
      </w:pPr>
      <w:rPr>
        <w:rFonts w:ascii="Wingdings" w:hAnsi="Wingdings" w:hint="default"/>
      </w:rPr>
    </w:lvl>
    <w:lvl w:ilvl="3" w:tplc="040B0001">
      <w:start w:val="1"/>
      <w:numFmt w:val="bullet"/>
      <w:lvlText w:val=""/>
      <w:lvlJc w:val="left"/>
      <w:pPr>
        <w:tabs>
          <w:tab w:val="num" w:pos="3796"/>
        </w:tabs>
        <w:ind w:left="3796" w:hanging="360"/>
      </w:pPr>
      <w:rPr>
        <w:rFonts w:ascii="Symbol" w:hAnsi="Symbol" w:hint="default"/>
      </w:rPr>
    </w:lvl>
    <w:lvl w:ilvl="4" w:tplc="040B0003">
      <w:start w:val="1"/>
      <w:numFmt w:val="bullet"/>
      <w:lvlText w:val="o"/>
      <w:lvlJc w:val="left"/>
      <w:pPr>
        <w:tabs>
          <w:tab w:val="num" w:pos="4516"/>
        </w:tabs>
        <w:ind w:left="4516" w:hanging="360"/>
      </w:pPr>
      <w:rPr>
        <w:rFonts w:ascii="Courier New" w:hAnsi="Courier New" w:cs="Courier New" w:hint="default"/>
      </w:rPr>
    </w:lvl>
    <w:lvl w:ilvl="5" w:tplc="040B0005">
      <w:start w:val="1"/>
      <w:numFmt w:val="bullet"/>
      <w:lvlText w:val=""/>
      <w:lvlJc w:val="left"/>
      <w:pPr>
        <w:tabs>
          <w:tab w:val="num" w:pos="5236"/>
        </w:tabs>
        <w:ind w:left="5236" w:hanging="360"/>
      </w:pPr>
      <w:rPr>
        <w:rFonts w:ascii="Wingdings" w:hAnsi="Wingdings" w:hint="default"/>
      </w:rPr>
    </w:lvl>
    <w:lvl w:ilvl="6" w:tplc="040B0001">
      <w:start w:val="1"/>
      <w:numFmt w:val="bullet"/>
      <w:lvlText w:val=""/>
      <w:lvlJc w:val="left"/>
      <w:pPr>
        <w:tabs>
          <w:tab w:val="num" w:pos="5956"/>
        </w:tabs>
        <w:ind w:left="5956" w:hanging="360"/>
      </w:pPr>
      <w:rPr>
        <w:rFonts w:ascii="Symbol" w:hAnsi="Symbol" w:hint="default"/>
      </w:rPr>
    </w:lvl>
    <w:lvl w:ilvl="7" w:tplc="040B0003">
      <w:start w:val="1"/>
      <w:numFmt w:val="bullet"/>
      <w:lvlText w:val="o"/>
      <w:lvlJc w:val="left"/>
      <w:pPr>
        <w:tabs>
          <w:tab w:val="num" w:pos="6676"/>
        </w:tabs>
        <w:ind w:left="6676" w:hanging="360"/>
      </w:pPr>
      <w:rPr>
        <w:rFonts w:ascii="Courier New" w:hAnsi="Courier New" w:cs="Courier New" w:hint="default"/>
      </w:rPr>
    </w:lvl>
    <w:lvl w:ilvl="8" w:tplc="040B0005">
      <w:start w:val="1"/>
      <w:numFmt w:val="bullet"/>
      <w:lvlText w:val=""/>
      <w:lvlJc w:val="left"/>
      <w:pPr>
        <w:tabs>
          <w:tab w:val="num" w:pos="7396"/>
        </w:tabs>
        <w:ind w:left="7396" w:hanging="360"/>
      </w:pPr>
      <w:rPr>
        <w:rFonts w:ascii="Wingdings" w:hAnsi="Wingdings" w:hint="default"/>
      </w:rPr>
    </w:lvl>
  </w:abstractNum>
  <w:abstractNum w:abstractNumId="245" w15:restartNumberingAfterBreak="0">
    <w:nsid w:val="62674D2F"/>
    <w:multiLevelType w:val="hybridMultilevel"/>
    <w:tmpl w:val="6D802D9A"/>
    <w:lvl w:ilvl="0" w:tplc="6F406A28">
      <w:start w:val="1"/>
      <w:numFmt w:val="bullet"/>
      <w:lvlText w:val=""/>
      <w:lvlJc w:val="left"/>
      <w:pPr>
        <w:ind w:left="720" w:hanging="360"/>
      </w:pPr>
      <w:rPr>
        <w:rFonts w:ascii="Symbol" w:hAnsi="Symbol" w:hint="default"/>
      </w:rPr>
    </w:lvl>
    <w:lvl w:ilvl="1" w:tplc="E91C76B8" w:tentative="1">
      <w:start w:val="1"/>
      <w:numFmt w:val="bullet"/>
      <w:lvlText w:val="o"/>
      <w:lvlJc w:val="left"/>
      <w:pPr>
        <w:ind w:left="1440" w:hanging="360"/>
      </w:pPr>
      <w:rPr>
        <w:rFonts w:ascii="Courier New" w:hAnsi="Courier New" w:cs="Courier New" w:hint="default"/>
      </w:rPr>
    </w:lvl>
    <w:lvl w:ilvl="2" w:tplc="FA2E41C0" w:tentative="1">
      <w:start w:val="1"/>
      <w:numFmt w:val="bullet"/>
      <w:lvlText w:val=""/>
      <w:lvlJc w:val="left"/>
      <w:pPr>
        <w:ind w:left="2160" w:hanging="360"/>
      </w:pPr>
      <w:rPr>
        <w:rFonts w:ascii="Wingdings" w:hAnsi="Wingdings" w:hint="default"/>
      </w:rPr>
    </w:lvl>
    <w:lvl w:ilvl="3" w:tplc="E1924D76" w:tentative="1">
      <w:start w:val="1"/>
      <w:numFmt w:val="bullet"/>
      <w:lvlText w:val=""/>
      <w:lvlJc w:val="left"/>
      <w:pPr>
        <w:ind w:left="2880" w:hanging="360"/>
      </w:pPr>
      <w:rPr>
        <w:rFonts w:ascii="Symbol" w:hAnsi="Symbol" w:hint="default"/>
      </w:rPr>
    </w:lvl>
    <w:lvl w:ilvl="4" w:tplc="1CD2F4B8" w:tentative="1">
      <w:start w:val="1"/>
      <w:numFmt w:val="bullet"/>
      <w:lvlText w:val="o"/>
      <w:lvlJc w:val="left"/>
      <w:pPr>
        <w:ind w:left="3600" w:hanging="360"/>
      </w:pPr>
      <w:rPr>
        <w:rFonts w:ascii="Courier New" w:hAnsi="Courier New" w:cs="Courier New" w:hint="default"/>
      </w:rPr>
    </w:lvl>
    <w:lvl w:ilvl="5" w:tplc="D77078C2" w:tentative="1">
      <w:start w:val="1"/>
      <w:numFmt w:val="bullet"/>
      <w:lvlText w:val=""/>
      <w:lvlJc w:val="left"/>
      <w:pPr>
        <w:ind w:left="4320" w:hanging="360"/>
      </w:pPr>
      <w:rPr>
        <w:rFonts w:ascii="Wingdings" w:hAnsi="Wingdings" w:hint="default"/>
      </w:rPr>
    </w:lvl>
    <w:lvl w:ilvl="6" w:tplc="3B7436CA" w:tentative="1">
      <w:start w:val="1"/>
      <w:numFmt w:val="bullet"/>
      <w:lvlText w:val=""/>
      <w:lvlJc w:val="left"/>
      <w:pPr>
        <w:ind w:left="5040" w:hanging="360"/>
      </w:pPr>
      <w:rPr>
        <w:rFonts w:ascii="Symbol" w:hAnsi="Symbol" w:hint="default"/>
      </w:rPr>
    </w:lvl>
    <w:lvl w:ilvl="7" w:tplc="410CD46A" w:tentative="1">
      <w:start w:val="1"/>
      <w:numFmt w:val="bullet"/>
      <w:lvlText w:val="o"/>
      <w:lvlJc w:val="left"/>
      <w:pPr>
        <w:ind w:left="5760" w:hanging="360"/>
      </w:pPr>
      <w:rPr>
        <w:rFonts w:ascii="Courier New" w:hAnsi="Courier New" w:cs="Courier New" w:hint="default"/>
      </w:rPr>
    </w:lvl>
    <w:lvl w:ilvl="8" w:tplc="8E3E80E6" w:tentative="1">
      <w:start w:val="1"/>
      <w:numFmt w:val="bullet"/>
      <w:lvlText w:val=""/>
      <w:lvlJc w:val="left"/>
      <w:pPr>
        <w:ind w:left="6480" w:hanging="360"/>
      </w:pPr>
      <w:rPr>
        <w:rFonts w:ascii="Wingdings" w:hAnsi="Wingdings" w:hint="default"/>
      </w:rPr>
    </w:lvl>
  </w:abstractNum>
  <w:abstractNum w:abstractNumId="246" w15:restartNumberingAfterBreak="0">
    <w:nsid w:val="63882D5E"/>
    <w:multiLevelType w:val="hybridMultilevel"/>
    <w:tmpl w:val="3188A13E"/>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start w:val="1"/>
      <w:numFmt w:val="bullet"/>
      <w:lvlText w:val=""/>
      <w:lvlJc w:val="left"/>
      <w:pPr>
        <w:ind w:left="2520" w:hanging="360"/>
      </w:pPr>
      <w:rPr>
        <w:rFonts w:ascii="Symbol" w:hAnsi="Symbol" w:hint="default"/>
      </w:rPr>
    </w:lvl>
    <w:lvl w:ilvl="4" w:tplc="040B0003">
      <w:start w:val="1"/>
      <w:numFmt w:val="bullet"/>
      <w:lvlText w:val="o"/>
      <w:lvlJc w:val="left"/>
      <w:pPr>
        <w:ind w:left="3240" w:hanging="360"/>
      </w:pPr>
      <w:rPr>
        <w:rFonts w:ascii="Courier New" w:hAnsi="Courier New" w:cs="Courier New" w:hint="default"/>
      </w:rPr>
    </w:lvl>
    <w:lvl w:ilvl="5" w:tplc="040B0005">
      <w:start w:val="1"/>
      <w:numFmt w:val="bullet"/>
      <w:lvlText w:val=""/>
      <w:lvlJc w:val="left"/>
      <w:pPr>
        <w:ind w:left="3960" w:hanging="360"/>
      </w:pPr>
      <w:rPr>
        <w:rFonts w:ascii="Wingdings" w:hAnsi="Wingdings" w:hint="default"/>
      </w:rPr>
    </w:lvl>
    <w:lvl w:ilvl="6" w:tplc="040B0001">
      <w:start w:val="1"/>
      <w:numFmt w:val="bullet"/>
      <w:lvlText w:val=""/>
      <w:lvlJc w:val="left"/>
      <w:pPr>
        <w:ind w:left="4680" w:hanging="360"/>
      </w:pPr>
      <w:rPr>
        <w:rFonts w:ascii="Symbol" w:hAnsi="Symbol" w:hint="default"/>
      </w:rPr>
    </w:lvl>
    <w:lvl w:ilvl="7" w:tplc="040B0003">
      <w:start w:val="1"/>
      <w:numFmt w:val="bullet"/>
      <w:lvlText w:val="o"/>
      <w:lvlJc w:val="left"/>
      <w:pPr>
        <w:ind w:left="5400" w:hanging="360"/>
      </w:pPr>
      <w:rPr>
        <w:rFonts w:ascii="Courier New" w:hAnsi="Courier New" w:cs="Courier New" w:hint="default"/>
      </w:rPr>
    </w:lvl>
    <w:lvl w:ilvl="8" w:tplc="040B0005">
      <w:start w:val="1"/>
      <w:numFmt w:val="bullet"/>
      <w:lvlText w:val=""/>
      <w:lvlJc w:val="left"/>
      <w:pPr>
        <w:ind w:left="6120" w:hanging="360"/>
      </w:pPr>
      <w:rPr>
        <w:rFonts w:ascii="Wingdings" w:hAnsi="Wingdings" w:hint="default"/>
      </w:rPr>
    </w:lvl>
  </w:abstractNum>
  <w:abstractNum w:abstractNumId="247" w15:restartNumberingAfterBreak="0">
    <w:nsid w:val="63EE73C0"/>
    <w:multiLevelType w:val="hybridMultilevel"/>
    <w:tmpl w:val="BE02EB5E"/>
    <w:lvl w:ilvl="0" w:tplc="A9EA1B6E">
      <w:start w:val="8"/>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248" w15:restartNumberingAfterBreak="0">
    <w:nsid w:val="64210E33"/>
    <w:multiLevelType w:val="singleLevel"/>
    <w:tmpl w:val="FC1EC380"/>
    <w:lvl w:ilvl="0">
      <w:numFmt w:val="bullet"/>
      <w:lvlText w:val=""/>
      <w:lvlJc w:val="left"/>
      <w:pPr>
        <w:tabs>
          <w:tab w:val="num" w:pos="360"/>
        </w:tabs>
        <w:ind w:left="340" w:hanging="340"/>
      </w:pPr>
      <w:rPr>
        <w:rFonts w:ascii="Symbol" w:hAnsi="Symbol" w:hint="default"/>
        <w:color w:val="000000"/>
      </w:rPr>
    </w:lvl>
  </w:abstractNum>
  <w:abstractNum w:abstractNumId="249" w15:restartNumberingAfterBreak="0">
    <w:nsid w:val="6437606D"/>
    <w:multiLevelType w:val="hybridMultilevel"/>
    <w:tmpl w:val="9FCAB9F2"/>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50" w15:restartNumberingAfterBreak="0">
    <w:nsid w:val="649E558F"/>
    <w:multiLevelType w:val="hybridMultilevel"/>
    <w:tmpl w:val="51EC4BE8"/>
    <w:lvl w:ilvl="0" w:tplc="DF72A12E">
      <w:numFmt w:val="bullet"/>
      <w:lvlText w:val=""/>
      <w:lvlJc w:val="left"/>
      <w:pPr>
        <w:ind w:left="360" w:hanging="360"/>
      </w:pPr>
      <w:rPr>
        <w:rFonts w:ascii="Symbol" w:eastAsia="Times New Roman" w:hAnsi="Symbol" w:cs="Courier New" w:hint="default"/>
      </w:rPr>
    </w:lvl>
    <w:lvl w:ilvl="1" w:tplc="0278F208">
      <w:start w:val="1"/>
      <w:numFmt w:val="bullet"/>
      <w:lvlText w:val="o"/>
      <w:lvlJc w:val="left"/>
      <w:pPr>
        <w:ind w:left="1080" w:hanging="360"/>
      </w:pPr>
      <w:rPr>
        <w:rFonts w:ascii="Courier New" w:hAnsi="Courier New" w:cs="Courier New" w:hint="default"/>
      </w:rPr>
    </w:lvl>
    <w:lvl w:ilvl="2" w:tplc="D40EA3F0">
      <w:start w:val="1"/>
      <w:numFmt w:val="bullet"/>
      <w:lvlText w:val=""/>
      <w:lvlJc w:val="left"/>
      <w:pPr>
        <w:ind w:left="1800" w:hanging="360"/>
      </w:pPr>
      <w:rPr>
        <w:rFonts w:ascii="Wingdings" w:hAnsi="Wingdings" w:hint="default"/>
      </w:rPr>
    </w:lvl>
    <w:lvl w:ilvl="3" w:tplc="B8C03984">
      <w:start w:val="1"/>
      <w:numFmt w:val="bullet"/>
      <w:lvlText w:val=""/>
      <w:lvlJc w:val="left"/>
      <w:pPr>
        <w:ind w:left="2520" w:hanging="360"/>
      </w:pPr>
      <w:rPr>
        <w:rFonts w:ascii="Symbol" w:hAnsi="Symbol" w:hint="default"/>
      </w:rPr>
    </w:lvl>
    <w:lvl w:ilvl="4" w:tplc="E9F03246">
      <w:start w:val="1"/>
      <w:numFmt w:val="bullet"/>
      <w:lvlText w:val="o"/>
      <w:lvlJc w:val="left"/>
      <w:pPr>
        <w:ind w:left="3240" w:hanging="360"/>
      </w:pPr>
      <w:rPr>
        <w:rFonts w:ascii="Courier New" w:hAnsi="Courier New" w:cs="Courier New" w:hint="default"/>
      </w:rPr>
    </w:lvl>
    <w:lvl w:ilvl="5" w:tplc="EDC094F2">
      <w:start w:val="1"/>
      <w:numFmt w:val="bullet"/>
      <w:lvlText w:val=""/>
      <w:lvlJc w:val="left"/>
      <w:pPr>
        <w:ind w:left="3960" w:hanging="360"/>
      </w:pPr>
      <w:rPr>
        <w:rFonts w:ascii="Wingdings" w:hAnsi="Wingdings" w:hint="default"/>
      </w:rPr>
    </w:lvl>
    <w:lvl w:ilvl="6" w:tplc="8FB6E0DC">
      <w:start w:val="1"/>
      <w:numFmt w:val="bullet"/>
      <w:lvlText w:val=""/>
      <w:lvlJc w:val="left"/>
      <w:pPr>
        <w:ind w:left="4680" w:hanging="360"/>
      </w:pPr>
      <w:rPr>
        <w:rFonts w:ascii="Symbol" w:hAnsi="Symbol" w:hint="default"/>
      </w:rPr>
    </w:lvl>
    <w:lvl w:ilvl="7" w:tplc="F38AA7FE">
      <w:start w:val="1"/>
      <w:numFmt w:val="bullet"/>
      <w:lvlText w:val="o"/>
      <w:lvlJc w:val="left"/>
      <w:pPr>
        <w:ind w:left="5400" w:hanging="360"/>
      </w:pPr>
      <w:rPr>
        <w:rFonts w:ascii="Courier New" w:hAnsi="Courier New" w:cs="Courier New" w:hint="default"/>
      </w:rPr>
    </w:lvl>
    <w:lvl w:ilvl="8" w:tplc="3C0E55CA">
      <w:start w:val="1"/>
      <w:numFmt w:val="bullet"/>
      <w:lvlText w:val=""/>
      <w:lvlJc w:val="left"/>
      <w:pPr>
        <w:ind w:left="6120" w:hanging="360"/>
      </w:pPr>
      <w:rPr>
        <w:rFonts w:ascii="Wingdings" w:hAnsi="Wingdings" w:hint="default"/>
      </w:rPr>
    </w:lvl>
  </w:abstractNum>
  <w:abstractNum w:abstractNumId="251" w15:restartNumberingAfterBreak="0">
    <w:nsid w:val="64AA1B69"/>
    <w:multiLevelType w:val="hybridMultilevel"/>
    <w:tmpl w:val="9814CCA2"/>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52" w15:restartNumberingAfterBreak="0">
    <w:nsid w:val="64D63F56"/>
    <w:multiLevelType w:val="hybridMultilevel"/>
    <w:tmpl w:val="F574F3F4"/>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53" w15:restartNumberingAfterBreak="0">
    <w:nsid w:val="64E331EF"/>
    <w:multiLevelType w:val="hybridMultilevel"/>
    <w:tmpl w:val="D9CC176C"/>
    <w:lvl w:ilvl="0" w:tplc="9F3415BA">
      <w:start w:val="1"/>
      <w:numFmt w:val="bullet"/>
      <w:lvlText w:val=""/>
      <w:lvlJc w:val="left"/>
      <w:pPr>
        <w:ind w:left="360" w:hanging="360"/>
      </w:pPr>
      <w:rPr>
        <w:rFonts w:ascii="Symbol" w:hAnsi="Symbol" w:hint="default"/>
      </w:rPr>
    </w:lvl>
    <w:lvl w:ilvl="1" w:tplc="D5D4BFC2" w:tentative="1">
      <w:start w:val="1"/>
      <w:numFmt w:val="bullet"/>
      <w:lvlText w:val="o"/>
      <w:lvlJc w:val="left"/>
      <w:pPr>
        <w:ind w:left="1080" w:hanging="360"/>
      </w:pPr>
      <w:rPr>
        <w:rFonts w:ascii="Courier New" w:hAnsi="Courier New" w:cs="Courier New" w:hint="default"/>
      </w:rPr>
    </w:lvl>
    <w:lvl w:ilvl="2" w:tplc="1CE49DCA" w:tentative="1">
      <w:start w:val="1"/>
      <w:numFmt w:val="bullet"/>
      <w:lvlText w:val=""/>
      <w:lvlJc w:val="left"/>
      <w:pPr>
        <w:ind w:left="1800" w:hanging="360"/>
      </w:pPr>
      <w:rPr>
        <w:rFonts w:ascii="Wingdings" w:hAnsi="Wingdings" w:hint="default"/>
      </w:rPr>
    </w:lvl>
    <w:lvl w:ilvl="3" w:tplc="EFB0BF98" w:tentative="1">
      <w:start w:val="1"/>
      <w:numFmt w:val="bullet"/>
      <w:lvlText w:val=""/>
      <w:lvlJc w:val="left"/>
      <w:pPr>
        <w:ind w:left="2520" w:hanging="360"/>
      </w:pPr>
      <w:rPr>
        <w:rFonts w:ascii="Symbol" w:hAnsi="Symbol" w:hint="default"/>
      </w:rPr>
    </w:lvl>
    <w:lvl w:ilvl="4" w:tplc="C4A804BA" w:tentative="1">
      <w:start w:val="1"/>
      <w:numFmt w:val="bullet"/>
      <w:lvlText w:val="o"/>
      <w:lvlJc w:val="left"/>
      <w:pPr>
        <w:ind w:left="3240" w:hanging="360"/>
      </w:pPr>
      <w:rPr>
        <w:rFonts w:ascii="Courier New" w:hAnsi="Courier New" w:cs="Courier New" w:hint="default"/>
      </w:rPr>
    </w:lvl>
    <w:lvl w:ilvl="5" w:tplc="BE927FC2" w:tentative="1">
      <w:start w:val="1"/>
      <w:numFmt w:val="bullet"/>
      <w:lvlText w:val=""/>
      <w:lvlJc w:val="left"/>
      <w:pPr>
        <w:ind w:left="3960" w:hanging="360"/>
      </w:pPr>
      <w:rPr>
        <w:rFonts w:ascii="Wingdings" w:hAnsi="Wingdings" w:hint="default"/>
      </w:rPr>
    </w:lvl>
    <w:lvl w:ilvl="6" w:tplc="B2EEC2D8" w:tentative="1">
      <w:start w:val="1"/>
      <w:numFmt w:val="bullet"/>
      <w:lvlText w:val=""/>
      <w:lvlJc w:val="left"/>
      <w:pPr>
        <w:ind w:left="4680" w:hanging="360"/>
      </w:pPr>
      <w:rPr>
        <w:rFonts w:ascii="Symbol" w:hAnsi="Symbol" w:hint="default"/>
      </w:rPr>
    </w:lvl>
    <w:lvl w:ilvl="7" w:tplc="7E4EE832" w:tentative="1">
      <w:start w:val="1"/>
      <w:numFmt w:val="bullet"/>
      <w:lvlText w:val="o"/>
      <w:lvlJc w:val="left"/>
      <w:pPr>
        <w:ind w:left="5400" w:hanging="360"/>
      </w:pPr>
      <w:rPr>
        <w:rFonts w:ascii="Courier New" w:hAnsi="Courier New" w:cs="Courier New" w:hint="default"/>
      </w:rPr>
    </w:lvl>
    <w:lvl w:ilvl="8" w:tplc="6C2893BC" w:tentative="1">
      <w:start w:val="1"/>
      <w:numFmt w:val="bullet"/>
      <w:lvlText w:val=""/>
      <w:lvlJc w:val="left"/>
      <w:pPr>
        <w:ind w:left="6120" w:hanging="360"/>
      </w:pPr>
      <w:rPr>
        <w:rFonts w:ascii="Wingdings" w:hAnsi="Wingdings" w:hint="default"/>
      </w:rPr>
    </w:lvl>
  </w:abstractNum>
  <w:abstractNum w:abstractNumId="254" w15:restartNumberingAfterBreak="0">
    <w:nsid w:val="64E55F63"/>
    <w:multiLevelType w:val="hybridMultilevel"/>
    <w:tmpl w:val="33C6AFDC"/>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55" w15:restartNumberingAfterBreak="0">
    <w:nsid w:val="65344D32"/>
    <w:multiLevelType w:val="hybridMultilevel"/>
    <w:tmpl w:val="7034EF12"/>
    <w:lvl w:ilvl="0" w:tplc="040B0001">
      <w:start w:val="1"/>
      <w:numFmt w:val="bullet"/>
      <w:lvlText w:val=""/>
      <w:lvlJc w:val="left"/>
      <w:pPr>
        <w:tabs>
          <w:tab w:val="num" w:pos="1664"/>
        </w:tabs>
        <w:ind w:left="1664" w:hanging="360"/>
      </w:pPr>
      <w:rPr>
        <w:rFonts w:ascii="Symbol" w:hAnsi="Symbol" w:hint="default"/>
      </w:rPr>
    </w:lvl>
    <w:lvl w:ilvl="1" w:tplc="040B0003" w:tentative="1">
      <w:start w:val="1"/>
      <w:numFmt w:val="bullet"/>
      <w:lvlText w:val="o"/>
      <w:lvlJc w:val="left"/>
      <w:pPr>
        <w:tabs>
          <w:tab w:val="num" w:pos="2384"/>
        </w:tabs>
        <w:ind w:left="2384" w:hanging="360"/>
      </w:pPr>
      <w:rPr>
        <w:rFonts w:ascii="Courier New" w:hAnsi="Courier New" w:hint="default"/>
      </w:rPr>
    </w:lvl>
    <w:lvl w:ilvl="2" w:tplc="040B0005" w:tentative="1">
      <w:start w:val="1"/>
      <w:numFmt w:val="bullet"/>
      <w:lvlText w:val=""/>
      <w:lvlJc w:val="left"/>
      <w:pPr>
        <w:tabs>
          <w:tab w:val="num" w:pos="3104"/>
        </w:tabs>
        <w:ind w:left="3104" w:hanging="360"/>
      </w:pPr>
      <w:rPr>
        <w:rFonts w:ascii="Wingdings" w:hAnsi="Wingdings" w:hint="default"/>
      </w:rPr>
    </w:lvl>
    <w:lvl w:ilvl="3" w:tplc="040B0001" w:tentative="1">
      <w:start w:val="1"/>
      <w:numFmt w:val="bullet"/>
      <w:lvlText w:val=""/>
      <w:lvlJc w:val="left"/>
      <w:pPr>
        <w:tabs>
          <w:tab w:val="num" w:pos="3824"/>
        </w:tabs>
        <w:ind w:left="3824" w:hanging="360"/>
      </w:pPr>
      <w:rPr>
        <w:rFonts w:ascii="Symbol" w:hAnsi="Symbol" w:hint="default"/>
      </w:rPr>
    </w:lvl>
    <w:lvl w:ilvl="4" w:tplc="040B0003" w:tentative="1">
      <w:start w:val="1"/>
      <w:numFmt w:val="bullet"/>
      <w:lvlText w:val="o"/>
      <w:lvlJc w:val="left"/>
      <w:pPr>
        <w:tabs>
          <w:tab w:val="num" w:pos="4544"/>
        </w:tabs>
        <w:ind w:left="4544" w:hanging="360"/>
      </w:pPr>
      <w:rPr>
        <w:rFonts w:ascii="Courier New" w:hAnsi="Courier New" w:hint="default"/>
      </w:rPr>
    </w:lvl>
    <w:lvl w:ilvl="5" w:tplc="040B0005" w:tentative="1">
      <w:start w:val="1"/>
      <w:numFmt w:val="bullet"/>
      <w:lvlText w:val=""/>
      <w:lvlJc w:val="left"/>
      <w:pPr>
        <w:tabs>
          <w:tab w:val="num" w:pos="5264"/>
        </w:tabs>
        <w:ind w:left="5264" w:hanging="360"/>
      </w:pPr>
      <w:rPr>
        <w:rFonts w:ascii="Wingdings" w:hAnsi="Wingdings" w:hint="default"/>
      </w:rPr>
    </w:lvl>
    <w:lvl w:ilvl="6" w:tplc="040B0001" w:tentative="1">
      <w:start w:val="1"/>
      <w:numFmt w:val="bullet"/>
      <w:lvlText w:val=""/>
      <w:lvlJc w:val="left"/>
      <w:pPr>
        <w:tabs>
          <w:tab w:val="num" w:pos="5984"/>
        </w:tabs>
        <w:ind w:left="5984" w:hanging="360"/>
      </w:pPr>
      <w:rPr>
        <w:rFonts w:ascii="Symbol" w:hAnsi="Symbol" w:hint="default"/>
      </w:rPr>
    </w:lvl>
    <w:lvl w:ilvl="7" w:tplc="040B0003" w:tentative="1">
      <w:start w:val="1"/>
      <w:numFmt w:val="bullet"/>
      <w:lvlText w:val="o"/>
      <w:lvlJc w:val="left"/>
      <w:pPr>
        <w:tabs>
          <w:tab w:val="num" w:pos="6704"/>
        </w:tabs>
        <w:ind w:left="6704" w:hanging="360"/>
      </w:pPr>
      <w:rPr>
        <w:rFonts w:ascii="Courier New" w:hAnsi="Courier New" w:hint="default"/>
      </w:rPr>
    </w:lvl>
    <w:lvl w:ilvl="8" w:tplc="040B0005" w:tentative="1">
      <w:start w:val="1"/>
      <w:numFmt w:val="bullet"/>
      <w:lvlText w:val=""/>
      <w:lvlJc w:val="left"/>
      <w:pPr>
        <w:tabs>
          <w:tab w:val="num" w:pos="7424"/>
        </w:tabs>
        <w:ind w:left="7424" w:hanging="360"/>
      </w:pPr>
      <w:rPr>
        <w:rFonts w:ascii="Wingdings" w:hAnsi="Wingdings" w:hint="default"/>
      </w:rPr>
    </w:lvl>
  </w:abstractNum>
  <w:abstractNum w:abstractNumId="256" w15:restartNumberingAfterBreak="0">
    <w:nsid w:val="65971BD4"/>
    <w:multiLevelType w:val="hybridMultilevel"/>
    <w:tmpl w:val="B9A469F8"/>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57" w15:restartNumberingAfterBreak="0">
    <w:nsid w:val="665A6963"/>
    <w:multiLevelType w:val="hybridMultilevel"/>
    <w:tmpl w:val="8DD46074"/>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58" w15:restartNumberingAfterBreak="0">
    <w:nsid w:val="66BA3B1C"/>
    <w:multiLevelType w:val="hybridMultilevel"/>
    <w:tmpl w:val="DBAE1CAA"/>
    <w:lvl w:ilvl="0" w:tplc="081D0001">
      <w:start w:val="1"/>
      <w:numFmt w:val="bullet"/>
      <w:lvlText w:val=""/>
      <w:lvlJc w:val="left"/>
      <w:pPr>
        <w:ind w:left="1636" w:hanging="360"/>
      </w:pPr>
      <w:rPr>
        <w:rFonts w:ascii="Symbol" w:hAnsi="Symbol" w:hint="default"/>
      </w:rPr>
    </w:lvl>
    <w:lvl w:ilvl="1" w:tplc="040B0003">
      <w:start w:val="1"/>
      <w:numFmt w:val="bullet"/>
      <w:lvlText w:val="o"/>
      <w:lvlJc w:val="left"/>
      <w:pPr>
        <w:ind w:left="2356" w:hanging="360"/>
      </w:pPr>
      <w:rPr>
        <w:rFonts w:ascii="Courier New" w:hAnsi="Courier New" w:cs="Courier New" w:hint="default"/>
      </w:rPr>
    </w:lvl>
    <w:lvl w:ilvl="2" w:tplc="040B0005" w:tentative="1">
      <w:start w:val="1"/>
      <w:numFmt w:val="bullet"/>
      <w:lvlText w:val=""/>
      <w:lvlJc w:val="left"/>
      <w:pPr>
        <w:ind w:left="3076" w:hanging="360"/>
      </w:pPr>
      <w:rPr>
        <w:rFonts w:ascii="Wingdings" w:hAnsi="Wingdings" w:hint="default"/>
      </w:rPr>
    </w:lvl>
    <w:lvl w:ilvl="3" w:tplc="040B0001" w:tentative="1">
      <w:start w:val="1"/>
      <w:numFmt w:val="bullet"/>
      <w:lvlText w:val=""/>
      <w:lvlJc w:val="left"/>
      <w:pPr>
        <w:ind w:left="3796" w:hanging="360"/>
      </w:pPr>
      <w:rPr>
        <w:rFonts w:ascii="Symbol" w:hAnsi="Symbol" w:hint="default"/>
      </w:rPr>
    </w:lvl>
    <w:lvl w:ilvl="4" w:tplc="040B0003" w:tentative="1">
      <w:start w:val="1"/>
      <w:numFmt w:val="bullet"/>
      <w:lvlText w:val="o"/>
      <w:lvlJc w:val="left"/>
      <w:pPr>
        <w:ind w:left="4516" w:hanging="360"/>
      </w:pPr>
      <w:rPr>
        <w:rFonts w:ascii="Courier New" w:hAnsi="Courier New" w:cs="Courier New" w:hint="default"/>
      </w:rPr>
    </w:lvl>
    <w:lvl w:ilvl="5" w:tplc="040B0005" w:tentative="1">
      <w:start w:val="1"/>
      <w:numFmt w:val="bullet"/>
      <w:lvlText w:val=""/>
      <w:lvlJc w:val="left"/>
      <w:pPr>
        <w:ind w:left="5236" w:hanging="360"/>
      </w:pPr>
      <w:rPr>
        <w:rFonts w:ascii="Wingdings" w:hAnsi="Wingdings" w:hint="default"/>
      </w:rPr>
    </w:lvl>
    <w:lvl w:ilvl="6" w:tplc="040B0001" w:tentative="1">
      <w:start w:val="1"/>
      <w:numFmt w:val="bullet"/>
      <w:lvlText w:val=""/>
      <w:lvlJc w:val="left"/>
      <w:pPr>
        <w:ind w:left="5956" w:hanging="360"/>
      </w:pPr>
      <w:rPr>
        <w:rFonts w:ascii="Symbol" w:hAnsi="Symbol" w:hint="default"/>
      </w:rPr>
    </w:lvl>
    <w:lvl w:ilvl="7" w:tplc="040B0003" w:tentative="1">
      <w:start w:val="1"/>
      <w:numFmt w:val="bullet"/>
      <w:lvlText w:val="o"/>
      <w:lvlJc w:val="left"/>
      <w:pPr>
        <w:ind w:left="6676" w:hanging="360"/>
      </w:pPr>
      <w:rPr>
        <w:rFonts w:ascii="Courier New" w:hAnsi="Courier New" w:cs="Courier New" w:hint="default"/>
      </w:rPr>
    </w:lvl>
    <w:lvl w:ilvl="8" w:tplc="040B0005" w:tentative="1">
      <w:start w:val="1"/>
      <w:numFmt w:val="bullet"/>
      <w:lvlText w:val=""/>
      <w:lvlJc w:val="left"/>
      <w:pPr>
        <w:ind w:left="7396" w:hanging="360"/>
      </w:pPr>
      <w:rPr>
        <w:rFonts w:ascii="Wingdings" w:hAnsi="Wingdings" w:hint="default"/>
      </w:rPr>
    </w:lvl>
  </w:abstractNum>
  <w:abstractNum w:abstractNumId="259" w15:restartNumberingAfterBreak="0">
    <w:nsid w:val="66D71A78"/>
    <w:multiLevelType w:val="singleLevel"/>
    <w:tmpl w:val="FC1EC380"/>
    <w:lvl w:ilvl="0">
      <w:numFmt w:val="bullet"/>
      <w:lvlText w:val=""/>
      <w:lvlJc w:val="left"/>
      <w:pPr>
        <w:tabs>
          <w:tab w:val="num" w:pos="360"/>
        </w:tabs>
        <w:ind w:left="340" w:hanging="340"/>
      </w:pPr>
      <w:rPr>
        <w:rFonts w:ascii="Symbol" w:hAnsi="Symbol" w:hint="default"/>
        <w:color w:val="000000"/>
      </w:rPr>
    </w:lvl>
  </w:abstractNum>
  <w:abstractNum w:abstractNumId="260" w15:restartNumberingAfterBreak="0">
    <w:nsid w:val="66EA7F03"/>
    <w:multiLevelType w:val="hybridMultilevel"/>
    <w:tmpl w:val="E522FE04"/>
    <w:lvl w:ilvl="0" w:tplc="040B0001">
      <w:start w:val="1"/>
      <w:numFmt w:val="bullet"/>
      <w:lvlText w:val=""/>
      <w:lvlJc w:val="left"/>
      <w:pPr>
        <w:ind w:left="1636" w:hanging="360"/>
      </w:pPr>
      <w:rPr>
        <w:rFonts w:ascii="Symbol" w:hAnsi="Symbol" w:hint="default"/>
      </w:rPr>
    </w:lvl>
    <w:lvl w:ilvl="1" w:tplc="040B0003" w:tentative="1">
      <w:start w:val="1"/>
      <w:numFmt w:val="bullet"/>
      <w:lvlText w:val="o"/>
      <w:lvlJc w:val="left"/>
      <w:pPr>
        <w:ind w:left="2356" w:hanging="360"/>
      </w:pPr>
      <w:rPr>
        <w:rFonts w:ascii="Courier New" w:hAnsi="Courier New" w:cs="Courier New" w:hint="default"/>
      </w:rPr>
    </w:lvl>
    <w:lvl w:ilvl="2" w:tplc="040B0005" w:tentative="1">
      <w:start w:val="1"/>
      <w:numFmt w:val="bullet"/>
      <w:lvlText w:val=""/>
      <w:lvlJc w:val="left"/>
      <w:pPr>
        <w:ind w:left="3076" w:hanging="360"/>
      </w:pPr>
      <w:rPr>
        <w:rFonts w:ascii="Wingdings" w:hAnsi="Wingdings" w:hint="default"/>
      </w:rPr>
    </w:lvl>
    <w:lvl w:ilvl="3" w:tplc="040B0001" w:tentative="1">
      <w:start w:val="1"/>
      <w:numFmt w:val="bullet"/>
      <w:lvlText w:val=""/>
      <w:lvlJc w:val="left"/>
      <w:pPr>
        <w:ind w:left="3796" w:hanging="360"/>
      </w:pPr>
      <w:rPr>
        <w:rFonts w:ascii="Symbol" w:hAnsi="Symbol" w:hint="default"/>
      </w:rPr>
    </w:lvl>
    <w:lvl w:ilvl="4" w:tplc="040B0003" w:tentative="1">
      <w:start w:val="1"/>
      <w:numFmt w:val="bullet"/>
      <w:lvlText w:val="o"/>
      <w:lvlJc w:val="left"/>
      <w:pPr>
        <w:ind w:left="4516" w:hanging="360"/>
      </w:pPr>
      <w:rPr>
        <w:rFonts w:ascii="Courier New" w:hAnsi="Courier New" w:cs="Courier New" w:hint="default"/>
      </w:rPr>
    </w:lvl>
    <w:lvl w:ilvl="5" w:tplc="040B0005" w:tentative="1">
      <w:start w:val="1"/>
      <w:numFmt w:val="bullet"/>
      <w:lvlText w:val=""/>
      <w:lvlJc w:val="left"/>
      <w:pPr>
        <w:ind w:left="5236" w:hanging="360"/>
      </w:pPr>
      <w:rPr>
        <w:rFonts w:ascii="Wingdings" w:hAnsi="Wingdings" w:hint="default"/>
      </w:rPr>
    </w:lvl>
    <w:lvl w:ilvl="6" w:tplc="040B0001" w:tentative="1">
      <w:start w:val="1"/>
      <w:numFmt w:val="bullet"/>
      <w:lvlText w:val=""/>
      <w:lvlJc w:val="left"/>
      <w:pPr>
        <w:ind w:left="5956" w:hanging="360"/>
      </w:pPr>
      <w:rPr>
        <w:rFonts w:ascii="Symbol" w:hAnsi="Symbol" w:hint="default"/>
      </w:rPr>
    </w:lvl>
    <w:lvl w:ilvl="7" w:tplc="040B0003" w:tentative="1">
      <w:start w:val="1"/>
      <w:numFmt w:val="bullet"/>
      <w:lvlText w:val="o"/>
      <w:lvlJc w:val="left"/>
      <w:pPr>
        <w:ind w:left="6676" w:hanging="360"/>
      </w:pPr>
      <w:rPr>
        <w:rFonts w:ascii="Courier New" w:hAnsi="Courier New" w:cs="Courier New" w:hint="default"/>
      </w:rPr>
    </w:lvl>
    <w:lvl w:ilvl="8" w:tplc="040B0005" w:tentative="1">
      <w:start w:val="1"/>
      <w:numFmt w:val="bullet"/>
      <w:lvlText w:val=""/>
      <w:lvlJc w:val="left"/>
      <w:pPr>
        <w:ind w:left="7396" w:hanging="360"/>
      </w:pPr>
      <w:rPr>
        <w:rFonts w:ascii="Wingdings" w:hAnsi="Wingdings" w:hint="default"/>
      </w:rPr>
    </w:lvl>
  </w:abstractNum>
  <w:abstractNum w:abstractNumId="261" w15:restartNumberingAfterBreak="0">
    <w:nsid w:val="68055138"/>
    <w:multiLevelType w:val="hybridMultilevel"/>
    <w:tmpl w:val="540014AE"/>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62" w15:restartNumberingAfterBreak="0">
    <w:nsid w:val="681370F8"/>
    <w:multiLevelType w:val="hybridMultilevel"/>
    <w:tmpl w:val="79CC1770"/>
    <w:lvl w:ilvl="0" w:tplc="041D0001">
      <w:start w:val="1"/>
      <w:numFmt w:val="bullet"/>
      <w:lvlText w:val=""/>
      <w:lvlJc w:val="left"/>
      <w:pPr>
        <w:ind w:left="1664" w:hanging="360"/>
      </w:pPr>
      <w:rPr>
        <w:rFonts w:ascii="Symbol" w:hAnsi="Symbol"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263" w15:restartNumberingAfterBreak="0">
    <w:nsid w:val="68BF34F2"/>
    <w:multiLevelType w:val="hybridMultilevel"/>
    <w:tmpl w:val="B086A6F6"/>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64" w15:restartNumberingAfterBreak="0">
    <w:nsid w:val="694A0908"/>
    <w:multiLevelType w:val="hybridMultilevel"/>
    <w:tmpl w:val="7976010A"/>
    <w:lvl w:ilvl="0" w:tplc="040B0001">
      <w:start w:val="1"/>
      <w:numFmt w:val="bullet"/>
      <w:lvlText w:val=""/>
      <w:lvlJc w:val="left"/>
      <w:pPr>
        <w:ind w:left="1636" w:hanging="360"/>
      </w:pPr>
      <w:rPr>
        <w:rFonts w:ascii="Symbol" w:hAnsi="Symbol" w:hint="default"/>
      </w:rPr>
    </w:lvl>
    <w:lvl w:ilvl="1" w:tplc="040B0003" w:tentative="1">
      <w:start w:val="1"/>
      <w:numFmt w:val="bullet"/>
      <w:lvlText w:val="o"/>
      <w:lvlJc w:val="left"/>
      <w:pPr>
        <w:ind w:left="2356" w:hanging="360"/>
      </w:pPr>
      <w:rPr>
        <w:rFonts w:ascii="Courier New" w:hAnsi="Courier New" w:cs="Courier New" w:hint="default"/>
      </w:rPr>
    </w:lvl>
    <w:lvl w:ilvl="2" w:tplc="040B0005" w:tentative="1">
      <w:start w:val="1"/>
      <w:numFmt w:val="bullet"/>
      <w:lvlText w:val=""/>
      <w:lvlJc w:val="left"/>
      <w:pPr>
        <w:ind w:left="3076" w:hanging="360"/>
      </w:pPr>
      <w:rPr>
        <w:rFonts w:ascii="Wingdings" w:hAnsi="Wingdings" w:hint="default"/>
      </w:rPr>
    </w:lvl>
    <w:lvl w:ilvl="3" w:tplc="040B0001" w:tentative="1">
      <w:start w:val="1"/>
      <w:numFmt w:val="bullet"/>
      <w:lvlText w:val=""/>
      <w:lvlJc w:val="left"/>
      <w:pPr>
        <w:ind w:left="3796" w:hanging="360"/>
      </w:pPr>
      <w:rPr>
        <w:rFonts w:ascii="Symbol" w:hAnsi="Symbol" w:hint="default"/>
      </w:rPr>
    </w:lvl>
    <w:lvl w:ilvl="4" w:tplc="040B0003" w:tentative="1">
      <w:start w:val="1"/>
      <w:numFmt w:val="bullet"/>
      <w:lvlText w:val="o"/>
      <w:lvlJc w:val="left"/>
      <w:pPr>
        <w:ind w:left="4516" w:hanging="360"/>
      </w:pPr>
      <w:rPr>
        <w:rFonts w:ascii="Courier New" w:hAnsi="Courier New" w:cs="Courier New" w:hint="default"/>
      </w:rPr>
    </w:lvl>
    <w:lvl w:ilvl="5" w:tplc="040B0005" w:tentative="1">
      <w:start w:val="1"/>
      <w:numFmt w:val="bullet"/>
      <w:lvlText w:val=""/>
      <w:lvlJc w:val="left"/>
      <w:pPr>
        <w:ind w:left="5236" w:hanging="360"/>
      </w:pPr>
      <w:rPr>
        <w:rFonts w:ascii="Wingdings" w:hAnsi="Wingdings" w:hint="default"/>
      </w:rPr>
    </w:lvl>
    <w:lvl w:ilvl="6" w:tplc="040B0001" w:tentative="1">
      <w:start w:val="1"/>
      <w:numFmt w:val="bullet"/>
      <w:lvlText w:val=""/>
      <w:lvlJc w:val="left"/>
      <w:pPr>
        <w:ind w:left="5956" w:hanging="360"/>
      </w:pPr>
      <w:rPr>
        <w:rFonts w:ascii="Symbol" w:hAnsi="Symbol" w:hint="default"/>
      </w:rPr>
    </w:lvl>
    <w:lvl w:ilvl="7" w:tplc="040B0003" w:tentative="1">
      <w:start w:val="1"/>
      <w:numFmt w:val="bullet"/>
      <w:lvlText w:val="o"/>
      <w:lvlJc w:val="left"/>
      <w:pPr>
        <w:ind w:left="6676" w:hanging="360"/>
      </w:pPr>
      <w:rPr>
        <w:rFonts w:ascii="Courier New" w:hAnsi="Courier New" w:cs="Courier New" w:hint="default"/>
      </w:rPr>
    </w:lvl>
    <w:lvl w:ilvl="8" w:tplc="040B0005" w:tentative="1">
      <w:start w:val="1"/>
      <w:numFmt w:val="bullet"/>
      <w:lvlText w:val=""/>
      <w:lvlJc w:val="left"/>
      <w:pPr>
        <w:ind w:left="7396" w:hanging="360"/>
      </w:pPr>
      <w:rPr>
        <w:rFonts w:ascii="Wingdings" w:hAnsi="Wingdings" w:hint="default"/>
      </w:rPr>
    </w:lvl>
  </w:abstractNum>
  <w:abstractNum w:abstractNumId="265" w15:restartNumberingAfterBreak="0">
    <w:nsid w:val="69505FD9"/>
    <w:multiLevelType w:val="singleLevel"/>
    <w:tmpl w:val="FC1EC380"/>
    <w:lvl w:ilvl="0">
      <w:numFmt w:val="bullet"/>
      <w:lvlText w:val=""/>
      <w:lvlJc w:val="left"/>
      <w:pPr>
        <w:tabs>
          <w:tab w:val="num" w:pos="360"/>
        </w:tabs>
        <w:ind w:left="340" w:hanging="340"/>
      </w:pPr>
      <w:rPr>
        <w:rFonts w:ascii="Symbol" w:hAnsi="Symbol" w:hint="default"/>
        <w:color w:val="000000"/>
      </w:rPr>
    </w:lvl>
  </w:abstractNum>
  <w:abstractNum w:abstractNumId="266" w15:restartNumberingAfterBreak="0">
    <w:nsid w:val="697173CD"/>
    <w:multiLevelType w:val="hybridMultilevel"/>
    <w:tmpl w:val="80B40C08"/>
    <w:lvl w:ilvl="0" w:tplc="22BA9F24">
      <w:numFmt w:val="bullet"/>
      <w:lvlText w:val=""/>
      <w:lvlJc w:val="left"/>
      <w:pPr>
        <w:tabs>
          <w:tab w:val="num" w:pos="1754"/>
        </w:tabs>
        <w:ind w:left="1754" w:hanging="360"/>
      </w:pPr>
      <w:rPr>
        <w:rFonts w:ascii="Symbol" w:eastAsia="Times New Roman" w:hAnsi="Symbol" w:cs="Courier New" w:hint="default"/>
      </w:rPr>
    </w:lvl>
    <w:lvl w:ilvl="1" w:tplc="99B41AE4">
      <w:start w:val="1"/>
      <w:numFmt w:val="bullet"/>
      <w:lvlText w:val="o"/>
      <w:lvlJc w:val="left"/>
      <w:pPr>
        <w:tabs>
          <w:tab w:val="num" w:pos="1620"/>
        </w:tabs>
        <w:ind w:left="1620" w:hanging="360"/>
      </w:pPr>
      <w:rPr>
        <w:rFonts w:ascii="Courier New" w:hAnsi="Courier New" w:cs="Courier New" w:hint="default"/>
      </w:rPr>
    </w:lvl>
    <w:lvl w:ilvl="2" w:tplc="1ABAD1BC">
      <w:start w:val="1"/>
      <w:numFmt w:val="bullet"/>
      <w:lvlText w:val=""/>
      <w:lvlJc w:val="left"/>
      <w:pPr>
        <w:tabs>
          <w:tab w:val="num" w:pos="2340"/>
        </w:tabs>
        <w:ind w:left="2340" w:hanging="360"/>
      </w:pPr>
      <w:rPr>
        <w:rFonts w:ascii="Wingdings" w:hAnsi="Wingdings" w:hint="default"/>
      </w:rPr>
    </w:lvl>
    <w:lvl w:ilvl="3" w:tplc="BCB28C3E" w:tentative="1">
      <w:start w:val="1"/>
      <w:numFmt w:val="bullet"/>
      <w:lvlText w:val=""/>
      <w:lvlJc w:val="left"/>
      <w:pPr>
        <w:tabs>
          <w:tab w:val="num" w:pos="3060"/>
        </w:tabs>
        <w:ind w:left="3060" w:hanging="360"/>
      </w:pPr>
      <w:rPr>
        <w:rFonts w:ascii="Symbol" w:hAnsi="Symbol" w:hint="default"/>
      </w:rPr>
    </w:lvl>
    <w:lvl w:ilvl="4" w:tplc="A650B4A8" w:tentative="1">
      <w:start w:val="1"/>
      <w:numFmt w:val="bullet"/>
      <w:lvlText w:val="o"/>
      <w:lvlJc w:val="left"/>
      <w:pPr>
        <w:tabs>
          <w:tab w:val="num" w:pos="3780"/>
        </w:tabs>
        <w:ind w:left="3780" w:hanging="360"/>
      </w:pPr>
      <w:rPr>
        <w:rFonts w:ascii="Courier New" w:hAnsi="Courier New" w:cs="Courier New" w:hint="default"/>
      </w:rPr>
    </w:lvl>
    <w:lvl w:ilvl="5" w:tplc="00087FD8" w:tentative="1">
      <w:start w:val="1"/>
      <w:numFmt w:val="bullet"/>
      <w:lvlText w:val=""/>
      <w:lvlJc w:val="left"/>
      <w:pPr>
        <w:tabs>
          <w:tab w:val="num" w:pos="4500"/>
        </w:tabs>
        <w:ind w:left="4500" w:hanging="360"/>
      </w:pPr>
      <w:rPr>
        <w:rFonts w:ascii="Wingdings" w:hAnsi="Wingdings" w:hint="default"/>
      </w:rPr>
    </w:lvl>
    <w:lvl w:ilvl="6" w:tplc="1B50518C" w:tentative="1">
      <w:start w:val="1"/>
      <w:numFmt w:val="bullet"/>
      <w:lvlText w:val=""/>
      <w:lvlJc w:val="left"/>
      <w:pPr>
        <w:tabs>
          <w:tab w:val="num" w:pos="5220"/>
        </w:tabs>
        <w:ind w:left="5220" w:hanging="360"/>
      </w:pPr>
      <w:rPr>
        <w:rFonts w:ascii="Symbol" w:hAnsi="Symbol" w:hint="default"/>
      </w:rPr>
    </w:lvl>
    <w:lvl w:ilvl="7" w:tplc="C2526008" w:tentative="1">
      <w:start w:val="1"/>
      <w:numFmt w:val="bullet"/>
      <w:lvlText w:val="o"/>
      <w:lvlJc w:val="left"/>
      <w:pPr>
        <w:tabs>
          <w:tab w:val="num" w:pos="5940"/>
        </w:tabs>
        <w:ind w:left="5940" w:hanging="360"/>
      </w:pPr>
      <w:rPr>
        <w:rFonts w:ascii="Courier New" w:hAnsi="Courier New" w:cs="Courier New" w:hint="default"/>
      </w:rPr>
    </w:lvl>
    <w:lvl w:ilvl="8" w:tplc="983E1BCA" w:tentative="1">
      <w:start w:val="1"/>
      <w:numFmt w:val="bullet"/>
      <w:lvlText w:val=""/>
      <w:lvlJc w:val="left"/>
      <w:pPr>
        <w:tabs>
          <w:tab w:val="num" w:pos="6660"/>
        </w:tabs>
        <w:ind w:left="6660" w:hanging="360"/>
      </w:pPr>
      <w:rPr>
        <w:rFonts w:ascii="Wingdings" w:hAnsi="Wingdings" w:hint="default"/>
      </w:rPr>
    </w:lvl>
  </w:abstractNum>
  <w:abstractNum w:abstractNumId="267" w15:restartNumberingAfterBreak="0">
    <w:nsid w:val="69967C34"/>
    <w:multiLevelType w:val="hybridMultilevel"/>
    <w:tmpl w:val="6B6A35A6"/>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68" w15:restartNumberingAfterBreak="0">
    <w:nsid w:val="69F1082D"/>
    <w:multiLevelType w:val="singleLevel"/>
    <w:tmpl w:val="FC1EC380"/>
    <w:lvl w:ilvl="0">
      <w:numFmt w:val="bullet"/>
      <w:lvlText w:val=""/>
      <w:lvlJc w:val="left"/>
      <w:pPr>
        <w:tabs>
          <w:tab w:val="num" w:pos="360"/>
        </w:tabs>
        <w:ind w:left="340" w:hanging="340"/>
      </w:pPr>
      <w:rPr>
        <w:rFonts w:ascii="Symbol" w:hAnsi="Symbol" w:hint="default"/>
        <w:color w:val="000000"/>
      </w:rPr>
    </w:lvl>
  </w:abstractNum>
  <w:abstractNum w:abstractNumId="269" w15:restartNumberingAfterBreak="0">
    <w:nsid w:val="6A870638"/>
    <w:multiLevelType w:val="hybridMultilevel"/>
    <w:tmpl w:val="84D69AE8"/>
    <w:lvl w:ilvl="0" w:tplc="B2CCAA20">
      <w:start w:val="1"/>
      <w:numFmt w:val="bullet"/>
      <w:lvlText w:val=""/>
      <w:lvlJc w:val="left"/>
      <w:pPr>
        <w:ind w:left="720" w:hanging="360"/>
      </w:pPr>
      <w:rPr>
        <w:rFonts w:ascii="Symbol" w:hAnsi="Symbol" w:hint="default"/>
      </w:rPr>
    </w:lvl>
    <w:lvl w:ilvl="1" w:tplc="06C868B8" w:tentative="1">
      <w:start w:val="1"/>
      <w:numFmt w:val="bullet"/>
      <w:lvlText w:val="o"/>
      <w:lvlJc w:val="left"/>
      <w:pPr>
        <w:ind w:left="1440" w:hanging="360"/>
      </w:pPr>
      <w:rPr>
        <w:rFonts w:ascii="Courier New" w:hAnsi="Courier New" w:cs="Courier New" w:hint="default"/>
      </w:rPr>
    </w:lvl>
    <w:lvl w:ilvl="2" w:tplc="CA8C0B44" w:tentative="1">
      <w:start w:val="1"/>
      <w:numFmt w:val="bullet"/>
      <w:lvlText w:val=""/>
      <w:lvlJc w:val="left"/>
      <w:pPr>
        <w:ind w:left="2160" w:hanging="360"/>
      </w:pPr>
      <w:rPr>
        <w:rFonts w:ascii="Wingdings" w:hAnsi="Wingdings" w:hint="default"/>
      </w:rPr>
    </w:lvl>
    <w:lvl w:ilvl="3" w:tplc="8D8C9948" w:tentative="1">
      <w:start w:val="1"/>
      <w:numFmt w:val="bullet"/>
      <w:lvlText w:val=""/>
      <w:lvlJc w:val="left"/>
      <w:pPr>
        <w:ind w:left="2880" w:hanging="360"/>
      </w:pPr>
      <w:rPr>
        <w:rFonts w:ascii="Symbol" w:hAnsi="Symbol" w:hint="default"/>
      </w:rPr>
    </w:lvl>
    <w:lvl w:ilvl="4" w:tplc="0B065D40" w:tentative="1">
      <w:start w:val="1"/>
      <w:numFmt w:val="bullet"/>
      <w:lvlText w:val="o"/>
      <w:lvlJc w:val="left"/>
      <w:pPr>
        <w:ind w:left="3600" w:hanging="360"/>
      </w:pPr>
      <w:rPr>
        <w:rFonts w:ascii="Courier New" w:hAnsi="Courier New" w:cs="Courier New" w:hint="default"/>
      </w:rPr>
    </w:lvl>
    <w:lvl w:ilvl="5" w:tplc="FDF0AE0A" w:tentative="1">
      <w:start w:val="1"/>
      <w:numFmt w:val="bullet"/>
      <w:lvlText w:val=""/>
      <w:lvlJc w:val="left"/>
      <w:pPr>
        <w:ind w:left="4320" w:hanging="360"/>
      </w:pPr>
      <w:rPr>
        <w:rFonts w:ascii="Wingdings" w:hAnsi="Wingdings" w:hint="default"/>
      </w:rPr>
    </w:lvl>
    <w:lvl w:ilvl="6" w:tplc="2D1C1A38" w:tentative="1">
      <w:start w:val="1"/>
      <w:numFmt w:val="bullet"/>
      <w:lvlText w:val=""/>
      <w:lvlJc w:val="left"/>
      <w:pPr>
        <w:ind w:left="5040" w:hanging="360"/>
      </w:pPr>
      <w:rPr>
        <w:rFonts w:ascii="Symbol" w:hAnsi="Symbol" w:hint="default"/>
      </w:rPr>
    </w:lvl>
    <w:lvl w:ilvl="7" w:tplc="44B084CC" w:tentative="1">
      <w:start w:val="1"/>
      <w:numFmt w:val="bullet"/>
      <w:lvlText w:val="o"/>
      <w:lvlJc w:val="left"/>
      <w:pPr>
        <w:ind w:left="5760" w:hanging="360"/>
      </w:pPr>
      <w:rPr>
        <w:rFonts w:ascii="Courier New" w:hAnsi="Courier New" w:cs="Courier New" w:hint="default"/>
      </w:rPr>
    </w:lvl>
    <w:lvl w:ilvl="8" w:tplc="FD78924A" w:tentative="1">
      <w:start w:val="1"/>
      <w:numFmt w:val="bullet"/>
      <w:lvlText w:val=""/>
      <w:lvlJc w:val="left"/>
      <w:pPr>
        <w:ind w:left="6480" w:hanging="360"/>
      </w:pPr>
      <w:rPr>
        <w:rFonts w:ascii="Wingdings" w:hAnsi="Wingdings" w:hint="default"/>
      </w:rPr>
    </w:lvl>
  </w:abstractNum>
  <w:abstractNum w:abstractNumId="270" w15:restartNumberingAfterBreak="0">
    <w:nsid w:val="6AFE69C7"/>
    <w:multiLevelType w:val="hybridMultilevel"/>
    <w:tmpl w:val="99446DE2"/>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71" w15:restartNumberingAfterBreak="0">
    <w:nsid w:val="6B126BF1"/>
    <w:multiLevelType w:val="hybridMultilevel"/>
    <w:tmpl w:val="193C9182"/>
    <w:lvl w:ilvl="0" w:tplc="040B0001">
      <w:start w:val="1"/>
      <w:numFmt w:val="bullet"/>
      <w:lvlText w:val=""/>
      <w:lvlJc w:val="left"/>
      <w:pPr>
        <w:tabs>
          <w:tab w:val="num" w:pos="1664"/>
        </w:tabs>
        <w:ind w:left="1664"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2" w15:restartNumberingAfterBreak="0">
    <w:nsid w:val="6B707953"/>
    <w:multiLevelType w:val="hybridMultilevel"/>
    <w:tmpl w:val="785A8C7C"/>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73" w15:restartNumberingAfterBreak="0">
    <w:nsid w:val="6C787BFF"/>
    <w:multiLevelType w:val="singleLevel"/>
    <w:tmpl w:val="FC1EC380"/>
    <w:lvl w:ilvl="0">
      <w:numFmt w:val="bullet"/>
      <w:lvlText w:val=""/>
      <w:lvlJc w:val="left"/>
      <w:pPr>
        <w:tabs>
          <w:tab w:val="num" w:pos="360"/>
        </w:tabs>
        <w:ind w:left="340" w:hanging="340"/>
      </w:pPr>
      <w:rPr>
        <w:rFonts w:ascii="Symbol" w:hAnsi="Symbol" w:hint="default"/>
        <w:color w:val="000000"/>
      </w:rPr>
    </w:lvl>
  </w:abstractNum>
  <w:abstractNum w:abstractNumId="274" w15:restartNumberingAfterBreak="0">
    <w:nsid w:val="6CD85D48"/>
    <w:multiLevelType w:val="hybridMultilevel"/>
    <w:tmpl w:val="DB42FEB2"/>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75" w15:restartNumberingAfterBreak="0">
    <w:nsid w:val="6EB561ED"/>
    <w:multiLevelType w:val="hybridMultilevel"/>
    <w:tmpl w:val="F7AAEB10"/>
    <w:lvl w:ilvl="0" w:tplc="8798663A">
      <w:start w:val="1"/>
      <w:numFmt w:val="bullet"/>
      <w:lvlText w:val=""/>
      <w:lvlJc w:val="left"/>
      <w:pPr>
        <w:ind w:left="720" w:hanging="360"/>
      </w:pPr>
      <w:rPr>
        <w:rFonts w:ascii="Symbol" w:hAnsi="Symbol" w:hint="default"/>
      </w:rPr>
    </w:lvl>
    <w:lvl w:ilvl="1" w:tplc="4FD63332" w:tentative="1">
      <w:start w:val="1"/>
      <w:numFmt w:val="bullet"/>
      <w:lvlText w:val="o"/>
      <w:lvlJc w:val="left"/>
      <w:pPr>
        <w:ind w:left="1440" w:hanging="360"/>
      </w:pPr>
      <w:rPr>
        <w:rFonts w:ascii="Courier New" w:hAnsi="Courier New" w:cs="Courier New" w:hint="default"/>
      </w:rPr>
    </w:lvl>
    <w:lvl w:ilvl="2" w:tplc="81CE2F10" w:tentative="1">
      <w:start w:val="1"/>
      <w:numFmt w:val="bullet"/>
      <w:lvlText w:val=""/>
      <w:lvlJc w:val="left"/>
      <w:pPr>
        <w:ind w:left="2160" w:hanging="360"/>
      </w:pPr>
      <w:rPr>
        <w:rFonts w:ascii="Wingdings" w:hAnsi="Wingdings" w:hint="default"/>
      </w:rPr>
    </w:lvl>
    <w:lvl w:ilvl="3" w:tplc="E69C8850" w:tentative="1">
      <w:start w:val="1"/>
      <w:numFmt w:val="bullet"/>
      <w:lvlText w:val=""/>
      <w:lvlJc w:val="left"/>
      <w:pPr>
        <w:ind w:left="2880" w:hanging="360"/>
      </w:pPr>
      <w:rPr>
        <w:rFonts w:ascii="Symbol" w:hAnsi="Symbol" w:hint="default"/>
      </w:rPr>
    </w:lvl>
    <w:lvl w:ilvl="4" w:tplc="E81AF184" w:tentative="1">
      <w:start w:val="1"/>
      <w:numFmt w:val="bullet"/>
      <w:lvlText w:val="o"/>
      <w:lvlJc w:val="left"/>
      <w:pPr>
        <w:ind w:left="3600" w:hanging="360"/>
      </w:pPr>
      <w:rPr>
        <w:rFonts w:ascii="Courier New" w:hAnsi="Courier New" w:cs="Courier New" w:hint="default"/>
      </w:rPr>
    </w:lvl>
    <w:lvl w:ilvl="5" w:tplc="167847E2" w:tentative="1">
      <w:start w:val="1"/>
      <w:numFmt w:val="bullet"/>
      <w:lvlText w:val=""/>
      <w:lvlJc w:val="left"/>
      <w:pPr>
        <w:ind w:left="4320" w:hanging="360"/>
      </w:pPr>
      <w:rPr>
        <w:rFonts w:ascii="Wingdings" w:hAnsi="Wingdings" w:hint="default"/>
      </w:rPr>
    </w:lvl>
    <w:lvl w:ilvl="6" w:tplc="39EC8D26" w:tentative="1">
      <w:start w:val="1"/>
      <w:numFmt w:val="bullet"/>
      <w:lvlText w:val=""/>
      <w:lvlJc w:val="left"/>
      <w:pPr>
        <w:ind w:left="5040" w:hanging="360"/>
      </w:pPr>
      <w:rPr>
        <w:rFonts w:ascii="Symbol" w:hAnsi="Symbol" w:hint="default"/>
      </w:rPr>
    </w:lvl>
    <w:lvl w:ilvl="7" w:tplc="8FA4F7A6" w:tentative="1">
      <w:start w:val="1"/>
      <w:numFmt w:val="bullet"/>
      <w:lvlText w:val="o"/>
      <w:lvlJc w:val="left"/>
      <w:pPr>
        <w:ind w:left="5760" w:hanging="360"/>
      </w:pPr>
      <w:rPr>
        <w:rFonts w:ascii="Courier New" w:hAnsi="Courier New" w:cs="Courier New" w:hint="default"/>
      </w:rPr>
    </w:lvl>
    <w:lvl w:ilvl="8" w:tplc="3D16EE6E" w:tentative="1">
      <w:start w:val="1"/>
      <w:numFmt w:val="bullet"/>
      <w:lvlText w:val=""/>
      <w:lvlJc w:val="left"/>
      <w:pPr>
        <w:ind w:left="6480" w:hanging="360"/>
      </w:pPr>
      <w:rPr>
        <w:rFonts w:ascii="Wingdings" w:hAnsi="Wingdings" w:hint="default"/>
      </w:rPr>
    </w:lvl>
  </w:abstractNum>
  <w:abstractNum w:abstractNumId="276" w15:restartNumberingAfterBreak="0">
    <w:nsid w:val="6EF3426A"/>
    <w:multiLevelType w:val="hybridMultilevel"/>
    <w:tmpl w:val="46AE15B8"/>
    <w:lvl w:ilvl="0" w:tplc="92E866A2">
      <w:start w:val="1"/>
      <w:numFmt w:val="bullet"/>
      <w:lvlText w:val=""/>
      <w:lvlJc w:val="left"/>
      <w:pPr>
        <w:ind w:left="720" w:hanging="360"/>
      </w:pPr>
      <w:rPr>
        <w:rFonts w:ascii="Symbol" w:hAnsi="Symbol" w:hint="default"/>
      </w:rPr>
    </w:lvl>
    <w:lvl w:ilvl="1" w:tplc="E2AC9E8E" w:tentative="1">
      <w:start w:val="1"/>
      <w:numFmt w:val="bullet"/>
      <w:lvlText w:val="o"/>
      <w:lvlJc w:val="left"/>
      <w:pPr>
        <w:ind w:left="1440" w:hanging="360"/>
      </w:pPr>
      <w:rPr>
        <w:rFonts w:ascii="Courier New" w:hAnsi="Courier New" w:cs="Courier New" w:hint="default"/>
      </w:rPr>
    </w:lvl>
    <w:lvl w:ilvl="2" w:tplc="2CDA166E" w:tentative="1">
      <w:start w:val="1"/>
      <w:numFmt w:val="bullet"/>
      <w:lvlText w:val=""/>
      <w:lvlJc w:val="left"/>
      <w:pPr>
        <w:ind w:left="2160" w:hanging="360"/>
      </w:pPr>
      <w:rPr>
        <w:rFonts w:ascii="Wingdings" w:hAnsi="Wingdings" w:hint="default"/>
      </w:rPr>
    </w:lvl>
    <w:lvl w:ilvl="3" w:tplc="F3AEDE04" w:tentative="1">
      <w:start w:val="1"/>
      <w:numFmt w:val="bullet"/>
      <w:lvlText w:val=""/>
      <w:lvlJc w:val="left"/>
      <w:pPr>
        <w:ind w:left="2880" w:hanging="360"/>
      </w:pPr>
      <w:rPr>
        <w:rFonts w:ascii="Symbol" w:hAnsi="Symbol" w:hint="default"/>
      </w:rPr>
    </w:lvl>
    <w:lvl w:ilvl="4" w:tplc="F23CB23C" w:tentative="1">
      <w:start w:val="1"/>
      <w:numFmt w:val="bullet"/>
      <w:lvlText w:val="o"/>
      <w:lvlJc w:val="left"/>
      <w:pPr>
        <w:ind w:left="3600" w:hanging="360"/>
      </w:pPr>
      <w:rPr>
        <w:rFonts w:ascii="Courier New" w:hAnsi="Courier New" w:cs="Courier New" w:hint="default"/>
      </w:rPr>
    </w:lvl>
    <w:lvl w:ilvl="5" w:tplc="33966E40" w:tentative="1">
      <w:start w:val="1"/>
      <w:numFmt w:val="bullet"/>
      <w:lvlText w:val=""/>
      <w:lvlJc w:val="left"/>
      <w:pPr>
        <w:ind w:left="4320" w:hanging="360"/>
      </w:pPr>
      <w:rPr>
        <w:rFonts w:ascii="Wingdings" w:hAnsi="Wingdings" w:hint="default"/>
      </w:rPr>
    </w:lvl>
    <w:lvl w:ilvl="6" w:tplc="F67EC470" w:tentative="1">
      <w:start w:val="1"/>
      <w:numFmt w:val="bullet"/>
      <w:lvlText w:val=""/>
      <w:lvlJc w:val="left"/>
      <w:pPr>
        <w:ind w:left="5040" w:hanging="360"/>
      </w:pPr>
      <w:rPr>
        <w:rFonts w:ascii="Symbol" w:hAnsi="Symbol" w:hint="default"/>
      </w:rPr>
    </w:lvl>
    <w:lvl w:ilvl="7" w:tplc="912841FE" w:tentative="1">
      <w:start w:val="1"/>
      <w:numFmt w:val="bullet"/>
      <w:lvlText w:val="o"/>
      <w:lvlJc w:val="left"/>
      <w:pPr>
        <w:ind w:left="5760" w:hanging="360"/>
      </w:pPr>
      <w:rPr>
        <w:rFonts w:ascii="Courier New" w:hAnsi="Courier New" w:cs="Courier New" w:hint="default"/>
      </w:rPr>
    </w:lvl>
    <w:lvl w:ilvl="8" w:tplc="1512987E" w:tentative="1">
      <w:start w:val="1"/>
      <w:numFmt w:val="bullet"/>
      <w:lvlText w:val=""/>
      <w:lvlJc w:val="left"/>
      <w:pPr>
        <w:ind w:left="6480" w:hanging="360"/>
      </w:pPr>
      <w:rPr>
        <w:rFonts w:ascii="Wingdings" w:hAnsi="Wingdings" w:hint="default"/>
      </w:rPr>
    </w:lvl>
  </w:abstractNum>
  <w:abstractNum w:abstractNumId="277" w15:restartNumberingAfterBreak="0">
    <w:nsid w:val="6FAD0F56"/>
    <w:multiLevelType w:val="hybridMultilevel"/>
    <w:tmpl w:val="F42028B6"/>
    <w:lvl w:ilvl="0" w:tplc="72DE0D78">
      <w:start w:val="1"/>
      <w:numFmt w:val="bullet"/>
      <w:lvlText w:val=""/>
      <w:lvlJc w:val="left"/>
      <w:pPr>
        <w:ind w:left="1692" w:hanging="360"/>
      </w:pPr>
      <w:rPr>
        <w:rFonts w:ascii="Symbol" w:hAnsi="Symbol" w:hint="default"/>
      </w:rPr>
    </w:lvl>
    <w:lvl w:ilvl="1" w:tplc="2A4E4C0A" w:tentative="1">
      <w:start w:val="1"/>
      <w:numFmt w:val="bullet"/>
      <w:lvlText w:val="o"/>
      <w:lvlJc w:val="left"/>
      <w:pPr>
        <w:ind w:left="2412" w:hanging="360"/>
      </w:pPr>
      <w:rPr>
        <w:rFonts w:ascii="Courier New" w:hAnsi="Courier New" w:cs="Courier New" w:hint="default"/>
      </w:rPr>
    </w:lvl>
    <w:lvl w:ilvl="2" w:tplc="957AEA76" w:tentative="1">
      <w:start w:val="1"/>
      <w:numFmt w:val="bullet"/>
      <w:lvlText w:val=""/>
      <w:lvlJc w:val="left"/>
      <w:pPr>
        <w:ind w:left="3132" w:hanging="360"/>
      </w:pPr>
      <w:rPr>
        <w:rFonts w:ascii="Wingdings" w:hAnsi="Wingdings" w:hint="default"/>
      </w:rPr>
    </w:lvl>
    <w:lvl w:ilvl="3" w:tplc="68F4B562" w:tentative="1">
      <w:start w:val="1"/>
      <w:numFmt w:val="bullet"/>
      <w:lvlText w:val=""/>
      <w:lvlJc w:val="left"/>
      <w:pPr>
        <w:ind w:left="3852" w:hanging="360"/>
      </w:pPr>
      <w:rPr>
        <w:rFonts w:ascii="Symbol" w:hAnsi="Symbol" w:hint="default"/>
      </w:rPr>
    </w:lvl>
    <w:lvl w:ilvl="4" w:tplc="074C3188" w:tentative="1">
      <w:start w:val="1"/>
      <w:numFmt w:val="bullet"/>
      <w:lvlText w:val="o"/>
      <w:lvlJc w:val="left"/>
      <w:pPr>
        <w:ind w:left="4572" w:hanging="360"/>
      </w:pPr>
      <w:rPr>
        <w:rFonts w:ascii="Courier New" w:hAnsi="Courier New" w:cs="Courier New" w:hint="default"/>
      </w:rPr>
    </w:lvl>
    <w:lvl w:ilvl="5" w:tplc="772C5C4A" w:tentative="1">
      <w:start w:val="1"/>
      <w:numFmt w:val="bullet"/>
      <w:lvlText w:val=""/>
      <w:lvlJc w:val="left"/>
      <w:pPr>
        <w:ind w:left="5292" w:hanging="360"/>
      </w:pPr>
      <w:rPr>
        <w:rFonts w:ascii="Wingdings" w:hAnsi="Wingdings" w:hint="default"/>
      </w:rPr>
    </w:lvl>
    <w:lvl w:ilvl="6" w:tplc="1610CD38" w:tentative="1">
      <w:start w:val="1"/>
      <w:numFmt w:val="bullet"/>
      <w:lvlText w:val=""/>
      <w:lvlJc w:val="left"/>
      <w:pPr>
        <w:ind w:left="6012" w:hanging="360"/>
      </w:pPr>
      <w:rPr>
        <w:rFonts w:ascii="Symbol" w:hAnsi="Symbol" w:hint="default"/>
      </w:rPr>
    </w:lvl>
    <w:lvl w:ilvl="7" w:tplc="8C4E11AA" w:tentative="1">
      <w:start w:val="1"/>
      <w:numFmt w:val="bullet"/>
      <w:lvlText w:val="o"/>
      <w:lvlJc w:val="left"/>
      <w:pPr>
        <w:ind w:left="6732" w:hanging="360"/>
      </w:pPr>
      <w:rPr>
        <w:rFonts w:ascii="Courier New" w:hAnsi="Courier New" w:cs="Courier New" w:hint="default"/>
      </w:rPr>
    </w:lvl>
    <w:lvl w:ilvl="8" w:tplc="2E061C94" w:tentative="1">
      <w:start w:val="1"/>
      <w:numFmt w:val="bullet"/>
      <w:lvlText w:val=""/>
      <w:lvlJc w:val="left"/>
      <w:pPr>
        <w:ind w:left="7452" w:hanging="360"/>
      </w:pPr>
      <w:rPr>
        <w:rFonts w:ascii="Wingdings" w:hAnsi="Wingdings" w:hint="default"/>
      </w:rPr>
    </w:lvl>
  </w:abstractNum>
  <w:abstractNum w:abstractNumId="278" w15:restartNumberingAfterBreak="0">
    <w:nsid w:val="6FFC6109"/>
    <w:multiLevelType w:val="hybridMultilevel"/>
    <w:tmpl w:val="D4D4469E"/>
    <w:lvl w:ilvl="0" w:tplc="D8FCF352">
      <w:start w:val="1"/>
      <w:numFmt w:val="bullet"/>
      <w:lvlText w:val=""/>
      <w:lvlJc w:val="left"/>
      <w:pPr>
        <w:ind w:left="720" w:hanging="360"/>
      </w:pPr>
      <w:rPr>
        <w:rFonts w:ascii="Symbol" w:hAnsi="Symbol" w:hint="default"/>
      </w:rPr>
    </w:lvl>
    <w:lvl w:ilvl="1" w:tplc="3FD89044" w:tentative="1">
      <w:start w:val="1"/>
      <w:numFmt w:val="bullet"/>
      <w:lvlText w:val="o"/>
      <w:lvlJc w:val="left"/>
      <w:pPr>
        <w:ind w:left="1440" w:hanging="360"/>
      </w:pPr>
      <w:rPr>
        <w:rFonts w:ascii="Courier New" w:hAnsi="Courier New" w:cs="Courier New" w:hint="default"/>
      </w:rPr>
    </w:lvl>
    <w:lvl w:ilvl="2" w:tplc="12B8604A" w:tentative="1">
      <w:start w:val="1"/>
      <w:numFmt w:val="bullet"/>
      <w:lvlText w:val=""/>
      <w:lvlJc w:val="left"/>
      <w:pPr>
        <w:ind w:left="2160" w:hanging="360"/>
      </w:pPr>
      <w:rPr>
        <w:rFonts w:ascii="Wingdings" w:hAnsi="Wingdings" w:hint="default"/>
      </w:rPr>
    </w:lvl>
    <w:lvl w:ilvl="3" w:tplc="81948A80" w:tentative="1">
      <w:start w:val="1"/>
      <w:numFmt w:val="bullet"/>
      <w:lvlText w:val=""/>
      <w:lvlJc w:val="left"/>
      <w:pPr>
        <w:ind w:left="2880" w:hanging="360"/>
      </w:pPr>
      <w:rPr>
        <w:rFonts w:ascii="Symbol" w:hAnsi="Symbol" w:hint="default"/>
      </w:rPr>
    </w:lvl>
    <w:lvl w:ilvl="4" w:tplc="C074960A" w:tentative="1">
      <w:start w:val="1"/>
      <w:numFmt w:val="bullet"/>
      <w:lvlText w:val="o"/>
      <w:lvlJc w:val="left"/>
      <w:pPr>
        <w:ind w:left="3600" w:hanging="360"/>
      </w:pPr>
      <w:rPr>
        <w:rFonts w:ascii="Courier New" w:hAnsi="Courier New" w:cs="Courier New" w:hint="default"/>
      </w:rPr>
    </w:lvl>
    <w:lvl w:ilvl="5" w:tplc="751E975A" w:tentative="1">
      <w:start w:val="1"/>
      <w:numFmt w:val="bullet"/>
      <w:lvlText w:val=""/>
      <w:lvlJc w:val="left"/>
      <w:pPr>
        <w:ind w:left="4320" w:hanging="360"/>
      </w:pPr>
      <w:rPr>
        <w:rFonts w:ascii="Wingdings" w:hAnsi="Wingdings" w:hint="default"/>
      </w:rPr>
    </w:lvl>
    <w:lvl w:ilvl="6" w:tplc="D6249AFA" w:tentative="1">
      <w:start w:val="1"/>
      <w:numFmt w:val="bullet"/>
      <w:lvlText w:val=""/>
      <w:lvlJc w:val="left"/>
      <w:pPr>
        <w:ind w:left="5040" w:hanging="360"/>
      </w:pPr>
      <w:rPr>
        <w:rFonts w:ascii="Symbol" w:hAnsi="Symbol" w:hint="default"/>
      </w:rPr>
    </w:lvl>
    <w:lvl w:ilvl="7" w:tplc="15247F02" w:tentative="1">
      <w:start w:val="1"/>
      <w:numFmt w:val="bullet"/>
      <w:lvlText w:val="o"/>
      <w:lvlJc w:val="left"/>
      <w:pPr>
        <w:ind w:left="5760" w:hanging="360"/>
      </w:pPr>
      <w:rPr>
        <w:rFonts w:ascii="Courier New" w:hAnsi="Courier New" w:cs="Courier New" w:hint="default"/>
      </w:rPr>
    </w:lvl>
    <w:lvl w:ilvl="8" w:tplc="FA149B52" w:tentative="1">
      <w:start w:val="1"/>
      <w:numFmt w:val="bullet"/>
      <w:lvlText w:val=""/>
      <w:lvlJc w:val="left"/>
      <w:pPr>
        <w:ind w:left="6480" w:hanging="360"/>
      </w:pPr>
      <w:rPr>
        <w:rFonts w:ascii="Wingdings" w:hAnsi="Wingdings" w:hint="default"/>
      </w:rPr>
    </w:lvl>
  </w:abstractNum>
  <w:abstractNum w:abstractNumId="279" w15:restartNumberingAfterBreak="0">
    <w:nsid w:val="7023347C"/>
    <w:multiLevelType w:val="hybridMultilevel"/>
    <w:tmpl w:val="64BC2120"/>
    <w:lvl w:ilvl="0" w:tplc="040B0001">
      <w:start w:val="1"/>
      <w:numFmt w:val="bullet"/>
      <w:lvlText w:val=""/>
      <w:lvlJc w:val="left"/>
      <w:pPr>
        <w:ind w:left="1080" w:hanging="360"/>
      </w:pPr>
      <w:rPr>
        <w:rFonts w:ascii="Symbol" w:hAnsi="Symbol" w:hint="default"/>
      </w:rPr>
    </w:lvl>
    <w:lvl w:ilvl="1" w:tplc="040B0003">
      <w:start w:val="1"/>
      <w:numFmt w:val="bullet"/>
      <w:lvlText w:val="o"/>
      <w:lvlJc w:val="left"/>
      <w:pPr>
        <w:ind w:left="1800" w:hanging="360"/>
      </w:pPr>
      <w:rPr>
        <w:rFonts w:ascii="Courier New" w:hAnsi="Courier New" w:cs="Courier New" w:hint="default"/>
      </w:rPr>
    </w:lvl>
    <w:lvl w:ilvl="2" w:tplc="040B0005">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80" w15:restartNumberingAfterBreak="0">
    <w:nsid w:val="70CC0DF9"/>
    <w:multiLevelType w:val="hybridMultilevel"/>
    <w:tmpl w:val="581EE574"/>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81" w15:restartNumberingAfterBreak="0">
    <w:nsid w:val="72851F77"/>
    <w:multiLevelType w:val="singleLevel"/>
    <w:tmpl w:val="FC1EC380"/>
    <w:lvl w:ilvl="0">
      <w:numFmt w:val="bullet"/>
      <w:lvlText w:val=""/>
      <w:lvlJc w:val="left"/>
      <w:pPr>
        <w:tabs>
          <w:tab w:val="num" w:pos="360"/>
        </w:tabs>
        <w:ind w:left="340" w:hanging="340"/>
      </w:pPr>
      <w:rPr>
        <w:rFonts w:ascii="Symbol" w:hAnsi="Symbol" w:hint="default"/>
        <w:color w:val="000000"/>
      </w:rPr>
    </w:lvl>
  </w:abstractNum>
  <w:abstractNum w:abstractNumId="282" w15:restartNumberingAfterBreak="0">
    <w:nsid w:val="7287065B"/>
    <w:multiLevelType w:val="hybridMultilevel"/>
    <w:tmpl w:val="EB48B234"/>
    <w:lvl w:ilvl="0" w:tplc="FC1EC380">
      <w:numFmt w:val="bullet"/>
      <w:lvlText w:val=""/>
      <w:lvlJc w:val="left"/>
      <w:pPr>
        <w:ind w:left="1664" w:hanging="360"/>
      </w:pPr>
      <w:rPr>
        <w:rFonts w:ascii="Symbol" w:hAnsi="Symbol" w:hint="default"/>
      </w:rPr>
    </w:lvl>
    <w:lvl w:ilvl="1" w:tplc="040B0003">
      <w:start w:val="1"/>
      <w:numFmt w:val="bullet"/>
      <w:lvlText w:val="o"/>
      <w:lvlJc w:val="left"/>
      <w:pPr>
        <w:ind w:left="2460" w:hanging="360"/>
      </w:pPr>
      <w:rPr>
        <w:rFonts w:ascii="Courier New" w:hAnsi="Courier New" w:cs="Courier New" w:hint="default"/>
      </w:rPr>
    </w:lvl>
    <w:lvl w:ilvl="2" w:tplc="040B0005">
      <w:start w:val="1"/>
      <w:numFmt w:val="bullet"/>
      <w:lvlText w:val=""/>
      <w:lvlJc w:val="left"/>
      <w:pPr>
        <w:ind w:left="3180" w:hanging="360"/>
      </w:pPr>
      <w:rPr>
        <w:rFonts w:ascii="Wingdings" w:hAnsi="Wingdings" w:hint="default"/>
      </w:rPr>
    </w:lvl>
    <w:lvl w:ilvl="3" w:tplc="040B0001">
      <w:start w:val="1"/>
      <w:numFmt w:val="bullet"/>
      <w:lvlText w:val=""/>
      <w:lvlJc w:val="left"/>
      <w:pPr>
        <w:ind w:left="3900" w:hanging="360"/>
      </w:pPr>
      <w:rPr>
        <w:rFonts w:ascii="Symbol" w:hAnsi="Symbol" w:hint="default"/>
      </w:rPr>
    </w:lvl>
    <w:lvl w:ilvl="4" w:tplc="040B0003">
      <w:start w:val="1"/>
      <w:numFmt w:val="bullet"/>
      <w:lvlText w:val="o"/>
      <w:lvlJc w:val="left"/>
      <w:pPr>
        <w:ind w:left="4620" w:hanging="360"/>
      </w:pPr>
      <w:rPr>
        <w:rFonts w:ascii="Courier New" w:hAnsi="Courier New" w:cs="Courier New" w:hint="default"/>
      </w:rPr>
    </w:lvl>
    <w:lvl w:ilvl="5" w:tplc="040B0005">
      <w:start w:val="1"/>
      <w:numFmt w:val="bullet"/>
      <w:lvlText w:val=""/>
      <w:lvlJc w:val="left"/>
      <w:pPr>
        <w:ind w:left="5340" w:hanging="360"/>
      </w:pPr>
      <w:rPr>
        <w:rFonts w:ascii="Wingdings" w:hAnsi="Wingdings" w:hint="default"/>
      </w:rPr>
    </w:lvl>
    <w:lvl w:ilvl="6" w:tplc="040B0001">
      <w:start w:val="1"/>
      <w:numFmt w:val="bullet"/>
      <w:lvlText w:val=""/>
      <w:lvlJc w:val="left"/>
      <w:pPr>
        <w:ind w:left="6060" w:hanging="360"/>
      </w:pPr>
      <w:rPr>
        <w:rFonts w:ascii="Symbol" w:hAnsi="Symbol" w:hint="default"/>
      </w:rPr>
    </w:lvl>
    <w:lvl w:ilvl="7" w:tplc="040B0003">
      <w:start w:val="1"/>
      <w:numFmt w:val="bullet"/>
      <w:lvlText w:val="o"/>
      <w:lvlJc w:val="left"/>
      <w:pPr>
        <w:ind w:left="6780" w:hanging="360"/>
      </w:pPr>
      <w:rPr>
        <w:rFonts w:ascii="Courier New" w:hAnsi="Courier New" w:cs="Courier New" w:hint="default"/>
      </w:rPr>
    </w:lvl>
    <w:lvl w:ilvl="8" w:tplc="040B0005">
      <w:start w:val="1"/>
      <w:numFmt w:val="bullet"/>
      <w:lvlText w:val=""/>
      <w:lvlJc w:val="left"/>
      <w:pPr>
        <w:ind w:left="7500" w:hanging="360"/>
      </w:pPr>
      <w:rPr>
        <w:rFonts w:ascii="Wingdings" w:hAnsi="Wingdings" w:hint="default"/>
      </w:rPr>
    </w:lvl>
  </w:abstractNum>
  <w:abstractNum w:abstractNumId="283" w15:restartNumberingAfterBreak="0">
    <w:nsid w:val="72FD184C"/>
    <w:multiLevelType w:val="singleLevel"/>
    <w:tmpl w:val="FC1EC380"/>
    <w:lvl w:ilvl="0">
      <w:numFmt w:val="bullet"/>
      <w:lvlText w:val=""/>
      <w:lvlJc w:val="left"/>
      <w:pPr>
        <w:tabs>
          <w:tab w:val="num" w:pos="360"/>
        </w:tabs>
        <w:ind w:left="340" w:hanging="340"/>
      </w:pPr>
      <w:rPr>
        <w:rFonts w:ascii="Symbol" w:hAnsi="Symbol" w:hint="default"/>
        <w:color w:val="000000"/>
      </w:rPr>
    </w:lvl>
  </w:abstractNum>
  <w:abstractNum w:abstractNumId="284" w15:restartNumberingAfterBreak="0">
    <w:nsid w:val="730F4991"/>
    <w:multiLevelType w:val="hybridMultilevel"/>
    <w:tmpl w:val="FE9092D6"/>
    <w:lvl w:ilvl="0" w:tplc="83E09A6C">
      <w:start w:val="1"/>
      <w:numFmt w:val="bullet"/>
      <w:lvlText w:val=""/>
      <w:lvlJc w:val="left"/>
      <w:pPr>
        <w:ind w:left="720" w:hanging="360"/>
      </w:pPr>
      <w:rPr>
        <w:rFonts w:ascii="Symbol" w:hAnsi="Symbol" w:hint="default"/>
      </w:rPr>
    </w:lvl>
    <w:lvl w:ilvl="1" w:tplc="BDDE9660" w:tentative="1">
      <w:start w:val="1"/>
      <w:numFmt w:val="bullet"/>
      <w:lvlText w:val="o"/>
      <w:lvlJc w:val="left"/>
      <w:pPr>
        <w:ind w:left="1440" w:hanging="360"/>
      </w:pPr>
      <w:rPr>
        <w:rFonts w:ascii="Courier New" w:hAnsi="Courier New" w:cs="Courier New" w:hint="default"/>
      </w:rPr>
    </w:lvl>
    <w:lvl w:ilvl="2" w:tplc="85F6A2D4" w:tentative="1">
      <w:start w:val="1"/>
      <w:numFmt w:val="bullet"/>
      <w:lvlText w:val=""/>
      <w:lvlJc w:val="left"/>
      <w:pPr>
        <w:ind w:left="2160" w:hanging="360"/>
      </w:pPr>
      <w:rPr>
        <w:rFonts w:ascii="Wingdings" w:hAnsi="Wingdings" w:hint="default"/>
      </w:rPr>
    </w:lvl>
    <w:lvl w:ilvl="3" w:tplc="15FCC1B0" w:tentative="1">
      <w:start w:val="1"/>
      <w:numFmt w:val="bullet"/>
      <w:lvlText w:val=""/>
      <w:lvlJc w:val="left"/>
      <w:pPr>
        <w:ind w:left="2880" w:hanging="360"/>
      </w:pPr>
      <w:rPr>
        <w:rFonts w:ascii="Symbol" w:hAnsi="Symbol" w:hint="default"/>
      </w:rPr>
    </w:lvl>
    <w:lvl w:ilvl="4" w:tplc="333035FE" w:tentative="1">
      <w:start w:val="1"/>
      <w:numFmt w:val="bullet"/>
      <w:lvlText w:val="o"/>
      <w:lvlJc w:val="left"/>
      <w:pPr>
        <w:ind w:left="3600" w:hanging="360"/>
      </w:pPr>
      <w:rPr>
        <w:rFonts w:ascii="Courier New" w:hAnsi="Courier New" w:cs="Courier New" w:hint="default"/>
      </w:rPr>
    </w:lvl>
    <w:lvl w:ilvl="5" w:tplc="DE004C2E" w:tentative="1">
      <w:start w:val="1"/>
      <w:numFmt w:val="bullet"/>
      <w:lvlText w:val=""/>
      <w:lvlJc w:val="left"/>
      <w:pPr>
        <w:ind w:left="4320" w:hanging="360"/>
      </w:pPr>
      <w:rPr>
        <w:rFonts w:ascii="Wingdings" w:hAnsi="Wingdings" w:hint="default"/>
      </w:rPr>
    </w:lvl>
    <w:lvl w:ilvl="6" w:tplc="E72C4A92" w:tentative="1">
      <w:start w:val="1"/>
      <w:numFmt w:val="bullet"/>
      <w:lvlText w:val=""/>
      <w:lvlJc w:val="left"/>
      <w:pPr>
        <w:ind w:left="5040" w:hanging="360"/>
      </w:pPr>
      <w:rPr>
        <w:rFonts w:ascii="Symbol" w:hAnsi="Symbol" w:hint="default"/>
      </w:rPr>
    </w:lvl>
    <w:lvl w:ilvl="7" w:tplc="1A0E0EEA" w:tentative="1">
      <w:start w:val="1"/>
      <w:numFmt w:val="bullet"/>
      <w:lvlText w:val="o"/>
      <w:lvlJc w:val="left"/>
      <w:pPr>
        <w:ind w:left="5760" w:hanging="360"/>
      </w:pPr>
      <w:rPr>
        <w:rFonts w:ascii="Courier New" w:hAnsi="Courier New" w:cs="Courier New" w:hint="default"/>
      </w:rPr>
    </w:lvl>
    <w:lvl w:ilvl="8" w:tplc="96560C30" w:tentative="1">
      <w:start w:val="1"/>
      <w:numFmt w:val="bullet"/>
      <w:lvlText w:val=""/>
      <w:lvlJc w:val="left"/>
      <w:pPr>
        <w:ind w:left="6480" w:hanging="360"/>
      </w:pPr>
      <w:rPr>
        <w:rFonts w:ascii="Wingdings" w:hAnsi="Wingdings" w:hint="default"/>
      </w:rPr>
    </w:lvl>
  </w:abstractNum>
  <w:abstractNum w:abstractNumId="285" w15:restartNumberingAfterBreak="0">
    <w:nsid w:val="738B75F8"/>
    <w:multiLevelType w:val="hybridMultilevel"/>
    <w:tmpl w:val="0CBA9542"/>
    <w:lvl w:ilvl="0" w:tplc="4FAC0130">
      <w:start w:val="1"/>
      <w:numFmt w:val="bullet"/>
      <w:lvlText w:val=""/>
      <w:lvlJc w:val="left"/>
      <w:pPr>
        <w:ind w:left="720" w:hanging="360"/>
      </w:pPr>
      <w:rPr>
        <w:rFonts w:ascii="Symbol" w:hAnsi="Symbol" w:hint="default"/>
      </w:rPr>
    </w:lvl>
    <w:lvl w:ilvl="1" w:tplc="F9F4AFF8" w:tentative="1">
      <w:start w:val="1"/>
      <w:numFmt w:val="bullet"/>
      <w:lvlText w:val="o"/>
      <w:lvlJc w:val="left"/>
      <w:pPr>
        <w:ind w:left="1440" w:hanging="360"/>
      </w:pPr>
      <w:rPr>
        <w:rFonts w:ascii="Courier New" w:hAnsi="Courier New" w:cs="Courier New" w:hint="default"/>
      </w:rPr>
    </w:lvl>
    <w:lvl w:ilvl="2" w:tplc="6F56C156" w:tentative="1">
      <w:start w:val="1"/>
      <w:numFmt w:val="bullet"/>
      <w:lvlText w:val=""/>
      <w:lvlJc w:val="left"/>
      <w:pPr>
        <w:ind w:left="2160" w:hanging="360"/>
      </w:pPr>
      <w:rPr>
        <w:rFonts w:ascii="Wingdings" w:hAnsi="Wingdings" w:hint="default"/>
      </w:rPr>
    </w:lvl>
    <w:lvl w:ilvl="3" w:tplc="A09C2968" w:tentative="1">
      <w:start w:val="1"/>
      <w:numFmt w:val="bullet"/>
      <w:lvlText w:val=""/>
      <w:lvlJc w:val="left"/>
      <w:pPr>
        <w:ind w:left="2880" w:hanging="360"/>
      </w:pPr>
      <w:rPr>
        <w:rFonts w:ascii="Symbol" w:hAnsi="Symbol" w:hint="default"/>
      </w:rPr>
    </w:lvl>
    <w:lvl w:ilvl="4" w:tplc="DAC08F06" w:tentative="1">
      <w:start w:val="1"/>
      <w:numFmt w:val="bullet"/>
      <w:lvlText w:val="o"/>
      <w:lvlJc w:val="left"/>
      <w:pPr>
        <w:ind w:left="3600" w:hanging="360"/>
      </w:pPr>
      <w:rPr>
        <w:rFonts w:ascii="Courier New" w:hAnsi="Courier New" w:cs="Courier New" w:hint="default"/>
      </w:rPr>
    </w:lvl>
    <w:lvl w:ilvl="5" w:tplc="6136C192" w:tentative="1">
      <w:start w:val="1"/>
      <w:numFmt w:val="bullet"/>
      <w:lvlText w:val=""/>
      <w:lvlJc w:val="left"/>
      <w:pPr>
        <w:ind w:left="4320" w:hanging="360"/>
      </w:pPr>
      <w:rPr>
        <w:rFonts w:ascii="Wingdings" w:hAnsi="Wingdings" w:hint="default"/>
      </w:rPr>
    </w:lvl>
    <w:lvl w:ilvl="6" w:tplc="76946A8A" w:tentative="1">
      <w:start w:val="1"/>
      <w:numFmt w:val="bullet"/>
      <w:lvlText w:val=""/>
      <w:lvlJc w:val="left"/>
      <w:pPr>
        <w:ind w:left="5040" w:hanging="360"/>
      </w:pPr>
      <w:rPr>
        <w:rFonts w:ascii="Symbol" w:hAnsi="Symbol" w:hint="default"/>
      </w:rPr>
    </w:lvl>
    <w:lvl w:ilvl="7" w:tplc="930258FC" w:tentative="1">
      <w:start w:val="1"/>
      <w:numFmt w:val="bullet"/>
      <w:lvlText w:val="o"/>
      <w:lvlJc w:val="left"/>
      <w:pPr>
        <w:ind w:left="5760" w:hanging="360"/>
      </w:pPr>
      <w:rPr>
        <w:rFonts w:ascii="Courier New" w:hAnsi="Courier New" w:cs="Courier New" w:hint="default"/>
      </w:rPr>
    </w:lvl>
    <w:lvl w:ilvl="8" w:tplc="393C1C00" w:tentative="1">
      <w:start w:val="1"/>
      <w:numFmt w:val="bullet"/>
      <w:lvlText w:val=""/>
      <w:lvlJc w:val="left"/>
      <w:pPr>
        <w:ind w:left="6480" w:hanging="360"/>
      </w:pPr>
      <w:rPr>
        <w:rFonts w:ascii="Wingdings" w:hAnsi="Wingdings" w:hint="default"/>
      </w:rPr>
    </w:lvl>
  </w:abstractNum>
  <w:abstractNum w:abstractNumId="286" w15:restartNumberingAfterBreak="0">
    <w:nsid w:val="73F314E1"/>
    <w:multiLevelType w:val="hybridMultilevel"/>
    <w:tmpl w:val="FFC4CD6A"/>
    <w:lvl w:ilvl="0" w:tplc="DCC0413A">
      <w:numFmt w:val="bullet"/>
      <w:lvlText w:val=""/>
      <w:lvlJc w:val="left"/>
      <w:pPr>
        <w:ind w:left="1664" w:hanging="360"/>
      </w:pPr>
      <w:rPr>
        <w:rFonts w:ascii="Symbol" w:eastAsia="Times New Roman" w:hAnsi="Symbol" w:cs="Courier New" w:hint="default"/>
      </w:rPr>
    </w:lvl>
    <w:lvl w:ilvl="1" w:tplc="D572348A">
      <w:start w:val="1"/>
      <w:numFmt w:val="bullet"/>
      <w:lvlText w:val="o"/>
      <w:lvlJc w:val="left"/>
      <w:pPr>
        <w:ind w:left="2384" w:hanging="360"/>
      </w:pPr>
      <w:rPr>
        <w:rFonts w:ascii="Courier New" w:hAnsi="Courier New" w:cs="Courier New" w:hint="default"/>
      </w:rPr>
    </w:lvl>
    <w:lvl w:ilvl="2" w:tplc="F0662484" w:tentative="1">
      <w:start w:val="1"/>
      <w:numFmt w:val="bullet"/>
      <w:lvlText w:val=""/>
      <w:lvlJc w:val="left"/>
      <w:pPr>
        <w:ind w:left="3104" w:hanging="360"/>
      </w:pPr>
      <w:rPr>
        <w:rFonts w:ascii="Wingdings" w:hAnsi="Wingdings" w:hint="default"/>
      </w:rPr>
    </w:lvl>
    <w:lvl w:ilvl="3" w:tplc="55A06304" w:tentative="1">
      <w:start w:val="1"/>
      <w:numFmt w:val="bullet"/>
      <w:lvlText w:val=""/>
      <w:lvlJc w:val="left"/>
      <w:pPr>
        <w:ind w:left="3824" w:hanging="360"/>
      </w:pPr>
      <w:rPr>
        <w:rFonts w:ascii="Symbol" w:hAnsi="Symbol" w:hint="default"/>
      </w:rPr>
    </w:lvl>
    <w:lvl w:ilvl="4" w:tplc="F79A86A8" w:tentative="1">
      <w:start w:val="1"/>
      <w:numFmt w:val="bullet"/>
      <w:lvlText w:val="o"/>
      <w:lvlJc w:val="left"/>
      <w:pPr>
        <w:ind w:left="4544" w:hanging="360"/>
      </w:pPr>
      <w:rPr>
        <w:rFonts w:ascii="Courier New" w:hAnsi="Courier New" w:cs="Courier New" w:hint="default"/>
      </w:rPr>
    </w:lvl>
    <w:lvl w:ilvl="5" w:tplc="42E4896E" w:tentative="1">
      <w:start w:val="1"/>
      <w:numFmt w:val="bullet"/>
      <w:lvlText w:val=""/>
      <w:lvlJc w:val="left"/>
      <w:pPr>
        <w:ind w:left="5264" w:hanging="360"/>
      </w:pPr>
      <w:rPr>
        <w:rFonts w:ascii="Wingdings" w:hAnsi="Wingdings" w:hint="default"/>
      </w:rPr>
    </w:lvl>
    <w:lvl w:ilvl="6" w:tplc="D3505030" w:tentative="1">
      <w:start w:val="1"/>
      <w:numFmt w:val="bullet"/>
      <w:lvlText w:val=""/>
      <w:lvlJc w:val="left"/>
      <w:pPr>
        <w:ind w:left="5984" w:hanging="360"/>
      </w:pPr>
      <w:rPr>
        <w:rFonts w:ascii="Symbol" w:hAnsi="Symbol" w:hint="default"/>
      </w:rPr>
    </w:lvl>
    <w:lvl w:ilvl="7" w:tplc="A9CC6670" w:tentative="1">
      <w:start w:val="1"/>
      <w:numFmt w:val="bullet"/>
      <w:lvlText w:val="o"/>
      <w:lvlJc w:val="left"/>
      <w:pPr>
        <w:ind w:left="6704" w:hanging="360"/>
      </w:pPr>
      <w:rPr>
        <w:rFonts w:ascii="Courier New" w:hAnsi="Courier New" w:cs="Courier New" w:hint="default"/>
      </w:rPr>
    </w:lvl>
    <w:lvl w:ilvl="8" w:tplc="595202F6" w:tentative="1">
      <w:start w:val="1"/>
      <w:numFmt w:val="bullet"/>
      <w:lvlText w:val=""/>
      <w:lvlJc w:val="left"/>
      <w:pPr>
        <w:ind w:left="7424" w:hanging="360"/>
      </w:pPr>
      <w:rPr>
        <w:rFonts w:ascii="Wingdings" w:hAnsi="Wingdings" w:hint="default"/>
      </w:rPr>
    </w:lvl>
  </w:abstractNum>
  <w:abstractNum w:abstractNumId="287" w15:restartNumberingAfterBreak="0">
    <w:nsid w:val="740A7337"/>
    <w:multiLevelType w:val="hybridMultilevel"/>
    <w:tmpl w:val="AC1AD0E6"/>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88" w15:restartNumberingAfterBreak="0">
    <w:nsid w:val="742E51E9"/>
    <w:multiLevelType w:val="hybridMultilevel"/>
    <w:tmpl w:val="1EECBFAA"/>
    <w:lvl w:ilvl="0" w:tplc="FC1EC380">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89" w15:restartNumberingAfterBreak="0">
    <w:nsid w:val="747D21FD"/>
    <w:multiLevelType w:val="hybridMultilevel"/>
    <w:tmpl w:val="390CD01E"/>
    <w:lvl w:ilvl="0" w:tplc="FC1EC380">
      <w:numFmt w:val="bullet"/>
      <w:lvlText w:val=""/>
      <w:lvlJc w:val="left"/>
      <w:pPr>
        <w:ind w:left="1664" w:hanging="360"/>
      </w:pPr>
      <w:rPr>
        <w:rFonts w:ascii="Symbol" w:hAnsi="Symbol" w:hint="default"/>
      </w:rPr>
    </w:lvl>
    <w:lvl w:ilvl="1" w:tplc="040B0003">
      <w:start w:val="1"/>
      <w:numFmt w:val="bullet"/>
      <w:lvlText w:val="o"/>
      <w:lvlJc w:val="left"/>
      <w:pPr>
        <w:ind w:left="2460" w:hanging="360"/>
      </w:pPr>
      <w:rPr>
        <w:rFonts w:ascii="Courier New" w:hAnsi="Courier New" w:cs="Courier New" w:hint="default"/>
      </w:rPr>
    </w:lvl>
    <w:lvl w:ilvl="2" w:tplc="040B0005">
      <w:start w:val="1"/>
      <w:numFmt w:val="bullet"/>
      <w:lvlText w:val=""/>
      <w:lvlJc w:val="left"/>
      <w:pPr>
        <w:ind w:left="3180" w:hanging="360"/>
      </w:pPr>
      <w:rPr>
        <w:rFonts w:ascii="Wingdings" w:hAnsi="Wingdings" w:hint="default"/>
      </w:rPr>
    </w:lvl>
    <w:lvl w:ilvl="3" w:tplc="040B0001">
      <w:start w:val="1"/>
      <w:numFmt w:val="bullet"/>
      <w:lvlText w:val=""/>
      <w:lvlJc w:val="left"/>
      <w:pPr>
        <w:ind w:left="3900" w:hanging="360"/>
      </w:pPr>
      <w:rPr>
        <w:rFonts w:ascii="Symbol" w:hAnsi="Symbol" w:hint="default"/>
      </w:rPr>
    </w:lvl>
    <w:lvl w:ilvl="4" w:tplc="040B0003">
      <w:start w:val="1"/>
      <w:numFmt w:val="bullet"/>
      <w:lvlText w:val="o"/>
      <w:lvlJc w:val="left"/>
      <w:pPr>
        <w:ind w:left="4620" w:hanging="360"/>
      </w:pPr>
      <w:rPr>
        <w:rFonts w:ascii="Courier New" w:hAnsi="Courier New" w:cs="Courier New" w:hint="default"/>
      </w:rPr>
    </w:lvl>
    <w:lvl w:ilvl="5" w:tplc="040B0005">
      <w:start w:val="1"/>
      <w:numFmt w:val="bullet"/>
      <w:lvlText w:val=""/>
      <w:lvlJc w:val="left"/>
      <w:pPr>
        <w:ind w:left="5340" w:hanging="360"/>
      </w:pPr>
      <w:rPr>
        <w:rFonts w:ascii="Wingdings" w:hAnsi="Wingdings" w:hint="default"/>
      </w:rPr>
    </w:lvl>
    <w:lvl w:ilvl="6" w:tplc="040B0001">
      <w:start w:val="1"/>
      <w:numFmt w:val="bullet"/>
      <w:lvlText w:val=""/>
      <w:lvlJc w:val="left"/>
      <w:pPr>
        <w:ind w:left="6060" w:hanging="360"/>
      </w:pPr>
      <w:rPr>
        <w:rFonts w:ascii="Symbol" w:hAnsi="Symbol" w:hint="default"/>
      </w:rPr>
    </w:lvl>
    <w:lvl w:ilvl="7" w:tplc="040B0003">
      <w:start w:val="1"/>
      <w:numFmt w:val="bullet"/>
      <w:lvlText w:val="o"/>
      <w:lvlJc w:val="left"/>
      <w:pPr>
        <w:ind w:left="6780" w:hanging="360"/>
      </w:pPr>
      <w:rPr>
        <w:rFonts w:ascii="Courier New" w:hAnsi="Courier New" w:cs="Courier New" w:hint="default"/>
      </w:rPr>
    </w:lvl>
    <w:lvl w:ilvl="8" w:tplc="040B0005">
      <w:start w:val="1"/>
      <w:numFmt w:val="bullet"/>
      <w:lvlText w:val=""/>
      <w:lvlJc w:val="left"/>
      <w:pPr>
        <w:ind w:left="7500" w:hanging="360"/>
      </w:pPr>
      <w:rPr>
        <w:rFonts w:ascii="Wingdings" w:hAnsi="Wingdings" w:hint="default"/>
      </w:rPr>
    </w:lvl>
  </w:abstractNum>
  <w:abstractNum w:abstractNumId="290" w15:restartNumberingAfterBreak="0">
    <w:nsid w:val="74A7031C"/>
    <w:multiLevelType w:val="hybridMultilevel"/>
    <w:tmpl w:val="B75E0E8E"/>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91" w15:restartNumberingAfterBreak="0">
    <w:nsid w:val="74CE61A2"/>
    <w:multiLevelType w:val="hybridMultilevel"/>
    <w:tmpl w:val="BB5EBFB0"/>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start w:val="1"/>
      <w:numFmt w:val="bullet"/>
      <w:lvlText w:val=""/>
      <w:lvlJc w:val="left"/>
      <w:pPr>
        <w:ind w:left="2520" w:hanging="360"/>
      </w:pPr>
      <w:rPr>
        <w:rFonts w:ascii="Symbol" w:hAnsi="Symbol" w:hint="default"/>
      </w:rPr>
    </w:lvl>
    <w:lvl w:ilvl="4" w:tplc="040B0003">
      <w:start w:val="1"/>
      <w:numFmt w:val="bullet"/>
      <w:lvlText w:val="o"/>
      <w:lvlJc w:val="left"/>
      <w:pPr>
        <w:ind w:left="3240" w:hanging="360"/>
      </w:pPr>
      <w:rPr>
        <w:rFonts w:ascii="Courier New" w:hAnsi="Courier New" w:cs="Courier New" w:hint="default"/>
      </w:rPr>
    </w:lvl>
    <w:lvl w:ilvl="5" w:tplc="040B0005">
      <w:start w:val="1"/>
      <w:numFmt w:val="bullet"/>
      <w:lvlText w:val=""/>
      <w:lvlJc w:val="left"/>
      <w:pPr>
        <w:ind w:left="3960" w:hanging="360"/>
      </w:pPr>
      <w:rPr>
        <w:rFonts w:ascii="Wingdings" w:hAnsi="Wingdings" w:hint="default"/>
      </w:rPr>
    </w:lvl>
    <w:lvl w:ilvl="6" w:tplc="040B0001">
      <w:start w:val="1"/>
      <w:numFmt w:val="bullet"/>
      <w:lvlText w:val=""/>
      <w:lvlJc w:val="left"/>
      <w:pPr>
        <w:ind w:left="4680" w:hanging="360"/>
      </w:pPr>
      <w:rPr>
        <w:rFonts w:ascii="Symbol" w:hAnsi="Symbol" w:hint="default"/>
      </w:rPr>
    </w:lvl>
    <w:lvl w:ilvl="7" w:tplc="040B0003">
      <w:start w:val="1"/>
      <w:numFmt w:val="bullet"/>
      <w:lvlText w:val="o"/>
      <w:lvlJc w:val="left"/>
      <w:pPr>
        <w:ind w:left="5400" w:hanging="360"/>
      </w:pPr>
      <w:rPr>
        <w:rFonts w:ascii="Courier New" w:hAnsi="Courier New" w:cs="Courier New" w:hint="default"/>
      </w:rPr>
    </w:lvl>
    <w:lvl w:ilvl="8" w:tplc="040B0005">
      <w:start w:val="1"/>
      <w:numFmt w:val="bullet"/>
      <w:lvlText w:val=""/>
      <w:lvlJc w:val="left"/>
      <w:pPr>
        <w:ind w:left="6120" w:hanging="360"/>
      </w:pPr>
      <w:rPr>
        <w:rFonts w:ascii="Wingdings" w:hAnsi="Wingdings" w:hint="default"/>
      </w:rPr>
    </w:lvl>
  </w:abstractNum>
  <w:abstractNum w:abstractNumId="292" w15:restartNumberingAfterBreak="0">
    <w:nsid w:val="757F5319"/>
    <w:multiLevelType w:val="hybridMultilevel"/>
    <w:tmpl w:val="4AFAD1FE"/>
    <w:lvl w:ilvl="0" w:tplc="040B0001">
      <w:start w:val="1"/>
      <w:numFmt w:val="bullet"/>
      <w:lvlText w:val=""/>
      <w:lvlJc w:val="left"/>
      <w:pPr>
        <w:ind w:left="1636" w:hanging="360"/>
      </w:pPr>
      <w:rPr>
        <w:rFonts w:ascii="Symbol" w:hAnsi="Symbol" w:hint="default"/>
      </w:rPr>
    </w:lvl>
    <w:lvl w:ilvl="1" w:tplc="040B0003" w:tentative="1">
      <w:start w:val="1"/>
      <w:numFmt w:val="bullet"/>
      <w:lvlText w:val="o"/>
      <w:lvlJc w:val="left"/>
      <w:pPr>
        <w:ind w:left="2356" w:hanging="360"/>
      </w:pPr>
      <w:rPr>
        <w:rFonts w:ascii="Courier New" w:hAnsi="Courier New" w:cs="Courier New" w:hint="default"/>
      </w:rPr>
    </w:lvl>
    <w:lvl w:ilvl="2" w:tplc="040B0005" w:tentative="1">
      <w:start w:val="1"/>
      <w:numFmt w:val="bullet"/>
      <w:lvlText w:val=""/>
      <w:lvlJc w:val="left"/>
      <w:pPr>
        <w:ind w:left="3076" w:hanging="360"/>
      </w:pPr>
      <w:rPr>
        <w:rFonts w:ascii="Wingdings" w:hAnsi="Wingdings" w:hint="default"/>
      </w:rPr>
    </w:lvl>
    <w:lvl w:ilvl="3" w:tplc="040B0001" w:tentative="1">
      <w:start w:val="1"/>
      <w:numFmt w:val="bullet"/>
      <w:lvlText w:val=""/>
      <w:lvlJc w:val="left"/>
      <w:pPr>
        <w:ind w:left="3796" w:hanging="360"/>
      </w:pPr>
      <w:rPr>
        <w:rFonts w:ascii="Symbol" w:hAnsi="Symbol" w:hint="default"/>
      </w:rPr>
    </w:lvl>
    <w:lvl w:ilvl="4" w:tplc="040B0003" w:tentative="1">
      <w:start w:val="1"/>
      <w:numFmt w:val="bullet"/>
      <w:lvlText w:val="o"/>
      <w:lvlJc w:val="left"/>
      <w:pPr>
        <w:ind w:left="4516" w:hanging="360"/>
      </w:pPr>
      <w:rPr>
        <w:rFonts w:ascii="Courier New" w:hAnsi="Courier New" w:cs="Courier New" w:hint="default"/>
      </w:rPr>
    </w:lvl>
    <w:lvl w:ilvl="5" w:tplc="040B0005" w:tentative="1">
      <w:start w:val="1"/>
      <w:numFmt w:val="bullet"/>
      <w:lvlText w:val=""/>
      <w:lvlJc w:val="left"/>
      <w:pPr>
        <w:ind w:left="5236" w:hanging="360"/>
      </w:pPr>
      <w:rPr>
        <w:rFonts w:ascii="Wingdings" w:hAnsi="Wingdings" w:hint="default"/>
      </w:rPr>
    </w:lvl>
    <w:lvl w:ilvl="6" w:tplc="040B0001" w:tentative="1">
      <w:start w:val="1"/>
      <w:numFmt w:val="bullet"/>
      <w:lvlText w:val=""/>
      <w:lvlJc w:val="left"/>
      <w:pPr>
        <w:ind w:left="5956" w:hanging="360"/>
      </w:pPr>
      <w:rPr>
        <w:rFonts w:ascii="Symbol" w:hAnsi="Symbol" w:hint="default"/>
      </w:rPr>
    </w:lvl>
    <w:lvl w:ilvl="7" w:tplc="040B0003" w:tentative="1">
      <w:start w:val="1"/>
      <w:numFmt w:val="bullet"/>
      <w:lvlText w:val="o"/>
      <w:lvlJc w:val="left"/>
      <w:pPr>
        <w:ind w:left="6676" w:hanging="360"/>
      </w:pPr>
      <w:rPr>
        <w:rFonts w:ascii="Courier New" w:hAnsi="Courier New" w:cs="Courier New" w:hint="default"/>
      </w:rPr>
    </w:lvl>
    <w:lvl w:ilvl="8" w:tplc="040B0005" w:tentative="1">
      <w:start w:val="1"/>
      <w:numFmt w:val="bullet"/>
      <w:lvlText w:val=""/>
      <w:lvlJc w:val="left"/>
      <w:pPr>
        <w:ind w:left="7396" w:hanging="360"/>
      </w:pPr>
      <w:rPr>
        <w:rFonts w:ascii="Wingdings" w:hAnsi="Wingdings" w:hint="default"/>
      </w:rPr>
    </w:lvl>
  </w:abstractNum>
  <w:abstractNum w:abstractNumId="293" w15:restartNumberingAfterBreak="0">
    <w:nsid w:val="75842563"/>
    <w:multiLevelType w:val="hybridMultilevel"/>
    <w:tmpl w:val="C0C6286E"/>
    <w:lvl w:ilvl="0" w:tplc="BB16B5EE">
      <w:numFmt w:val="bullet"/>
      <w:lvlText w:val=""/>
      <w:lvlJc w:val="left"/>
      <w:pPr>
        <w:ind w:left="360" w:hanging="360"/>
      </w:pPr>
      <w:rPr>
        <w:rFonts w:ascii="Symbol" w:eastAsia="Times New Roman" w:hAnsi="Symbol" w:cs="Courier New" w:hint="default"/>
      </w:rPr>
    </w:lvl>
    <w:lvl w:ilvl="1" w:tplc="E89646DE">
      <w:start w:val="1"/>
      <w:numFmt w:val="bullet"/>
      <w:lvlText w:val="o"/>
      <w:lvlJc w:val="left"/>
      <w:pPr>
        <w:ind w:left="1080" w:hanging="360"/>
      </w:pPr>
      <w:rPr>
        <w:rFonts w:ascii="Courier New" w:hAnsi="Courier New" w:cs="Courier New" w:hint="default"/>
      </w:rPr>
    </w:lvl>
    <w:lvl w:ilvl="2" w:tplc="4516A940">
      <w:numFmt w:val="bullet"/>
      <w:lvlText w:val=""/>
      <w:lvlJc w:val="left"/>
      <w:pPr>
        <w:ind w:left="1800" w:hanging="360"/>
      </w:pPr>
      <w:rPr>
        <w:rFonts w:ascii="Symbol" w:eastAsia="Times New Roman" w:hAnsi="Symbol" w:cs="Courier New" w:hint="default"/>
      </w:rPr>
    </w:lvl>
    <w:lvl w:ilvl="3" w:tplc="AB3A809A" w:tentative="1">
      <w:start w:val="1"/>
      <w:numFmt w:val="bullet"/>
      <w:lvlText w:val=""/>
      <w:lvlJc w:val="left"/>
      <w:pPr>
        <w:ind w:left="2520" w:hanging="360"/>
      </w:pPr>
      <w:rPr>
        <w:rFonts w:ascii="Symbol" w:hAnsi="Symbol" w:hint="default"/>
      </w:rPr>
    </w:lvl>
    <w:lvl w:ilvl="4" w:tplc="17789A02" w:tentative="1">
      <w:start w:val="1"/>
      <w:numFmt w:val="bullet"/>
      <w:lvlText w:val="o"/>
      <w:lvlJc w:val="left"/>
      <w:pPr>
        <w:ind w:left="3240" w:hanging="360"/>
      </w:pPr>
      <w:rPr>
        <w:rFonts w:ascii="Courier New" w:hAnsi="Courier New" w:cs="Courier New" w:hint="default"/>
      </w:rPr>
    </w:lvl>
    <w:lvl w:ilvl="5" w:tplc="D0DC3694" w:tentative="1">
      <w:start w:val="1"/>
      <w:numFmt w:val="bullet"/>
      <w:lvlText w:val=""/>
      <w:lvlJc w:val="left"/>
      <w:pPr>
        <w:ind w:left="3960" w:hanging="360"/>
      </w:pPr>
      <w:rPr>
        <w:rFonts w:ascii="Wingdings" w:hAnsi="Wingdings" w:hint="default"/>
      </w:rPr>
    </w:lvl>
    <w:lvl w:ilvl="6" w:tplc="48E87364" w:tentative="1">
      <w:start w:val="1"/>
      <w:numFmt w:val="bullet"/>
      <w:lvlText w:val=""/>
      <w:lvlJc w:val="left"/>
      <w:pPr>
        <w:ind w:left="4680" w:hanging="360"/>
      </w:pPr>
      <w:rPr>
        <w:rFonts w:ascii="Symbol" w:hAnsi="Symbol" w:hint="default"/>
      </w:rPr>
    </w:lvl>
    <w:lvl w:ilvl="7" w:tplc="5E50AF4E" w:tentative="1">
      <w:start w:val="1"/>
      <w:numFmt w:val="bullet"/>
      <w:lvlText w:val="o"/>
      <w:lvlJc w:val="left"/>
      <w:pPr>
        <w:ind w:left="5400" w:hanging="360"/>
      </w:pPr>
      <w:rPr>
        <w:rFonts w:ascii="Courier New" w:hAnsi="Courier New" w:cs="Courier New" w:hint="default"/>
      </w:rPr>
    </w:lvl>
    <w:lvl w:ilvl="8" w:tplc="F7D2CEAE" w:tentative="1">
      <w:start w:val="1"/>
      <w:numFmt w:val="bullet"/>
      <w:lvlText w:val=""/>
      <w:lvlJc w:val="left"/>
      <w:pPr>
        <w:ind w:left="6120" w:hanging="360"/>
      </w:pPr>
      <w:rPr>
        <w:rFonts w:ascii="Wingdings" w:hAnsi="Wingdings" w:hint="default"/>
      </w:rPr>
    </w:lvl>
  </w:abstractNum>
  <w:abstractNum w:abstractNumId="294" w15:restartNumberingAfterBreak="0">
    <w:nsid w:val="765B56C0"/>
    <w:multiLevelType w:val="hybridMultilevel"/>
    <w:tmpl w:val="99E68754"/>
    <w:lvl w:ilvl="0" w:tplc="05329DD6">
      <w:start w:val="1"/>
      <w:numFmt w:val="bullet"/>
      <w:lvlText w:val=""/>
      <w:lvlJc w:val="left"/>
      <w:pPr>
        <w:tabs>
          <w:tab w:val="num" w:pos="2912"/>
        </w:tabs>
        <w:ind w:left="2912" w:hanging="360"/>
      </w:pPr>
      <w:rPr>
        <w:rFonts w:ascii="Symbol" w:hAnsi="Symbol" w:hint="default"/>
      </w:rPr>
    </w:lvl>
    <w:lvl w:ilvl="1" w:tplc="040B0003" w:tentative="1">
      <w:start w:val="1"/>
      <w:numFmt w:val="bullet"/>
      <w:lvlText w:val="o"/>
      <w:lvlJc w:val="left"/>
      <w:pPr>
        <w:ind w:left="2716" w:hanging="360"/>
      </w:pPr>
      <w:rPr>
        <w:rFonts w:ascii="Courier New" w:hAnsi="Courier New" w:cs="Courier New" w:hint="default"/>
      </w:rPr>
    </w:lvl>
    <w:lvl w:ilvl="2" w:tplc="040B0005" w:tentative="1">
      <w:start w:val="1"/>
      <w:numFmt w:val="bullet"/>
      <w:lvlText w:val=""/>
      <w:lvlJc w:val="left"/>
      <w:pPr>
        <w:ind w:left="3436" w:hanging="360"/>
      </w:pPr>
      <w:rPr>
        <w:rFonts w:ascii="Wingdings" w:hAnsi="Wingdings" w:hint="default"/>
      </w:rPr>
    </w:lvl>
    <w:lvl w:ilvl="3" w:tplc="040B0001" w:tentative="1">
      <w:start w:val="1"/>
      <w:numFmt w:val="bullet"/>
      <w:lvlText w:val=""/>
      <w:lvlJc w:val="left"/>
      <w:pPr>
        <w:ind w:left="4156" w:hanging="360"/>
      </w:pPr>
      <w:rPr>
        <w:rFonts w:ascii="Symbol" w:hAnsi="Symbol" w:hint="default"/>
      </w:rPr>
    </w:lvl>
    <w:lvl w:ilvl="4" w:tplc="040B0003" w:tentative="1">
      <w:start w:val="1"/>
      <w:numFmt w:val="bullet"/>
      <w:lvlText w:val="o"/>
      <w:lvlJc w:val="left"/>
      <w:pPr>
        <w:ind w:left="4876" w:hanging="360"/>
      </w:pPr>
      <w:rPr>
        <w:rFonts w:ascii="Courier New" w:hAnsi="Courier New" w:cs="Courier New" w:hint="default"/>
      </w:rPr>
    </w:lvl>
    <w:lvl w:ilvl="5" w:tplc="040B0005" w:tentative="1">
      <w:start w:val="1"/>
      <w:numFmt w:val="bullet"/>
      <w:lvlText w:val=""/>
      <w:lvlJc w:val="left"/>
      <w:pPr>
        <w:ind w:left="5596" w:hanging="360"/>
      </w:pPr>
      <w:rPr>
        <w:rFonts w:ascii="Wingdings" w:hAnsi="Wingdings" w:hint="default"/>
      </w:rPr>
    </w:lvl>
    <w:lvl w:ilvl="6" w:tplc="040B0001" w:tentative="1">
      <w:start w:val="1"/>
      <w:numFmt w:val="bullet"/>
      <w:lvlText w:val=""/>
      <w:lvlJc w:val="left"/>
      <w:pPr>
        <w:ind w:left="6316" w:hanging="360"/>
      </w:pPr>
      <w:rPr>
        <w:rFonts w:ascii="Symbol" w:hAnsi="Symbol" w:hint="default"/>
      </w:rPr>
    </w:lvl>
    <w:lvl w:ilvl="7" w:tplc="040B0003" w:tentative="1">
      <w:start w:val="1"/>
      <w:numFmt w:val="bullet"/>
      <w:lvlText w:val="o"/>
      <w:lvlJc w:val="left"/>
      <w:pPr>
        <w:ind w:left="7036" w:hanging="360"/>
      </w:pPr>
      <w:rPr>
        <w:rFonts w:ascii="Courier New" w:hAnsi="Courier New" w:cs="Courier New" w:hint="default"/>
      </w:rPr>
    </w:lvl>
    <w:lvl w:ilvl="8" w:tplc="040B0005" w:tentative="1">
      <w:start w:val="1"/>
      <w:numFmt w:val="bullet"/>
      <w:lvlText w:val=""/>
      <w:lvlJc w:val="left"/>
      <w:pPr>
        <w:ind w:left="7756" w:hanging="360"/>
      </w:pPr>
      <w:rPr>
        <w:rFonts w:ascii="Wingdings" w:hAnsi="Wingdings" w:hint="default"/>
      </w:rPr>
    </w:lvl>
  </w:abstractNum>
  <w:abstractNum w:abstractNumId="295" w15:restartNumberingAfterBreak="0">
    <w:nsid w:val="766D7931"/>
    <w:multiLevelType w:val="hybridMultilevel"/>
    <w:tmpl w:val="63620138"/>
    <w:lvl w:ilvl="0" w:tplc="D39229E0">
      <w:start w:val="1"/>
      <w:numFmt w:val="bullet"/>
      <w:lvlText w:val=""/>
      <w:lvlJc w:val="left"/>
      <w:pPr>
        <w:ind w:left="360" w:hanging="360"/>
      </w:pPr>
      <w:rPr>
        <w:rFonts w:ascii="Symbol" w:hAnsi="Symbol" w:hint="default"/>
      </w:rPr>
    </w:lvl>
    <w:lvl w:ilvl="1" w:tplc="C73CCE54">
      <w:start w:val="1"/>
      <w:numFmt w:val="bullet"/>
      <w:lvlText w:val=""/>
      <w:lvlJc w:val="left"/>
      <w:pPr>
        <w:ind w:left="1080" w:hanging="360"/>
      </w:pPr>
      <w:rPr>
        <w:rFonts w:ascii="Symbol" w:hAnsi="Symbol" w:hint="default"/>
      </w:rPr>
    </w:lvl>
    <w:lvl w:ilvl="2" w:tplc="0F5450B8" w:tentative="1">
      <w:start w:val="1"/>
      <w:numFmt w:val="bullet"/>
      <w:lvlText w:val=""/>
      <w:lvlJc w:val="left"/>
      <w:pPr>
        <w:ind w:left="1800" w:hanging="360"/>
      </w:pPr>
      <w:rPr>
        <w:rFonts w:ascii="Wingdings" w:hAnsi="Wingdings" w:hint="default"/>
      </w:rPr>
    </w:lvl>
    <w:lvl w:ilvl="3" w:tplc="1C52F06C" w:tentative="1">
      <w:start w:val="1"/>
      <w:numFmt w:val="bullet"/>
      <w:lvlText w:val=""/>
      <w:lvlJc w:val="left"/>
      <w:pPr>
        <w:ind w:left="2520" w:hanging="360"/>
      </w:pPr>
      <w:rPr>
        <w:rFonts w:ascii="Symbol" w:hAnsi="Symbol" w:hint="default"/>
      </w:rPr>
    </w:lvl>
    <w:lvl w:ilvl="4" w:tplc="18B67F22" w:tentative="1">
      <w:start w:val="1"/>
      <w:numFmt w:val="bullet"/>
      <w:lvlText w:val="o"/>
      <w:lvlJc w:val="left"/>
      <w:pPr>
        <w:ind w:left="3240" w:hanging="360"/>
      </w:pPr>
      <w:rPr>
        <w:rFonts w:ascii="Courier New" w:hAnsi="Courier New" w:cs="Courier New" w:hint="default"/>
      </w:rPr>
    </w:lvl>
    <w:lvl w:ilvl="5" w:tplc="BB82E3AA" w:tentative="1">
      <w:start w:val="1"/>
      <w:numFmt w:val="bullet"/>
      <w:lvlText w:val=""/>
      <w:lvlJc w:val="left"/>
      <w:pPr>
        <w:ind w:left="3960" w:hanging="360"/>
      </w:pPr>
      <w:rPr>
        <w:rFonts w:ascii="Wingdings" w:hAnsi="Wingdings" w:hint="default"/>
      </w:rPr>
    </w:lvl>
    <w:lvl w:ilvl="6" w:tplc="9AF64A50" w:tentative="1">
      <w:start w:val="1"/>
      <w:numFmt w:val="bullet"/>
      <w:lvlText w:val=""/>
      <w:lvlJc w:val="left"/>
      <w:pPr>
        <w:ind w:left="4680" w:hanging="360"/>
      </w:pPr>
      <w:rPr>
        <w:rFonts w:ascii="Symbol" w:hAnsi="Symbol" w:hint="default"/>
      </w:rPr>
    </w:lvl>
    <w:lvl w:ilvl="7" w:tplc="5BF4FFE8" w:tentative="1">
      <w:start w:val="1"/>
      <w:numFmt w:val="bullet"/>
      <w:lvlText w:val="o"/>
      <w:lvlJc w:val="left"/>
      <w:pPr>
        <w:ind w:left="5400" w:hanging="360"/>
      </w:pPr>
      <w:rPr>
        <w:rFonts w:ascii="Courier New" w:hAnsi="Courier New" w:cs="Courier New" w:hint="default"/>
      </w:rPr>
    </w:lvl>
    <w:lvl w:ilvl="8" w:tplc="ED9ACB7E" w:tentative="1">
      <w:start w:val="1"/>
      <w:numFmt w:val="bullet"/>
      <w:lvlText w:val=""/>
      <w:lvlJc w:val="left"/>
      <w:pPr>
        <w:ind w:left="6120" w:hanging="360"/>
      </w:pPr>
      <w:rPr>
        <w:rFonts w:ascii="Wingdings" w:hAnsi="Wingdings" w:hint="default"/>
      </w:rPr>
    </w:lvl>
  </w:abstractNum>
  <w:abstractNum w:abstractNumId="296" w15:restartNumberingAfterBreak="0">
    <w:nsid w:val="76AE4980"/>
    <w:multiLevelType w:val="hybridMultilevel"/>
    <w:tmpl w:val="DDF23DCC"/>
    <w:lvl w:ilvl="0" w:tplc="07C0A820">
      <w:start w:val="1"/>
      <w:numFmt w:val="bullet"/>
      <w:lvlText w:val=""/>
      <w:lvlJc w:val="left"/>
      <w:pPr>
        <w:ind w:left="720" w:hanging="360"/>
      </w:pPr>
      <w:rPr>
        <w:rFonts w:ascii="Symbol" w:hAnsi="Symbol" w:hint="default"/>
      </w:rPr>
    </w:lvl>
    <w:lvl w:ilvl="1" w:tplc="878A46F6">
      <w:start w:val="1"/>
      <w:numFmt w:val="bullet"/>
      <w:lvlText w:val="o"/>
      <w:lvlJc w:val="left"/>
      <w:pPr>
        <w:ind w:left="1440" w:hanging="360"/>
      </w:pPr>
      <w:rPr>
        <w:rFonts w:ascii="Courier New" w:hAnsi="Courier New" w:cs="Courier New" w:hint="default"/>
      </w:rPr>
    </w:lvl>
    <w:lvl w:ilvl="2" w:tplc="B7FE25DC">
      <w:start w:val="1"/>
      <w:numFmt w:val="bullet"/>
      <w:lvlText w:val=""/>
      <w:lvlJc w:val="left"/>
      <w:pPr>
        <w:ind w:left="2160" w:hanging="360"/>
      </w:pPr>
      <w:rPr>
        <w:rFonts w:ascii="Wingdings" w:hAnsi="Wingdings" w:hint="default"/>
      </w:rPr>
    </w:lvl>
    <w:lvl w:ilvl="3" w:tplc="E29C0E08">
      <w:start w:val="1"/>
      <w:numFmt w:val="bullet"/>
      <w:lvlText w:val=""/>
      <w:lvlJc w:val="left"/>
      <w:pPr>
        <w:ind w:left="2880" w:hanging="360"/>
      </w:pPr>
      <w:rPr>
        <w:rFonts w:ascii="Symbol" w:hAnsi="Symbol" w:hint="default"/>
      </w:rPr>
    </w:lvl>
    <w:lvl w:ilvl="4" w:tplc="C64E4204">
      <w:start w:val="1"/>
      <w:numFmt w:val="bullet"/>
      <w:lvlText w:val="o"/>
      <w:lvlJc w:val="left"/>
      <w:pPr>
        <w:ind w:left="3600" w:hanging="360"/>
      </w:pPr>
      <w:rPr>
        <w:rFonts w:ascii="Courier New" w:hAnsi="Courier New" w:cs="Courier New" w:hint="default"/>
      </w:rPr>
    </w:lvl>
    <w:lvl w:ilvl="5" w:tplc="26BA2378">
      <w:start w:val="1"/>
      <w:numFmt w:val="bullet"/>
      <w:lvlText w:val=""/>
      <w:lvlJc w:val="left"/>
      <w:pPr>
        <w:ind w:left="4320" w:hanging="360"/>
      </w:pPr>
      <w:rPr>
        <w:rFonts w:ascii="Wingdings" w:hAnsi="Wingdings" w:hint="default"/>
      </w:rPr>
    </w:lvl>
    <w:lvl w:ilvl="6" w:tplc="F89C2D82">
      <w:start w:val="1"/>
      <w:numFmt w:val="bullet"/>
      <w:lvlText w:val=""/>
      <w:lvlJc w:val="left"/>
      <w:pPr>
        <w:ind w:left="5040" w:hanging="360"/>
      </w:pPr>
      <w:rPr>
        <w:rFonts w:ascii="Symbol" w:hAnsi="Symbol" w:hint="default"/>
      </w:rPr>
    </w:lvl>
    <w:lvl w:ilvl="7" w:tplc="50180AC6">
      <w:start w:val="1"/>
      <w:numFmt w:val="bullet"/>
      <w:lvlText w:val="o"/>
      <w:lvlJc w:val="left"/>
      <w:pPr>
        <w:ind w:left="5760" w:hanging="360"/>
      </w:pPr>
      <w:rPr>
        <w:rFonts w:ascii="Courier New" w:hAnsi="Courier New" w:cs="Courier New" w:hint="default"/>
      </w:rPr>
    </w:lvl>
    <w:lvl w:ilvl="8" w:tplc="CFA80FE0">
      <w:start w:val="1"/>
      <w:numFmt w:val="bullet"/>
      <w:lvlText w:val=""/>
      <w:lvlJc w:val="left"/>
      <w:pPr>
        <w:ind w:left="6480" w:hanging="360"/>
      </w:pPr>
      <w:rPr>
        <w:rFonts w:ascii="Wingdings" w:hAnsi="Wingdings" w:hint="default"/>
      </w:rPr>
    </w:lvl>
  </w:abstractNum>
  <w:abstractNum w:abstractNumId="297" w15:restartNumberingAfterBreak="0">
    <w:nsid w:val="77875319"/>
    <w:multiLevelType w:val="hybridMultilevel"/>
    <w:tmpl w:val="7466E868"/>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98" w15:restartNumberingAfterBreak="0">
    <w:nsid w:val="778A2FBD"/>
    <w:multiLevelType w:val="hybridMultilevel"/>
    <w:tmpl w:val="67A81834"/>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99" w15:restartNumberingAfterBreak="0">
    <w:nsid w:val="78331D11"/>
    <w:multiLevelType w:val="hybridMultilevel"/>
    <w:tmpl w:val="9BC8B158"/>
    <w:lvl w:ilvl="0" w:tplc="FFFFFFFF">
      <w:numFmt w:val="bullet"/>
      <w:lvlText w:val=""/>
      <w:lvlJc w:val="left"/>
      <w:pPr>
        <w:ind w:left="1636" w:hanging="360"/>
      </w:pPr>
      <w:rPr>
        <w:rFonts w:ascii="Symbol" w:eastAsia="Times New Roman" w:hAnsi="Symbol" w:cs="Courier New" w:hint="default"/>
      </w:rPr>
    </w:lvl>
    <w:lvl w:ilvl="1" w:tplc="040B0003" w:tentative="1">
      <w:start w:val="1"/>
      <w:numFmt w:val="bullet"/>
      <w:lvlText w:val="o"/>
      <w:lvlJc w:val="left"/>
      <w:pPr>
        <w:ind w:left="2356" w:hanging="360"/>
      </w:pPr>
      <w:rPr>
        <w:rFonts w:ascii="Courier New" w:hAnsi="Courier New" w:cs="Courier New" w:hint="default"/>
      </w:rPr>
    </w:lvl>
    <w:lvl w:ilvl="2" w:tplc="040B0005" w:tentative="1">
      <w:start w:val="1"/>
      <w:numFmt w:val="bullet"/>
      <w:lvlText w:val=""/>
      <w:lvlJc w:val="left"/>
      <w:pPr>
        <w:ind w:left="3076" w:hanging="360"/>
      </w:pPr>
      <w:rPr>
        <w:rFonts w:ascii="Wingdings" w:hAnsi="Wingdings" w:hint="default"/>
      </w:rPr>
    </w:lvl>
    <w:lvl w:ilvl="3" w:tplc="040B0001" w:tentative="1">
      <w:start w:val="1"/>
      <w:numFmt w:val="bullet"/>
      <w:lvlText w:val=""/>
      <w:lvlJc w:val="left"/>
      <w:pPr>
        <w:ind w:left="3796" w:hanging="360"/>
      </w:pPr>
      <w:rPr>
        <w:rFonts w:ascii="Symbol" w:hAnsi="Symbol" w:hint="default"/>
      </w:rPr>
    </w:lvl>
    <w:lvl w:ilvl="4" w:tplc="040B0003" w:tentative="1">
      <w:start w:val="1"/>
      <w:numFmt w:val="bullet"/>
      <w:lvlText w:val="o"/>
      <w:lvlJc w:val="left"/>
      <w:pPr>
        <w:ind w:left="4516" w:hanging="360"/>
      </w:pPr>
      <w:rPr>
        <w:rFonts w:ascii="Courier New" w:hAnsi="Courier New" w:cs="Courier New" w:hint="default"/>
      </w:rPr>
    </w:lvl>
    <w:lvl w:ilvl="5" w:tplc="040B0005" w:tentative="1">
      <w:start w:val="1"/>
      <w:numFmt w:val="bullet"/>
      <w:lvlText w:val=""/>
      <w:lvlJc w:val="left"/>
      <w:pPr>
        <w:ind w:left="5236" w:hanging="360"/>
      </w:pPr>
      <w:rPr>
        <w:rFonts w:ascii="Wingdings" w:hAnsi="Wingdings" w:hint="default"/>
      </w:rPr>
    </w:lvl>
    <w:lvl w:ilvl="6" w:tplc="040B0001" w:tentative="1">
      <w:start w:val="1"/>
      <w:numFmt w:val="bullet"/>
      <w:lvlText w:val=""/>
      <w:lvlJc w:val="left"/>
      <w:pPr>
        <w:ind w:left="5956" w:hanging="360"/>
      </w:pPr>
      <w:rPr>
        <w:rFonts w:ascii="Symbol" w:hAnsi="Symbol" w:hint="default"/>
      </w:rPr>
    </w:lvl>
    <w:lvl w:ilvl="7" w:tplc="040B0003" w:tentative="1">
      <w:start w:val="1"/>
      <w:numFmt w:val="bullet"/>
      <w:lvlText w:val="o"/>
      <w:lvlJc w:val="left"/>
      <w:pPr>
        <w:ind w:left="6676" w:hanging="360"/>
      </w:pPr>
      <w:rPr>
        <w:rFonts w:ascii="Courier New" w:hAnsi="Courier New" w:cs="Courier New" w:hint="default"/>
      </w:rPr>
    </w:lvl>
    <w:lvl w:ilvl="8" w:tplc="040B0005" w:tentative="1">
      <w:start w:val="1"/>
      <w:numFmt w:val="bullet"/>
      <w:lvlText w:val=""/>
      <w:lvlJc w:val="left"/>
      <w:pPr>
        <w:ind w:left="7396" w:hanging="360"/>
      </w:pPr>
      <w:rPr>
        <w:rFonts w:ascii="Wingdings" w:hAnsi="Wingdings" w:hint="default"/>
      </w:rPr>
    </w:lvl>
  </w:abstractNum>
  <w:abstractNum w:abstractNumId="300" w15:restartNumberingAfterBreak="0">
    <w:nsid w:val="7A056BDE"/>
    <w:multiLevelType w:val="hybridMultilevel"/>
    <w:tmpl w:val="5BB0CED0"/>
    <w:lvl w:ilvl="0" w:tplc="7BCA8226">
      <w:start w:val="5"/>
      <w:numFmt w:val="decimal"/>
      <w:lvlText w:val="%1."/>
      <w:lvlJc w:val="left"/>
      <w:pPr>
        <w:ind w:left="1636" w:hanging="360"/>
      </w:pPr>
      <w:rPr>
        <w:rFonts w:hint="default"/>
      </w:rPr>
    </w:lvl>
    <w:lvl w:ilvl="1" w:tplc="040B0019" w:tentative="1">
      <w:start w:val="1"/>
      <w:numFmt w:val="lowerLetter"/>
      <w:lvlText w:val="%2."/>
      <w:lvlJc w:val="left"/>
      <w:pPr>
        <w:ind w:left="2356" w:hanging="360"/>
      </w:pPr>
    </w:lvl>
    <w:lvl w:ilvl="2" w:tplc="040B001B" w:tentative="1">
      <w:start w:val="1"/>
      <w:numFmt w:val="lowerRoman"/>
      <w:lvlText w:val="%3."/>
      <w:lvlJc w:val="right"/>
      <w:pPr>
        <w:ind w:left="3076" w:hanging="180"/>
      </w:pPr>
    </w:lvl>
    <w:lvl w:ilvl="3" w:tplc="040B000F" w:tentative="1">
      <w:start w:val="1"/>
      <w:numFmt w:val="decimal"/>
      <w:lvlText w:val="%4."/>
      <w:lvlJc w:val="left"/>
      <w:pPr>
        <w:ind w:left="3796" w:hanging="360"/>
      </w:pPr>
    </w:lvl>
    <w:lvl w:ilvl="4" w:tplc="040B0019" w:tentative="1">
      <w:start w:val="1"/>
      <w:numFmt w:val="lowerLetter"/>
      <w:lvlText w:val="%5."/>
      <w:lvlJc w:val="left"/>
      <w:pPr>
        <w:ind w:left="4516" w:hanging="360"/>
      </w:pPr>
    </w:lvl>
    <w:lvl w:ilvl="5" w:tplc="040B001B" w:tentative="1">
      <w:start w:val="1"/>
      <w:numFmt w:val="lowerRoman"/>
      <w:lvlText w:val="%6."/>
      <w:lvlJc w:val="right"/>
      <w:pPr>
        <w:ind w:left="5236" w:hanging="180"/>
      </w:pPr>
    </w:lvl>
    <w:lvl w:ilvl="6" w:tplc="040B000F" w:tentative="1">
      <w:start w:val="1"/>
      <w:numFmt w:val="decimal"/>
      <w:lvlText w:val="%7."/>
      <w:lvlJc w:val="left"/>
      <w:pPr>
        <w:ind w:left="5956" w:hanging="360"/>
      </w:pPr>
    </w:lvl>
    <w:lvl w:ilvl="7" w:tplc="040B0019" w:tentative="1">
      <w:start w:val="1"/>
      <w:numFmt w:val="lowerLetter"/>
      <w:lvlText w:val="%8."/>
      <w:lvlJc w:val="left"/>
      <w:pPr>
        <w:ind w:left="6676" w:hanging="360"/>
      </w:pPr>
    </w:lvl>
    <w:lvl w:ilvl="8" w:tplc="040B001B" w:tentative="1">
      <w:start w:val="1"/>
      <w:numFmt w:val="lowerRoman"/>
      <w:lvlText w:val="%9."/>
      <w:lvlJc w:val="right"/>
      <w:pPr>
        <w:ind w:left="7396" w:hanging="180"/>
      </w:pPr>
    </w:lvl>
  </w:abstractNum>
  <w:abstractNum w:abstractNumId="301" w15:restartNumberingAfterBreak="0">
    <w:nsid w:val="7A137D97"/>
    <w:multiLevelType w:val="hybridMultilevel"/>
    <w:tmpl w:val="AC24714A"/>
    <w:lvl w:ilvl="0" w:tplc="FFFFFFFF">
      <w:numFmt w:val="bullet"/>
      <w:lvlText w:val=""/>
      <w:lvlJc w:val="left"/>
      <w:pPr>
        <w:ind w:left="1636" w:hanging="360"/>
      </w:pPr>
      <w:rPr>
        <w:rFonts w:ascii="Symbol" w:eastAsia="Times New Roman" w:hAnsi="Symbol" w:cs="Courier New" w:hint="default"/>
      </w:rPr>
    </w:lvl>
    <w:lvl w:ilvl="1" w:tplc="040B0003" w:tentative="1">
      <w:start w:val="1"/>
      <w:numFmt w:val="bullet"/>
      <w:lvlText w:val="o"/>
      <w:lvlJc w:val="left"/>
      <w:pPr>
        <w:ind w:left="2356" w:hanging="360"/>
      </w:pPr>
      <w:rPr>
        <w:rFonts w:ascii="Courier New" w:hAnsi="Courier New" w:cs="Courier New" w:hint="default"/>
      </w:rPr>
    </w:lvl>
    <w:lvl w:ilvl="2" w:tplc="040B0005" w:tentative="1">
      <w:start w:val="1"/>
      <w:numFmt w:val="bullet"/>
      <w:lvlText w:val=""/>
      <w:lvlJc w:val="left"/>
      <w:pPr>
        <w:ind w:left="3076" w:hanging="360"/>
      </w:pPr>
      <w:rPr>
        <w:rFonts w:ascii="Wingdings" w:hAnsi="Wingdings" w:hint="default"/>
      </w:rPr>
    </w:lvl>
    <w:lvl w:ilvl="3" w:tplc="040B0001" w:tentative="1">
      <w:start w:val="1"/>
      <w:numFmt w:val="bullet"/>
      <w:lvlText w:val=""/>
      <w:lvlJc w:val="left"/>
      <w:pPr>
        <w:ind w:left="3796" w:hanging="360"/>
      </w:pPr>
      <w:rPr>
        <w:rFonts w:ascii="Symbol" w:hAnsi="Symbol" w:hint="default"/>
      </w:rPr>
    </w:lvl>
    <w:lvl w:ilvl="4" w:tplc="040B0003" w:tentative="1">
      <w:start w:val="1"/>
      <w:numFmt w:val="bullet"/>
      <w:lvlText w:val="o"/>
      <w:lvlJc w:val="left"/>
      <w:pPr>
        <w:ind w:left="4516" w:hanging="360"/>
      </w:pPr>
      <w:rPr>
        <w:rFonts w:ascii="Courier New" w:hAnsi="Courier New" w:cs="Courier New" w:hint="default"/>
      </w:rPr>
    </w:lvl>
    <w:lvl w:ilvl="5" w:tplc="040B0005" w:tentative="1">
      <w:start w:val="1"/>
      <w:numFmt w:val="bullet"/>
      <w:lvlText w:val=""/>
      <w:lvlJc w:val="left"/>
      <w:pPr>
        <w:ind w:left="5236" w:hanging="360"/>
      </w:pPr>
      <w:rPr>
        <w:rFonts w:ascii="Wingdings" w:hAnsi="Wingdings" w:hint="default"/>
      </w:rPr>
    </w:lvl>
    <w:lvl w:ilvl="6" w:tplc="040B0001" w:tentative="1">
      <w:start w:val="1"/>
      <w:numFmt w:val="bullet"/>
      <w:lvlText w:val=""/>
      <w:lvlJc w:val="left"/>
      <w:pPr>
        <w:ind w:left="5956" w:hanging="360"/>
      </w:pPr>
      <w:rPr>
        <w:rFonts w:ascii="Symbol" w:hAnsi="Symbol" w:hint="default"/>
      </w:rPr>
    </w:lvl>
    <w:lvl w:ilvl="7" w:tplc="040B0003" w:tentative="1">
      <w:start w:val="1"/>
      <w:numFmt w:val="bullet"/>
      <w:lvlText w:val="o"/>
      <w:lvlJc w:val="left"/>
      <w:pPr>
        <w:ind w:left="6676" w:hanging="360"/>
      </w:pPr>
      <w:rPr>
        <w:rFonts w:ascii="Courier New" w:hAnsi="Courier New" w:cs="Courier New" w:hint="default"/>
      </w:rPr>
    </w:lvl>
    <w:lvl w:ilvl="8" w:tplc="040B0005" w:tentative="1">
      <w:start w:val="1"/>
      <w:numFmt w:val="bullet"/>
      <w:lvlText w:val=""/>
      <w:lvlJc w:val="left"/>
      <w:pPr>
        <w:ind w:left="7396" w:hanging="360"/>
      </w:pPr>
      <w:rPr>
        <w:rFonts w:ascii="Wingdings" w:hAnsi="Wingdings" w:hint="default"/>
      </w:rPr>
    </w:lvl>
  </w:abstractNum>
  <w:abstractNum w:abstractNumId="302" w15:restartNumberingAfterBreak="0">
    <w:nsid w:val="7AC23558"/>
    <w:multiLevelType w:val="hybridMultilevel"/>
    <w:tmpl w:val="39F6EA0E"/>
    <w:lvl w:ilvl="0" w:tplc="05329DD6">
      <w:start w:val="1"/>
      <w:numFmt w:val="bullet"/>
      <w:lvlText w:val=""/>
      <w:lvlJc w:val="left"/>
      <w:pPr>
        <w:tabs>
          <w:tab w:val="num" w:pos="1664"/>
        </w:tabs>
        <w:ind w:left="1664" w:hanging="360"/>
      </w:pPr>
      <w:rPr>
        <w:rFonts w:ascii="Symbol" w:hAnsi="Symbol" w:hint="default"/>
      </w:rPr>
    </w:lvl>
    <w:lvl w:ilvl="1" w:tplc="040B0003">
      <w:start w:val="1"/>
      <w:numFmt w:val="bullet"/>
      <w:lvlText w:val="o"/>
      <w:lvlJc w:val="left"/>
      <w:pPr>
        <w:tabs>
          <w:tab w:val="num" w:pos="1468"/>
        </w:tabs>
        <w:ind w:left="1468" w:hanging="360"/>
      </w:pPr>
      <w:rPr>
        <w:rFonts w:ascii="Courier New" w:hAnsi="Courier New" w:cs="Courier New" w:hint="default"/>
      </w:rPr>
    </w:lvl>
    <w:lvl w:ilvl="2" w:tplc="040B0005">
      <w:start w:val="1"/>
      <w:numFmt w:val="bullet"/>
      <w:lvlText w:val=""/>
      <w:lvlJc w:val="left"/>
      <w:pPr>
        <w:tabs>
          <w:tab w:val="num" w:pos="2188"/>
        </w:tabs>
        <w:ind w:left="2188" w:hanging="360"/>
      </w:pPr>
      <w:rPr>
        <w:rFonts w:ascii="Wingdings" w:hAnsi="Wingdings" w:hint="default"/>
      </w:rPr>
    </w:lvl>
    <w:lvl w:ilvl="3" w:tplc="040B0001">
      <w:start w:val="1"/>
      <w:numFmt w:val="bullet"/>
      <w:lvlText w:val=""/>
      <w:lvlJc w:val="left"/>
      <w:pPr>
        <w:tabs>
          <w:tab w:val="num" w:pos="2908"/>
        </w:tabs>
        <w:ind w:left="2908" w:hanging="360"/>
      </w:pPr>
      <w:rPr>
        <w:rFonts w:ascii="Symbol" w:hAnsi="Symbol" w:hint="default"/>
      </w:rPr>
    </w:lvl>
    <w:lvl w:ilvl="4" w:tplc="040B0003">
      <w:start w:val="1"/>
      <w:numFmt w:val="bullet"/>
      <w:lvlText w:val="o"/>
      <w:lvlJc w:val="left"/>
      <w:pPr>
        <w:tabs>
          <w:tab w:val="num" w:pos="3628"/>
        </w:tabs>
        <w:ind w:left="3628" w:hanging="360"/>
      </w:pPr>
      <w:rPr>
        <w:rFonts w:ascii="Courier New" w:hAnsi="Courier New" w:cs="Courier New" w:hint="default"/>
      </w:rPr>
    </w:lvl>
    <w:lvl w:ilvl="5" w:tplc="040B0005">
      <w:start w:val="1"/>
      <w:numFmt w:val="bullet"/>
      <w:lvlText w:val=""/>
      <w:lvlJc w:val="left"/>
      <w:pPr>
        <w:tabs>
          <w:tab w:val="num" w:pos="4348"/>
        </w:tabs>
        <w:ind w:left="4348" w:hanging="360"/>
      </w:pPr>
      <w:rPr>
        <w:rFonts w:ascii="Wingdings" w:hAnsi="Wingdings" w:hint="default"/>
      </w:rPr>
    </w:lvl>
    <w:lvl w:ilvl="6" w:tplc="040B0001">
      <w:start w:val="1"/>
      <w:numFmt w:val="bullet"/>
      <w:lvlText w:val=""/>
      <w:lvlJc w:val="left"/>
      <w:pPr>
        <w:tabs>
          <w:tab w:val="num" w:pos="5068"/>
        </w:tabs>
        <w:ind w:left="5068" w:hanging="360"/>
      </w:pPr>
      <w:rPr>
        <w:rFonts w:ascii="Symbol" w:hAnsi="Symbol" w:hint="default"/>
      </w:rPr>
    </w:lvl>
    <w:lvl w:ilvl="7" w:tplc="040B0003">
      <w:start w:val="1"/>
      <w:numFmt w:val="bullet"/>
      <w:lvlText w:val="o"/>
      <w:lvlJc w:val="left"/>
      <w:pPr>
        <w:tabs>
          <w:tab w:val="num" w:pos="5788"/>
        </w:tabs>
        <w:ind w:left="5788" w:hanging="360"/>
      </w:pPr>
      <w:rPr>
        <w:rFonts w:ascii="Courier New" w:hAnsi="Courier New" w:cs="Courier New" w:hint="default"/>
      </w:rPr>
    </w:lvl>
    <w:lvl w:ilvl="8" w:tplc="040B0005">
      <w:start w:val="1"/>
      <w:numFmt w:val="bullet"/>
      <w:lvlText w:val=""/>
      <w:lvlJc w:val="left"/>
      <w:pPr>
        <w:tabs>
          <w:tab w:val="num" w:pos="6508"/>
        </w:tabs>
        <w:ind w:left="6508" w:hanging="360"/>
      </w:pPr>
      <w:rPr>
        <w:rFonts w:ascii="Wingdings" w:hAnsi="Wingdings" w:hint="default"/>
      </w:rPr>
    </w:lvl>
  </w:abstractNum>
  <w:abstractNum w:abstractNumId="303" w15:restartNumberingAfterBreak="0">
    <w:nsid w:val="7B3619A3"/>
    <w:multiLevelType w:val="hybridMultilevel"/>
    <w:tmpl w:val="4DAE71FC"/>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04" w15:restartNumberingAfterBreak="0">
    <w:nsid w:val="7B7748B1"/>
    <w:multiLevelType w:val="hybridMultilevel"/>
    <w:tmpl w:val="E812A20E"/>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460" w:hanging="360"/>
      </w:pPr>
      <w:rPr>
        <w:rFonts w:ascii="Courier New" w:hAnsi="Courier New" w:cs="Courier New" w:hint="default"/>
      </w:rPr>
    </w:lvl>
    <w:lvl w:ilvl="2" w:tplc="040B0005" w:tentative="1">
      <w:start w:val="1"/>
      <w:numFmt w:val="bullet"/>
      <w:lvlText w:val=""/>
      <w:lvlJc w:val="left"/>
      <w:pPr>
        <w:ind w:left="3180" w:hanging="360"/>
      </w:pPr>
      <w:rPr>
        <w:rFonts w:ascii="Wingdings" w:hAnsi="Wingdings" w:hint="default"/>
      </w:rPr>
    </w:lvl>
    <w:lvl w:ilvl="3" w:tplc="040B0001" w:tentative="1">
      <w:start w:val="1"/>
      <w:numFmt w:val="bullet"/>
      <w:lvlText w:val=""/>
      <w:lvlJc w:val="left"/>
      <w:pPr>
        <w:ind w:left="3900" w:hanging="360"/>
      </w:pPr>
      <w:rPr>
        <w:rFonts w:ascii="Symbol" w:hAnsi="Symbol" w:hint="default"/>
      </w:rPr>
    </w:lvl>
    <w:lvl w:ilvl="4" w:tplc="040B0003" w:tentative="1">
      <w:start w:val="1"/>
      <w:numFmt w:val="bullet"/>
      <w:lvlText w:val="o"/>
      <w:lvlJc w:val="left"/>
      <w:pPr>
        <w:ind w:left="4620" w:hanging="360"/>
      </w:pPr>
      <w:rPr>
        <w:rFonts w:ascii="Courier New" w:hAnsi="Courier New" w:cs="Courier New" w:hint="default"/>
      </w:rPr>
    </w:lvl>
    <w:lvl w:ilvl="5" w:tplc="040B0005" w:tentative="1">
      <w:start w:val="1"/>
      <w:numFmt w:val="bullet"/>
      <w:lvlText w:val=""/>
      <w:lvlJc w:val="left"/>
      <w:pPr>
        <w:ind w:left="5340" w:hanging="360"/>
      </w:pPr>
      <w:rPr>
        <w:rFonts w:ascii="Wingdings" w:hAnsi="Wingdings" w:hint="default"/>
      </w:rPr>
    </w:lvl>
    <w:lvl w:ilvl="6" w:tplc="040B0001" w:tentative="1">
      <w:start w:val="1"/>
      <w:numFmt w:val="bullet"/>
      <w:lvlText w:val=""/>
      <w:lvlJc w:val="left"/>
      <w:pPr>
        <w:ind w:left="6060" w:hanging="360"/>
      </w:pPr>
      <w:rPr>
        <w:rFonts w:ascii="Symbol" w:hAnsi="Symbol" w:hint="default"/>
      </w:rPr>
    </w:lvl>
    <w:lvl w:ilvl="7" w:tplc="040B0003" w:tentative="1">
      <w:start w:val="1"/>
      <w:numFmt w:val="bullet"/>
      <w:lvlText w:val="o"/>
      <w:lvlJc w:val="left"/>
      <w:pPr>
        <w:ind w:left="6780" w:hanging="360"/>
      </w:pPr>
      <w:rPr>
        <w:rFonts w:ascii="Courier New" w:hAnsi="Courier New" w:cs="Courier New" w:hint="default"/>
      </w:rPr>
    </w:lvl>
    <w:lvl w:ilvl="8" w:tplc="040B0005" w:tentative="1">
      <w:start w:val="1"/>
      <w:numFmt w:val="bullet"/>
      <w:lvlText w:val=""/>
      <w:lvlJc w:val="left"/>
      <w:pPr>
        <w:ind w:left="7500" w:hanging="360"/>
      </w:pPr>
      <w:rPr>
        <w:rFonts w:ascii="Wingdings" w:hAnsi="Wingdings" w:hint="default"/>
      </w:rPr>
    </w:lvl>
  </w:abstractNum>
  <w:abstractNum w:abstractNumId="305" w15:restartNumberingAfterBreak="0">
    <w:nsid w:val="7C202FC9"/>
    <w:multiLevelType w:val="hybridMultilevel"/>
    <w:tmpl w:val="F06E3E38"/>
    <w:lvl w:ilvl="0" w:tplc="1BD4FE88">
      <w:start w:val="1"/>
      <w:numFmt w:val="bullet"/>
      <w:lvlText w:val=""/>
      <w:lvlJc w:val="left"/>
      <w:pPr>
        <w:ind w:left="1664" w:hanging="360"/>
      </w:pPr>
      <w:rPr>
        <w:rFonts w:ascii="Symbol" w:hAnsi="Symbol" w:hint="default"/>
      </w:rPr>
    </w:lvl>
    <w:lvl w:ilvl="1" w:tplc="59044B70">
      <w:start w:val="1"/>
      <w:numFmt w:val="bullet"/>
      <w:lvlText w:val="o"/>
      <w:lvlJc w:val="left"/>
      <w:pPr>
        <w:ind w:left="2384" w:hanging="360"/>
      </w:pPr>
      <w:rPr>
        <w:rFonts w:ascii="Courier New" w:hAnsi="Courier New" w:cs="Courier New" w:hint="default"/>
      </w:rPr>
    </w:lvl>
    <w:lvl w:ilvl="2" w:tplc="88DA7AD2" w:tentative="1">
      <w:start w:val="1"/>
      <w:numFmt w:val="bullet"/>
      <w:lvlText w:val=""/>
      <w:lvlJc w:val="left"/>
      <w:pPr>
        <w:ind w:left="3104" w:hanging="360"/>
      </w:pPr>
      <w:rPr>
        <w:rFonts w:ascii="Wingdings" w:hAnsi="Wingdings" w:hint="default"/>
      </w:rPr>
    </w:lvl>
    <w:lvl w:ilvl="3" w:tplc="3AC057EE" w:tentative="1">
      <w:start w:val="1"/>
      <w:numFmt w:val="bullet"/>
      <w:lvlText w:val=""/>
      <w:lvlJc w:val="left"/>
      <w:pPr>
        <w:ind w:left="3824" w:hanging="360"/>
      </w:pPr>
      <w:rPr>
        <w:rFonts w:ascii="Symbol" w:hAnsi="Symbol" w:hint="default"/>
      </w:rPr>
    </w:lvl>
    <w:lvl w:ilvl="4" w:tplc="D2BC0D62" w:tentative="1">
      <w:start w:val="1"/>
      <w:numFmt w:val="bullet"/>
      <w:lvlText w:val="o"/>
      <w:lvlJc w:val="left"/>
      <w:pPr>
        <w:ind w:left="4544" w:hanging="360"/>
      </w:pPr>
      <w:rPr>
        <w:rFonts w:ascii="Courier New" w:hAnsi="Courier New" w:cs="Courier New" w:hint="default"/>
      </w:rPr>
    </w:lvl>
    <w:lvl w:ilvl="5" w:tplc="E3C496A4" w:tentative="1">
      <w:start w:val="1"/>
      <w:numFmt w:val="bullet"/>
      <w:lvlText w:val=""/>
      <w:lvlJc w:val="left"/>
      <w:pPr>
        <w:ind w:left="5264" w:hanging="360"/>
      </w:pPr>
      <w:rPr>
        <w:rFonts w:ascii="Wingdings" w:hAnsi="Wingdings" w:hint="default"/>
      </w:rPr>
    </w:lvl>
    <w:lvl w:ilvl="6" w:tplc="C0AC3E68" w:tentative="1">
      <w:start w:val="1"/>
      <w:numFmt w:val="bullet"/>
      <w:lvlText w:val=""/>
      <w:lvlJc w:val="left"/>
      <w:pPr>
        <w:ind w:left="5984" w:hanging="360"/>
      </w:pPr>
      <w:rPr>
        <w:rFonts w:ascii="Symbol" w:hAnsi="Symbol" w:hint="default"/>
      </w:rPr>
    </w:lvl>
    <w:lvl w:ilvl="7" w:tplc="87D09F54" w:tentative="1">
      <w:start w:val="1"/>
      <w:numFmt w:val="bullet"/>
      <w:lvlText w:val="o"/>
      <w:lvlJc w:val="left"/>
      <w:pPr>
        <w:ind w:left="6704" w:hanging="360"/>
      </w:pPr>
      <w:rPr>
        <w:rFonts w:ascii="Courier New" w:hAnsi="Courier New" w:cs="Courier New" w:hint="default"/>
      </w:rPr>
    </w:lvl>
    <w:lvl w:ilvl="8" w:tplc="E9F03BE0" w:tentative="1">
      <w:start w:val="1"/>
      <w:numFmt w:val="bullet"/>
      <w:lvlText w:val=""/>
      <w:lvlJc w:val="left"/>
      <w:pPr>
        <w:ind w:left="7424" w:hanging="360"/>
      </w:pPr>
      <w:rPr>
        <w:rFonts w:ascii="Wingdings" w:hAnsi="Wingdings" w:hint="default"/>
      </w:rPr>
    </w:lvl>
  </w:abstractNum>
  <w:abstractNum w:abstractNumId="306" w15:restartNumberingAfterBreak="0">
    <w:nsid w:val="7D266BF2"/>
    <w:multiLevelType w:val="singleLevel"/>
    <w:tmpl w:val="FC1EC380"/>
    <w:lvl w:ilvl="0">
      <w:numFmt w:val="bullet"/>
      <w:lvlText w:val=""/>
      <w:lvlJc w:val="left"/>
      <w:pPr>
        <w:tabs>
          <w:tab w:val="num" w:pos="360"/>
        </w:tabs>
        <w:ind w:left="340" w:hanging="340"/>
      </w:pPr>
      <w:rPr>
        <w:rFonts w:ascii="Symbol" w:hAnsi="Symbol" w:hint="default"/>
        <w:color w:val="000000"/>
      </w:rPr>
    </w:lvl>
  </w:abstractNum>
  <w:abstractNum w:abstractNumId="307" w15:restartNumberingAfterBreak="0">
    <w:nsid w:val="7D602944"/>
    <w:multiLevelType w:val="hybridMultilevel"/>
    <w:tmpl w:val="CED0C224"/>
    <w:lvl w:ilvl="0" w:tplc="971C8854">
      <w:start w:val="1"/>
      <w:numFmt w:val="bullet"/>
      <w:lvlText w:val=""/>
      <w:lvlJc w:val="left"/>
      <w:pPr>
        <w:ind w:left="720" w:hanging="360"/>
      </w:pPr>
      <w:rPr>
        <w:rFonts w:ascii="Symbol" w:hAnsi="Symbol" w:hint="default"/>
      </w:rPr>
    </w:lvl>
    <w:lvl w:ilvl="1" w:tplc="8708BBD4" w:tentative="1">
      <w:start w:val="1"/>
      <w:numFmt w:val="bullet"/>
      <w:lvlText w:val="o"/>
      <w:lvlJc w:val="left"/>
      <w:pPr>
        <w:ind w:left="1440" w:hanging="360"/>
      </w:pPr>
      <w:rPr>
        <w:rFonts w:ascii="Courier New" w:hAnsi="Courier New" w:cs="Courier New" w:hint="default"/>
      </w:rPr>
    </w:lvl>
    <w:lvl w:ilvl="2" w:tplc="517EE1E0" w:tentative="1">
      <w:start w:val="1"/>
      <w:numFmt w:val="bullet"/>
      <w:lvlText w:val=""/>
      <w:lvlJc w:val="left"/>
      <w:pPr>
        <w:ind w:left="2160" w:hanging="360"/>
      </w:pPr>
      <w:rPr>
        <w:rFonts w:ascii="Wingdings" w:hAnsi="Wingdings" w:hint="default"/>
      </w:rPr>
    </w:lvl>
    <w:lvl w:ilvl="3" w:tplc="0CB48F56" w:tentative="1">
      <w:start w:val="1"/>
      <w:numFmt w:val="bullet"/>
      <w:lvlText w:val=""/>
      <w:lvlJc w:val="left"/>
      <w:pPr>
        <w:ind w:left="2880" w:hanging="360"/>
      </w:pPr>
      <w:rPr>
        <w:rFonts w:ascii="Symbol" w:hAnsi="Symbol" w:hint="default"/>
      </w:rPr>
    </w:lvl>
    <w:lvl w:ilvl="4" w:tplc="43A8EE34" w:tentative="1">
      <w:start w:val="1"/>
      <w:numFmt w:val="bullet"/>
      <w:lvlText w:val="o"/>
      <w:lvlJc w:val="left"/>
      <w:pPr>
        <w:ind w:left="3600" w:hanging="360"/>
      </w:pPr>
      <w:rPr>
        <w:rFonts w:ascii="Courier New" w:hAnsi="Courier New" w:cs="Courier New" w:hint="default"/>
      </w:rPr>
    </w:lvl>
    <w:lvl w:ilvl="5" w:tplc="EB909B14" w:tentative="1">
      <w:start w:val="1"/>
      <w:numFmt w:val="bullet"/>
      <w:lvlText w:val=""/>
      <w:lvlJc w:val="left"/>
      <w:pPr>
        <w:ind w:left="4320" w:hanging="360"/>
      </w:pPr>
      <w:rPr>
        <w:rFonts w:ascii="Wingdings" w:hAnsi="Wingdings" w:hint="default"/>
      </w:rPr>
    </w:lvl>
    <w:lvl w:ilvl="6" w:tplc="EC4A90BA" w:tentative="1">
      <w:start w:val="1"/>
      <w:numFmt w:val="bullet"/>
      <w:lvlText w:val=""/>
      <w:lvlJc w:val="left"/>
      <w:pPr>
        <w:ind w:left="5040" w:hanging="360"/>
      </w:pPr>
      <w:rPr>
        <w:rFonts w:ascii="Symbol" w:hAnsi="Symbol" w:hint="default"/>
      </w:rPr>
    </w:lvl>
    <w:lvl w:ilvl="7" w:tplc="A860F300" w:tentative="1">
      <w:start w:val="1"/>
      <w:numFmt w:val="bullet"/>
      <w:lvlText w:val="o"/>
      <w:lvlJc w:val="left"/>
      <w:pPr>
        <w:ind w:left="5760" w:hanging="360"/>
      </w:pPr>
      <w:rPr>
        <w:rFonts w:ascii="Courier New" w:hAnsi="Courier New" w:cs="Courier New" w:hint="default"/>
      </w:rPr>
    </w:lvl>
    <w:lvl w:ilvl="8" w:tplc="DAAA278A" w:tentative="1">
      <w:start w:val="1"/>
      <w:numFmt w:val="bullet"/>
      <w:lvlText w:val=""/>
      <w:lvlJc w:val="left"/>
      <w:pPr>
        <w:ind w:left="6480" w:hanging="360"/>
      </w:pPr>
      <w:rPr>
        <w:rFonts w:ascii="Wingdings" w:hAnsi="Wingdings" w:hint="default"/>
      </w:rPr>
    </w:lvl>
  </w:abstractNum>
  <w:abstractNum w:abstractNumId="308" w15:restartNumberingAfterBreak="0">
    <w:nsid w:val="7DF5648E"/>
    <w:multiLevelType w:val="hybridMultilevel"/>
    <w:tmpl w:val="E2186FE8"/>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09" w15:restartNumberingAfterBreak="0">
    <w:nsid w:val="7E573075"/>
    <w:multiLevelType w:val="hybridMultilevel"/>
    <w:tmpl w:val="28908620"/>
    <w:lvl w:ilvl="0" w:tplc="F174A0FE">
      <w:start w:val="1"/>
      <w:numFmt w:val="bullet"/>
      <w:lvlText w:val=""/>
      <w:lvlJc w:val="left"/>
      <w:pPr>
        <w:ind w:left="720" w:hanging="360"/>
      </w:pPr>
      <w:rPr>
        <w:rFonts w:ascii="Symbol" w:hAnsi="Symbol" w:hint="default"/>
      </w:rPr>
    </w:lvl>
    <w:lvl w:ilvl="1" w:tplc="A53A32F4" w:tentative="1">
      <w:start w:val="1"/>
      <w:numFmt w:val="bullet"/>
      <w:lvlText w:val="o"/>
      <w:lvlJc w:val="left"/>
      <w:pPr>
        <w:ind w:left="1440" w:hanging="360"/>
      </w:pPr>
      <w:rPr>
        <w:rFonts w:ascii="Courier New" w:hAnsi="Courier New" w:cs="Courier New" w:hint="default"/>
      </w:rPr>
    </w:lvl>
    <w:lvl w:ilvl="2" w:tplc="4BE855E0" w:tentative="1">
      <w:start w:val="1"/>
      <w:numFmt w:val="bullet"/>
      <w:lvlText w:val=""/>
      <w:lvlJc w:val="left"/>
      <w:pPr>
        <w:ind w:left="2160" w:hanging="360"/>
      </w:pPr>
      <w:rPr>
        <w:rFonts w:ascii="Wingdings" w:hAnsi="Wingdings" w:hint="default"/>
      </w:rPr>
    </w:lvl>
    <w:lvl w:ilvl="3" w:tplc="0EB45762" w:tentative="1">
      <w:start w:val="1"/>
      <w:numFmt w:val="bullet"/>
      <w:lvlText w:val=""/>
      <w:lvlJc w:val="left"/>
      <w:pPr>
        <w:ind w:left="2880" w:hanging="360"/>
      </w:pPr>
      <w:rPr>
        <w:rFonts w:ascii="Symbol" w:hAnsi="Symbol" w:hint="default"/>
      </w:rPr>
    </w:lvl>
    <w:lvl w:ilvl="4" w:tplc="E5520C92" w:tentative="1">
      <w:start w:val="1"/>
      <w:numFmt w:val="bullet"/>
      <w:lvlText w:val="o"/>
      <w:lvlJc w:val="left"/>
      <w:pPr>
        <w:ind w:left="3600" w:hanging="360"/>
      </w:pPr>
      <w:rPr>
        <w:rFonts w:ascii="Courier New" w:hAnsi="Courier New" w:cs="Courier New" w:hint="default"/>
      </w:rPr>
    </w:lvl>
    <w:lvl w:ilvl="5" w:tplc="BC885910" w:tentative="1">
      <w:start w:val="1"/>
      <w:numFmt w:val="bullet"/>
      <w:lvlText w:val=""/>
      <w:lvlJc w:val="left"/>
      <w:pPr>
        <w:ind w:left="4320" w:hanging="360"/>
      </w:pPr>
      <w:rPr>
        <w:rFonts w:ascii="Wingdings" w:hAnsi="Wingdings" w:hint="default"/>
      </w:rPr>
    </w:lvl>
    <w:lvl w:ilvl="6" w:tplc="3B349782" w:tentative="1">
      <w:start w:val="1"/>
      <w:numFmt w:val="bullet"/>
      <w:lvlText w:val=""/>
      <w:lvlJc w:val="left"/>
      <w:pPr>
        <w:ind w:left="5040" w:hanging="360"/>
      </w:pPr>
      <w:rPr>
        <w:rFonts w:ascii="Symbol" w:hAnsi="Symbol" w:hint="default"/>
      </w:rPr>
    </w:lvl>
    <w:lvl w:ilvl="7" w:tplc="D7D80BFE" w:tentative="1">
      <w:start w:val="1"/>
      <w:numFmt w:val="bullet"/>
      <w:lvlText w:val="o"/>
      <w:lvlJc w:val="left"/>
      <w:pPr>
        <w:ind w:left="5760" w:hanging="360"/>
      </w:pPr>
      <w:rPr>
        <w:rFonts w:ascii="Courier New" w:hAnsi="Courier New" w:cs="Courier New" w:hint="default"/>
      </w:rPr>
    </w:lvl>
    <w:lvl w:ilvl="8" w:tplc="7090D9B6" w:tentative="1">
      <w:start w:val="1"/>
      <w:numFmt w:val="bullet"/>
      <w:lvlText w:val=""/>
      <w:lvlJc w:val="left"/>
      <w:pPr>
        <w:ind w:left="6480" w:hanging="360"/>
      </w:pPr>
      <w:rPr>
        <w:rFonts w:ascii="Wingdings" w:hAnsi="Wingdings" w:hint="default"/>
      </w:rPr>
    </w:lvl>
  </w:abstractNum>
  <w:abstractNum w:abstractNumId="310" w15:restartNumberingAfterBreak="0">
    <w:nsid w:val="7E746A64"/>
    <w:multiLevelType w:val="hybridMultilevel"/>
    <w:tmpl w:val="A9547182"/>
    <w:lvl w:ilvl="0" w:tplc="227097FE">
      <w:start w:val="1"/>
      <w:numFmt w:val="bullet"/>
      <w:lvlText w:val=""/>
      <w:lvlJc w:val="left"/>
      <w:pPr>
        <w:ind w:left="720" w:hanging="360"/>
      </w:pPr>
      <w:rPr>
        <w:rFonts w:ascii="Symbol" w:hAnsi="Symbol" w:hint="default"/>
      </w:rPr>
    </w:lvl>
    <w:lvl w:ilvl="1" w:tplc="6DF24024" w:tentative="1">
      <w:start w:val="1"/>
      <w:numFmt w:val="bullet"/>
      <w:lvlText w:val="o"/>
      <w:lvlJc w:val="left"/>
      <w:pPr>
        <w:ind w:left="1440" w:hanging="360"/>
      </w:pPr>
      <w:rPr>
        <w:rFonts w:ascii="Courier New" w:hAnsi="Courier New" w:cs="Courier New" w:hint="default"/>
      </w:rPr>
    </w:lvl>
    <w:lvl w:ilvl="2" w:tplc="14266416" w:tentative="1">
      <w:start w:val="1"/>
      <w:numFmt w:val="bullet"/>
      <w:lvlText w:val=""/>
      <w:lvlJc w:val="left"/>
      <w:pPr>
        <w:ind w:left="2160" w:hanging="360"/>
      </w:pPr>
      <w:rPr>
        <w:rFonts w:ascii="Wingdings" w:hAnsi="Wingdings" w:hint="default"/>
      </w:rPr>
    </w:lvl>
    <w:lvl w:ilvl="3" w:tplc="10E0A39C" w:tentative="1">
      <w:start w:val="1"/>
      <w:numFmt w:val="bullet"/>
      <w:lvlText w:val=""/>
      <w:lvlJc w:val="left"/>
      <w:pPr>
        <w:ind w:left="2880" w:hanging="360"/>
      </w:pPr>
      <w:rPr>
        <w:rFonts w:ascii="Symbol" w:hAnsi="Symbol" w:hint="default"/>
      </w:rPr>
    </w:lvl>
    <w:lvl w:ilvl="4" w:tplc="205495A8" w:tentative="1">
      <w:start w:val="1"/>
      <w:numFmt w:val="bullet"/>
      <w:lvlText w:val="o"/>
      <w:lvlJc w:val="left"/>
      <w:pPr>
        <w:ind w:left="3600" w:hanging="360"/>
      </w:pPr>
      <w:rPr>
        <w:rFonts w:ascii="Courier New" w:hAnsi="Courier New" w:cs="Courier New" w:hint="default"/>
      </w:rPr>
    </w:lvl>
    <w:lvl w:ilvl="5" w:tplc="CEB467D4" w:tentative="1">
      <w:start w:val="1"/>
      <w:numFmt w:val="bullet"/>
      <w:lvlText w:val=""/>
      <w:lvlJc w:val="left"/>
      <w:pPr>
        <w:ind w:left="4320" w:hanging="360"/>
      </w:pPr>
      <w:rPr>
        <w:rFonts w:ascii="Wingdings" w:hAnsi="Wingdings" w:hint="default"/>
      </w:rPr>
    </w:lvl>
    <w:lvl w:ilvl="6" w:tplc="D18C5EA4" w:tentative="1">
      <w:start w:val="1"/>
      <w:numFmt w:val="bullet"/>
      <w:lvlText w:val=""/>
      <w:lvlJc w:val="left"/>
      <w:pPr>
        <w:ind w:left="5040" w:hanging="360"/>
      </w:pPr>
      <w:rPr>
        <w:rFonts w:ascii="Symbol" w:hAnsi="Symbol" w:hint="default"/>
      </w:rPr>
    </w:lvl>
    <w:lvl w:ilvl="7" w:tplc="0C28DA0A" w:tentative="1">
      <w:start w:val="1"/>
      <w:numFmt w:val="bullet"/>
      <w:lvlText w:val="o"/>
      <w:lvlJc w:val="left"/>
      <w:pPr>
        <w:ind w:left="5760" w:hanging="360"/>
      </w:pPr>
      <w:rPr>
        <w:rFonts w:ascii="Courier New" w:hAnsi="Courier New" w:cs="Courier New" w:hint="default"/>
      </w:rPr>
    </w:lvl>
    <w:lvl w:ilvl="8" w:tplc="7464B610" w:tentative="1">
      <w:start w:val="1"/>
      <w:numFmt w:val="bullet"/>
      <w:lvlText w:val=""/>
      <w:lvlJc w:val="left"/>
      <w:pPr>
        <w:ind w:left="6480" w:hanging="360"/>
      </w:pPr>
      <w:rPr>
        <w:rFonts w:ascii="Wingdings" w:hAnsi="Wingdings" w:hint="default"/>
      </w:rPr>
    </w:lvl>
  </w:abstractNum>
  <w:abstractNum w:abstractNumId="311" w15:restartNumberingAfterBreak="0">
    <w:nsid w:val="7F844927"/>
    <w:multiLevelType w:val="hybridMultilevel"/>
    <w:tmpl w:val="425AC2B4"/>
    <w:lvl w:ilvl="0" w:tplc="0FF0D03C">
      <w:start w:val="1"/>
      <w:numFmt w:val="bullet"/>
      <w:lvlText w:val=""/>
      <w:lvlJc w:val="left"/>
      <w:pPr>
        <w:ind w:left="720" w:hanging="360"/>
      </w:pPr>
      <w:rPr>
        <w:rFonts w:ascii="Symbol" w:hAnsi="Symbol" w:hint="default"/>
      </w:rPr>
    </w:lvl>
    <w:lvl w:ilvl="1" w:tplc="0BF86D42" w:tentative="1">
      <w:start w:val="1"/>
      <w:numFmt w:val="bullet"/>
      <w:lvlText w:val="o"/>
      <w:lvlJc w:val="left"/>
      <w:pPr>
        <w:ind w:left="1440" w:hanging="360"/>
      </w:pPr>
      <w:rPr>
        <w:rFonts w:ascii="Courier New" w:hAnsi="Courier New" w:cs="Courier New" w:hint="default"/>
      </w:rPr>
    </w:lvl>
    <w:lvl w:ilvl="2" w:tplc="EBD053F4" w:tentative="1">
      <w:start w:val="1"/>
      <w:numFmt w:val="bullet"/>
      <w:lvlText w:val=""/>
      <w:lvlJc w:val="left"/>
      <w:pPr>
        <w:ind w:left="2160" w:hanging="360"/>
      </w:pPr>
      <w:rPr>
        <w:rFonts w:ascii="Wingdings" w:hAnsi="Wingdings" w:hint="default"/>
      </w:rPr>
    </w:lvl>
    <w:lvl w:ilvl="3" w:tplc="1D6C12DC" w:tentative="1">
      <w:start w:val="1"/>
      <w:numFmt w:val="bullet"/>
      <w:lvlText w:val=""/>
      <w:lvlJc w:val="left"/>
      <w:pPr>
        <w:ind w:left="2880" w:hanging="360"/>
      </w:pPr>
      <w:rPr>
        <w:rFonts w:ascii="Symbol" w:hAnsi="Symbol" w:hint="default"/>
      </w:rPr>
    </w:lvl>
    <w:lvl w:ilvl="4" w:tplc="07F2249C" w:tentative="1">
      <w:start w:val="1"/>
      <w:numFmt w:val="bullet"/>
      <w:lvlText w:val="o"/>
      <w:lvlJc w:val="left"/>
      <w:pPr>
        <w:ind w:left="3600" w:hanging="360"/>
      </w:pPr>
      <w:rPr>
        <w:rFonts w:ascii="Courier New" w:hAnsi="Courier New" w:cs="Courier New" w:hint="default"/>
      </w:rPr>
    </w:lvl>
    <w:lvl w:ilvl="5" w:tplc="E200DBC0" w:tentative="1">
      <w:start w:val="1"/>
      <w:numFmt w:val="bullet"/>
      <w:lvlText w:val=""/>
      <w:lvlJc w:val="left"/>
      <w:pPr>
        <w:ind w:left="4320" w:hanging="360"/>
      </w:pPr>
      <w:rPr>
        <w:rFonts w:ascii="Wingdings" w:hAnsi="Wingdings" w:hint="default"/>
      </w:rPr>
    </w:lvl>
    <w:lvl w:ilvl="6" w:tplc="D0B2BF8C" w:tentative="1">
      <w:start w:val="1"/>
      <w:numFmt w:val="bullet"/>
      <w:lvlText w:val=""/>
      <w:lvlJc w:val="left"/>
      <w:pPr>
        <w:ind w:left="5040" w:hanging="360"/>
      </w:pPr>
      <w:rPr>
        <w:rFonts w:ascii="Symbol" w:hAnsi="Symbol" w:hint="default"/>
      </w:rPr>
    </w:lvl>
    <w:lvl w:ilvl="7" w:tplc="0618205E" w:tentative="1">
      <w:start w:val="1"/>
      <w:numFmt w:val="bullet"/>
      <w:lvlText w:val="o"/>
      <w:lvlJc w:val="left"/>
      <w:pPr>
        <w:ind w:left="5760" w:hanging="360"/>
      </w:pPr>
      <w:rPr>
        <w:rFonts w:ascii="Courier New" w:hAnsi="Courier New" w:cs="Courier New" w:hint="default"/>
      </w:rPr>
    </w:lvl>
    <w:lvl w:ilvl="8" w:tplc="2F30CD42" w:tentative="1">
      <w:start w:val="1"/>
      <w:numFmt w:val="bullet"/>
      <w:lvlText w:val=""/>
      <w:lvlJc w:val="left"/>
      <w:pPr>
        <w:ind w:left="6480" w:hanging="360"/>
      </w:pPr>
      <w:rPr>
        <w:rFonts w:ascii="Wingdings" w:hAnsi="Wingdings" w:hint="default"/>
      </w:rPr>
    </w:lvl>
  </w:abstractNum>
  <w:num w:numId="1">
    <w:abstractNumId w:val="184"/>
  </w:num>
  <w:num w:numId="2">
    <w:abstractNumId w:val="168"/>
  </w:num>
  <w:num w:numId="3">
    <w:abstractNumId w:val="57"/>
  </w:num>
  <w:num w:numId="4">
    <w:abstractNumId w:val="171"/>
  </w:num>
  <w:num w:numId="5">
    <w:abstractNumId w:val="114"/>
  </w:num>
  <w:num w:numId="6">
    <w:abstractNumId w:val="179"/>
  </w:num>
  <w:num w:numId="7">
    <w:abstractNumId w:val="266"/>
  </w:num>
  <w:num w:numId="8">
    <w:abstractNumId w:val="118"/>
  </w:num>
  <w:num w:numId="9">
    <w:abstractNumId w:val="305"/>
  </w:num>
  <w:num w:numId="10">
    <w:abstractNumId w:val="286"/>
  </w:num>
  <w:num w:numId="11">
    <w:abstractNumId w:val="39"/>
  </w:num>
  <w:num w:numId="12">
    <w:abstractNumId w:val="104"/>
  </w:num>
  <w:num w:numId="13">
    <w:abstractNumId w:val="48"/>
  </w:num>
  <w:num w:numId="14">
    <w:abstractNumId w:val="295"/>
  </w:num>
  <w:num w:numId="15">
    <w:abstractNumId w:val="198"/>
  </w:num>
  <w:num w:numId="16">
    <w:abstractNumId w:val="140"/>
  </w:num>
  <w:num w:numId="17">
    <w:abstractNumId w:val="38"/>
  </w:num>
  <w:num w:numId="18">
    <w:abstractNumId w:val="138"/>
  </w:num>
  <w:num w:numId="19">
    <w:abstractNumId w:val="293"/>
  </w:num>
  <w:num w:numId="20">
    <w:abstractNumId w:val="187"/>
  </w:num>
  <w:num w:numId="21">
    <w:abstractNumId w:val="112"/>
  </w:num>
  <w:num w:numId="22">
    <w:abstractNumId w:val="212"/>
  </w:num>
  <w:num w:numId="23">
    <w:abstractNumId w:val="250"/>
  </w:num>
  <w:num w:numId="24">
    <w:abstractNumId w:val="1"/>
  </w:num>
  <w:num w:numId="25">
    <w:abstractNumId w:val="217"/>
  </w:num>
  <w:num w:numId="26">
    <w:abstractNumId w:val="31"/>
  </w:num>
  <w:num w:numId="27">
    <w:abstractNumId w:val="199"/>
  </w:num>
  <w:num w:numId="28">
    <w:abstractNumId w:val="59"/>
  </w:num>
  <w:num w:numId="29">
    <w:abstractNumId w:val="27"/>
  </w:num>
  <w:num w:numId="30">
    <w:abstractNumId w:val="253"/>
  </w:num>
  <w:num w:numId="31">
    <w:abstractNumId w:val="126"/>
  </w:num>
  <w:num w:numId="32">
    <w:abstractNumId w:val="73"/>
  </w:num>
  <w:num w:numId="33">
    <w:abstractNumId w:val="176"/>
  </w:num>
  <w:num w:numId="34">
    <w:abstractNumId w:val="124"/>
  </w:num>
  <w:num w:numId="35">
    <w:abstractNumId w:val="94"/>
  </w:num>
  <w:num w:numId="36">
    <w:abstractNumId w:val="296"/>
  </w:num>
  <w:num w:numId="37">
    <w:abstractNumId w:val="93"/>
  </w:num>
  <w:num w:numId="38">
    <w:abstractNumId w:val="102"/>
  </w:num>
  <w:num w:numId="39">
    <w:abstractNumId w:val="7"/>
  </w:num>
  <w:num w:numId="40">
    <w:abstractNumId w:val="63"/>
  </w:num>
  <w:num w:numId="41">
    <w:abstractNumId w:val="278"/>
  </w:num>
  <w:num w:numId="42">
    <w:abstractNumId w:val="309"/>
  </w:num>
  <w:num w:numId="43">
    <w:abstractNumId w:val="284"/>
  </w:num>
  <w:num w:numId="44">
    <w:abstractNumId w:val="152"/>
  </w:num>
  <w:num w:numId="45">
    <w:abstractNumId w:val="276"/>
  </w:num>
  <w:num w:numId="46">
    <w:abstractNumId w:val="310"/>
  </w:num>
  <w:num w:numId="47">
    <w:abstractNumId w:val="228"/>
  </w:num>
  <w:num w:numId="48">
    <w:abstractNumId w:val="162"/>
  </w:num>
  <w:num w:numId="49">
    <w:abstractNumId w:val="245"/>
  </w:num>
  <w:num w:numId="50">
    <w:abstractNumId w:val="229"/>
  </w:num>
  <w:num w:numId="51">
    <w:abstractNumId w:val="32"/>
  </w:num>
  <w:num w:numId="52">
    <w:abstractNumId w:val="117"/>
  </w:num>
  <w:num w:numId="53">
    <w:abstractNumId w:val="234"/>
  </w:num>
  <w:num w:numId="54">
    <w:abstractNumId w:val="125"/>
  </w:num>
  <w:num w:numId="55">
    <w:abstractNumId w:val="155"/>
  </w:num>
  <w:num w:numId="56">
    <w:abstractNumId w:val="24"/>
  </w:num>
  <w:num w:numId="57">
    <w:abstractNumId w:val="277"/>
  </w:num>
  <w:num w:numId="58">
    <w:abstractNumId w:val="230"/>
  </w:num>
  <w:num w:numId="59">
    <w:abstractNumId w:val="275"/>
  </w:num>
  <w:num w:numId="60">
    <w:abstractNumId w:val="163"/>
  </w:num>
  <w:num w:numId="61">
    <w:abstractNumId w:val="269"/>
  </w:num>
  <w:num w:numId="62">
    <w:abstractNumId w:val="307"/>
  </w:num>
  <w:num w:numId="63">
    <w:abstractNumId w:val="44"/>
  </w:num>
  <w:num w:numId="64">
    <w:abstractNumId w:val="3"/>
  </w:num>
  <w:num w:numId="65">
    <w:abstractNumId w:val="159"/>
  </w:num>
  <w:num w:numId="66">
    <w:abstractNumId w:val="311"/>
  </w:num>
  <w:num w:numId="67">
    <w:abstractNumId w:val="285"/>
  </w:num>
  <w:num w:numId="68">
    <w:abstractNumId w:val="76"/>
  </w:num>
  <w:num w:numId="69">
    <w:abstractNumId w:val="56"/>
  </w:num>
  <w:num w:numId="70">
    <w:abstractNumId w:val="53"/>
  </w:num>
  <w:num w:numId="71">
    <w:abstractNumId w:val="109"/>
  </w:num>
  <w:num w:numId="72">
    <w:abstractNumId w:val="290"/>
  </w:num>
  <w:num w:numId="73">
    <w:abstractNumId w:val="136"/>
  </w:num>
  <w:num w:numId="74">
    <w:abstractNumId w:val="91"/>
  </w:num>
  <w:num w:numId="75">
    <w:abstractNumId w:val="233"/>
  </w:num>
  <w:num w:numId="76">
    <w:abstractNumId w:val="144"/>
  </w:num>
  <w:num w:numId="77">
    <w:abstractNumId w:val="15"/>
  </w:num>
  <w:num w:numId="78">
    <w:abstractNumId w:val="89"/>
  </w:num>
  <w:num w:numId="79">
    <w:abstractNumId w:val="133"/>
  </w:num>
  <w:num w:numId="80">
    <w:abstractNumId w:val="96"/>
  </w:num>
  <w:num w:numId="81">
    <w:abstractNumId w:val="188"/>
  </w:num>
  <w:num w:numId="82">
    <w:abstractNumId w:val="178"/>
  </w:num>
  <w:num w:numId="83">
    <w:abstractNumId w:val="280"/>
  </w:num>
  <w:num w:numId="84">
    <w:abstractNumId w:val="263"/>
  </w:num>
  <w:num w:numId="85">
    <w:abstractNumId w:val="241"/>
  </w:num>
  <w:num w:numId="86">
    <w:abstractNumId w:val="256"/>
  </w:num>
  <w:num w:numId="87">
    <w:abstractNumId w:val="25"/>
  </w:num>
  <w:num w:numId="88">
    <w:abstractNumId w:val="251"/>
  </w:num>
  <w:num w:numId="89">
    <w:abstractNumId w:val="10"/>
  </w:num>
  <w:num w:numId="90">
    <w:abstractNumId w:val="287"/>
  </w:num>
  <w:num w:numId="91">
    <w:abstractNumId w:val="267"/>
  </w:num>
  <w:num w:numId="92">
    <w:abstractNumId w:val="4"/>
  </w:num>
  <w:num w:numId="93">
    <w:abstractNumId w:val="85"/>
  </w:num>
  <w:num w:numId="94">
    <w:abstractNumId w:val="205"/>
  </w:num>
  <w:num w:numId="95">
    <w:abstractNumId w:val="70"/>
  </w:num>
  <w:num w:numId="96">
    <w:abstractNumId w:val="219"/>
  </w:num>
  <w:num w:numId="97">
    <w:abstractNumId w:val="203"/>
  </w:num>
  <w:num w:numId="98">
    <w:abstractNumId w:val="71"/>
  </w:num>
  <w:num w:numId="99">
    <w:abstractNumId w:val="135"/>
  </w:num>
  <w:num w:numId="100">
    <w:abstractNumId w:val="80"/>
  </w:num>
  <w:num w:numId="101">
    <w:abstractNumId w:val="92"/>
  </w:num>
  <w:num w:numId="102">
    <w:abstractNumId w:val="21"/>
  </w:num>
  <w:num w:numId="103">
    <w:abstractNumId w:val="161"/>
  </w:num>
  <w:num w:numId="104">
    <w:abstractNumId w:val="54"/>
  </w:num>
  <w:num w:numId="105">
    <w:abstractNumId w:val="146"/>
  </w:num>
  <w:num w:numId="106">
    <w:abstractNumId w:val="113"/>
  </w:num>
  <w:num w:numId="107">
    <w:abstractNumId w:val="66"/>
  </w:num>
  <w:num w:numId="108">
    <w:abstractNumId w:val="261"/>
  </w:num>
  <w:num w:numId="109">
    <w:abstractNumId w:val="153"/>
  </w:num>
  <w:num w:numId="110">
    <w:abstractNumId w:val="257"/>
  </w:num>
  <w:num w:numId="111">
    <w:abstractNumId w:val="175"/>
  </w:num>
  <w:num w:numId="112">
    <w:abstractNumId w:val="129"/>
  </w:num>
  <w:num w:numId="113">
    <w:abstractNumId w:val="11"/>
  </w:num>
  <w:num w:numId="114">
    <w:abstractNumId w:val="221"/>
  </w:num>
  <w:num w:numId="115">
    <w:abstractNumId w:val="186"/>
  </w:num>
  <w:num w:numId="116">
    <w:abstractNumId w:val="62"/>
  </w:num>
  <w:num w:numId="117">
    <w:abstractNumId w:val="249"/>
  </w:num>
  <w:num w:numId="118">
    <w:abstractNumId w:val="18"/>
  </w:num>
  <w:num w:numId="119">
    <w:abstractNumId w:val="98"/>
  </w:num>
  <w:num w:numId="120">
    <w:abstractNumId w:val="12"/>
  </w:num>
  <w:num w:numId="121">
    <w:abstractNumId w:val="151"/>
  </w:num>
  <w:num w:numId="122">
    <w:abstractNumId w:val="298"/>
  </w:num>
  <w:num w:numId="123">
    <w:abstractNumId w:val="272"/>
  </w:num>
  <w:num w:numId="124">
    <w:abstractNumId w:val="116"/>
  </w:num>
  <w:num w:numId="125">
    <w:abstractNumId w:val="231"/>
  </w:num>
  <w:num w:numId="126">
    <w:abstractNumId w:val="236"/>
  </w:num>
  <w:num w:numId="127">
    <w:abstractNumId w:val="145"/>
  </w:num>
  <w:num w:numId="128">
    <w:abstractNumId w:val="220"/>
  </w:num>
  <w:num w:numId="129">
    <w:abstractNumId w:val="194"/>
  </w:num>
  <w:num w:numId="130">
    <w:abstractNumId w:val="2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01"/>
  </w:num>
  <w:num w:numId="135">
    <w:abstractNumId w:val="69"/>
  </w:num>
  <w:num w:numId="136">
    <w:abstractNumId w:val="213"/>
  </w:num>
  <w:num w:numId="137">
    <w:abstractNumId w:val="29"/>
  </w:num>
  <w:num w:numId="138">
    <w:abstractNumId w:val="120"/>
  </w:num>
  <w:num w:numId="139">
    <w:abstractNumId w:val="132"/>
  </w:num>
  <w:num w:numId="140">
    <w:abstractNumId w:val="193"/>
  </w:num>
  <w:num w:numId="141">
    <w:abstractNumId w:val="95"/>
  </w:num>
  <w:num w:numId="142">
    <w:abstractNumId w:val="111"/>
  </w:num>
  <w:num w:numId="143">
    <w:abstractNumId w:val="279"/>
  </w:num>
  <w:num w:numId="144">
    <w:abstractNumId w:val="115"/>
  </w:num>
  <w:num w:numId="145">
    <w:abstractNumId w:val="150"/>
  </w:num>
  <w:num w:numId="146">
    <w:abstractNumId w:val="244"/>
  </w:num>
  <w:num w:numId="147">
    <w:abstractNumId w:val="197"/>
  </w:num>
  <w:num w:numId="148">
    <w:abstractNumId w:val="148"/>
  </w:num>
  <w:num w:numId="149">
    <w:abstractNumId w:val="41"/>
  </w:num>
  <w:num w:numId="150">
    <w:abstractNumId w:val="46"/>
  </w:num>
  <w:num w:numId="151">
    <w:abstractNumId w:val="130"/>
  </w:num>
  <w:num w:numId="152">
    <w:abstractNumId w:val="134"/>
  </w:num>
  <w:num w:numId="153">
    <w:abstractNumId w:val="61"/>
  </w:num>
  <w:num w:numId="154">
    <w:abstractNumId w:val="248"/>
  </w:num>
  <w:num w:numId="155">
    <w:abstractNumId w:val="268"/>
  </w:num>
  <w:num w:numId="156">
    <w:abstractNumId w:val="223"/>
  </w:num>
  <w:num w:numId="157">
    <w:abstractNumId w:val="281"/>
  </w:num>
  <w:num w:numId="158">
    <w:abstractNumId w:val="259"/>
  </w:num>
  <w:num w:numId="159">
    <w:abstractNumId w:val="149"/>
  </w:num>
  <w:num w:numId="160">
    <w:abstractNumId w:val="208"/>
  </w:num>
  <w:num w:numId="161">
    <w:abstractNumId w:val="84"/>
  </w:num>
  <w:num w:numId="162">
    <w:abstractNumId w:val="47"/>
  </w:num>
  <w:num w:numId="163">
    <w:abstractNumId w:val="97"/>
  </w:num>
  <w:num w:numId="164">
    <w:abstractNumId w:val="202"/>
  </w:num>
  <w:num w:numId="165">
    <w:abstractNumId w:val="157"/>
  </w:num>
  <w:num w:numId="166">
    <w:abstractNumId w:val="302"/>
  </w:num>
  <w:num w:numId="167">
    <w:abstractNumId w:val="201"/>
  </w:num>
  <w:num w:numId="168">
    <w:abstractNumId w:val="22"/>
  </w:num>
  <w:num w:numId="169">
    <w:abstractNumId w:val="306"/>
  </w:num>
  <w:num w:numId="170">
    <w:abstractNumId w:val="123"/>
  </w:num>
  <w:num w:numId="171">
    <w:abstractNumId w:val="182"/>
  </w:num>
  <w:num w:numId="172">
    <w:abstractNumId w:val="60"/>
  </w:num>
  <w:num w:numId="173">
    <w:abstractNumId w:val="189"/>
  </w:num>
  <w:num w:numId="174">
    <w:abstractNumId w:val="239"/>
  </w:num>
  <w:num w:numId="175">
    <w:abstractNumId w:val="9"/>
  </w:num>
  <w:num w:numId="176">
    <w:abstractNumId w:val="273"/>
  </w:num>
  <w:num w:numId="177">
    <w:abstractNumId w:val="196"/>
  </w:num>
  <w:num w:numId="178">
    <w:abstractNumId w:val="0"/>
  </w:num>
  <w:num w:numId="179">
    <w:abstractNumId w:val="224"/>
  </w:num>
  <w:num w:numId="180">
    <w:abstractNumId w:val="265"/>
  </w:num>
  <w:num w:numId="181">
    <w:abstractNumId w:val="141"/>
  </w:num>
  <w:num w:numId="182">
    <w:abstractNumId w:val="88"/>
  </w:num>
  <w:num w:numId="183">
    <w:abstractNumId w:val="180"/>
  </w:num>
  <w:num w:numId="184">
    <w:abstractNumId w:val="137"/>
  </w:num>
  <w:num w:numId="185">
    <w:abstractNumId w:val="192"/>
  </w:num>
  <w:num w:numId="186">
    <w:abstractNumId w:val="283"/>
  </w:num>
  <w:num w:numId="187">
    <w:abstractNumId w:val="8"/>
  </w:num>
  <w:num w:numId="188">
    <w:abstractNumId w:val="210"/>
  </w:num>
  <w:num w:numId="189">
    <w:abstractNumId w:val="45"/>
  </w:num>
  <w:num w:numId="190">
    <w:abstractNumId w:val="191"/>
  </w:num>
  <w:num w:numId="191">
    <w:abstractNumId w:val="274"/>
  </w:num>
  <w:num w:numId="192">
    <w:abstractNumId w:val="271"/>
  </w:num>
  <w:num w:numId="193">
    <w:abstractNumId w:val="65"/>
  </w:num>
  <w:num w:numId="194">
    <w:abstractNumId w:val="264"/>
  </w:num>
  <w:num w:numId="195">
    <w:abstractNumId w:val="34"/>
  </w:num>
  <w:num w:numId="196">
    <w:abstractNumId w:val="158"/>
  </w:num>
  <w:num w:numId="197">
    <w:abstractNumId w:val="28"/>
  </w:num>
  <w:num w:numId="198">
    <w:abstractNumId w:val="30"/>
  </w:num>
  <w:num w:numId="199">
    <w:abstractNumId w:val="52"/>
  </w:num>
  <w:num w:numId="200">
    <w:abstractNumId w:val="100"/>
  </w:num>
  <w:num w:numId="201">
    <w:abstractNumId w:val="292"/>
  </w:num>
  <w:num w:numId="202">
    <w:abstractNumId w:val="206"/>
  </w:num>
  <w:num w:numId="203">
    <w:abstractNumId w:val="87"/>
  </w:num>
  <w:num w:numId="204">
    <w:abstractNumId w:val="110"/>
  </w:num>
  <w:num w:numId="205">
    <w:abstractNumId w:val="183"/>
  </w:num>
  <w:num w:numId="206">
    <w:abstractNumId w:val="79"/>
  </w:num>
  <w:num w:numId="207">
    <w:abstractNumId w:val="258"/>
  </w:num>
  <w:num w:numId="208">
    <w:abstractNumId w:val="154"/>
  </w:num>
  <w:num w:numId="209">
    <w:abstractNumId w:val="121"/>
  </w:num>
  <w:num w:numId="210">
    <w:abstractNumId w:val="103"/>
  </w:num>
  <w:num w:numId="211">
    <w:abstractNumId w:val="40"/>
  </w:num>
  <w:num w:numId="212">
    <w:abstractNumId w:val="43"/>
  </w:num>
  <w:num w:numId="213">
    <w:abstractNumId w:val="232"/>
  </w:num>
  <w:num w:numId="214">
    <w:abstractNumId w:val="177"/>
  </w:num>
  <w:num w:numId="215">
    <w:abstractNumId w:val="156"/>
  </w:num>
  <w:num w:numId="216">
    <w:abstractNumId w:val="207"/>
  </w:num>
  <w:num w:numId="217">
    <w:abstractNumId w:val="235"/>
  </w:num>
  <w:num w:numId="218">
    <w:abstractNumId w:val="195"/>
  </w:num>
  <w:num w:numId="219">
    <w:abstractNumId w:val="106"/>
  </w:num>
  <w:num w:numId="220">
    <w:abstractNumId w:val="77"/>
  </w:num>
  <w:num w:numId="221">
    <w:abstractNumId w:val="131"/>
  </w:num>
  <w:num w:numId="222">
    <w:abstractNumId w:val="215"/>
  </w:num>
  <w:num w:numId="223">
    <w:abstractNumId w:val="19"/>
  </w:num>
  <w:num w:numId="224">
    <w:abstractNumId w:val="164"/>
  </w:num>
  <w:num w:numId="225">
    <w:abstractNumId w:val="122"/>
  </w:num>
  <w:num w:numId="226">
    <w:abstractNumId w:val="142"/>
  </w:num>
  <w:num w:numId="227">
    <w:abstractNumId w:val="255"/>
  </w:num>
  <w:num w:numId="228">
    <w:abstractNumId w:val="72"/>
  </w:num>
  <w:num w:numId="229">
    <w:abstractNumId w:val="160"/>
  </w:num>
  <w:num w:numId="230">
    <w:abstractNumId w:val="173"/>
  </w:num>
  <w:num w:numId="231">
    <w:abstractNumId w:val="211"/>
  </w:num>
  <w:num w:numId="232">
    <w:abstractNumId w:val="17"/>
  </w:num>
  <w:num w:numId="233">
    <w:abstractNumId w:val="2"/>
  </w:num>
  <w:num w:numId="234">
    <w:abstractNumId w:val="169"/>
  </w:num>
  <w:num w:numId="235">
    <w:abstractNumId w:val="303"/>
  </w:num>
  <w:num w:numId="236">
    <w:abstractNumId w:val="50"/>
  </w:num>
  <w:num w:numId="237">
    <w:abstractNumId w:val="200"/>
  </w:num>
  <w:num w:numId="238">
    <w:abstractNumId w:val="291"/>
  </w:num>
  <w:num w:numId="239">
    <w:abstractNumId w:val="37"/>
  </w:num>
  <w:num w:numId="240">
    <w:abstractNumId w:val="170"/>
  </w:num>
  <w:num w:numId="241">
    <w:abstractNumId w:val="225"/>
  </w:num>
  <w:num w:numId="242">
    <w:abstractNumId w:val="128"/>
  </w:num>
  <w:num w:numId="243">
    <w:abstractNumId w:val="246"/>
  </w:num>
  <w:num w:numId="244">
    <w:abstractNumId w:val="107"/>
  </w:num>
  <w:num w:numId="245">
    <w:abstractNumId w:val="282"/>
  </w:num>
  <w:num w:numId="246">
    <w:abstractNumId w:val="167"/>
  </w:num>
  <w:num w:numId="247">
    <w:abstractNumId w:val="181"/>
  </w:num>
  <w:num w:numId="248">
    <w:abstractNumId w:val="243"/>
  </w:num>
  <w:num w:numId="249">
    <w:abstractNumId w:val="78"/>
  </w:num>
  <w:num w:numId="250">
    <w:abstractNumId w:val="139"/>
  </w:num>
  <w:num w:numId="251">
    <w:abstractNumId w:val="75"/>
  </w:num>
  <w:num w:numId="252">
    <w:abstractNumId w:val="26"/>
  </w:num>
  <w:num w:numId="253">
    <w:abstractNumId w:val="240"/>
  </w:num>
  <w:num w:numId="254">
    <w:abstractNumId w:val="67"/>
  </w:num>
  <w:num w:numId="255">
    <w:abstractNumId w:val="165"/>
  </w:num>
  <w:num w:numId="256">
    <w:abstractNumId w:val="81"/>
  </w:num>
  <w:num w:numId="257">
    <w:abstractNumId w:val="5"/>
  </w:num>
  <w:num w:numId="258">
    <w:abstractNumId w:val="227"/>
  </w:num>
  <w:num w:numId="259">
    <w:abstractNumId w:val="226"/>
  </w:num>
  <w:num w:numId="260">
    <w:abstractNumId w:val="35"/>
  </w:num>
  <w:num w:numId="261">
    <w:abstractNumId w:val="99"/>
  </w:num>
  <w:num w:numId="262">
    <w:abstractNumId w:val="49"/>
  </w:num>
  <w:num w:numId="263">
    <w:abstractNumId w:val="289"/>
  </w:num>
  <w:num w:numId="264">
    <w:abstractNumId w:val="33"/>
  </w:num>
  <w:num w:numId="265">
    <w:abstractNumId w:val="20"/>
  </w:num>
  <w:num w:numId="266">
    <w:abstractNumId w:val="166"/>
  </w:num>
  <w:num w:numId="267">
    <w:abstractNumId w:val="238"/>
  </w:num>
  <w:num w:numId="268">
    <w:abstractNumId w:val="36"/>
  </w:num>
  <w:num w:numId="269">
    <w:abstractNumId w:val="174"/>
  </w:num>
  <w:num w:numId="270">
    <w:abstractNumId w:val="90"/>
  </w:num>
  <w:num w:numId="271">
    <w:abstractNumId w:val="297"/>
  </w:num>
  <w:num w:numId="272">
    <w:abstractNumId w:val="6"/>
  </w:num>
  <w:num w:numId="273">
    <w:abstractNumId w:val="23"/>
  </w:num>
  <w:num w:numId="274">
    <w:abstractNumId w:val="172"/>
  </w:num>
  <w:num w:numId="275">
    <w:abstractNumId w:val="304"/>
  </w:num>
  <w:num w:numId="276">
    <w:abstractNumId w:val="252"/>
  </w:num>
  <w:num w:numId="277">
    <w:abstractNumId w:val="68"/>
  </w:num>
  <w:num w:numId="278">
    <w:abstractNumId w:val="308"/>
  </w:num>
  <w:num w:numId="279">
    <w:abstractNumId w:val="254"/>
  </w:num>
  <w:num w:numId="280">
    <w:abstractNumId w:val="270"/>
  </w:num>
  <w:num w:numId="281">
    <w:abstractNumId w:val="185"/>
  </w:num>
  <w:num w:numId="282">
    <w:abstractNumId w:val="288"/>
  </w:num>
  <w:num w:numId="283">
    <w:abstractNumId w:val="218"/>
  </w:num>
  <w:num w:numId="284">
    <w:abstractNumId w:val="119"/>
  </w:num>
  <w:num w:numId="285">
    <w:abstractNumId w:val="190"/>
  </w:num>
  <w:num w:numId="286">
    <w:abstractNumId w:val="237"/>
  </w:num>
  <w:num w:numId="287">
    <w:abstractNumId w:val="260"/>
  </w:num>
  <w:num w:numId="288">
    <w:abstractNumId w:val="108"/>
  </w:num>
  <w:num w:numId="289">
    <w:abstractNumId w:val="242"/>
  </w:num>
  <w:num w:numId="290">
    <w:abstractNumId w:val="13"/>
  </w:num>
  <w:num w:numId="291">
    <w:abstractNumId w:val="216"/>
  </w:num>
  <w:num w:numId="292">
    <w:abstractNumId w:val="301"/>
  </w:num>
  <w:num w:numId="293">
    <w:abstractNumId w:val="214"/>
  </w:num>
  <w:num w:numId="294">
    <w:abstractNumId w:val="127"/>
  </w:num>
  <w:num w:numId="295">
    <w:abstractNumId w:val="299"/>
  </w:num>
  <w:num w:numId="296">
    <w:abstractNumId w:val="74"/>
  </w:num>
  <w:num w:numId="297">
    <w:abstractNumId w:val="209"/>
  </w:num>
  <w:num w:numId="298">
    <w:abstractNumId w:val="105"/>
  </w:num>
  <w:num w:numId="299">
    <w:abstractNumId w:val="58"/>
  </w:num>
  <w:num w:numId="300">
    <w:abstractNumId w:val="147"/>
  </w:num>
  <w:num w:numId="301">
    <w:abstractNumId w:val="83"/>
  </w:num>
  <w:num w:numId="302">
    <w:abstractNumId w:val="42"/>
  </w:num>
  <w:num w:numId="303">
    <w:abstractNumId w:val="294"/>
  </w:num>
  <w:num w:numId="304">
    <w:abstractNumId w:val="222"/>
  </w:num>
  <w:num w:numId="305">
    <w:abstractNumId w:val="64"/>
  </w:num>
  <w:num w:numId="306">
    <w:abstractNumId w:val="14"/>
  </w:num>
  <w:num w:numId="307">
    <w:abstractNumId w:val="82"/>
  </w:num>
  <w:num w:numId="308">
    <w:abstractNumId w:val="247"/>
  </w:num>
  <w:num w:numId="309">
    <w:abstractNumId w:val="51"/>
  </w:num>
  <w:num w:numId="310">
    <w:abstractNumId w:val="300"/>
  </w:num>
  <w:num w:numId="311">
    <w:abstractNumId w:val="55"/>
  </w:num>
  <w:num w:numId="312">
    <w:abstractNumId w:val="16"/>
  </w:num>
  <w:num w:numId="313">
    <w:abstractNumId w:val="262"/>
  </w:num>
  <w:numIdMacAtCleanup w:val="3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959"/>
    <w:rsid w:val="0000403C"/>
    <w:rsid w:val="00005C04"/>
    <w:rsid w:val="00006355"/>
    <w:rsid w:val="00006877"/>
    <w:rsid w:val="00007355"/>
    <w:rsid w:val="000073C3"/>
    <w:rsid w:val="0001071E"/>
    <w:rsid w:val="00010F21"/>
    <w:rsid w:val="0001261F"/>
    <w:rsid w:val="00012DB0"/>
    <w:rsid w:val="00012FF2"/>
    <w:rsid w:val="000145F1"/>
    <w:rsid w:val="00014845"/>
    <w:rsid w:val="00014EC7"/>
    <w:rsid w:val="0002022B"/>
    <w:rsid w:val="0002091B"/>
    <w:rsid w:val="000212D7"/>
    <w:rsid w:val="000215D0"/>
    <w:rsid w:val="00021638"/>
    <w:rsid w:val="0002193D"/>
    <w:rsid w:val="0002218B"/>
    <w:rsid w:val="000228C7"/>
    <w:rsid w:val="00025C39"/>
    <w:rsid w:val="0002688F"/>
    <w:rsid w:val="00026AB8"/>
    <w:rsid w:val="00026AD0"/>
    <w:rsid w:val="00032165"/>
    <w:rsid w:val="00033EFC"/>
    <w:rsid w:val="000344B3"/>
    <w:rsid w:val="000351CD"/>
    <w:rsid w:val="000355C7"/>
    <w:rsid w:val="00036647"/>
    <w:rsid w:val="00037AA7"/>
    <w:rsid w:val="00042D3C"/>
    <w:rsid w:val="00044037"/>
    <w:rsid w:val="000446C9"/>
    <w:rsid w:val="0004545A"/>
    <w:rsid w:val="00046489"/>
    <w:rsid w:val="00046723"/>
    <w:rsid w:val="0004745A"/>
    <w:rsid w:val="00047ACF"/>
    <w:rsid w:val="00051356"/>
    <w:rsid w:val="00052A51"/>
    <w:rsid w:val="00053282"/>
    <w:rsid w:val="00053F1A"/>
    <w:rsid w:val="000547E8"/>
    <w:rsid w:val="00056F9D"/>
    <w:rsid w:val="00061B8F"/>
    <w:rsid w:val="000624E3"/>
    <w:rsid w:val="00062DCD"/>
    <w:rsid w:val="000636C3"/>
    <w:rsid w:val="00063ADC"/>
    <w:rsid w:val="000647D0"/>
    <w:rsid w:val="00064FC0"/>
    <w:rsid w:val="00065510"/>
    <w:rsid w:val="00065584"/>
    <w:rsid w:val="00071887"/>
    <w:rsid w:val="00072ECB"/>
    <w:rsid w:val="00074520"/>
    <w:rsid w:val="00074CC5"/>
    <w:rsid w:val="0007601D"/>
    <w:rsid w:val="000801F5"/>
    <w:rsid w:val="000804E5"/>
    <w:rsid w:val="00080927"/>
    <w:rsid w:val="000829E2"/>
    <w:rsid w:val="00082BE9"/>
    <w:rsid w:val="00082E0E"/>
    <w:rsid w:val="00085765"/>
    <w:rsid w:val="00085804"/>
    <w:rsid w:val="0008673E"/>
    <w:rsid w:val="000878C1"/>
    <w:rsid w:val="0009065E"/>
    <w:rsid w:val="00090CCF"/>
    <w:rsid w:val="00091057"/>
    <w:rsid w:val="0009362F"/>
    <w:rsid w:val="00093B23"/>
    <w:rsid w:val="00094F4D"/>
    <w:rsid w:val="000954CA"/>
    <w:rsid w:val="000A0233"/>
    <w:rsid w:val="000A1334"/>
    <w:rsid w:val="000A1E9D"/>
    <w:rsid w:val="000A4024"/>
    <w:rsid w:val="000A4920"/>
    <w:rsid w:val="000A4A4B"/>
    <w:rsid w:val="000A7170"/>
    <w:rsid w:val="000A7CBE"/>
    <w:rsid w:val="000A7F05"/>
    <w:rsid w:val="000B1948"/>
    <w:rsid w:val="000B3F0D"/>
    <w:rsid w:val="000B51F1"/>
    <w:rsid w:val="000B55DF"/>
    <w:rsid w:val="000C3766"/>
    <w:rsid w:val="000C6C09"/>
    <w:rsid w:val="000D2163"/>
    <w:rsid w:val="000D3610"/>
    <w:rsid w:val="000D436B"/>
    <w:rsid w:val="000D6731"/>
    <w:rsid w:val="000D7864"/>
    <w:rsid w:val="000D7A89"/>
    <w:rsid w:val="000E167C"/>
    <w:rsid w:val="000E31C5"/>
    <w:rsid w:val="000E4377"/>
    <w:rsid w:val="000E6967"/>
    <w:rsid w:val="000E79CC"/>
    <w:rsid w:val="000F07C6"/>
    <w:rsid w:val="000F1509"/>
    <w:rsid w:val="000F2DDE"/>
    <w:rsid w:val="000F2ECD"/>
    <w:rsid w:val="000F4F59"/>
    <w:rsid w:val="000F53C6"/>
    <w:rsid w:val="000F5D43"/>
    <w:rsid w:val="0010105C"/>
    <w:rsid w:val="0010391B"/>
    <w:rsid w:val="00104A2E"/>
    <w:rsid w:val="00104B5F"/>
    <w:rsid w:val="00107015"/>
    <w:rsid w:val="00110577"/>
    <w:rsid w:val="00110CF8"/>
    <w:rsid w:val="00111A5C"/>
    <w:rsid w:val="00112B96"/>
    <w:rsid w:val="001132A4"/>
    <w:rsid w:val="0011447C"/>
    <w:rsid w:val="00115C4B"/>
    <w:rsid w:val="00115D95"/>
    <w:rsid w:val="00115EC2"/>
    <w:rsid w:val="001234E5"/>
    <w:rsid w:val="001236B4"/>
    <w:rsid w:val="00123B3B"/>
    <w:rsid w:val="00123D27"/>
    <w:rsid w:val="00124E01"/>
    <w:rsid w:val="00130577"/>
    <w:rsid w:val="00131DDA"/>
    <w:rsid w:val="00132970"/>
    <w:rsid w:val="0013308F"/>
    <w:rsid w:val="00133909"/>
    <w:rsid w:val="00133D2C"/>
    <w:rsid w:val="00134088"/>
    <w:rsid w:val="001437B7"/>
    <w:rsid w:val="001438B0"/>
    <w:rsid w:val="0014576A"/>
    <w:rsid w:val="00145CC4"/>
    <w:rsid w:val="00146BB9"/>
    <w:rsid w:val="00146F31"/>
    <w:rsid w:val="00150123"/>
    <w:rsid w:val="001524E0"/>
    <w:rsid w:val="0015293E"/>
    <w:rsid w:val="00152DF4"/>
    <w:rsid w:val="00155049"/>
    <w:rsid w:val="00155BD7"/>
    <w:rsid w:val="00155C35"/>
    <w:rsid w:val="0015627C"/>
    <w:rsid w:val="00156341"/>
    <w:rsid w:val="00160A47"/>
    <w:rsid w:val="00160DD3"/>
    <w:rsid w:val="001616A1"/>
    <w:rsid w:val="00161992"/>
    <w:rsid w:val="00166876"/>
    <w:rsid w:val="00166F90"/>
    <w:rsid w:val="001676F7"/>
    <w:rsid w:val="00170A39"/>
    <w:rsid w:val="00172358"/>
    <w:rsid w:val="00173351"/>
    <w:rsid w:val="001735F7"/>
    <w:rsid w:val="001745A9"/>
    <w:rsid w:val="00174C8E"/>
    <w:rsid w:val="0018011E"/>
    <w:rsid w:val="00180D18"/>
    <w:rsid w:val="00183694"/>
    <w:rsid w:val="0018382A"/>
    <w:rsid w:val="001839BA"/>
    <w:rsid w:val="00186D62"/>
    <w:rsid w:val="001911E3"/>
    <w:rsid w:val="00191847"/>
    <w:rsid w:val="00194AB7"/>
    <w:rsid w:val="001968D8"/>
    <w:rsid w:val="001977AA"/>
    <w:rsid w:val="001A0367"/>
    <w:rsid w:val="001A0A46"/>
    <w:rsid w:val="001A1A18"/>
    <w:rsid w:val="001A3583"/>
    <w:rsid w:val="001A364D"/>
    <w:rsid w:val="001A42BD"/>
    <w:rsid w:val="001A4DE9"/>
    <w:rsid w:val="001A7323"/>
    <w:rsid w:val="001B2494"/>
    <w:rsid w:val="001B46CE"/>
    <w:rsid w:val="001B5AC5"/>
    <w:rsid w:val="001B693C"/>
    <w:rsid w:val="001C2726"/>
    <w:rsid w:val="001C3087"/>
    <w:rsid w:val="001C32B8"/>
    <w:rsid w:val="001C42DC"/>
    <w:rsid w:val="001C46E8"/>
    <w:rsid w:val="001C52B9"/>
    <w:rsid w:val="001C5AF6"/>
    <w:rsid w:val="001C5CD6"/>
    <w:rsid w:val="001C6DD6"/>
    <w:rsid w:val="001D136A"/>
    <w:rsid w:val="001D282C"/>
    <w:rsid w:val="001D3303"/>
    <w:rsid w:val="001D3B97"/>
    <w:rsid w:val="001D3F82"/>
    <w:rsid w:val="001D4DB3"/>
    <w:rsid w:val="001D6B40"/>
    <w:rsid w:val="001D6DD2"/>
    <w:rsid w:val="001E01CA"/>
    <w:rsid w:val="001E2E8E"/>
    <w:rsid w:val="001E3F74"/>
    <w:rsid w:val="001E46BF"/>
    <w:rsid w:val="001E4DA0"/>
    <w:rsid w:val="001E6E63"/>
    <w:rsid w:val="001E7438"/>
    <w:rsid w:val="001F175C"/>
    <w:rsid w:val="001F2F22"/>
    <w:rsid w:val="001F4C0F"/>
    <w:rsid w:val="001F53C7"/>
    <w:rsid w:val="001F60CA"/>
    <w:rsid w:val="001F63FA"/>
    <w:rsid w:val="00202A49"/>
    <w:rsid w:val="00204853"/>
    <w:rsid w:val="00207ED7"/>
    <w:rsid w:val="00210D5C"/>
    <w:rsid w:val="00211E60"/>
    <w:rsid w:val="00212289"/>
    <w:rsid w:val="00212A85"/>
    <w:rsid w:val="00221152"/>
    <w:rsid w:val="00221C50"/>
    <w:rsid w:val="00225049"/>
    <w:rsid w:val="00227ECC"/>
    <w:rsid w:val="002323FB"/>
    <w:rsid w:val="00235DE7"/>
    <w:rsid w:val="0023714C"/>
    <w:rsid w:val="0024353E"/>
    <w:rsid w:val="00243DBB"/>
    <w:rsid w:val="00244DE9"/>
    <w:rsid w:val="002450C3"/>
    <w:rsid w:val="00245555"/>
    <w:rsid w:val="00246090"/>
    <w:rsid w:val="00247577"/>
    <w:rsid w:val="002508D0"/>
    <w:rsid w:val="00251E5B"/>
    <w:rsid w:val="002521FF"/>
    <w:rsid w:val="002567A0"/>
    <w:rsid w:val="002573A5"/>
    <w:rsid w:val="00257AC8"/>
    <w:rsid w:val="0026178D"/>
    <w:rsid w:val="002626E4"/>
    <w:rsid w:val="00263614"/>
    <w:rsid w:val="002674B0"/>
    <w:rsid w:val="0027239D"/>
    <w:rsid w:val="002735B7"/>
    <w:rsid w:val="00273E60"/>
    <w:rsid w:val="00274C29"/>
    <w:rsid w:val="00275140"/>
    <w:rsid w:val="002752E6"/>
    <w:rsid w:val="00276222"/>
    <w:rsid w:val="00276F48"/>
    <w:rsid w:val="00277B6E"/>
    <w:rsid w:val="00281892"/>
    <w:rsid w:val="00281D4E"/>
    <w:rsid w:val="0028233D"/>
    <w:rsid w:val="00285DD3"/>
    <w:rsid w:val="002908E7"/>
    <w:rsid w:val="00291481"/>
    <w:rsid w:val="00291C9B"/>
    <w:rsid w:val="002937FC"/>
    <w:rsid w:val="00295753"/>
    <w:rsid w:val="002958F7"/>
    <w:rsid w:val="00296C61"/>
    <w:rsid w:val="00297AEC"/>
    <w:rsid w:val="00297E95"/>
    <w:rsid w:val="00297FC3"/>
    <w:rsid w:val="002A26A7"/>
    <w:rsid w:val="002A4C5E"/>
    <w:rsid w:val="002A5B6E"/>
    <w:rsid w:val="002A7A53"/>
    <w:rsid w:val="002B1BF3"/>
    <w:rsid w:val="002B47F1"/>
    <w:rsid w:val="002C1FB9"/>
    <w:rsid w:val="002C62E3"/>
    <w:rsid w:val="002C6771"/>
    <w:rsid w:val="002C6CB7"/>
    <w:rsid w:val="002C7280"/>
    <w:rsid w:val="002C7A23"/>
    <w:rsid w:val="002D282D"/>
    <w:rsid w:val="002D37B0"/>
    <w:rsid w:val="002D5C40"/>
    <w:rsid w:val="002D7B95"/>
    <w:rsid w:val="002E16D4"/>
    <w:rsid w:val="002E3048"/>
    <w:rsid w:val="002E3113"/>
    <w:rsid w:val="002E4148"/>
    <w:rsid w:val="002E50F2"/>
    <w:rsid w:val="002E6760"/>
    <w:rsid w:val="002F1A1E"/>
    <w:rsid w:val="002F1ED2"/>
    <w:rsid w:val="002F4B82"/>
    <w:rsid w:val="002F74D5"/>
    <w:rsid w:val="002F750B"/>
    <w:rsid w:val="002F7CEC"/>
    <w:rsid w:val="003027BC"/>
    <w:rsid w:val="00304C47"/>
    <w:rsid w:val="003061DC"/>
    <w:rsid w:val="0030621C"/>
    <w:rsid w:val="00306E1C"/>
    <w:rsid w:val="00314360"/>
    <w:rsid w:val="003167BA"/>
    <w:rsid w:val="00316E29"/>
    <w:rsid w:val="00321709"/>
    <w:rsid w:val="003219A8"/>
    <w:rsid w:val="0032227C"/>
    <w:rsid w:val="00322E9D"/>
    <w:rsid w:val="00323924"/>
    <w:rsid w:val="00324A90"/>
    <w:rsid w:val="00324E60"/>
    <w:rsid w:val="003300F0"/>
    <w:rsid w:val="00330E98"/>
    <w:rsid w:val="0033142E"/>
    <w:rsid w:val="00331CFF"/>
    <w:rsid w:val="003348B4"/>
    <w:rsid w:val="003349DE"/>
    <w:rsid w:val="00336AB6"/>
    <w:rsid w:val="00337BF6"/>
    <w:rsid w:val="003406B9"/>
    <w:rsid w:val="0034089C"/>
    <w:rsid w:val="0034128C"/>
    <w:rsid w:val="00341CC3"/>
    <w:rsid w:val="00343204"/>
    <w:rsid w:val="00344121"/>
    <w:rsid w:val="00344765"/>
    <w:rsid w:val="00345D30"/>
    <w:rsid w:val="00345E19"/>
    <w:rsid w:val="003513AC"/>
    <w:rsid w:val="00351447"/>
    <w:rsid w:val="00351560"/>
    <w:rsid w:val="00352A43"/>
    <w:rsid w:val="00353224"/>
    <w:rsid w:val="00355402"/>
    <w:rsid w:val="00356104"/>
    <w:rsid w:val="003567BC"/>
    <w:rsid w:val="003574AE"/>
    <w:rsid w:val="0036110D"/>
    <w:rsid w:val="003631B5"/>
    <w:rsid w:val="003631FC"/>
    <w:rsid w:val="00363424"/>
    <w:rsid w:val="00364A6D"/>
    <w:rsid w:val="00367522"/>
    <w:rsid w:val="0036791B"/>
    <w:rsid w:val="003773E7"/>
    <w:rsid w:val="003812E3"/>
    <w:rsid w:val="00381660"/>
    <w:rsid w:val="00382B77"/>
    <w:rsid w:val="003832B8"/>
    <w:rsid w:val="0038391F"/>
    <w:rsid w:val="0038394D"/>
    <w:rsid w:val="00385D8F"/>
    <w:rsid w:val="00386161"/>
    <w:rsid w:val="00387070"/>
    <w:rsid w:val="003870DB"/>
    <w:rsid w:val="00387EEB"/>
    <w:rsid w:val="003902FE"/>
    <w:rsid w:val="0039377E"/>
    <w:rsid w:val="00393799"/>
    <w:rsid w:val="003943C3"/>
    <w:rsid w:val="00395517"/>
    <w:rsid w:val="00395859"/>
    <w:rsid w:val="00396B9F"/>
    <w:rsid w:val="003A0FB2"/>
    <w:rsid w:val="003A1328"/>
    <w:rsid w:val="003A174A"/>
    <w:rsid w:val="003A4FFC"/>
    <w:rsid w:val="003B0A52"/>
    <w:rsid w:val="003B2DD9"/>
    <w:rsid w:val="003B341A"/>
    <w:rsid w:val="003B5BE2"/>
    <w:rsid w:val="003B5C46"/>
    <w:rsid w:val="003B6E32"/>
    <w:rsid w:val="003C17D8"/>
    <w:rsid w:val="003C1E72"/>
    <w:rsid w:val="003C1F3F"/>
    <w:rsid w:val="003C2A85"/>
    <w:rsid w:val="003C3511"/>
    <w:rsid w:val="003C37F2"/>
    <w:rsid w:val="003C4D32"/>
    <w:rsid w:val="003C6462"/>
    <w:rsid w:val="003D0450"/>
    <w:rsid w:val="003D306A"/>
    <w:rsid w:val="003D436F"/>
    <w:rsid w:val="003D5601"/>
    <w:rsid w:val="003E28ED"/>
    <w:rsid w:val="003E3401"/>
    <w:rsid w:val="003E4AA7"/>
    <w:rsid w:val="003E6260"/>
    <w:rsid w:val="003E644A"/>
    <w:rsid w:val="003E69E7"/>
    <w:rsid w:val="003E75AF"/>
    <w:rsid w:val="003F0DE4"/>
    <w:rsid w:val="003F129D"/>
    <w:rsid w:val="003F3C03"/>
    <w:rsid w:val="003F546D"/>
    <w:rsid w:val="003F5794"/>
    <w:rsid w:val="003F6813"/>
    <w:rsid w:val="004002B1"/>
    <w:rsid w:val="0040273A"/>
    <w:rsid w:val="00403A61"/>
    <w:rsid w:val="00403D53"/>
    <w:rsid w:val="00405385"/>
    <w:rsid w:val="0040611B"/>
    <w:rsid w:val="00406230"/>
    <w:rsid w:val="004072DB"/>
    <w:rsid w:val="00410E1E"/>
    <w:rsid w:val="00410F6E"/>
    <w:rsid w:val="004128B8"/>
    <w:rsid w:val="00413411"/>
    <w:rsid w:val="004135FA"/>
    <w:rsid w:val="00413BD7"/>
    <w:rsid w:val="00413CB3"/>
    <w:rsid w:val="00415C4C"/>
    <w:rsid w:val="004163C5"/>
    <w:rsid w:val="00417DCD"/>
    <w:rsid w:val="0042066E"/>
    <w:rsid w:val="00421CD2"/>
    <w:rsid w:val="00423765"/>
    <w:rsid w:val="00423ADC"/>
    <w:rsid w:val="00426928"/>
    <w:rsid w:val="00426F79"/>
    <w:rsid w:val="00432EBD"/>
    <w:rsid w:val="00433BA8"/>
    <w:rsid w:val="00433F58"/>
    <w:rsid w:val="0043684A"/>
    <w:rsid w:val="00437819"/>
    <w:rsid w:val="00440102"/>
    <w:rsid w:val="00441B55"/>
    <w:rsid w:val="00443476"/>
    <w:rsid w:val="00446E74"/>
    <w:rsid w:val="004470F7"/>
    <w:rsid w:val="00447972"/>
    <w:rsid w:val="004521C0"/>
    <w:rsid w:val="0045255E"/>
    <w:rsid w:val="0045370B"/>
    <w:rsid w:val="00453959"/>
    <w:rsid w:val="00455A6E"/>
    <w:rsid w:val="00455F44"/>
    <w:rsid w:val="0046061B"/>
    <w:rsid w:val="0046094A"/>
    <w:rsid w:val="00466402"/>
    <w:rsid w:val="004666D3"/>
    <w:rsid w:val="00466F58"/>
    <w:rsid w:val="00471DCB"/>
    <w:rsid w:val="00473FCF"/>
    <w:rsid w:val="00476346"/>
    <w:rsid w:val="0047684A"/>
    <w:rsid w:val="004769B9"/>
    <w:rsid w:val="00477594"/>
    <w:rsid w:val="004775A7"/>
    <w:rsid w:val="00480A86"/>
    <w:rsid w:val="0048107F"/>
    <w:rsid w:val="00484E60"/>
    <w:rsid w:val="00487EE6"/>
    <w:rsid w:val="00490163"/>
    <w:rsid w:val="00490FA6"/>
    <w:rsid w:val="00491797"/>
    <w:rsid w:val="004A0098"/>
    <w:rsid w:val="004A02C6"/>
    <w:rsid w:val="004A08A7"/>
    <w:rsid w:val="004A2960"/>
    <w:rsid w:val="004A2E09"/>
    <w:rsid w:val="004A3083"/>
    <w:rsid w:val="004A30F4"/>
    <w:rsid w:val="004A3909"/>
    <w:rsid w:val="004A49B4"/>
    <w:rsid w:val="004A4A00"/>
    <w:rsid w:val="004B062D"/>
    <w:rsid w:val="004B0A65"/>
    <w:rsid w:val="004B1463"/>
    <w:rsid w:val="004B5925"/>
    <w:rsid w:val="004B7283"/>
    <w:rsid w:val="004C0C1F"/>
    <w:rsid w:val="004C4FFC"/>
    <w:rsid w:val="004C6765"/>
    <w:rsid w:val="004C67DF"/>
    <w:rsid w:val="004C7475"/>
    <w:rsid w:val="004D2EE4"/>
    <w:rsid w:val="004D4BC9"/>
    <w:rsid w:val="004D560F"/>
    <w:rsid w:val="004D6957"/>
    <w:rsid w:val="004E04E5"/>
    <w:rsid w:val="004E074A"/>
    <w:rsid w:val="004E12F6"/>
    <w:rsid w:val="004E153D"/>
    <w:rsid w:val="004E21B7"/>
    <w:rsid w:val="004E2577"/>
    <w:rsid w:val="004E38D0"/>
    <w:rsid w:val="004E75BD"/>
    <w:rsid w:val="004F106D"/>
    <w:rsid w:val="004F32C8"/>
    <w:rsid w:val="004F3EFC"/>
    <w:rsid w:val="004F5886"/>
    <w:rsid w:val="004F5C4F"/>
    <w:rsid w:val="004F61E4"/>
    <w:rsid w:val="00502576"/>
    <w:rsid w:val="00502CCD"/>
    <w:rsid w:val="00504BE4"/>
    <w:rsid w:val="00504D5B"/>
    <w:rsid w:val="005077AF"/>
    <w:rsid w:val="005109A6"/>
    <w:rsid w:val="00511B7A"/>
    <w:rsid w:val="0051244A"/>
    <w:rsid w:val="005131C9"/>
    <w:rsid w:val="00514B8D"/>
    <w:rsid w:val="00516796"/>
    <w:rsid w:val="0052238A"/>
    <w:rsid w:val="005224BC"/>
    <w:rsid w:val="00522A6F"/>
    <w:rsid w:val="00525036"/>
    <w:rsid w:val="005258E4"/>
    <w:rsid w:val="00526AE4"/>
    <w:rsid w:val="0052741F"/>
    <w:rsid w:val="0053091E"/>
    <w:rsid w:val="00533414"/>
    <w:rsid w:val="00533AEF"/>
    <w:rsid w:val="00533E14"/>
    <w:rsid w:val="00535321"/>
    <w:rsid w:val="00536767"/>
    <w:rsid w:val="0054281C"/>
    <w:rsid w:val="00543370"/>
    <w:rsid w:val="005437E2"/>
    <w:rsid w:val="00546944"/>
    <w:rsid w:val="00546D4E"/>
    <w:rsid w:val="005470F6"/>
    <w:rsid w:val="0055302F"/>
    <w:rsid w:val="00554444"/>
    <w:rsid w:val="00556A2E"/>
    <w:rsid w:val="005601C7"/>
    <w:rsid w:val="005601F6"/>
    <w:rsid w:val="00561B45"/>
    <w:rsid w:val="00561B4D"/>
    <w:rsid w:val="005622DC"/>
    <w:rsid w:val="0056271A"/>
    <w:rsid w:val="00564C72"/>
    <w:rsid w:val="00570047"/>
    <w:rsid w:val="00570434"/>
    <w:rsid w:val="00571731"/>
    <w:rsid w:val="00572046"/>
    <w:rsid w:val="00572E8B"/>
    <w:rsid w:val="005732D9"/>
    <w:rsid w:val="00575188"/>
    <w:rsid w:val="00575FCE"/>
    <w:rsid w:val="00582527"/>
    <w:rsid w:val="005829FF"/>
    <w:rsid w:val="00582CBA"/>
    <w:rsid w:val="00583584"/>
    <w:rsid w:val="005838D9"/>
    <w:rsid w:val="00584616"/>
    <w:rsid w:val="005848C4"/>
    <w:rsid w:val="0058589B"/>
    <w:rsid w:val="00585DE6"/>
    <w:rsid w:val="0059012A"/>
    <w:rsid w:val="00590C21"/>
    <w:rsid w:val="00592E19"/>
    <w:rsid w:val="00593353"/>
    <w:rsid w:val="00594021"/>
    <w:rsid w:val="005A032A"/>
    <w:rsid w:val="005A143F"/>
    <w:rsid w:val="005A404F"/>
    <w:rsid w:val="005A6994"/>
    <w:rsid w:val="005A6CFB"/>
    <w:rsid w:val="005A74B7"/>
    <w:rsid w:val="005B072C"/>
    <w:rsid w:val="005B13B3"/>
    <w:rsid w:val="005B253E"/>
    <w:rsid w:val="005B5FFB"/>
    <w:rsid w:val="005B6862"/>
    <w:rsid w:val="005B6E36"/>
    <w:rsid w:val="005C29C3"/>
    <w:rsid w:val="005C3224"/>
    <w:rsid w:val="005C5DEC"/>
    <w:rsid w:val="005C774C"/>
    <w:rsid w:val="005D17B7"/>
    <w:rsid w:val="005D18F9"/>
    <w:rsid w:val="005D3CC8"/>
    <w:rsid w:val="005D3DF5"/>
    <w:rsid w:val="005D5B3F"/>
    <w:rsid w:val="005D6F6E"/>
    <w:rsid w:val="005E3ECA"/>
    <w:rsid w:val="005E445B"/>
    <w:rsid w:val="005E46E6"/>
    <w:rsid w:val="005E6F64"/>
    <w:rsid w:val="005E7E57"/>
    <w:rsid w:val="005F1587"/>
    <w:rsid w:val="005F26EB"/>
    <w:rsid w:val="005F2817"/>
    <w:rsid w:val="005F39DA"/>
    <w:rsid w:val="005F3E05"/>
    <w:rsid w:val="005F4637"/>
    <w:rsid w:val="005F7C09"/>
    <w:rsid w:val="005F7CF0"/>
    <w:rsid w:val="006005C2"/>
    <w:rsid w:val="00603C8E"/>
    <w:rsid w:val="0060546D"/>
    <w:rsid w:val="00607A62"/>
    <w:rsid w:val="00610495"/>
    <w:rsid w:val="00612447"/>
    <w:rsid w:val="00612FB6"/>
    <w:rsid w:val="006149DE"/>
    <w:rsid w:val="006166AA"/>
    <w:rsid w:val="006211AC"/>
    <w:rsid w:val="00621AE3"/>
    <w:rsid w:val="006235E1"/>
    <w:rsid w:val="00624F98"/>
    <w:rsid w:val="006321D7"/>
    <w:rsid w:val="0063245F"/>
    <w:rsid w:val="00632585"/>
    <w:rsid w:val="00634C09"/>
    <w:rsid w:val="0064010F"/>
    <w:rsid w:val="00640D6C"/>
    <w:rsid w:val="00641360"/>
    <w:rsid w:val="00641CC3"/>
    <w:rsid w:val="00642464"/>
    <w:rsid w:val="0064290F"/>
    <w:rsid w:val="0064427C"/>
    <w:rsid w:val="0064539E"/>
    <w:rsid w:val="00645571"/>
    <w:rsid w:val="00647D9B"/>
    <w:rsid w:val="0065452F"/>
    <w:rsid w:val="00654801"/>
    <w:rsid w:val="006549E9"/>
    <w:rsid w:val="00655029"/>
    <w:rsid w:val="00656CBC"/>
    <w:rsid w:val="006573EB"/>
    <w:rsid w:val="0066250D"/>
    <w:rsid w:val="006632E1"/>
    <w:rsid w:val="00663A26"/>
    <w:rsid w:val="0066434E"/>
    <w:rsid w:val="00664976"/>
    <w:rsid w:val="00664CD6"/>
    <w:rsid w:val="00664F89"/>
    <w:rsid w:val="00671962"/>
    <w:rsid w:val="00671B49"/>
    <w:rsid w:val="006720F8"/>
    <w:rsid w:val="0067237E"/>
    <w:rsid w:val="00672E35"/>
    <w:rsid w:val="00673910"/>
    <w:rsid w:val="00673EAA"/>
    <w:rsid w:val="00674D5F"/>
    <w:rsid w:val="00675A50"/>
    <w:rsid w:val="00675F55"/>
    <w:rsid w:val="0068017B"/>
    <w:rsid w:val="00680523"/>
    <w:rsid w:val="00681EC3"/>
    <w:rsid w:val="0068249F"/>
    <w:rsid w:val="00683227"/>
    <w:rsid w:val="00684575"/>
    <w:rsid w:val="00687077"/>
    <w:rsid w:val="00687D7C"/>
    <w:rsid w:val="00693485"/>
    <w:rsid w:val="00696B46"/>
    <w:rsid w:val="00697100"/>
    <w:rsid w:val="006A0A07"/>
    <w:rsid w:val="006A0C67"/>
    <w:rsid w:val="006A0FEF"/>
    <w:rsid w:val="006A207D"/>
    <w:rsid w:val="006A2D11"/>
    <w:rsid w:val="006A438F"/>
    <w:rsid w:val="006A4DF8"/>
    <w:rsid w:val="006A7312"/>
    <w:rsid w:val="006A78E3"/>
    <w:rsid w:val="006A7ABD"/>
    <w:rsid w:val="006A7FC0"/>
    <w:rsid w:val="006B04C3"/>
    <w:rsid w:val="006B0F01"/>
    <w:rsid w:val="006B4087"/>
    <w:rsid w:val="006B490C"/>
    <w:rsid w:val="006B6B38"/>
    <w:rsid w:val="006B6CFF"/>
    <w:rsid w:val="006B7326"/>
    <w:rsid w:val="006C43A1"/>
    <w:rsid w:val="006C6EF5"/>
    <w:rsid w:val="006C7099"/>
    <w:rsid w:val="006C79C9"/>
    <w:rsid w:val="006D0CB2"/>
    <w:rsid w:val="006D1801"/>
    <w:rsid w:val="006D2E91"/>
    <w:rsid w:val="006D3157"/>
    <w:rsid w:val="006D4B8C"/>
    <w:rsid w:val="006D510B"/>
    <w:rsid w:val="006D6BC2"/>
    <w:rsid w:val="006D6F7A"/>
    <w:rsid w:val="006D7F11"/>
    <w:rsid w:val="006E097E"/>
    <w:rsid w:val="006E0E91"/>
    <w:rsid w:val="006E0FE9"/>
    <w:rsid w:val="006E1170"/>
    <w:rsid w:val="006E1BF2"/>
    <w:rsid w:val="006E2489"/>
    <w:rsid w:val="006E296E"/>
    <w:rsid w:val="006E33DB"/>
    <w:rsid w:val="006F0D0E"/>
    <w:rsid w:val="006F294D"/>
    <w:rsid w:val="006F422C"/>
    <w:rsid w:val="007029CB"/>
    <w:rsid w:val="0070386C"/>
    <w:rsid w:val="007062DA"/>
    <w:rsid w:val="00707F50"/>
    <w:rsid w:val="00711400"/>
    <w:rsid w:val="00711BDA"/>
    <w:rsid w:val="00712BD9"/>
    <w:rsid w:val="0071592F"/>
    <w:rsid w:val="00715B02"/>
    <w:rsid w:val="0071663A"/>
    <w:rsid w:val="00717938"/>
    <w:rsid w:val="00717BE2"/>
    <w:rsid w:val="00720CB0"/>
    <w:rsid w:val="00722638"/>
    <w:rsid w:val="00722702"/>
    <w:rsid w:val="00723D14"/>
    <w:rsid w:val="00724A45"/>
    <w:rsid w:val="00726572"/>
    <w:rsid w:val="00727631"/>
    <w:rsid w:val="0073159C"/>
    <w:rsid w:val="00732195"/>
    <w:rsid w:val="00734C25"/>
    <w:rsid w:val="007357C1"/>
    <w:rsid w:val="00736866"/>
    <w:rsid w:val="00736DB0"/>
    <w:rsid w:val="00737FDC"/>
    <w:rsid w:val="00743A99"/>
    <w:rsid w:val="00743E2F"/>
    <w:rsid w:val="00745CCB"/>
    <w:rsid w:val="00747226"/>
    <w:rsid w:val="007502FF"/>
    <w:rsid w:val="00750780"/>
    <w:rsid w:val="00750AF9"/>
    <w:rsid w:val="00751110"/>
    <w:rsid w:val="007511DF"/>
    <w:rsid w:val="00751CB0"/>
    <w:rsid w:val="007523CE"/>
    <w:rsid w:val="007527CC"/>
    <w:rsid w:val="00755542"/>
    <w:rsid w:val="007556F6"/>
    <w:rsid w:val="00755DBC"/>
    <w:rsid w:val="0075748E"/>
    <w:rsid w:val="0076115F"/>
    <w:rsid w:val="0076152A"/>
    <w:rsid w:val="007620AE"/>
    <w:rsid w:val="007621FE"/>
    <w:rsid w:val="00763E74"/>
    <w:rsid w:val="007641FD"/>
    <w:rsid w:val="00764F5F"/>
    <w:rsid w:val="00765E70"/>
    <w:rsid w:val="007667DD"/>
    <w:rsid w:val="007716D9"/>
    <w:rsid w:val="00771D4E"/>
    <w:rsid w:val="00775F96"/>
    <w:rsid w:val="007766FA"/>
    <w:rsid w:val="007769CC"/>
    <w:rsid w:val="00776C21"/>
    <w:rsid w:val="007800DB"/>
    <w:rsid w:val="007829F8"/>
    <w:rsid w:val="00782F98"/>
    <w:rsid w:val="00786938"/>
    <w:rsid w:val="00786C5A"/>
    <w:rsid w:val="00787118"/>
    <w:rsid w:val="00790E10"/>
    <w:rsid w:val="0079178C"/>
    <w:rsid w:val="007919C0"/>
    <w:rsid w:val="00792C73"/>
    <w:rsid w:val="00792DBE"/>
    <w:rsid w:val="00794F6A"/>
    <w:rsid w:val="0079710A"/>
    <w:rsid w:val="007A00E8"/>
    <w:rsid w:val="007A022E"/>
    <w:rsid w:val="007A0ECA"/>
    <w:rsid w:val="007A237A"/>
    <w:rsid w:val="007A25F7"/>
    <w:rsid w:val="007A2609"/>
    <w:rsid w:val="007A5278"/>
    <w:rsid w:val="007A6D8A"/>
    <w:rsid w:val="007B3901"/>
    <w:rsid w:val="007B3D28"/>
    <w:rsid w:val="007B478D"/>
    <w:rsid w:val="007B5E33"/>
    <w:rsid w:val="007C03AF"/>
    <w:rsid w:val="007C1985"/>
    <w:rsid w:val="007C3791"/>
    <w:rsid w:val="007C37D8"/>
    <w:rsid w:val="007C5148"/>
    <w:rsid w:val="007C5831"/>
    <w:rsid w:val="007C6CFB"/>
    <w:rsid w:val="007C7224"/>
    <w:rsid w:val="007D0107"/>
    <w:rsid w:val="007D0FD3"/>
    <w:rsid w:val="007D18EC"/>
    <w:rsid w:val="007D478D"/>
    <w:rsid w:val="007D4971"/>
    <w:rsid w:val="007D534C"/>
    <w:rsid w:val="007D7084"/>
    <w:rsid w:val="007D7AD3"/>
    <w:rsid w:val="007E258B"/>
    <w:rsid w:val="007E3C93"/>
    <w:rsid w:val="007E5EC8"/>
    <w:rsid w:val="007E759F"/>
    <w:rsid w:val="007E7F93"/>
    <w:rsid w:val="007F10E2"/>
    <w:rsid w:val="007F4494"/>
    <w:rsid w:val="007F76D1"/>
    <w:rsid w:val="008008E1"/>
    <w:rsid w:val="008025FB"/>
    <w:rsid w:val="00803FDD"/>
    <w:rsid w:val="00804472"/>
    <w:rsid w:val="0080571A"/>
    <w:rsid w:val="008069C9"/>
    <w:rsid w:val="00806B5C"/>
    <w:rsid w:val="008217C2"/>
    <w:rsid w:val="0082392F"/>
    <w:rsid w:val="008243B9"/>
    <w:rsid w:val="00825D8E"/>
    <w:rsid w:val="00826C77"/>
    <w:rsid w:val="00826F6B"/>
    <w:rsid w:val="00827CB7"/>
    <w:rsid w:val="00830A49"/>
    <w:rsid w:val="008310F5"/>
    <w:rsid w:val="008315C1"/>
    <w:rsid w:val="00834D12"/>
    <w:rsid w:val="008371B2"/>
    <w:rsid w:val="00840CF1"/>
    <w:rsid w:val="008419BD"/>
    <w:rsid w:val="00841B77"/>
    <w:rsid w:val="008450D7"/>
    <w:rsid w:val="00845DC3"/>
    <w:rsid w:val="00846335"/>
    <w:rsid w:val="008463AA"/>
    <w:rsid w:val="00846490"/>
    <w:rsid w:val="00846547"/>
    <w:rsid w:val="00847ACC"/>
    <w:rsid w:val="00850C76"/>
    <w:rsid w:val="0085146D"/>
    <w:rsid w:val="00852702"/>
    <w:rsid w:val="00852778"/>
    <w:rsid w:val="00853688"/>
    <w:rsid w:val="00856053"/>
    <w:rsid w:val="008572FC"/>
    <w:rsid w:val="00860811"/>
    <w:rsid w:val="00861082"/>
    <w:rsid w:val="008627B9"/>
    <w:rsid w:val="00863F4F"/>
    <w:rsid w:val="0086420A"/>
    <w:rsid w:val="0086427A"/>
    <w:rsid w:val="008668A5"/>
    <w:rsid w:val="00867A4F"/>
    <w:rsid w:val="00870105"/>
    <w:rsid w:val="00870715"/>
    <w:rsid w:val="00871724"/>
    <w:rsid w:val="00871D44"/>
    <w:rsid w:val="0087484B"/>
    <w:rsid w:val="00885061"/>
    <w:rsid w:val="008916F7"/>
    <w:rsid w:val="0089404E"/>
    <w:rsid w:val="00894524"/>
    <w:rsid w:val="008947B8"/>
    <w:rsid w:val="00895406"/>
    <w:rsid w:val="008A36C7"/>
    <w:rsid w:val="008A415E"/>
    <w:rsid w:val="008A4431"/>
    <w:rsid w:val="008A4D2A"/>
    <w:rsid w:val="008A6038"/>
    <w:rsid w:val="008A7899"/>
    <w:rsid w:val="008B070D"/>
    <w:rsid w:val="008B1A82"/>
    <w:rsid w:val="008B2424"/>
    <w:rsid w:val="008B275B"/>
    <w:rsid w:val="008B392B"/>
    <w:rsid w:val="008B41F0"/>
    <w:rsid w:val="008B4336"/>
    <w:rsid w:val="008B4952"/>
    <w:rsid w:val="008B6835"/>
    <w:rsid w:val="008B6C6C"/>
    <w:rsid w:val="008B778F"/>
    <w:rsid w:val="008B7DCF"/>
    <w:rsid w:val="008C205C"/>
    <w:rsid w:val="008C3147"/>
    <w:rsid w:val="008C32A1"/>
    <w:rsid w:val="008C3551"/>
    <w:rsid w:val="008C3686"/>
    <w:rsid w:val="008C389F"/>
    <w:rsid w:val="008C4D64"/>
    <w:rsid w:val="008C5352"/>
    <w:rsid w:val="008C5410"/>
    <w:rsid w:val="008D268F"/>
    <w:rsid w:val="008D3A04"/>
    <w:rsid w:val="008D53E2"/>
    <w:rsid w:val="008D6EFC"/>
    <w:rsid w:val="008E0D16"/>
    <w:rsid w:val="008E1A92"/>
    <w:rsid w:val="008E1F67"/>
    <w:rsid w:val="008E22BC"/>
    <w:rsid w:val="008E2DB9"/>
    <w:rsid w:val="008E4202"/>
    <w:rsid w:val="008E451D"/>
    <w:rsid w:val="008E5191"/>
    <w:rsid w:val="008F0636"/>
    <w:rsid w:val="008F0F1C"/>
    <w:rsid w:val="008F147E"/>
    <w:rsid w:val="008F4B7B"/>
    <w:rsid w:val="008F5018"/>
    <w:rsid w:val="008F6C7F"/>
    <w:rsid w:val="00900F2F"/>
    <w:rsid w:val="009011C0"/>
    <w:rsid w:val="009073AE"/>
    <w:rsid w:val="0091059D"/>
    <w:rsid w:val="009111B9"/>
    <w:rsid w:val="0091404E"/>
    <w:rsid w:val="00916E2E"/>
    <w:rsid w:val="00917520"/>
    <w:rsid w:val="009175CD"/>
    <w:rsid w:val="00921292"/>
    <w:rsid w:val="009219E1"/>
    <w:rsid w:val="00924221"/>
    <w:rsid w:val="00925CF2"/>
    <w:rsid w:val="00925DDB"/>
    <w:rsid w:val="00932BCB"/>
    <w:rsid w:val="00933125"/>
    <w:rsid w:val="009333E4"/>
    <w:rsid w:val="009338B1"/>
    <w:rsid w:val="0093445C"/>
    <w:rsid w:val="00934E57"/>
    <w:rsid w:val="00936BC5"/>
    <w:rsid w:val="00936C96"/>
    <w:rsid w:val="00940831"/>
    <w:rsid w:val="00942601"/>
    <w:rsid w:val="00945A2B"/>
    <w:rsid w:val="0094629A"/>
    <w:rsid w:val="00946BDA"/>
    <w:rsid w:val="009475D7"/>
    <w:rsid w:val="009527FF"/>
    <w:rsid w:val="00952B26"/>
    <w:rsid w:val="00952F45"/>
    <w:rsid w:val="0095438A"/>
    <w:rsid w:val="0095502C"/>
    <w:rsid w:val="0095564D"/>
    <w:rsid w:val="0095620F"/>
    <w:rsid w:val="00956C85"/>
    <w:rsid w:val="009571DE"/>
    <w:rsid w:val="00957DD6"/>
    <w:rsid w:val="009603A6"/>
    <w:rsid w:val="0096070E"/>
    <w:rsid w:val="00960E37"/>
    <w:rsid w:val="00962FD7"/>
    <w:rsid w:val="00966139"/>
    <w:rsid w:val="00966381"/>
    <w:rsid w:val="00967094"/>
    <w:rsid w:val="009714A2"/>
    <w:rsid w:val="009717D5"/>
    <w:rsid w:val="00974580"/>
    <w:rsid w:val="00975790"/>
    <w:rsid w:val="00975CA6"/>
    <w:rsid w:val="009800C9"/>
    <w:rsid w:val="00981291"/>
    <w:rsid w:val="00984359"/>
    <w:rsid w:val="0098542F"/>
    <w:rsid w:val="00985432"/>
    <w:rsid w:val="009864AA"/>
    <w:rsid w:val="009868EC"/>
    <w:rsid w:val="00987380"/>
    <w:rsid w:val="00987911"/>
    <w:rsid w:val="00987AE6"/>
    <w:rsid w:val="00987E2F"/>
    <w:rsid w:val="00993333"/>
    <w:rsid w:val="0099336B"/>
    <w:rsid w:val="00993E70"/>
    <w:rsid w:val="00994D3A"/>
    <w:rsid w:val="00995BDD"/>
    <w:rsid w:val="00997A3A"/>
    <w:rsid w:val="00997D5E"/>
    <w:rsid w:val="009A01E1"/>
    <w:rsid w:val="009A0F2A"/>
    <w:rsid w:val="009A3840"/>
    <w:rsid w:val="009A477E"/>
    <w:rsid w:val="009A49DC"/>
    <w:rsid w:val="009A51C2"/>
    <w:rsid w:val="009A5421"/>
    <w:rsid w:val="009A608A"/>
    <w:rsid w:val="009A65D4"/>
    <w:rsid w:val="009A6D8A"/>
    <w:rsid w:val="009A709D"/>
    <w:rsid w:val="009B0B65"/>
    <w:rsid w:val="009B2E52"/>
    <w:rsid w:val="009B2ECE"/>
    <w:rsid w:val="009B36B3"/>
    <w:rsid w:val="009B453B"/>
    <w:rsid w:val="009C0963"/>
    <w:rsid w:val="009C28AC"/>
    <w:rsid w:val="009C3F56"/>
    <w:rsid w:val="009C533C"/>
    <w:rsid w:val="009C6FFB"/>
    <w:rsid w:val="009C7F61"/>
    <w:rsid w:val="009D1100"/>
    <w:rsid w:val="009D29E6"/>
    <w:rsid w:val="009D3482"/>
    <w:rsid w:val="009D4DBA"/>
    <w:rsid w:val="009D6405"/>
    <w:rsid w:val="009D655B"/>
    <w:rsid w:val="009D6AD2"/>
    <w:rsid w:val="009D7C0A"/>
    <w:rsid w:val="009E10FA"/>
    <w:rsid w:val="009E38C0"/>
    <w:rsid w:val="009E3B6A"/>
    <w:rsid w:val="009E44BC"/>
    <w:rsid w:val="009E61A9"/>
    <w:rsid w:val="009E6FBE"/>
    <w:rsid w:val="009E7F00"/>
    <w:rsid w:val="009F0EF4"/>
    <w:rsid w:val="009F3083"/>
    <w:rsid w:val="009F3160"/>
    <w:rsid w:val="009F5E29"/>
    <w:rsid w:val="009F665E"/>
    <w:rsid w:val="009F6C66"/>
    <w:rsid w:val="009F6EA7"/>
    <w:rsid w:val="009F7066"/>
    <w:rsid w:val="00A00236"/>
    <w:rsid w:val="00A054F8"/>
    <w:rsid w:val="00A1043B"/>
    <w:rsid w:val="00A10F65"/>
    <w:rsid w:val="00A12D9A"/>
    <w:rsid w:val="00A14600"/>
    <w:rsid w:val="00A146A4"/>
    <w:rsid w:val="00A14B9D"/>
    <w:rsid w:val="00A1796A"/>
    <w:rsid w:val="00A17B4C"/>
    <w:rsid w:val="00A17E49"/>
    <w:rsid w:val="00A17EB3"/>
    <w:rsid w:val="00A20077"/>
    <w:rsid w:val="00A20C49"/>
    <w:rsid w:val="00A2341A"/>
    <w:rsid w:val="00A23760"/>
    <w:rsid w:val="00A2442D"/>
    <w:rsid w:val="00A26389"/>
    <w:rsid w:val="00A265E6"/>
    <w:rsid w:val="00A34400"/>
    <w:rsid w:val="00A34AA3"/>
    <w:rsid w:val="00A36AC8"/>
    <w:rsid w:val="00A36D28"/>
    <w:rsid w:val="00A401E6"/>
    <w:rsid w:val="00A4197A"/>
    <w:rsid w:val="00A4717B"/>
    <w:rsid w:val="00A50A52"/>
    <w:rsid w:val="00A512F1"/>
    <w:rsid w:val="00A52342"/>
    <w:rsid w:val="00A52E0E"/>
    <w:rsid w:val="00A541A1"/>
    <w:rsid w:val="00A55270"/>
    <w:rsid w:val="00A559AB"/>
    <w:rsid w:val="00A55CFF"/>
    <w:rsid w:val="00A567D1"/>
    <w:rsid w:val="00A57208"/>
    <w:rsid w:val="00A6333E"/>
    <w:rsid w:val="00A63AD5"/>
    <w:rsid w:val="00A63CED"/>
    <w:rsid w:val="00A63D24"/>
    <w:rsid w:val="00A645ED"/>
    <w:rsid w:val="00A64618"/>
    <w:rsid w:val="00A7055D"/>
    <w:rsid w:val="00A70F55"/>
    <w:rsid w:val="00A72220"/>
    <w:rsid w:val="00A73C4F"/>
    <w:rsid w:val="00A76463"/>
    <w:rsid w:val="00A76B7A"/>
    <w:rsid w:val="00A80DCF"/>
    <w:rsid w:val="00A81554"/>
    <w:rsid w:val="00A820C7"/>
    <w:rsid w:val="00A82C13"/>
    <w:rsid w:val="00A87055"/>
    <w:rsid w:val="00A87485"/>
    <w:rsid w:val="00A87645"/>
    <w:rsid w:val="00A90189"/>
    <w:rsid w:val="00A90E1E"/>
    <w:rsid w:val="00A90FE8"/>
    <w:rsid w:val="00A93306"/>
    <w:rsid w:val="00A958EB"/>
    <w:rsid w:val="00A95A5E"/>
    <w:rsid w:val="00A96E1F"/>
    <w:rsid w:val="00AA02A9"/>
    <w:rsid w:val="00AA1828"/>
    <w:rsid w:val="00AA1F53"/>
    <w:rsid w:val="00AA4EDE"/>
    <w:rsid w:val="00AA6384"/>
    <w:rsid w:val="00AB3119"/>
    <w:rsid w:val="00AB32B1"/>
    <w:rsid w:val="00AB5022"/>
    <w:rsid w:val="00AC1AF0"/>
    <w:rsid w:val="00AC22AD"/>
    <w:rsid w:val="00AC2962"/>
    <w:rsid w:val="00AC2C5B"/>
    <w:rsid w:val="00AC42C2"/>
    <w:rsid w:val="00AC48A4"/>
    <w:rsid w:val="00AC6ACB"/>
    <w:rsid w:val="00AD0AE3"/>
    <w:rsid w:val="00AD1B82"/>
    <w:rsid w:val="00AD25F2"/>
    <w:rsid w:val="00AD367F"/>
    <w:rsid w:val="00AD39D8"/>
    <w:rsid w:val="00AD4097"/>
    <w:rsid w:val="00AD67F1"/>
    <w:rsid w:val="00AE0BCE"/>
    <w:rsid w:val="00AF124C"/>
    <w:rsid w:val="00AF286B"/>
    <w:rsid w:val="00AF32BF"/>
    <w:rsid w:val="00AF3D48"/>
    <w:rsid w:val="00AF6463"/>
    <w:rsid w:val="00B01686"/>
    <w:rsid w:val="00B02CDC"/>
    <w:rsid w:val="00B0318C"/>
    <w:rsid w:val="00B032C9"/>
    <w:rsid w:val="00B039E2"/>
    <w:rsid w:val="00B060E9"/>
    <w:rsid w:val="00B12213"/>
    <w:rsid w:val="00B1337A"/>
    <w:rsid w:val="00B15D27"/>
    <w:rsid w:val="00B17BFA"/>
    <w:rsid w:val="00B17F06"/>
    <w:rsid w:val="00B21300"/>
    <w:rsid w:val="00B23AE4"/>
    <w:rsid w:val="00B23BCB"/>
    <w:rsid w:val="00B26069"/>
    <w:rsid w:val="00B263AB"/>
    <w:rsid w:val="00B26D59"/>
    <w:rsid w:val="00B30CFE"/>
    <w:rsid w:val="00B32A83"/>
    <w:rsid w:val="00B34065"/>
    <w:rsid w:val="00B343A2"/>
    <w:rsid w:val="00B37328"/>
    <w:rsid w:val="00B37347"/>
    <w:rsid w:val="00B43E36"/>
    <w:rsid w:val="00B4457E"/>
    <w:rsid w:val="00B46C03"/>
    <w:rsid w:val="00B46DA9"/>
    <w:rsid w:val="00B47327"/>
    <w:rsid w:val="00B52A17"/>
    <w:rsid w:val="00B546FA"/>
    <w:rsid w:val="00B550E8"/>
    <w:rsid w:val="00B55817"/>
    <w:rsid w:val="00B559E3"/>
    <w:rsid w:val="00B57A5F"/>
    <w:rsid w:val="00B60D3E"/>
    <w:rsid w:val="00B62EE6"/>
    <w:rsid w:val="00B63AA1"/>
    <w:rsid w:val="00B66B25"/>
    <w:rsid w:val="00B70A6A"/>
    <w:rsid w:val="00B72EF6"/>
    <w:rsid w:val="00B7551B"/>
    <w:rsid w:val="00B757D6"/>
    <w:rsid w:val="00B76357"/>
    <w:rsid w:val="00B773B8"/>
    <w:rsid w:val="00B80E1F"/>
    <w:rsid w:val="00B8345A"/>
    <w:rsid w:val="00B837EB"/>
    <w:rsid w:val="00B846EC"/>
    <w:rsid w:val="00B856F0"/>
    <w:rsid w:val="00B923B5"/>
    <w:rsid w:val="00B92591"/>
    <w:rsid w:val="00B93387"/>
    <w:rsid w:val="00B9394E"/>
    <w:rsid w:val="00B93B2D"/>
    <w:rsid w:val="00B948E7"/>
    <w:rsid w:val="00B9681D"/>
    <w:rsid w:val="00B96D4C"/>
    <w:rsid w:val="00B9738C"/>
    <w:rsid w:val="00BA0CDE"/>
    <w:rsid w:val="00BA2C99"/>
    <w:rsid w:val="00BA2ECD"/>
    <w:rsid w:val="00BA325A"/>
    <w:rsid w:val="00BA3C53"/>
    <w:rsid w:val="00BA424B"/>
    <w:rsid w:val="00BA6E25"/>
    <w:rsid w:val="00BB0833"/>
    <w:rsid w:val="00BB194E"/>
    <w:rsid w:val="00BB3478"/>
    <w:rsid w:val="00BB5E6F"/>
    <w:rsid w:val="00BB6BF6"/>
    <w:rsid w:val="00BB6EC6"/>
    <w:rsid w:val="00BB7E9B"/>
    <w:rsid w:val="00BC04F8"/>
    <w:rsid w:val="00BC7E85"/>
    <w:rsid w:val="00BD10A5"/>
    <w:rsid w:val="00BD1AD6"/>
    <w:rsid w:val="00BD3D05"/>
    <w:rsid w:val="00BD4F56"/>
    <w:rsid w:val="00BD7252"/>
    <w:rsid w:val="00BE498A"/>
    <w:rsid w:val="00BE5FCA"/>
    <w:rsid w:val="00BE6279"/>
    <w:rsid w:val="00BE663D"/>
    <w:rsid w:val="00BE6F11"/>
    <w:rsid w:val="00BE7B56"/>
    <w:rsid w:val="00BF1130"/>
    <w:rsid w:val="00BF2CD6"/>
    <w:rsid w:val="00BF5C6E"/>
    <w:rsid w:val="00C00134"/>
    <w:rsid w:val="00C012FF"/>
    <w:rsid w:val="00C02DAA"/>
    <w:rsid w:val="00C0578D"/>
    <w:rsid w:val="00C07024"/>
    <w:rsid w:val="00C118E5"/>
    <w:rsid w:val="00C15C7B"/>
    <w:rsid w:val="00C171B2"/>
    <w:rsid w:val="00C2183C"/>
    <w:rsid w:val="00C2383B"/>
    <w:rsid w:val="00C2465D"/>
    <w:rsid w:val="00C24A0A"/>
    <w:rsid w:val="00C25B04"/>
    <w:rsid w:val="00C260A4"/>
    <w:rsid w:val="00C264B9"/>
    <w:rsid w:val="00C30280"/>
    <w:rsid w:val="00C3096C"/>
    <w:rsid w:val="00C31F79"/>
    <w:rsid w:val="00C32E5D"/>
    <w:rsid w:val="00C331F9"/>
    <w:rsid w:val="00C33A22"/>
    <w:rsid w:val="00C3405C"/>
    <w:rsid w:val="00C3495D"/>
    <w:rsid w:val="00C34C3E"/>
    <w:rsid w:val="00C40C6F"/>
    <w:rsid w:val="00C41867"/>
    <w:rsid w:val="00C41EFE"/>
    <w:rsid w:val="00C43D6F"/>
    <w:rsid w:val="00C43F18"/>
    <w:rsid w:val="00C44D4C"/>
    <w:rsid w:val="00C47A14"/>
    <w:rsid w:val="00C52B81"/>
    <w:rsid w:val="00C5397E"/>
    <w:rsid w:val="00C53B8D"/>
    <w:rsid w:val="00C54A78"/>
    <w:rsid w:val="00C57167"/>
    <w:rsid w:val="00C62207"/>
    <w:rsid w:val="00C66CF7"/>
    <w:rsid w:val="00C66F84"/>
    <w:rsid w:val="00C719A8"/>
    <w:rsid w:val="00C7416E"/>
    <w:rsid w:val="00C74CED"/>
    <w:rsid w:val="00C7576B"/>
    <w:rsid w:val="00C776FA"/>
    <w:rsid w:val="00C80D6F"/>
    <w:rsid w:val="00C822A2"/>
    <w:rsid w:val="00C82F26"/>
    <w:rsid w:val="00C83216"/>
    <w:rsid w:val="00C83A72"/>
    <w:rsid w:val="00C85B97"/>
    <w:rsid w:val="00C86658"/>
    <w:rsid w:val="00C909FB"/>
    <w:rsid w:val="00C9155A"/>
    <w:rsid w:val="00C91A2E"/>
    <w:rsid w:val="00C968C9"/>
    <w:rsid w:val="00C97BA9"/>
    <w:rsid w:val="00CA015C"/>
    <w:rsid w:val="00CA02C5"/>
    <w:rsid w:val="00CA19BE"/>
    <w:rsid w:val="00CA1FBB"/>
    <w:rsid w:val="00CA43ED"/>
    <w:rsid w:val="00CA5B77"/>
    <w:rsid w:val="00CA7461"/>
    <w:rsid w:val="00CA7686"/>
    <w:rsid w:val="00CB04F8"/>
    <w:rsid w:val="00CB0A98"/>
    <w:rsid w:val="00CB19CC"/>
    <w:rsid w:val="00CB2279"/>
    <w:rsid w:val="00CB422C"/>
    <w:rsid w:val="00CB49CE"/>
    <w:rsid w:val="00CB5181"/>
    <w:rsid w:val="00CB520B"/>
    <w:rsid w:val="00CB5747"/>
    <w:rsid w:val="00CB578C"/>
    <w:rsid w:val="00CB5FBF"/>
    <w:rsid w:val="00CB718B"/>
    <w:rsid w:val="00CB7419"/>
    <w:rsid w:val="00CC1D74"/>
    <w:rsid w:val="00CC2D1F"/>
    <w:rsid w:val="00CC3165"/>
    <w:rsid w:val="00CC4811"/>
    <w:rsid w:val="00CC49BC"/>
    <w:rsid w:val="00CC5897"/>
    <w:rsid w:val="00CC5966"/>
    <w:rsid w:val="00CC6165"/>
    <w:rsid w:val="00CC623C"/>
    <w:rsid w:val="00CC67D2"/>
    <w:rsid w:val="00CC6954"/>
    <w:rsid w:val="00CC6E2D"/>
    <w:rsid w:val="00CC7CA7"/>
    <w:rsid w:val="00CD18C8"/>
    <w:rsid w:val="00CD4617"/>
    <w:rsid w:val="00CD579C"/>
    <w:rsid w:val="00CD68B9"/>
    <w:rsid w:val="00CD7C40"/>
    <w:rsid w:val="00CD7D62"/>
    <w:rsid w:val="00CE01D7"/>
    <w:rsid w:val="00CE1F87"/>
    <w:rsid w:val="00CE24EB"/>
    <w:rsid w:val="00CE25CA"/>
    <w:rsid w:val="00CE2A31"/>
    <w:rsid w:val="00CE2E8D"/>
    <w:rsid w:val="00CE308D"/>
    <w:rsid w:val="00CE3BBA"/>
    <w:rsid w:val="00CE63CD"/>
    <w:rsid w:val="00CE6D72"/>
    <w:rsid w:val="00CE76BB"/>
    <w:rsid w:val="00CF0552"/>
    <w:rsid w:val="00CF1355"/>
    <w:rsid w:val="00CF3434"/>
    <w:rsid w:val="00CF3893"/>
    <w:rsid w:val="00CF3E81"/>
    <w:rsid w:val="00CF47E2"/>
    <w:rsid w:val="00CF606D"/>
    <w:rsid w:val="00CF62AA"/>
    <w:rsid w:val="00CF7A60"/>
    <w:rsid w:val="00CF7B42"/>
    <w:rsid w:val="00D0095B"/>
    <w:rsid w:val="00D03A9C"/>
    <w:rsid w:val="00D0558B"/>
    <w:rsid w:val="00D0602F"/>
    <w:rsid w:val="00D07761"/>
    <w:rsid w:val="00D11A34"/>
    <w:rsid w:val="00D14768"/>
    <w:rsid w:val="00D14A7F"/>
    <w:rsid w:val="00D161B0"/>
    <w:rsid w:val="00D168AA"/>
    <w:rsid w:val="00D16F27"/>
    <w:rsid w:val="00D16FC1"/>
    <w:rsid w:val="00D2000C"/>
    <w:rsid w:val="00D20258"/>
    <w:rsid w:val="00D210C3"/>
    <w:rsid w:val="00D21340"/>
    <w:rsid w:val="00D22F3B"/>
    <w:rsid w:val="00D23794"/>
    <w:rsid w:val="00D23852"/>
    <w:rsid w:val="00D23D0F"/>
    <w:rsid w:val="00D27D6D"/>
    <w:rsid w:val="00D30B31"/>
    <w:rsid w:val="00D31C6E"/>
    <w:rsid w:val="00D327E4"/>
    <w:rsid w:val="00D32814"/>
    <w:rsid w:val="00D33018"/>
    <w:rsid w:val="00D3547B"/>
    <w:rsid w:val="00D36C61"/>
    <w:rsid w:val="00D37034"/>
    <w:rsid w:val="00D37248"/>
    <w:rsid w:val="00D42B90"/>
    <w:rsid w:val="00D441AA"/>
    <w:rsid w:val="00D4423A"/>
    <w:rsid w:val="00D52960"/>
    <w:rsid w:val="00D54679"/>
    <w:rsid w:val="00D5562B"/>
    <w:rsid w:val="00D5795C"/>
    <w:rsid w:val="00D60311"/>
    <w:rsid w:val="00D60710"/>
    <w:rsid w:val="00D613D4"/>
    <w:rsid w:val="00D640B7"/>
    <w:rsid w:val="00D6591C"/>
    <w:rsid w:val="00D671EC"/>
    <w:rsid w:val="00D72DE6"/>
    <w:rsid w:val="00D73022"/>
    <w:rsid w:val="00D733C1"/>
    <w:rsid w:val="00D737F9"/>
    <w:rsid w:val="00D74A6D"/>
    <w:rsid w:val="00D76F8C"/>
    <w:rsid w:val="00D77C61"/>
    <w:rsid w:val="00D77C90"/>
    <w:rsid w:val="00D77DDB"/>
    <w:rsid w:val="00D84B02"/>
    <w:rsid w:val="00D85C6A"/>
    <w:rsid w:val="00D91B82"/>
    <w:rsid w:val="00D92C42"/>
    <w:rsid w:val="00D9321F"/>
    <w:rsid w:val="00D93E3B"/>
    <w:rsid w:val="00D95FCE"/>
    <w:rsid w:val="00DA0362"/>
    <w:rsid w:val="00DA1FF3"/>
    <w:rsid w:val="00DA6350"/>
    <w:rsid w:val="00DB10FE"/>
    <w:rsid w:val="00DB19DB"/>
    <w:rsid w:val="00DB1EAD"/>
    <w:rsid w:val="00DB349F"/>
    <w:rsid w:val="00DB37FA"/>
    <w:rsid w:val="00DB68CC"/>
    <w:rsid w:val="00DB761C"/>
    <w:rsid w:val="00DC0006"/>
    <w:rsid w:val="00DC030D"/>
    <w:rsid w:val="00DC06A7"/>
    <w:rsid w:val="00DC2161"/>
    <w:rsid w:val="00DC4749"/>
    <w:rsid w:val="00DC6458"/>
    <w:rsid w:val="00DC653D"/>
    <w:rsid w:val="00DD16CB"/>
    <w:rsid w:val="00DD1ABB"/>
    <w:rsid w:val="00DD1E3B"/>
    <w:rsid w:val="00DD4E56"/>
    <w:rsid w:val="00DD5BB0"/>
    <w:rsid w:val="00DD73D3"/>
    <w:rsid w:val="00DD7F6D"/>
    <w:rsid w:val="00DE0B36"/>
    <w:rsid w:val="00DE129C"/>
    <w:rsid w:val="00DE52BA"/>
    <w:rsid w:val="00DE538E"/>
    <w:rsid w:val="00DE7300"/>
    <w:rsid w:val="00DF0C3D"/>
    <w:rsid w:val="00DF2E66"/>
    <w:rsid w:val="00DF34E9"/>
    <w:rsid w:val="00DF45A3"/>
    <w:rsid w:val="00DF505C"/>
    <w:rsid w:val="00DF5BD1"/>
    <w:rsid w:val="00DF68B9"/>
    <w:rsid w:val="00DF68DD"/>
    <w:rsid w:val="00DF6F75"/>
    <w:rsid w:val="00E016BD"/>
    <w:rsid w:val="00E0202E"/>
    <w:rsid w:val="00E03232"/>
    <w:rsid w:val="00E03516"/>
    <w:rsid w:val="00E03533"/>
    <w:rsid w:val="00E05607"/>
    <w:rsid w:val="00E05FAE"/>
    <w:rsid w:val="00E0682C"/>
    <w:rsid w:val="00E070D6"/>
    <w:rsid w:val="00E1164C"/>
    <w:rsid w:val="00E12645"/>
    <w:rsid w:val="00E12A71"/>
    <w:rsid w:val="00E14D64"/>
    <w:rsid w:val="00E15DF1"/>
    <w:rsid w:val="00E15F0A"/>
    <w:rsid w:val="00E17F3B"/>
    <w:rsid w:val="00E22D9D"/>
    <w:rsid w:val="00E2321F"/>
    <w:rsid w:val="00E242FA"/>
    <w:rsid w:val="00E249C9"/>
    <w:rsid w:val="00E26DFE"/>
    <w:rsid w:val="00E32034"/>
    <w:rsid w:val="00E33EE9"/>
    <w:rsid w:val="00E35529"/>
    <w:rsid w:val="00E35F2B"/>
    <w:rsid w:val="00E42E8F"/>
    <w:rsid w:val="00E43EF4"/>
    <w:rsid w:val="00E44922"/>
    <w:rsid w:val="00E5098E"/>
    <w:rsid w:val="00E509D1"/>
    <w:rsid w:val="00E52E35"/>
    <w:rsid w:val="00E5350D"/>
    <w:rsid w:val="00E56340"/>
    <w:rsid w:val="00E60022"/>
    <w:rsid w:val="00E60CFF"/>
    <w:rsid w:val="00E60D83"/>
    <w:rsid w:val="00E60D8F"/>
    <w:rsid w:val="00E63DDE"/>
    <w:rsid w:val="00E64421"/>
    <w:rsid w:val="00E6487C"/>
    <w:rsid w:val="00E70568"/>
    <w:rsid w:val="00E708BC"/>
    <w:rsid w:val="00E71CD2"/>
    <w:rsid w:val="00E722E6"/>
    <w:rsid w:val="00E73A72"/>
    <w:rsid w:val="00E73A78"/>
    <w:rsid w:val="00E74E78"/>
    <w:rsid w:val="00E77D1D"/>
    <w:rsid w:val="00E80D49"/>
    <w:rsid w:val="00E8414D"/>
    <w:rsid w:val="00E84C76"/>
    <w:rsid w:val="00E876FE"/>
    <w:rsid w:val="00E900D1"/>
    <w:rsid w:val="00E9182F"/>
    <w:rsid w:val="00E936AE"/>
    <w:rsid w:val="00E953F8"/>
    <w:rsid w:val="00E95AC4"/>
    <w:rsid w:val="00E968A5"/>
    <w:rsid w:val="00E96E6B"/>
    <w:rsid w:val="00E9706C"/>
    <w:rsid w:val="00E97394"/>
    <w:rsid w:val="00E9789D"/>
    <w:rsid w:val="00EA09F4"/>
    <w:rsid w:val="00EA152E"/>
    <w:rsid w:val="00EA30E9"/>
    <w:rsid w:val="00EA412B"/>
    <w:rsid w:val="00EA53CB"/>
    <w:rsid w:val="00EA58C2"/>
    <w:rsid w:val="00EA7145"/>
    <w:rsid w:val="00EA7BB2"/>
    <w:rsid w:val="00EB0020"/>
    <w:rsid w:val="00EB092B"/>
    <w:rsid w:val="00EB1AC0"/>
    <w:rsid w:val="00EB3E21"/>
    <w:rsid w:val="00EB5565"/>
    <w:rsid w:val="00EB6EC9"/>
    <w:rsid w:val="00EB7E82"/>
    <w:rsid w:val="00EC4E9A"/>
    <w:rsid w:val="00EC54F3"/>
    <w:rsid w:val="00EC7A80"/>
    <w:rsid w:val="00ED159B"/>
    <w:rsid w:val="00ED163D"/>
    <w:rsid w:val="00ED22E8"/>
    <w:rsid w:val="00ED265D"/>
    <w:rsid w:val="00ED29A1"/>
    <w:rsid w:val="00ED4054"/>
    <w:rsid w:val="00ED580B"/>
    <w:rsid w:val="00ED6D99"/>
    <w:rsid w:val="00EE31BA"/>
    <w:rsid w:val="00EE46A8"/>
    <w:rsid w:val="00EE4D75"/>
    <w:rsid w:val="00EE63CF"/>
    <w:rsid w:val="00EE78C6"/>
    <w:rsid w:val="00EF0E8A"/>
    <w:rsid w:val="00EF1516"/>
    <w:rsid w:val="00EF1634"/>
    <w:rsid w:val="00EF1A88"/>
    <w:rsid w:val="00EF69D2"/>
    <w:rsid w:val="00F056F7"/>
    <w:rsid w:val="00F0797B"/>
    <w:rsid w:val="00F079A1"/>
    <w:rsid w:val="00F1144C"/>
    <w:rsid w:val="00F12941"/>
    <w:rsid w:val="00F13880"/>
    <w:rsid w:val="00F13DF1"/>
    <w:rsid w:val="00F15A07"/>
    <w:rsid w:val="00F15F41"/>
    <w:rsid w:val="00F15FDB"/>
    <w:rsid w:val="00F1603F"/>
    <w:rsid w:val="00F172C6"/>
    <w:rsid w:val="00F20A85"/>
    <w:rsid w:val="00F222D0"/>
    <w:rsid w:val="00F24F05"/>
    <w:rsid w:val="00F26636"/>
    <w:rsid w:val="00F31BB6"/>
    <w:rsid w:val="00F329F4"/>
    <w:rsid w:val="00F32ACA"/>
    <w:rsid w:val="00F3374B"/>
    <w:rsid w:val="00F3406A"/>
    <w:rsid w:val="00F34647"/>
    <w:rsid w:val="00F34C07"/>
    <w:rsid w:val="00F41169"/>
    <w:rsid w:val="00F43FE2"/>
    <w:rsid w:val="00F45590"/>
    <w:rsid w:val="00F462D3"/>
    <w:rsid w:val="00F46322"/>
    <w:rsid w:val="00F5280B"/>
    <w:rsid w:val="00F53530"/>
    <w:rsid w:val="00F53B07"/>
    <w:rsid w:val="00F5400C"/>
    <w:rsid w:val="00F54208"/>
    <w:rsid w:val="00F544AD"/>
    <w:rsid w:val="00F5660A"/>
    <w:rsid w:val="00F56A31"/>
    <w:rsid w:val="00F60A16"/>
    <w:rsid w:val="00F61658"/>
    <w:rsid w:val="00F61896"/>
    <w:rsid w:val="00F623AC"/>
    <w:rsid w:val="00F632CA"/>
    <w:rsid w:val="00F648AF"/>
    <w:rsid w:val="00F64D58"/>
    <w:rsid w:val="00F65E02"/>
    <w:rsid w:val="00F65ED8"/>
    <w:rsid w:val="00F67E31"/>
    <w:rsid w:val="00F70553"/>
    <w:rsid w:val="00F71C4D"/>
    <w:rsid w:val="00F724B3"/>
    <w:rsid w:val="00F735C1"/>
    <w:rsid w:val="00F74799"/>
    <w:rsid w:val="00F755CA"/>
    <w:rsid w:val="00F76F53"/>
    <w:rsid w:val="00F84E3E"/>
    <w:rsid w:val="00F870F8"/>
    <w:rsid w:val="00F901C8"/>
    <w:rsid w:val="00F906D1"/>
    <w:rsid w:val="00F95980"/>
    <w:rsid w:val="00F95FEA"/>
    <w:rsid w:val="00F9647B"/>
    <w:rsid w:val="00F96600"/>
    <w:rsid w:val="00F97076"/>
    <w:rsid w:val="00F97ABD"/>
    <w:rsid w:val="00FA1182"/>
    <w:rsid w:val="00FA25D1"/>
    <w:rsid w:val="00FA2D8A"/>
    <w:rsid w:val="00FA2EE4"/>
    <w:rsid w:val="00FA4422"/>
    <w:rsid w:val="00FA5638"/>
    <w:rsid w:val="00FA6D29"/>
    <w:rsid w:val="00FB2558"/>
    <w:rsid w:val="00FB58AC"/>
    <w:rsid w:val="00FB7A73"/>
    <w:rsid w:val="00FC0EC5"/>
    <w:rsid w:val="00FC1998"/>
    <w:rsid w:val="00FC22FD"/>
    <w:rsid w:val="00FC3808"/>
    <w:rsid w:val="00FC49BC"/>
    <w:rsid w:val="00FC605B"/>
    <w:rsid w:val="00FC6685"/>
    <w:rsid w:val="00FC675B"/>
    <w:rsid w:val="00FD0853"/>
    <w:rsid w:val="00FD2678"/>
    <w:rsid w:val="00FD2757"/>
    <w:rsid w:val="00FD37D5"/>
    <w:rsid w:val="00FD6853"/>
    <w:rsid w:val="00FE01D7"/>
    <w:rsid w:val="00FE0BDC"/>
    <w:rsid w:val="00FE24E7"/>
    <w:rsid w:val="00FE3584"/>
    <w:rsid w:val="00FE5160"/>
    <w:rsid w:val="00FE643C"/>
    <w:rsid w:val="00FE785F"/>
    <w:rsid w:val="00FF1960"/>
    <w:rsid w:val="00FF1A0B"/>
    <w:rsid w:val="00FF5472"/>
    <w:rsid w:val="00FF5924"/>
    <w:rsid w:val="00FF6F53"/>
    <w:rsid w:val="00FF768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5:docId w15:val="{A06E9556-7BBC-4FD6-A0AE-C6F646413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2279"/>
    <w:pPr>
      <w:widowControl w:val="0"/>
      <w:adjustRightInd w:val="0"/>
      <w:spacing w:after="0" w:line="360" w:lineRule="atLeast"/>
      <w:textAlignment w:val="baseline"/>
    </w:pPr>
    <w:rPr>
      <w:rFonts w:ascii="Times New Roman" w:eastAsia="Times New Roman" w:hAnsi="Times New Roman" w:cs="Times New Roman"/>
      <w:sz w:val="24"/>
      <w:szCs w:val="24"/>
      <w:lang w:val="sv-FI" w:eastAsia="sv-FI"/>
    </w:rPr>
  </w:style>
  <w:style w:type="paragraph" w:styleId="Rubrik1">
    <w:name w:val="heading 1"/>
    <w:basedOn w:val="Normal"/>
    <w:next w:val="Normal"/>
    <w:link w:val="Rubrik1Char"/>
    <w:qFormat/>
    <w:rsid w:val="00453959"/>
    <w:pPr>
      <w:spacing w:line="240" w:lineRule="auto"/>
      <w:outlineLvl w:val="0"/>
    </w:pPr>
    <w:rPr>
      <w:b/>
      <w:caps/>
      <w:sz w:val="28"/>
      <w:szCs w:val="20"/>
    </w:rPr>
  </w:style>
  <w:style w:type="paragraph" w:styleId="Rubrik2">
    <w:name w:val="heading 2"/>
    <w:basedOn w:val="Normal"/>
    <w:next w:val="Normal"/>
    <w:link w:val="Rubrik2Char"/>
    <w:qFormat/>
    <w:rsid w:val="00453959"/>
    <w:pPr>
      <w:keepNext/>
      <w:spacing w:line="240" w:lineRule="auto"/>
      <w:outlineLvl w:val="1"/>
    </w:pPr>
    <w:rPr>
      <w:b/>
      <w:sz w:val="28"/>
      <w:szCs w:val="20"/>
    </w:rPr>
  </w:style>
  <w:style w:type="paragraph" w:styleId="Rubrik3">
    <w:name w:val="heading 3"/>
    <w:basedOn w:val="Normal"/>
    <w:next w:val="Normal"/>
    <w:link w:val="Rubrik3Char"/>
    <w:qFormat/>
    <w:rsid w:val="00453959"/>
    <w:pPr>
      <w:keepNext/>
      <w:spacing w:line="240" w:lineRule="auto"/>
      <w:outlineLvl w:val="2"/>
    </w:pPr>
    <w:rPr>
      <w:rFonts w:cs="Arial"/>
      <w:b/>
      <w:bCs/>
      <w:szCs w:val="26"/>
    </w:rPr>
  </w:style>
  <w:style w:type="paragraph" w:styleId="Rubrik4">
    <w:name w:val="heading 4"/>
    <w:basedOn w:val="Normal"/>
    <w:next w:val="Normal"/>
    <w:link w:val="Rubrik4Char"/>
    <w:qFormat/>
    <w:rsid w:val="00453959"/>
    <w:pPr>
      <w:keepNext/>
      <w:spacing w:line="240" w:lineRule="auto"/>
      <w:outlineLvl w:val="3"/>
    </w:pPr>
    <w:rPr>
      <w:b/>
      <w:szCs w:val="20"/>
    </w:rPr>
  </w:style>
  <w:style w:type="paragraph" w:styleId="Rubrik5">
    <w:name w:val="heading 5"/>
    <w:basedOn w:val="Normal"/>
    <w:next w:val="Normal"/>
    <w:link w:val="Rubrik5Char"/>
    <w:qFormat/>
    <w:rsid w:val="00453959"/>
    <w:pPr>
      <w:spacing w:before="240" w:after="60"/>
      <w:outlineLvl w:val="4"/>
    </w:pPr>
    <w:rPr>
      <w:b/>
      <w:bCs/>
      <w:i/>
      <w:i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53959"/>
    <w:rPr>
      <w:rFonts w:ascii="Times New Roman" w:eastAsia="Times New Roman" w:hAnsi="Times New Roman" w:cs="Times New Roman"/>
      <w:b/>
      <w:caps/>
      <w:sz w:val="28"/>
      <w:szCs w:val="20"/>
      <w:lang w:val="sv-FI" w:eastAsia="sv-FI"/>
    </w:rPr>
  </w:style>
  <w:style w:type="character" w:customStyle="1" w:styleId="Rubrik2Char">
    <w:name w:val="Rubrik 2 Char"/>
    <w:basedOn w:val="Standardstycketeckensnitt"/>
    <w:link w:val="Rubrik2"/>
    <w:rsid w:val="00453959"/>
    <w:rPr>
      <w:rFonts w:ascii="Times New Roman" w:eastAsia="Times New Roman" w:hAnsi="Times New Roman" w:cs="Times New Roman"/>
      <w:b/>
      <w:sz w:val="28"/>
      <w:szCs w:val="20"/>
      <w:lang w:val="sv-FI" w:eastAsia="sv-FI"/>
    </w:rPr>
  </w:style>
  <w:style w:type="character" w:customStyle="1" w:styleId="Rubrik3Char">
    <w:name w:val="Rubrik 3 Char"/>
    <w:basedOn w:val="Standardstycketeckensnitt"/>
    <w:link w:val="Rubrik3"/>
    <w:rsid w:val="00453959"/>
    <w:rPr>
      <w:rFonts w:ascii="Times New Roman" w:eastAsia="Times New Roman" w:hAnsi="Times New Roman" w:cs="Arial"/>
      <w:b/>
      <w:bCs/>
      <w:sz w:val="24"/>
      <w:szCs w:val="26"/>
      <w:lang w:val="sv-FI" w:eastAsia="sv-FI"/>
    </w:rPr>
  </w:style>
  <w:style w:type="character" w:customStyle="1" w:styleId="Rubrik4Char">
    <w:name w:val="Rubrik 4 Char"/>
    <w:basedOn w:val="Standardstycketeckensnitt"/>
    <w:link w:val="Rubrik4"/>
    <w:rsid w:val="00453959"/>
    <w:rPr>
      <w:rFonts w:ascii="Times New Roman" w:eastAsia="Times New Roman" w:hAnsi="Times New Roman" w:cs="Times New Roman"/>
      <w:b/>
      <w:sz w:val="24"/>
      <w:szCs w:val="20"/>
      <w:lang w:val="sv-FI" w:eastAsia="sv-FI"/>
    </w:rPr>
  </w:style>
  <w:style w:type="character" w:customStyle="1" w:styleId="Rubrik5Char">
    <w:name w:val="Rubrik 5 Char"/>
    <w:basedOn w:val="Standardstycketeckensnitt"/>
    <w:link w:val="Rubrik5"/>
    <w:rsid w:val="00453959"/>
    <w:rPr>
      <w:rFonts w:ascii="Times New Roman" w:eastAsia="Times New Roman" w:hAnsi="Times New Roman" w:cs="Times New Roman"/>
      <w:b/>
      <w:bCs/>
      <w:i/>
      <w:iCs/>
      <w:sz w:val="26"/>
      <w:szCs w:val="26"/>
      <w:lang w:val="sv-FI" w:eastAsia="sv-FI"/>
    </w:rPr>
  </w:style>
  <w:style w:type="paragraph" w:styleId="Sidfot">
    <w:name w:val="footer"/>
    <w:basedOn w:val="Normal"/>
    <w:link w:val="SidfotChar"/>
    <w:uiPriority w:val="99"/>
    <w:rsid w:val="00453959"/>
    <w:pPr>
      <w:tabs>
        <w:tab w:val="center" w:pos="4819"/>
        <w:tab w:val="right" w:pos="9638"/>
      </w:tabs>
      <w:jc w:val="center"/>
    </w:pPr>
    <w:rPr>
      <w:rFonts w:ascii="Georgia" w:hAnsi="Georgia"/>
      <w:sz w:val="20"/>
    </w:rPr>
  </w:style>
  <w:style w:type="character" w:customStyle="1" w:styleId="SidfotChar">
    <w:name w:val="Sidfot Char"/>
    <w:basedOn w:val="Standardstycketeckensnitt"/>
    <w:link w:val="Sidfot"/>
    <w:uiPriority w:val="99"/>
    <w:rsid w:val="00453959"/>
    <w:rPr>
      <w:rFonts w:ascii="Georgia" w:eastAsia="Times New Roman" w:hAnsi="Georgia" w:cs="Times New Roman"/>
      <w:sz w:val="20"/>
      <w:szCs w:val="24"/>
      <w:lang w:val="sv-FI" w:eastAsia="sv-FI"/>
    </w:rPr>
  </w:style>
  <w:style w:type="paragraph" w:styleId="Sidhuvud">
    <w:name w:val="header"/>
    <w:basedOn w:val="Normal"/>
    <w:link w:val="SidhuvudChar"/>
    <w:uiPriority w:val="99"/>
    <w:rsid w:val="00453959"/>
    <w:pPr>
      <w:tabs>
        <w:tab w:val="center" w:pos="4819"/>
        <w:tab w:val="right" w:pos="9638"/>
      </w:tabs>
    </w:pPr>
    <w:rPr>
      <w:rFonts w:ascii="Georgia" w:hAnsi="Georgia"/>
      <w:sz w:val="20"/>
    </w:rPr>
  </w:style>
  <w:style w:type="character" w:customStyle="1" w:styleId="SidhuvudChar">
    <w:name w:val="Sidhuvud Char"/>
    <w:basedOn w:val="Standardstycketeckensnitt"/>
    <w:link w:val="Sidhuvud"/>
    <w:uiPriority w:val="99"/>
    <w:rsid w:val="00453959"/>
    <w:rPr>
      <w:rFonts w:ascii="Georgia" w:eastAsia="Times New Roman" w:hAnsi="Georgia" w:cs="Times New Roman"/>
      <w:sz w:val="20"/>
      <w:szCs w:val="24"/>
      <w:lang w:val="sv-FI" w:eastAsia="sv-FI"/>
    </w:rPr>
  </w:style>
  <w:style w:type="paragraph" w:customStyle="1" w:styleId="Tarjouskirje">
    <w:name w:val="Tarjouskirje"/>
    <w:basedOn w:val="Normal"/>
    <w:rsid w:val="00453959"/>
    <w:pPr>
      <w:spacing w:before="120" w:after="120" w:line="360" w:lineRule="auto"/>
    </w:pPr>
    <w:rPr>
      <w:rFonts w:ascii="Comic Sans MS" w:hAnsi="Comic Sans MS"/>
    </w:rPr>
  </w:style>
  <w:style w:type="paragraph" w:styleId="Oformateradtext">
    <w:name w:val="Plain Text"/>
    <w:basedOn w:val="Normal"/>
    <w:link w:val="OformateradtextChar"/>
    <w:rsid w:val="00453959"/>
    <w:rPr>
      <w:rFonts w:ascii="Courier New" w:hAnsi="Courier New" w:cs="Courier New"/>
      <w:sz w:val="20"/>
      <w:szCs w:val="20"/>
    </w:rPr>
  </w:style>
  <w:style w:type="character" w:customStyle="1" w:styleId="OformateradtextChar">
    <w:name w:val="Oformaterad text Char"/>
    <w:basedOn w:val="Standardstycketeckensnitt"/>
    <w:link w:val="Oformateradtext"/>
    <w:rsid w:val="00453959"/>
    <w:rPr>
      <w:rFonts w:ascii="Courier New" w:eastAsia="Times New Roman" w:hAnsi="Courier New" w:cs="Courier New"/>
      <w:sz w:val="20"/>
      <w:szCs w:val="20"/>
      <w:lang w:val="sv-FI" w:eastAsia="sv-FI"/>
    </w:rPr>
  </w:style>
  <w:style w:type="paragraph" w:styleId="Brdtext">
    <w:name w:val="Body Text"/>
    <w:basedOn w:val="Normal"/>
    <w:link w:val="BrdtextChar"/>
    <w:rsid w:val="00453959"/>
    <w:rPr>
      <w:sz w:val="20"/>
    </w:rPr>
  </w:style>
  <w:style w:type="character" w:customStyle="1" w:styleId="BrdtextChar">
    <w:name w:val="Brödtext Char"/>
    <w:basedOn w:val="Standardstycketeckensnitt"/>
    <w:link w:val="Brdtext"/>
    <w:rsid w:val="00453959"/>
    <w:rPr>
      <w:rFonts w:ascii="Times New Roman" w:eastAsia="Times New Roman" w:hAnsi="Times New Roman" w:cs="Times New Roman"/>
      <w:sz w:val="20"/>
      <w:szCs w:val="24"/>
      <w:lang w:val="sv-FI" w:eastAsia="sv-FI"/>
    </w:rPr>
  </w:style>
  <w:style w:type="character" w:styleId="Sidnummer">
    <w:name w:val="page number"/>
    <w:basedOn w:val="Standardstycketeckensnitt"/>
    <w:rsid w:val="00453959"/>
  </w:style>
  <w:style w:type="paragraph" w:styleId="Brdtextmedindrag">
    <w:name w:val="Body Text Indent"/>
    <w:basedOn w:val="Normal"/>
    <w:link w:val="BrdtextmedindragChar"/>
    <w:rsid w:val="00453959"/>
    <w:rPr>
      <w:color w:val="FF0000"/>
    </w:rPr>
  </w:style>
  <w:style w:type="character" w:customStyle="1" w:styleId="BrdtextmedindragChar">
    <w:name w:val="Brödtext med indrag Char"/>
    <w:basedOn w:val="Standardstycketeckensnitt"/>
    <w:link w:val="Brdtextmedindrag"/>
    <w:rsid w:val="00453959"/>
    <w:rPr>
      <w:rFonts w:ascii="Times New Roman" w:eastAsia="Times New Roman" w:hAnsi="Times New Roman" w:cs="Times New Roman"/>
      <w:color w:val="FF0000"/>
      <w:sz w:val="24"/>
      <w:szCs w:val="24"/>
      <w:lang w:val="sv-FI" w:eastAsia="sv-FI"/>
    </w:rPr>
  </w:style>
  <w:style w:type="paragraph" w:styleId="Brdtext3">
    <w:name w:val="Body Text 3"/>
    <w:basedOn w:val="Normal"/>
    <w:link w:val="Brdtext3Char"/>
    <w:rsid w:val="00453959"/>
    <w:pPr>
      <w:spacing w:after="120"/>
    </w:pPr>
    <w:rPr>
      <w:sz w:val="16"/>
      <w:szCs w:val="16"/>
    </w:rPr>
  </w:style>
  <w:style w:type="character" w:customStyle="1" w:styleId="Brdtext3Char">
    <w:name w:val="Brödtext 3 Char"/>
    <w:basedOn w:val="Standardstycketeckensnitt"/>
    <w:link w:val="Brdtext3"/>
    <w:rsid w:val="00453959"/>
    <w:rPr>
      <w:rFonts w:ascii="Times New Roman" w:eastAsia="Times New Roman" w:hAnsi="Times New Roman" w:cs="Times New Roman"/>
      <w:sz w:val="16"/>
      <w:szCs w:val="16"/>
      <w:lang w:val="sv-FI" w:eastAsia="sv-FI"/>
    </w:rPr>
  </w:style>
  <w:style w:type="paragraph" w:styleId="Brdtext2">
    <w:name w:val="Body Text 2"/>
    <w:basedOn w:val="Normal"/>
    <w:link w:val="Brdtext2Char"/>
    <w:rsid w:val="00453959"/>
    <w:pPr>
      <w:spacing w:after="120" w:line="480" w:lineRule="auto"/>
    </w:pPr>
    <w:rPr>
      <w:szCs w:val="20"/>
    </w:rPr>
  </w:style>
  <w:style w:type="character" w:customStyle="1" w:styleId="Brdtext2Char">
    <w:name w:val="Brödtext 2 Char"/>
    <w:basedOn w:val="Standardstycketeckensnitt"/>
    <w:link w:val="Brdtext2"/>
    <w:rsid w:val="00453959"/>
    <w:rPr>
      <w:rFonts w:ascii="Times New Roman" w:eastAsia="Times New Roman" w:hAnsi="Times New Roman" w:cs="Times New Roman"/>
      <w:sz w:val="24"/>
      <w:szCs w:val="20"/>
      <w:lang w:val="sv-FI" w:eastAsia="sv-FI"/>
    </w:rPr>
  </w:style>
  <w:style w:type="paragraph" w:customStyle="1" w:styleId="NormaaliWeb">
    <w:name w:val="Normaali (Web)"/>
    <w:basedOn w:val="Normal"/>
    <w:uiPriority w:val="99"/>
    <w:rsid w:val="00453959"/>
    <w:pPr>
      <w:spacing w:before="100" w:beforeAutospacing="1" w:after="100" w:afterAutospacing="1"/>
    </w:pPr>
  </w:style>
  <w:style w:type="paragraph" w:styleId="Brdtextmedindrag3">
    <w:name w:val="Body Text Indent 3"/>
    <w:basedOn w:val="Normal"/>
    <w:link w:val="Brdtextmedindrag3Char"/>
    <w:rsid w:val="00453959"/>
    <w:pPr>
      <w:spacing w:after="120"/>
      <w:ind w:left="283"/>
    </w:pPr>
    <w:rPr>
      <w:sz w:val="16"/>
      <w:szCs w:val="16"/>
    </w:rPr>
  </w:style>
  <w:style w:type="character" w:customStyle="1" w:styleId="Brdtextmedindrag3Char">
    <w:name w:val="Brödtext med indrag 3 Char"/>
    <w:basedOn w:val="Standardstycketeckensnitt"/>
    <w:link w:val="Brdtextmedindrag3"/>
    <w:rsid w:val="00453959"/>
    <w:rPr>
      <w:rFonts w:ascii="Times New Roman" w:eastAsia="Times New Roman" w:hAnsi="Times New Roman" w:cs="Times New Roman"/>
      <w:sz w:val="16"/>
      <w:szCs w:val="16"/>
      <w:lang w:val="sv-FI" w:eastAsia="sv-FI"/>
    </w:rPr>
  </w:style>
  <w:style w:type="paragraph" w:styleId="Fotnotstext">
    <w:name w:val="footnote text"/>
    <w:basedOn w:val="Normal"/>
    <w:link w:val="FotnotstextChar"/>
    <w:semiHidden/>
    <w:rsid w:val="00453959"/>
    <w:rPr>
      <w:snapToGrid w:val="0"/>
      <w:szCs w:val="20"/>
    </w:rPr>
  </w:style>
  <w:style w:type="character" w:customStyle="1" w:styleId="FotnotstextChar">
    <w:name w:val="Fotnotstext Char"/>
    <w:basedOn w:val="Standardstycketeckensnitt"/>
    <w:link w:val="Fotnotstext"/>
    <w:semiHidden/>
    <w:rsid w:val="00453959"/>
    <w:rPr>
      <w:rFonts w:ascii="Times New Roman" w:eastAsia="Times New Roman" w:hAnsi="Times New Roman" w:cs="Times New Roman"/>
      <w:snapToGrid w:val="0"/>
      <w:sz w:val="24"/>
      <w:szCs w:val="20"/>
      <w:lang w:val="sv-FI" w:eastAsia="sv-FI"/>
    </w:rPr>
  </w:style>
  <w:style w:type="paragraph" w:styleId="Brdtextmedindrag2">
    <w:name w:val="Body Text Indent 2"/>
    <w:basedOn w:val="Normal"/>
    <w:link w:val="Brdtextmedindrag2Char"/>
    <w:rsid w:val="00453959"/>
    <w:pPr>
      <w:spacing w:after="120" w:line="480" w:lineRule="auto"/>
      <w:ind w:left="283"/>
    </w:pPr>
  </w:style>
  <w:style w:type="character" w:customStyle="1" w:styleId="Brdtextmedindrag2Char">
    <w:name w:val="Brödtext med indrag 2 Char"/>
    <w:basedOn w:val="Standardstycketeckensnitt"/>
    <w:link w:val="Brdtextmedindrag2"/>
    <w:rsid w:val="00453959"/>
    <w:rPr>
      <w:rFonts w:ascii="Times New Roman" w:eastAsia="Times New Roman" w:hAnsi="Times New Roman" w:cs="Times New Roman"/>
      <w:sz w:val="24"/>
      <w:szCs w:val="24"/>
      <w:lang w:val="sv-FI" w:eastAsia="sv-FI"/>
    </w:rPr>
  </w:style>
  <w:style w:type="paragraph" w:customStyle="1" w:styleId="leip">
    <w:name w:val="leipä"/>
    <w:basedOn w:val="Normal"/>
    <w:rsid w:val="00453959"/>
    <w:pPr>
      <w:spacing w:after="57" w:line="260" w:lineRule="exact"/>
      <w:ind w:firstLine="283"/>
    </w:pPr>
    <w:rPr>
      <w:rFonts w:ascii="Times" w:hAnsi="Times"/>
      <w:sz w:val="22"/>
      <w:szCs w:val="20"/>
    </w:rPr>
  </w:style>
  <w:style w:type="paragraph" w:styleId="Ballongtext">
    <w:name w:val="Balloon Text"/>
    <w:basedOn w:val="Normal"/>
    <w:link w:val="BallongtextChar"/>
    <w:rsid w:val="00453959"/>
    <w:rPr>
      <w:rFonts w:ascii="Tahoma" w:hAnsi="Tahoma" w:cs="Tahoma"/>
      <w:sz w:val="16"/>
      <w:szCs w:val="16"/>
    </w:rPr>
  </w:style>
  <w:style w:type="character" w:customStyle="1" w:styleId="BallongtextChar">
    <w:name w:val="Ballongtext Char"/>
    <w:basedOn w:val="Standardstycketeckensnitt"/>
    <w:link w:val="Ballongtext"/>
    <w:rsid w:val="00453959"/>
    <w:rPr>
      <w:rFonts w:ascii="Tahoma" w:eastAsia="Times New Roman" w:hAnsi="Tahoma" w:cs="Tahoma"/>
      <w:sz w:val="16"/>
      <w:szCs w:val="16"/>
      <w:lang w:val="sv-FI" w:eastAsia="sv-FI"/>
    </w:rPr>
  </w:style>
  <w:style w:type="paragraph" w:customStyle="1" w:styleId="Tyyli12ptLihavoituVasen127cmAlhaallaYksinkertainen">
    <w:name w:val="Tyyli 12 pt Lihavoitu Vasen:  127 cm Alhaalla: (Yksinkertainen..."/>
    <w:basedOn w:val="Normal"/>
    <w:rsid w:val="00453959"/>
    <w:pPr>
      <w:ind w:left="720"/>
    </w:pPr>
    <w:rPr>
      <w:b/>
      <w:bCs/>
      <w:szCs w:val="20"/>
    </w:rPr>
  </w:style>
  <w:style w:type="paragraph" w:customStyle="1" w:styleId="Tyyli12ptVasen127cmAlhaallaYksinkertainenAutomaatti">
    <w:name w:val="Tyyli 12 pt Vasen:  127 cm Alhaalla: (Yksinkertainen Automaatti..."/>
    <w:basedOn w:val="Normal"/>
    <w:autoRedefine/>
    <w:rsid w:val="00453959"/>
    <w:pPr>
      <w:numPr>
        <w:numId w:val="1"/>
      </w:numPr>
    </w:pPr>
    <w:rPr>
      <w:szCs w:val="20"/>
    </w:rPr>
  </w:style>
  <w:style w:type="paragraph" w:customStyle="1" w:styleId="TyyliOtsikko3KursivoituAlhaallaYksinkertainenAutomaatti">
    <w:name w:val="Tyyli Otsikko 3 + Kursivoitu Alhaalla: (Yksinkertainen Automaatti..."/>
    <w:basedOn w:val="Rubrik3"/>
    <w:autoRedefine/>
    <w:rsid w:val="00453959"/>
    <w:pPr>
      <w:ind w:left="720"/>
    </w:pPr>
    <w:rPr>
      <w:rFonts w:cs="Times New Roman"/>
      <w:b w:val="0"/>
      <w:bCs w:val="0"/>
      <w:i/>
      <w:iCs/>
      <w:szCs w:val="20"/>
    </w:rPr>
  </w:style>
  <w:style w:type="paragraph" w:customStyle="1" w:styleId="Tyyli12ptLihavoituVasen127cmAlhaallaYksinkertainen1">
    <w:name w:val="Tyyli 12 pt Lihavoitu Vasen:  127 cm Alhaalla: (Yksinkertainen...1"/>
    <w:basedOn w:val="Normal"/>
    <w:rsid w:val="00453959"/>
    <w:pPr>
      <w:ind w:left="720"/>
    </w:pPr>
    <w:rPr>
      <w:b/>
      <w:bCs/>
      <w:szCs w:val="20"/>
    </w:rPr>
  </w:style>
  <w:style w:type="paragraph" w:customStyle="1" w:styleId="Vaintekstin1">
    <w:name w:val="Vain tekstinä1"/>
    <w:basedOn w:val="Normal"/>
    <w:rsid w:val="00453959"/>
    <w:pPr>
      <w:overflowPunct w:val="0"/>
      <w:autoSpaceDE w:val="0"/>
      <w:autoSpaceDN w:val="0"/>
    </w:pPr>
    <w:rPr>
      <w:rFonts w:ascii="Courier New" w:hAnsi="Courier New"/>
      <w:sz w:val="20"/>
      <w:szCs w:val="20"/>
    </w:rPr>
  </w:style>
  <w:style w:type="character" w:styleId="Kommentarsreferens">
    <w:name w:val="annotation reference"/>
    <w:uiPriority w:val="99"/>
    <w:rsid w:val="00453959"/>
    <w:rPr>
      <w:sz w:val="16"/>
      <w:szCs w:val="16"/>
      <w:lang w:val="sv-FI" w:eastAsia="sv-FI"/>
    </w:rPr>
  </w:style>
  <w:style w:type="paragraph" w:styleId="Kommentarer">
    <w:name w:val="annotation text"/>
    <w:basedOn w:val="Normal"/>
    <w:link w:val="KommentarerChar"/>
    <w:uiPriority w:val="99"/>
    <w:rsid w:val="00453959"/>
    <w:rPr>
      <w:sz w:val="20"/>
      <w:szCs w:val="20"/>
    </w:rPr>
  </w:style>
  <w:style w:type="character" w:customStyle="1" w:styleId="KommentarerChar">
    <w:name w:val="Kommentarer Char"/>
    <w:basedOn w:val="Standardstycketeckensnitt"/>
    <w:link w:val="Kommentarer"/>
    <w:uiPriority w:val="99"/>
    <w:rsid w:val="00453959"/>
    <w:rPr>
      <w:rFonts w:ascii="Times New Roman" w:eastAsia="Times New Roman" w:hAnsi="Times New Roman" w:cs="Times New Roman"/>
      <w:sz w:val="20"/>
      <w:szCs w:val="20"/>
      <w:lang w:val="sv-FI" w:eastAsia="sv-FI"/>
    </w:rPr>
  </w:style>
  <w:style w:type="table" w:customStyle="1" w:styleId="Normaalitaulukko1">
    <w:name w:val="Normaali taulukko1"/>
    <w:next w:val="Normaltabell"/>
    <w:semiHidden/>
    <w:rsid w:val="00453959"/>
    <w:pPr>
      <w:spacing w:after="0" w:line="240" w:lineRule="auto"/>
    </w:pPr>
    <w:rPr>
      <w:rFonts w:ascii="Times New Roman" w:eastAsia="Times New Roman" w:hAnsi="Times New Roman" w:cs="Times New Roman"/>
      <w:sz w:val="20"/>
      <w:szCs w:val="20"/>
      <w:lang w:eastAsia="fi-FI"/>
    </w:rPr>
    <w:tblPr>
      <w:tblInd w:w="0" w:type="dxa"/>
      <w:tblCellMar>
        <w:top w:w="0" w:type="dxa"/>
        <w:left w:w="108" w:type="dxa"/>
        <w:bottom w:w="0" w:type="dxa"/>
        <w:right w:w="108" w:type="dxa"/>
      </w:tblCellMar>
    </w:tblPr>
  </w:style>
  <w:style w:type="paragraph" w:styleId="Liststycke">
    <w:name w:val="List Paragraph"/>
    <w:basedOn w:val="Normal"/>
    <w:uiPriority w:val="34"/>
    <w:qFormat/>
    <w:rsid w:val="00453959"/>
    <w:pPr>
      <w:ind w:left="720"/>
      <w:contextualSpacing/>
    </w:pPr>
  </w:style>
  <w:style w:type="paragraph" w:styleId="Ingetavstnd">
    <w:name w:val="No Spacing"/>
    <w:link w:val="IngetavstndChar"/>
    <w:uiPriority w:val="1"/>
    <w:qFormat/>
    <w:rsid w:val="00453959"/>
    <w:pPr>
      <w:spacing w:after="0" w:line="240" w:lineRule="auto"/>
    </w:pPr>
    <w:rPr>
      <w:rFonts w:ascii="Times New Roman" w:eastAsia="Calibri" w:hAnsi="Times New Roman" w:cs="Times New Roman"/>
      <w:sz w:val="24"/>
      <w:szCs w:val="24"/>
      <w:lang w:val="sv-FI" w:eastAsia="sv-FI"/>
    </w:rPr>
  </w:style>
  <w:style w:type="table" w:styleId="Tabellrutnt">
    <w:name w:val="Table Grid"/>
    <w:basedOn w:val="Normaltabell"/>
    <w:uiPriority w:val="59"/>
    <w:rsid w:val="00453959"/>
    <w:pPr>
      <w:spacing w:after="0" w:line="240" w:lineRule="auto"/>
    </w:pPr>
    <w:rPr>
      <w:rFonts w:ascii="Calibri" w:eastAsia="Calibri" w:hAnsi="Calibri" w:cs="Times New Roman"/>
      <w:lang w:val="sv-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maining-body">
    <w:name w:val="remaining-body"/>
    <w:rsid w:val="00453959"/>
  </w:style>
  <w:style w:type="character" w:customStyle="1" w:styleId="yj-message-list-item--body-message">
    <w:name w:val="yj-message-list-item--body-message"/>
    <w:rsid w:val="00453959"/>
  </w:style>
  <w:style w:type="paragraph" w:customStyle="1" w:styleId="MTDisplayEquation">
    <w:name w:val="MTDisplayEquation"/>
    <w:basedOn w:val="Normal"/>
    <w:next w:val="Normal"/>
    <w:rsid w:val="00453959"/>
    <w:pPr>
      <w:widowControl/>
      <w:numPr>
        <w:numId w:val="3"/>
      </w:numPr>
      <w:tabs>
        <w:tab w:val="clear" w:pos="360"/>
        <w:tab w:val="center" w:pos="5640"/>
        <w:tab w:val="right" w:pos="9640"/>
      </w:tabs>
      <w:spacing w:line="240" w:lineRule="auto"/>
      <w:ind w:left="1616"/>
      <w:textAlignment w:val="auto"/>
    </w:pPr>
  </w:style>
  <w:style w:type="table" w:customStyle="1" w:styleId="TaulukkoRuudukko1">
    <w:name w:val="Taulukko Ruudukko1"/>
    <w:basedOn w:val="Normaltabell"/>
    <w:next w:val="Tabellrutnt"/>
    <w:uiPriority w:val="59"/>
    <w:rsid w:val="00453959"/>
    <w:pPr>
      <w:spacing w:after="0" w:line="240" w:lineRule="auto"/>
    </w:pPr>
    <w:rPr>
      <w:rFonts w:ascii="Calibri" w:eastAsia="Calibri" w:hAnsi="Calibri" w:cs="Times New Roman"/>
      <w:lang w:val="sv-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smne">
    <w:name w:val="annotation subject"/>
    <w:basedOn w:val="Kommentarer"/>
    <w:next w:val="Kommentarer"/>
    <w:link w:val="KommentarsmneChar"/>
    <w:uiPriority w:val="99"/>
    <w:rsid w:val="00453959"/>
    <w:pPr>
      <w:spacing w:line="240" w:lineRule="auto"/>
    </w:pPr>
    <w:rPr>
      <w:b/>
      <w:bCs/>
    </w:rPr>
  </w:style>
  <w:style w:type="character" w:customStyle="1" w:styleId="KommentarsmneChar">
    <w:name w:val="Kommentarsämne Char"/>
    <w:basedOn w:val="KommentarerChar"/>
    <w:link w:val="Kommentarsmne"/>
    <w:uiPriority w:val="99"/>
    <w:rsid w:val="00453959"/>
    <w:rPr>
      <w:rFonts w:ascii="Times New Roman" w:eastAsia="Times New Roman" w:hAnsi="Times New Roman" w:cs="Times New Roman"/>
      <w:b/>
      <w:bCs/>
      <w:sz w:val="20"/>
      <w:szCs w:val="20"/>
      <w:lang w:val="sv-FI" w:eastAsia="sv-FI"/>
    </w:rPr>
  </w:style>
  <w:style w:type="character" w:styleId="Stark">
    <w:name w:val="Strong"/>
    <w:uiPriority w:val="22"/>
    <w:qFormat/>
    <w:rsid w:val="00453959"/>
    <w:rPr>
      <w:b/>
      <w:bCs/>
      <w:lang w:val="sv-FI" w:eastAsia="sv-FI"/>
    </w:rPr>
  </w:style>
  <w:style w:type="character" w:styleId="Betoning">
    <w:name w:val="Emphasis"/>
    <w:uiPriority w:val="20"/>
    <w:qFormat/>
    <w:rsid w:val="00453959"/>
    <w:rPr>
      <w:i/>
      <w:iCs/>
      <w:lang w:val="sv-FI" w:eastAsia="sv-FI"/>
    </w:rPr>
  </w:style>
  <w:style w:type="paragraph" w:customStyle="1" w:styleId="Default">
    <w:name w:val="Default"/>
    <w:rsid w:val="00453959"/>
    <w:pPr>
      <w:autoSpaceDE w:val="0"/>
      <w:autoSpaceDN w:val="0"/>
      <w:adjustRightInd w:val="0"/>
      <w:spacing w:after="0" w:line="240" w:lineRule="auto"/>
    </w:pPr>
    <w:rPr>
      <w:rFonts w:ascii="Times New Roman" w:eastAsia="Calibri" w:hAnsi="Times New Roman" w:cs="Times New Roman"/>
      <w:color w:val="000000"/>
      <w:sz w:val="24"/>
      <w:szCs w:val="24"/>
      <w:lang w:val="sv-FI" w:eastAsia="sv-FI"/>
    </w:rPr>
  </w:style>
  <w:style w:type="numbering" w:customStyle="1" w:styleId="Eiluetteloa1">
    <w:name w:val="Ei luetteloa1"/>
    <w:next w:val="Ingenlista"/>
    <w:uiPriority w:val="99"/>
    <w:semiHidden/>
    <w:unhideWhenUsed/>
    <w:rsid w:val="00453959"/>
  </w:style>
  <w:style w:type="character" w:styleId="Hyperlnk">
    <w:name w:val="Hyperlink"/>
    <w:uiPriority w:val="99"/>
    <w:unhideWhenUsed/>
    <w:rsid w:val="00453959"/>
    <w:rPr>
      <w:color w:val="0000FF"/>
      <w:u w:val="single"/>
      <w:lang w:val="sv-FI" w:eastAsia="sv-FI"/>
    </w:rPr>
  </w:style>
  <w:style w:type="paragraph" w:styleId="Innehll2">
    <w:name w:val="toc 2"/>
    <w:basedOn w:val="Normal"/>
    <w:next w:val="Normal"/>
    <w:autoRedefine/>
    <w:uiPriority w:val="39"/>
    <w:unhideWhenUsed/>
    <w:qFormat/>
    <w:rsid w:val="0011447C"/>
    <w:pPr>
      <w:widowControl/>
      <w:tabs>
        <w:tab w:val="right" w:leader="dot" w:pos="9628"/>
      </w:tabs>
      <w:adjustRightInd/>
      <w:spacing w:line="240" w:lineRule="auto"/>
      <w:ind w:left="284"/>
      <w:textAlignment w:val="auto"/>
    </w:pPr>
    <w:rPr>
      <w:rFonts w:eastAsia="Calibri"/>
    </w:rPr>
  </w:style>
  <w:style w:type="paragraph" w:styleId="Innehll1">
    <w:name w:val="toc 1"/>
    <w:basedOn w:val="Normal"/>
    <w:next w:val="Normal"/>
    <w:autoRedefine/>
    <w:uiPriority w:val="39"/>
    <w:unhideWhenUsed/>
    <w:qFormat/>
    <w:rsid w:val="006E2489"/>
    <w:pPr>
      <w:widowControl/>
      <w:tabs>
        <w:tab w:val="left" w:pos="1021"/>
        <w:tab w:val="right" w:leader="dot" w:pos="9628"/>
      </w:tabs>
      <w:adjustRightInd/>
      <w:spacing w:before="240" w:after="100" w:line="240" w:lineRule="auto"/>
      <w:textAlignment w:val="auto"/>
    </w:pPr>
    <w:rPr>
      <w:rFonts w:eastAsia="Calibri"/>
      <w:caps/>
    </w:rPr>
  </w:style>
  <w:style w:type="paragraph" w:styleId="Innehll3">
    <w:name w:val="toc 3"/>
    <w:basedOn w:val="Normal"/>
    <w:next w:val="Normal"/>
    <w:autoRedefine/>
    <w:uiPriority w:val="39"/>
    <w:unhideWhenUsed/>
    <w:qFormat/>
    <w:rsid w:val="0011447C"/>
    <w:pPr>
      <w:widowControl/>
      <w:tabs>
        <w:tab w:val="left" w:pos="1021"/>
        <w:tab w:val="left" w:pos="1304"/>
        <w:tab w:val="right" w:leader="dot" w:pos="9628"/>
      </w:tabs>
      <w:adjustRightInd/>
      <w:spacing w:line="240" w:lineRule="auto"/>
      <w:ind w:left="567"/>
      <w:textAlignment w:val="auto"/>
    </w:pPr>
    <w:rPr>
      <w:rFonts w:eastAsia="Calibri"/>
      <w:noProof/>
    </w:rPr>
  </w:style>
  <w:style w:type="paragraph" w:styleId="Innehllsfrteckningsrubrik">
    <w:name w:val="TOC Heading"/>
    <w:basedOn w:val="Rubrik1"/>
    <w:next w:val="Normal"/>
    <w:uiPriority w:val="39"/>
    <w:unhideWhenUsed/>
    <w:qFormat/>
    <w:rsid w:val="00453959"/>
    <w:pPr>
      <w:keepLines/>
      <w:widowControl/>
      <w:adjustRightInd/>
      <w:spacing w:before="480" w:line="276" w:lineRule="auto"/>
      <w:textAlignment w:val="auto"/>
      <w:outlineLvl w:val="9"/>
    </w:pPr>
    <w:rPr>
      <w:rFonts w:ascii="Cambria" w:hAnsi="Cambria"/>
      <w:b w:val="0"/>
      <w:bCs/>
      <w:caps w:val="0"/>
      <w:color w:val="365F91"/>
      <w:szCs w:val="28"/>
    </w:rPr>
  </w:style>
  <w:style w:type="paragraph" w:styleId="Innehll4">
    <w:name w:val="toc 4"/>
    <w:basedOn w:val="Normal"/>
    <w:next w:val="Normal"/>
    <w:autoRedefine/>
    <w:uiPriority w:val="39"/>
    <w:unhideWhenUsed/>
    <w:rsid w:val="00453959"/>
    <w:pPr>
      <w:widowControl/>
      <w:adjustRightInd/>
      <w:spacing w:after="100" w:line="276" w:lineRule="auto"/>
      <w:ind w:left="660"/>
      <w:textAlignment w:val="auto"/>
    </w:pPr>
    <w:rPr>
      <w:rFonts w:ascii="Calibri" w:hAnsi="Calibri"/>
      <w:sz w:val="22"/>
      <w:szCs w:val="22"/>
    </w:rPr>
  </w:style>
  <w:style w:type="paragraph" w:styleId="Innehll5">
    <w:name w:val="toc 5"/>
    <w:basedOn w:val="Normal"/>
    <w:next w:val="Normal"/>
    <w:autoRedefine/>
    <w:uiPriority w:val="39"/>
    <w:unhideWhenUsed/>
    <w:rsid w:val="00453959"/>
    <w:pPr>
      <w:widowControl/>
      <w:adjustRightInd/>
      <w:spacing w:after="100" w:line="276" w:lineRule="auto"/>
      <w:ind w:left="880"/>
      <w:textAlignment w:val="auto"/>
    </w:pPr>
    <w:rPr>
      <w:rFonts w:ascii="Calibri" w:hAnsi="Calibri"/>
      <w:sz w:val="22"/>
      <w:szCs w:val="22"/>
    </w:rPr>
  </w:style>
  <w:style w:type="paragraph" w:styleId="Innehll6">
    <w:name w:val="toc 6"/>
    <w:basedOn w:val="Normal"/>
    <w:next w:val="Normal"/>
    <w:autoRedefine/>
    <w:uiPriority w:val="39"/>
    <w:unhideWhenUsed/>
    <w:rsid w:val="00453959"/>
    <w:pPr>
      <w:widowControl/>
      <w:adjustRightInd/>
      <w:spacing w:after="100" w:line="276" w:lineRule="auto"/>
      <w:ind w:left="1100"/>
      <w:textAlignment w:val="auto"/>
    </w:pPr>
    <w:rPr>
      <w:rFonts w:ascii="Calibri" w:hAnsi="Calibri"/>
      <w:sz w:val="22"/>
      <w:szCs w:val="22"/>
    </w:rPr>
  </w:style>
  <w:style w:type="paragraph" w:styleId="Innehll7">
    <w:name w:val="toc 7"/>
    <w:basedOn w:val="Normal"/>
    <w:next w:val="Normal"/>
    <w:autoRedefine/>
    <w:uiPriority w:val="39"/>
    <w:unhideWhenUsed/>
    <w:rsid w:val="00453959"/>
    <w:pPr>
      <w:widowControl/>
      <w:adjustRightInd/>
      <w:spacing w:after="100" w:line="276" w:lineRule="auto"/>
      <w:ind w:left="1320"/>
      <w:textAlignment w:val="auto"/>
    </w:pPr>
    <w:rPr>
      <w:rFonts w:ascii="Calibri" w:hAnsi="Calibri"/>
      <w:sz w:val="22"/>
      <w:szCs w:val="22"/>
    </w:rPr>
  </w:style>
  <w:style w:type="paragraph" w:styleId="Innehll8">
    <w:name w:val="toc 8"/>
    <w:basedOn w:val="Normal"/>
    <w:next w:val="Normal"/>
    <w:autoRedefine/>
    <w:uiPriority w:val="39"/>
    <w:unhideWhenUsed/>
    <w:rsid w:val="00453959"/>
    <w:pPr>
      <w:widowControl/>
      <w:adjustRightInd/>
      <w:spacing w:after="100" w:line="276" w:lineRule="auto"/>
      <w:ind w:left="1540"/>
      <w:textAlignment w:val="auto"/>
    </w:pPr>
    <w:rPr>
      <w:rFonts w:ascii="Calibri" w:hAnsi="Calibri"/>
      <w:sz w:val="22"/>
      <w:szCs w:val="22"/>
    </w:rPr>
  </w:style>
  <w:style w:type="paragraph" w:styleId="Innehll9">
    <w:name w:val="toc 9"/>
    <w:basedOn w:val="Normal"/>
    <w:next w:val="Normal"/>
    <w:autoRedefine/>
    <w:uiPriority w:val="39"/>
    <w:unhideWhenUsed/>
    <w:rsid w:val="004A3083"/>
    <w:pPr>
      <w:widowControl/>
      <w:adjustRightInd/>
      <w:spacing w:line="276" w:lineRule="auto"/>
      <w:ind w:left="1760"/>
      <w:textAlignment w:val="auto"/>
    </w:pPr>
    <w:rPr>
      <w:rFonts w:ascii="Calibri" w:hAnsi="Calibri"/>
      <w:sz w:val="22"/>
      <w:szCs w:val="22"/>
    </w:rPr>
  </w:style>
  <w:style w:type="paragraph" w:customStyle="1" w:styleId="lopslistauspallukka">
    <w:name w:val="lops listauspallukka"/>
    <w:basedOn w:val="Normal"/>
    <w:link w:val="lopslistauspallukkaChar"/>
    <w:qFormat/>
    <w:rsid w:val="00453959"/>
    <w:pPr>
      <w:widowControl/>
      <w:adjustRightInd/>
      <w:spacing w:line="240" w:lineRule="auto"/>
      <w:ind w:left="1664" w:hanging="360"/>
      <w:contextualSpacing/>
      <w:textAlignment w:val="auto"/>
    </w:pPr>
    <w:rPr>
      <w:rFonts w:eastAsia="Calibri"/>
    </w:rPr>
  </w:style>
  <w:style w:type="character" w:customStyle="1" w:styleId="lopslistauspallukkaChar">
    <w:name w:val="lops listauspallukka Char"/>
    <w:link w:val="lopslistauspallukka"/>
    <w:rsid w:val="00453959"/>
    <w:rPr>
      <w:rFonts w:ascii="Times New Roman" w:eastAsia="Calibri" w:hAnsi="Times New Roman" w:cs="Times New Roman"/>
      <w:sz w:val="24"/>
      <w:szCs w:val="24"/>
      <w:lang w:val="sv-FI" w:eastAsia="sv-FI"/>
    </w:rPr>
  </w:style>
  <w:style w:type="paragraph" w:styleId="Revision">
    <w:name w:val="Revision"/>
    <w:hidden/>
    <w:uiPriority w:val="99"/>
    <w:semiHidden/>
    <w:rsid w:val="00453959"/>
    <w:pPr>
      <w:spacing w:after="0" w:line="240" w:lineRule="auto"/>
    </w:pPr>
    <w:rPr>
      <w:rFonts w:ascii="Times New Roman" w:eastAsia="Times New Roman" w:hAnsi="Times New Roman" w:cs="Times New Roman"/>
      <w:sz w:val="24"/>
      <w:szCs w:val="24"/>
      <w:lang w:val="sv-FI" w:eastAsia="sv-FI"/>
    </w:rPr>
  </w:style>
  <w:style w:type="character" w:customStyle="1" w:styleId="IngetavstndChar">
    <w:name w:val="Inget avstånd Char"/>
    <w:link w:val="Ingetavstnd"/>
    <w:uiPriority w:val="1"/>
    <w:rsid w:val="00413CB3"/>
    <w:rPr>
      <w:rFonts w:ascii="Times New Roman" w:eastAsia="Calibri" w:hAnsi="Times New Roman" w:cs="Times New Roman"/>
      <w:sz w:val="24"/>
      <w:szCs w:val="24"/>
      <w:lang w:val="sv-FI" w:eastAsia="sv-FI"/>
    </w:rPr>
  </w:style>
  <w:style w:type="numbering" w:customStyle="1" w:styleId="Eiluetteloa2">
    <w:name w:val="Ei luetteloa2"/>
    <w:next w:val="Ingenlista"/>
    <w:uiPriority w:val="99"/>
    <w:semiHidden/>
    <w:unhideWhenUsed/>
    <w:rsid w:val="00413CB3"/>
  </w:style>
  <w:style w:type="numbering" w:customStyle="1" w:styleId="Eiluetteloa11">
    <w:name w:val="Ei luetteloa11"/>
    <w:next w:val="Ingenlista"/>
    <w:uiPriority w:val="99"/>
    <w:semiHidden/>
    <w:unhideWhenUsed/>
    <w:rsid w:val="00413CB3"/>
  </w:style>
  <w:style w:type="table" w:customStyle="1" w:styleId="Normaalitaulukko11">
    <w:name w:val="Normaali taulukko11"/>
    <w:next w:val="Normaltabell"/>
    <w:semiHidden/>
    <w:rsid w:val="00413CB3"/>
    <w:pPr>
      <w:spacing w:after="0" w:line="240" w:lineRule="auto"/>
    </w:pPr>
    <w:rPr>
      <w:rFonts w:ascii="Times New Roman" w:eastAsia="Times New Roman" w:hAnsi="Times New Roman" w:cs="Times New Roman"/>
      <w:sz w:val="20"/>
      <w:szCs w:val="20"/>
      <w:lang w:val="sv-FI" w:eastAsia="sv-FI" w:bidi="sv-FI"/>
    </w:rPr>
    <w:tblPr>
      <w:tblInd w:w="0" w:type="dxa"/>
      <w:tblCellMar>
        <w:top w:w="0" w:type="dxa"/>
        <w:left w:w="108" w:type="dxa"/>
        <w:bottom w:w="0" w:type="dxa"/>
        <w:right w:w="108" w:type="dxa"/>
      </w:tblCellMar>
    </w:tblPr>
  </w:style>
  <w:style w:type="table" w:customStyle="1" w:styleId="TaulukkoRuudukko2">
    <w:name w:val="Taulukko Ruudukko2"/>
    <w:basedOn w:val="Normaltabell"/>
    <w:next w:val="Tabellrutnt"/>
    <w:uiPriority w:val="59"/>
    <w:rsid w:val="00413CB3"/>
    <w:pPr>
      <w:spacing w:after="0" w:line="240" w:lineRule="auto"/>
    </w:pPr>
    <w:rPr>
      <w:rFonts w:ascii="Calibri" w:eastAsia="Calibri" w:hAnsi="Calibri" w:cs="Times New Roman"/>
      <w:lang w:val="sv-FI" w:eastAsia="sv-FI" w:bidi="sv-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11">
    <w:name w:val="Taulukko Ruudukko11"/>
    <w:basedOn w:val="Normaltabell"/>
    <w:uiPriority w:val="59"/>
    <w:rsid w:val="00575188"/>
    <w:pPr>
      <w:spacing w:after="0" w:line="240" w:lineRule="auto"/>
    </w:pPr>
    <w:rPr>
      <w:rFonts w:ascii="Calibri" w:eastAsia="Calibri" w:hAnsi="Calibri" w:cs="Times New Roman"/>
      <w:lang w:val="sv-FI" w:eastAsia="sv-FI" w:bidi="sv-F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iluetteloa111">
    <w:name w:val="Ei luetteloa111"/>
    <w:next w:val="Ingenlista"/>
    <w:uiPriority w:val="99"/>
    <w:semiHidden/>
    <w:unhideWhenUsed/>
    <w:rsid w:val="00413CB3"/>
  </w:style>
  <w:style w:type="paragraph" w:styleId="Normalwebb">
    <w:name w:val="Normal (Web)"/>
    <w:basedOn w:val="Normal"/>
    <w:uiPriority w:val="99"/>
    <w:semiHidden/>
    <w:unhideWhenUsed/>
    <w:rsid w:val="00413CB3"/>
    <w:rPr>
      <w:lang w:bidi="sv-FI"/>
    </w:rPr>
  </w:style>
  <w:style w:type="numbering" w:customStyle="1" w:styleId="Eiluetteloa21">
    <w:name w:val="Ei luetteloa21"/>
    <w:next w:val="Ingenlista"/>
    <w:uiPriority w:val="99"/>
    <w:semiHidden/>
    <w:unhideWhenUsed/>
    <w:rsid w:val="00413CB3"/>
  </w:style>
  <w:style w:type="numbering" w:customStyle="1" w:styleId="Eiluetteloa12">
    <w:name w:val="Ei luetteloa12"/>
    <w:next w:val="Ingenlista"/>
    <w:uiPriority w:val="99"/>
    <w:semiHidden/>
    <w:unhideWhenUsed/>
    <w:rsid w:val="00413CB3"/>
  </w:style>
  <w:style w:type="numbering" w:customStyle="1" w:styleId="Eiluetteloa3">
    <w:name w:val="Ei luetteloa3"/>
    <w:next w:val="Ingenlista"/>
    <w:uiPriority w:val="99"/>
    <w:semiHidden/>
    <w:unhideWhenUsed/>
    <w:rsid w:val="00413CB3"/>
  </w:style>
  <w:style w:type="numbering" w:customStyle="1" w:styleId="Eiluetteloa13">
    <w:name w:val="Ei luetteloa13"/>
    <w:next w:val="Ingenlista"/>
    <w:uiPriority w:val="99"/>
    <w:semiHidden/>
    <w:unhideWhenUsed/>
    <w:rsid w:val="00413CB3"/>
  </w:style>
  <w:style w:type="table" w:customStyle="1" w:styleId="TaulukkoRuudukko3">
    <w:name w:val="Taulukko Ruudukko3"/>
    <w:basedOn w:val="Normaltabell"/>
    <w:next w:val="Tabellrutnt"/>
    <w:uiPriority w:val="59"/>
    <w:rsid w:val="00413CB3"/>
    <w:pPr>
      <w:spacing w:after="0" w:line="240" w:lineRule="auto"/>
    </w:pPr>
    <w:rPr>
      <w:rFonts w:ascii="Calibri" w:eastAsia="Calibri" w:hAnsi="Calibri" w:cs="Times New Roman"/>
      <w:lang w:val="sv-FI" w:eastAsia="sv-FI" w:bidi="sv-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4">
    <w:name w:val="Taulukko Ruudukko4"/>
    <w:basedOn w:val="Normaltabell"/>
    <w:next w:val="Tabellrutnt"/>
    <w:uiPriority w:val="59"/>
    <w:rsid w:val="00413CB3"/>
    <w:pPr>
      <w:spacing w:after="0" w:line="240" w:lineRule="auto"/>
    </w:pPr>
    <w:rPr>
      <w:rFonts w:ascii="Calibri" w:eastAsia="Calibri" w:hAnsi="Calibri" w:cs="Times New Roman"/>
      <w:lang w:val="sv-FI" w:eastAsia="sv-FI" w:bidi="sv-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iluetteloa4">
    <w:name w:val="Ei luetteloa4"/>
    <w:next w:val="Ingenlista"/>
    <w:uiPriority w:val="99"/>
    <w:semiHidden/>
    <w:unhideWhenUsed/>
    <w:rsid w:val="00413CB3"/>
  </w:style>
  <w:style w:type="numbering" w:customStyle="1" w:styleId="Eiluetteloa14">
    <w:name w:val="Ei luetteloa14"/>
    <w:next w:val="Ingenlista"/>
    <w:uiPriority w:val="99"/>
    <w:semiHidden/>
    <w:unhideWhenUsed/>
    <w:rsid w:val="00413CB3"/>
  </w:style>
  <w:style w:type="table" w:customStyle="1" w:styleId="Normaalitaulukko12">
    <w:name w:val="Normaali taulukko12"/>
    <w:next w:val="Normaltabell"/>
    <w:semiHidden/>
    <w:rsid w:val="00413CB3"/>
    <w:pPr>
      <w:spacing w:after="0" w:line="240" w:lineRule="auto"/>
    </w:pPr>
    <w:rPr>
      <w:rFonts w:ascii="Times New Roman" w:eastAsia="Times New Roman" w:hAnsi="Times New Roman" w:cs="Times New Roman"/>
      <w:sz w:val="20"/>
      <w:szCs w:val="20"/>
      <w:lang w:val="sv-FI" w:eastAsia="sv-FI" w:bidi="sv-FI"/>
    </w:rPr>
    <w:tblPr>
      <w:tblInd w:w="0" w:type="dxa"/>
      <w:tblCellMar>
        <w:top w:w="0" w:type="dxa"/>
        <w:left w:w="108" w:type="dxa"/>
        <w:bottom w:w="0" w:type="dxa"/>
        <w:right w:w="108" w:type="dxa"/>
      </w:tblCellMar>
    </w:tblPr>
  </w:style>
  <w:style w:type="table" w:customStyle="1" w:styleId="TaulukkoRuudukko5">
    <w:name w:val="Taulukko Ruudukko5"/>
    <w:basedOn w:val="Normaltabell"/>
    <w:next w:val="Tabellrutnt"/>
    <w:uiPriority w:val="59"/>
    <w:rsid w:val="00413CB3"/>
    <w:pPr>
      <w:spacing w:after="0" w:line="240" w:lineRule="auto"/>
    </w:pPr>
    <w:rPr>
      <w:rFonts w:ascii="Calibri" w:eastAsia="Calibri" w:hAnsi="Calibri" w:cs="Times New Roman"/>
      <w:lang w:val="sv-FI" w:eastAsia="sv-FI" w:bidi="sv-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12">
    <w:name w:val="Taulukko Ruudukko12"/>
    <w:basedOn w:val="Normaltabell"/>
    <w:next w:val="Tabellrutnt"/>
    <w:uiPriority w:val="59"/>
    <w:rsid w:val="00413CB3"/>
    <w:pPr>
      <w:spacing w:after="0" w:line="240" w:lineRule="auto"/>
    </w:pPr>
    <w:rPr>
      <w:rFonts w:ascii="Calibri" w:eastAsia="Calibri" w:hAnsi="Calibri" w:cs="Times New Roman"/>
      <w:lang w:val="sv-FI" w:eastAsia="sv-FI" w:bidi="sv-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iluetteloa112">
    <w:name w:val="Ei luetteloa112"/>
    <w:next w:val="Ingenlista"/>
    <w:uiPriority w:val="99"/>
    <w:semiHidden/>
    <w:unhideWhenUsed/>
    <w:rsid w:val="00413CB3"/>
  </w:style>
  <w:style w:type="numbering" w:customStyle="1" w:styleId="Eiluetteloa22">
    <w:name w:val="Ei luetteloa22"/>
    <w:next w:val="Ingenlista"/>
    <w:uiPriority w:val="99"/>
    <w:semiHidden/>
    <w:unhideWhenUsed/>
    <w:rsid w:val="00413CB3"/>
  </w:style>
  <w:style w:type="numbering" w:customStyle="1" w:styleId="Eiluetteloa121">
    <w:name w:val="Ei luetteloa121"/>
    <w:next w:val="Ingenlista"/>
    <w:uiPriority w:val="99"/>
    <w:semiHidden/>
    <w:unhideWhenUsed/>
    <w:rsid w:val="00413CB3"/>
  </w:style>
  <w:style w:type="numbering" w:customStyle="1" w:styleId="Eiluetteloa31">
    <w:name w:val="Ei luetteloa31"/>
    <w:next w:val="Ingenlista"/>
    <w:uiPriority w:val="99"/>
    <w:semiHidden/>
    <w:unhideWhenUsed/>
    <w:rsid w:val="00413CB3"/>
  </w:style>
  <w:style w:type="table" w:customStyle="1" w:styleId="Normaalitaulukko111">
    <w:name w:val="Normaali taulukko111"/>
    <w:next w:val="Normaltabell"/>
    <w:semiHidden/>
    <w:rsid w:val="00413CB3"/>
    <w:pPr>
      <w:spacing w:after="0" w:line="240" w:lineRule="auto"/>
    </w:pPr>
    <w:rPr>
      <w:rFonts w:ascii="Times New Roman" w:eastAsia="Times New Roman" w:hAnsi="Times New Roman" w:cs="Times New Roman"/>
      <w:sz w:val="20"/>
      <w:szCs w:val="20"/>
      <w:lang w:val="sv-FI" w:eastAsia="sv-FI" w:bidi="sv-FI"/>
    </w:rPr>
    <w:tblPr>
      <w:tblInd w:w="0" w:type="dxa"/>
      <w:tblCellMar>
        <w:top w:w="0" w:type="dxa"/>
        <w:left w:w="108" w:type="dxa"/>
        <w:bottom w:w="0" w:type="dxa"/>
        <w:right w:w="108" w:type="dxa"/>
      </w:tblCellMar>
    </w:tblPr>
  </w:style>
  <w:style w:type="table" w:customStyle="1" w:styleId="TaulukkoRuudukko21">
    <w:name w:val="Taulukko Ruudukko21"/>
    <w:basedOn w:val="Normaltabell"/>
    <w:next w:val="Tabellrutnt"/>
    <w:uiPriority w:val="59"/>
    <w:rsid w:val="00413CB3"/>
    <w:pPr>
      <w:spacing w:after="0" w:line="240" w:lineRule="auto"/>
    </w:pPr>
    <w:rPr>
      <w:rFonts w:ascii="Calibri" w:eastAsia="Calibri" w:hAnsi="Calibri" w:cs="Times New Roman"/>
      <w:lang w:val="sv-FI" w:eastAsia="sv-FI" w:bidi="sv-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111">
    <w:name w:val="Taulukko Ruudukko111"/>
    <w:basedOn w:val="Normaltabell"/>
    <w:next w:val="Tabellrutnt"/>
    <w:uiPriority w:val="59"/>
    <w:rsid w:val="00413CB3"/>
    <w:pPr>
      <w:spacing w:after="0" w:line="240" w:lineRule="auto"/>
    </w:pPr>
    <w:rPr>
      <w:rFonts w:ascii="Calibri" w:eastAsia="Calibri" w:hAnsi="Calibri" w:cs="Times New Roman"/>
      <w:lang w:val="sv-FI" w:eastAsia="sv-FI" w:bidi="sv-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iluetteloa131">
    <w:name w:val="Ei luetteloa131"/>
    <w:next w:val="Ingenlista"/>
    <w:uiPriority w:val="99"/>
    <w:semiHidden/>
    <w:unhideWhenUsed/>
    <w:rsid w:val="00413CB3"/>
  </w:style>
  <w:style w:type="numbering" w:customStyle="1" w:styleId="Eiluetteloa5">
    <w:name w:val="Ei luetteloa5"/>
    <w:next w:val="Ingenlista"/>
    <w:uiPriority w:val="99"/>
    <w:semiHidden/>
    <w:unhideWhenUsed/>
    <w:rsid w:val="002626E4"/>
  </w:style>
  <w:style w:type="paragraph" w:customStyle="1" w:styleId="Otsikko51">
    <w:name w:val="Otsikko 51"/>
    <w:basedOn w:val="Normal"/>
    <w:next w:val="Normal"/>
    <w:uiPriority w:val="9"/>
    <w:semiHidden/>
    <w:unhideWhenUsed/>
    <w:qFormat/>
    <w:rsid w:val="002626E4"/>
    <w:pPr>
      <w:keepNext/>
      <w:keepLines/>
      <w:spacing w:before="200"/>
      <w:outlineLvl w:val="4"/>
    </w:pPr>
    <w:rPr>
      <w:rFonts w:ascii="Cambria" w:hAnsi="Cambria"/>
      <w:color w:val="243F60"/>
      <w:lang w:bidi="sv-FI"/>
    </w:rPr>
  </w:style>
  <w:style w:type="numbering" w:customStyle="1" w:styleId="Eiluetteloa15">
    <w:name w:val="Ei luetteloa15"/>
    <w:next w:val="Ingenlista"/>
    <w:uiPriority w:val="99"/>
    <w:semiHidden/>
    <w:unhideWhenUsed/>
    <w:rsid w:val="002626E4"/>
  </w:style>
  <w:style w:type="character" w:customStyle="1" w:styleId="Yliviivaus">
    <w:name w:val="Yliviivaus"/>
    <w:rsid w:val="002626E4"/>
    <w:rPr>
      <w:strike/>
      <w:dstrike w:val="0"/>
    </w:rPr>
  </w:style>
  <w:style w:type="character" w:customStyle="1" w:styleId="Punainen">
    <w:name w:val="Punainen"/>
    <w:rsid w:val="002626E4"/>
    <w:rPr>
      <w:color w:val="C82505"/>
    </w:rPr>
  </w:style>
  <w:style w:type="character" w:customStyle="1" w:styleId="Otsikko5Char1">
    <w:name w:val="Otsikko 5 Char1"/>
    <w:basedOn w:val="Standardstycketeckensnitt"/>
    <w:uiPriority w:val="9"/>
    <w:semiHidden/>
    <w:rsid w:val="002626E4"/>
    <w:rPr>
      <w:rFonts w:asciiTheme="majorHAnsi" w:eastAsiaTheme="majorEastAsia" w:hAnsiTheme="majorHAnsi" w:cstheme="majorBidi"/>
      <w:color w:val="243F60" w:themeColor="accent1" w:themeShade="7F"/>
    </w:rPr>
  </w:style>
  <w:style w:type="character" w:styleId="Fotnotsreferens">
    <w:name w:val="footnote reference"/>
    <w:basedOn w:val="Standardstycketeckensnitt"/>
    <w:uiPriority w:val="99"/>
    <w:semiHidden/>
    <w:unhideWhenUsed/>
    <w:rsid w:val="002626E4"/>
    <w:rPr>
      <w:vertAlign w:val="superscript"/>
    </w:rPr>
  </w:style>
  <w:style w:type="paragraph" w:customStyle="1" w:styleId="Standard">
    <w:name w:val="Standard"/>
    <w:rsid w:val="002626E4"/>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sv-FI" w:eastAsia="sv-FI" w:bidi="hi-IN"/>
    </w:rPr>
  </w:style>
  <w:style w:type="paragraph" w:customStyle="1" w:styleId="Teksti">
    <w:name w:val="Teksti"/>
    <w:basedOn w:val="Normal"/>
    <w:link w:val="TekstiChar"/>
    <w:rsid w:val="00DF68DD"/>
    <w:pPr>
      <w:widowControl/>
      <w:adjustRightInd/>
      <w:spacing w:line="240" w:lineRule="auto"/>
      <w:ind w:left="2608"/>
      <w:textAlignment w:val="auto"/>
    </w:pPr>
    <w:rPr>
      <w:rFonts w:ascii="Garamond" w:hAnsi="Garamond" w:cs="Garamond"/>
      <w:lang w:bidi="sv-FI"/>
    </w:rPr>
  </w:style>
  <w:style w:type="character" w:customStyle="1" w:styleId="TekstiChar">
    <w:name w:val="Teksti Char"/>
    <w:basedOn w:val="Standardstycketeckensnitt"/>
    <w:link w:val="Teksti"/>
    <w:rsid w:val="00DF68DD"/>
    <w:rPr>
      <w:rFonts w:ascii="Garamond" w:eastAsia="Times New Roman" w:hAnsi="Garamond" w:cs="Garamond"/>
      <w:sz w:val="24"/>
      <w:szCs w:val="24"/>
      <w:lang w:val="sv-FI" w:eastAsia="sv-FI" w:bidi="sv-FI"/>
    </w:rPr>
  </w:style>
  <w:style w:type="paragraph" w:customStyle="1" w:styleId="Hyvksyj">
    <w:name w:val="Hyväksyjä"/>
    <w:basedOn w:val="Normal"/>
    <w:next w:val="Teksti"/>
    <w:link w:val="HyvksyjChar"/>
    <w:rsid w:val="00DF68DD"/>
    <w:pPr>
      <w:keepLines/>
      <w:widowControl/>
      <w:tabs>
        <w:tab w:val="left" w:pos="2608"/>
      </w:tabs>
      <w:adjustRightInd/>
      <w:spacing w:before="720" w:line="240" w:lineRule="auto"/>
      <w:ind w:left="2608"/>
      <w:textAlignment w:val="auto"/>
    </w:pPr>
    <w:rPr>
      <w:rFonts w:ascii="Garamond" w:hAnsi="Garamond"/>
      <w:lang w:bidi="sv-FI"/>
    </w:rPr>
  </w:style>
  <w:style w:type="paragraph" w:customStyle="1" w:styleId="TyyliTekstiVasen825cm">
    <w:name w:val="Tyyli Teksti + Vasen:  8.25 cm"/>
    <w:basedOn w:val="Teksti"/>
    <w:rsid w:val="00DF68DD"/>
    <w:pPr>
      <w:ind w:left="5216"/>
    </w:pPr>
    <w:rPr>
      <w:rFonts w:cs="Times New Roman"/>
      <w:szCs w:val="20"/>
    </w:rPr>
  </w:style>
  <w:style w:type="paragraph" w:customStyle="1" w:styleId="Postitoimipaikka">
    <w:name w:val="Postitoimipaikka"/>
    <w:basedOn w:val="Normal"/>
    <w:next w:val="Normal"/>
    <w:rsid w:val="00DF68DD"/>
    <w:pPr>
      <w:widowControl/>
      <w:adjustRightInd/>
      <w:spacing w:line="240" w:lineRule="auto"/>
      <w:textAlignment w:val="auto"/>
    </w:pPr>
    <w:rPr>
      <w:rFonts w:ascii="Garamond" w:hAnsi="Garamond" w:cs="Garamond"/>
      <w:caps/>
      <w:lang w:bidi="sv-FI"/>
    </w:rPr>
  </w:style>
  <w:style w:type="paragraph" w:customStyle="1" w:styleId="Viite">
    <w:name w:val="Viite"/>
    <w:basedOn w:val="Normal"/>
    <w:next w:val="Rubrik1"/>
    <w:link w:val="ViiteChar"/>
    <w:rsid w:val="00DF68DD"/>
    <w:pPr>
      <w:widowControl/>
      <w:adjustRightInd/>
      <w:spacing w:line="240" w:lineRule="auto"/>
      <w:textAlignment w:val="auto"/>
    </w:pPr>
    <w:rPr>
      <w:rFonts w:ascii="Garamond" w:hAnsi="Garamond" w:cs="Garamond"/>
      <w:lang w:bidi="sv-FI"/>
    </w:rPr>
  </w:style>
  <w:style w:type="character" w:customStyle="1" w:styleId="ViiteChar">
    <w:name w:val="Viite Char"/>
    <w:basedOn w:val="Standardstycketeckensnitt"/>
    <w:link w:val="Viite"/>
    <w:rsid w:val="00DF68DD"/>
    <w:rPr>
      <w:rFonts w:ascii="Garamond" w:eastAsia="Times New Roman" w:hAnsi="Garamond" w:cs="Garamond"/>
      <w:sz w:val="24"/>
      <w:szCs w:val="24"/>
      <w:lang w:val="sv-FI" w:eastAsia="sv-FI" w:bidi="sv-FI"/>
    </w:rPr>
  </w:style>
  <w:style w:type="paragraph" w:customStyle="1" w:styleId="TyyliViite">
    <w:name w:val="Tyyli Viite"/>
    <w:basedOn w:val="Viite"/>
    <w:rsid w:val="00DF68DD"/>
    <w:rPr>
      <w:rFonts w:cs="Times New Roman"/>
      <w:szCs w:val="20"/>
    </w:rPr>
  </w:style>
  <w:style w:type="paragraph" w:customStyle="1" w:styleId="Liitteet">
    <w:name w:val="Liitteet"/>
    <w:basedOn w:val="Normal"/>
    <w:next w:val="Teksti"/>
    <w:link w:val="LiitteetChar"/>
    <w:rsid w:val="00DF68DD"/>
    <w:pPr>
      <w:widowControl/>
      <w:adjustRightInd/>
      <w:spacing w:before="120" w:after="120" w:line="240" w:lineRule="auto"/>
      <w:ind w:left="2608" w:hanging="2608"/>
      <w:textAlignment w:val="auto"/>
    </w:pPr>
    <w:rPr>
      <w:rFonts w:ascii="Garamond" w:hAnsi="Garamond" w:cs="Garamond"/>
      <w:caps/>
      <w:kern w:val="32"/>
      <w:lang w:bidi="sv-FI"/>
    </w:rPr>
  </w:style>
  <w:style w:type="character" w:customStyle="1" w:styleId="LiitteetChar">
    <w:name w:val="Liitteet Char"/>
    <w:basedOn w:val="Rubrik1Char"/>
    <w:link w:val="Liitteet"/>
    <w:rsid w:val="00DF68DD"/>
    <w:rPr>
      <w:rFonts w:ascii="Garamond" w:eastAsia="Times New Roman" w:hAnsi="Garamond" w:cs="Garamond"/>
      <w:b w:val="0"/>
      <w:caps/>
      <w:kern w:val="32"/>
      <w:sz w:val="24"/>
      <w:szCs w:val="24"/>
      <w:lang w:val="sv-FI" w:eastAsia="sv-FI" w:bidi="sv-FI"/>
    </w:rPr>
  </w:style>
  <w:style w:type="character" w:customStyle="1" w:styleId="HyvksyjChar">
    <w:name w:val="Hyväksyjä Char"/>
    <w:basedOn w:val="Standardstycketeckensnitt"/>
    <w:link w:val="Hyvksyj"/>
    <w:rsid w:val="00DF68DD"/>
    <w:rPr>
      <w:rFonts w:ascii="Garamond" w:eastAsia="Times New Roman" w:hAnsi="Garamond" w:cs="Times New Roman"/>
      <w:sz w:val="24"/>
      <w:szCs w:val="24"/>
      <w:lang w:val="sv-FI" w:eastAsia="sv-FI" w:bidi="sv-FI"/>
    </w:rPr>
  </w:style>
  <w:style w:type="character" w:styleId="AnvndHyperlnk">
    <w:name w:val="FollowedHyperlink"/>
    <w:basedOn w:val="Standardstycketeckensnitt"/>
    <w:uiPriority w:val="99"/>
    <w:semiHidden/>
    <w:unhideWhenUsed/>
    <w:rsid w:val="00D07761"/>
    <w:rPr>
      <w:color w:val="800080" w:themeColor="followedHyperlink"/>
      <w:u w:val="single"/>
    </w:rPr>
  </w:style>
  <w:style w:type="character" w:customStyle="1" w:styleId="apple-converted-space">
    <w:name w:val="apple-converted-space"/>
    <w:basedOn w:val="Standardstycketeckensnitt"/>
    <w:rsid w:val="00110577"/>
  </w:style>
  <w:style w:type="character" w:customStyle="1" w:styleId="apple-tab-span">
    <w:name w:val="apple-tab-span"/>
    <w:basedOn w:val="Standardstycketeckensnitt"/>
    <w:rsid w:val="00227ECC"/>
  </w:style>
  <w:style w:type="table" w:customStyle="1" w:styleId="Tabellrutnt1">
    <w:name w:val="Tabellrutnät1"/>
    <w:basedOn w:val="Normaltabell"/>
    <w:next w:val="Tabellrutnt"/>
    <w:uiPriority w:val="39"/>
    <w:rsid w:val="00A36D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422880">
      <w:bodyDiv w:val="1"/>
      <w:marLeft w:val="0"/>
      <w:marRight w:val="0"/>
      <w:marTop w:val="0"/>
      <w:marBottom w:val="0"/>
      <w:divBdr>
        <w:top w:val="none" w:sz="0" w:space="0" w:color="auto"/>
        <w:left w:val="none" w:sz="0" w:space="0" w:color="auto"/>
        <w:bottom w:val="none" w:sz="0" w:space="0" w:color="auto"/>
        <w:right w:val="none" w:sz="0" w:space="0" w:color="auto"/>
      </w:divBdr>
      <w:divsChild>
        <w:div w:id="362098581">
          <w:marLeft w:val="0"/>
          <w:marRight w:val="0"/>
          <w:marTop w:val="0"/>
          <w:marBottom w:val="0"/>
          <w:divBdr>
            <w:top w:val="none" w:sz="0" w:space="0" w:color="auto"/>
            <w:left w:val="none" w:sz="0" w:space="0" w:color="auto"/>
            <w:bottom w:val="none" w:sz="0" w:space="0" w:color="auto"/>
            <w:right w:val="none" w:sz="0" w:space="0" w:color="auto"/>
          </w:divBdr>
        </w:div>
      </w:divsChild>
    </w:div>
    <w:div w:id="214971204">
      <w:bodyDiv w:val="1"/>
      <w:marLeft w:val="0"/>
      <w:marRight w:val="0"/>
      <w:marTop w:val="0"/>
      <w:marBottom w:val="0"/>
      <w:divBdr>
        <w:top w:val="none" w:sz="0" w:space="0" w:color="auto"/>
        <w:left w:val="none" w:sz="0" w:space="0" w:color="auto"/>
        <w:bottom w:val="none" w:sz="0" w:space="0" w:color="auto"/>
        <w:right w:val="none" w:sz="0" w:space="0" w:color="auto"/>
      </w:divBdr>
    </w:div>
    <w:div w:id="320040652">
      <w:bodyDiv w:val="1"/>
      <w:marLeft w:val="0"/>
      <w:marRight w:val="0"/>
      <w:marTop w:val="0"/>
      <w:marBottom w:val="0"/>
      <w:divBdr>
        <w:top w:val="none" w:sz="0" w:space="0" w:color="auto"/>
        <w:left w:val="none" w:sz="0" w:space="0" w:color="auto"/>
        <w:bottom w:val="none" w:sz="0" w:space="0" w:color="auto"/>
        <w:right w:val="none" w:sz="0" w:space="0" w:color="auto"/>
      </w:divBdr>
      <w:divsChild>
        <w:div w:id="1899779072">
          <w:marLeft w:val="0"/>
          <w:marRight w:val="0"/>
          <w:marTop w:val="0"/>
          <w:marBottom w:val="0"/>
          <w:divBdr>
            <w:top w:val="none" w:sz="0" w:space="0" w:color="auto"/>
            <w:left w:val="none" w:sz="0" w:space="0" w:color="auto"/>
            <w:bottom w:val="none" w:sz="0" w:space="0" w:color="auto"/>
            <w:right w:val="none" w:sz="0" w:space="0" w:color="auto"/>
          </w:divBdr>
        </w:div>
      </w:divsChild>
    </w:div>
    <w:div w:id="354891527">
      <w:bodyDiv w:val="1"/>
      <w:marLeft w:val="0"/>
      <w:marRight w:val="0"/>
      <w:marTop w:val="0"/>
      <w:marBottom w:val="0"/>
      <w:divBdr>
        <w:top w:val="none" w:sz="0" w:space="0" w:color="auto"/>
        <w:left w:val="none" w:sz="0" w:space="0" w:color="auto"/>
        <w:bottom w:val="none" w:sz="0" w:space="0" w:color="auto"/>
        <w:right w:val="none" w:sz="0" w:space="0" w:color="auto"/>
      </w:divBdr>
    </w:div>
    <w:div w:id="368919505">
      <w:bodyDiv w:val="1"/>
      <w:marLeft w:val="0"/>
      <w:marRight w:val="0"/>
      <w:marTop w:val="0"/>
      <w:marBottom w:val="0"/>
      <w:divBdr>
        <w:top w:val="none" w:sz="0" w:space="0" w:color="auto"/>
        <w:left w:val="none" w:sz="0" w:space="0" w:color="auto"/>
        <w:bottom w:val="none" w:sz="0" w:space="0" w:color="auto"/>
        <w:right w:val="none" w:sz="0" w:space="0" w:color="auto"/>
      </w:divBdr>
    </w:div>
    <w:div w:id="404764651">
      <w:bodyDiv w:val="1"/>
      <w:marLeft w:val="0"/>
      <w:marRight w:val="0"/>
      <w:marTop w:val="0"/>
      <w:marBottom w:val="0"/>
      <w:divBdr>
        <w:top w:val="none" w:sz="0" w:space="0" w:color="auto"/>
        <w:left w:val="none" w:sz="0" w:space="0" w:color="auto"/>
        <w:bottom w:val="none" w:sz="0" w:space="0" w:color="auto"/>
        <w:right w:val="none" w:sz="0" w:space="0" w:color="auto"/>
      </w:divBdr>
    </w:div>
    <w:div w:id="411705224">
      <w:bodyDiv w:val="1"/>
      <w:marLeft w:val="0"/>
      <w:marRight w:val="0"/>
      <w:marTop w:val="0"/>
      <w:marBottom w:val="0"/>
      <w:divBdr>
        <w:top w:val="none" w:sz="0" w:space="0" w:color="auto"/>
        <w:left w:val="none" w:sz="0" w:space="0" w:color="auto"/>
        <w:bottom w:val="none" w:sz="0" w:space="0" w:color="auto"/>
        <w:right w:val="none" w:sz="0" w:space="0" w:color="auto"/>
      </w:divBdr>
      <w:divsChild>
        <w:div w:id="254748986">
          <w:marLeft w:val="0"/>
          <w:marRight w:val="0"/>
          <w:marTop w:val="0"/>
          <w:marBottom w:val="0"/>
          <w:divBdr>
            <w:top w:val="none" w:sz="0" w:space="0" w:color="auto"/>
            <w:left w:val="none" w:sz="0" w:space="0" w:color="auto"/>
            <w:bottom w:val="none" w:sz="0" w:space="0" w:color="auto"/>
            <w:right w:val="none" w:sz="0" w:space="0" w:color="auto"/>
          </w:divBdr>
        </w:div>
        <w:div w:id="815687824">
          <w:marLeft w:val="0"/>
          <w:marRight w:val="0"/>
          <w:marTop w:val="0"/>
          <w:marBottom w:val="0"/>
          <w:divBdr>
            <w:top w:val="none" w:sz="0" w:space="0" w:color="auto"/>
            <w:left w:val="none" w:sz="0" w:space="0" w:color="auto"/>
            <w:bottom w:val="none" w:sz="0" w:space="0" w:color="auto"/>
            <w:right w:val="none" w:sz="0" w:space="0" w:color="auto"/>
          </w:divBdr>
        </w:div>
        <w:div w:id="1966159623">
          <w:marLeft w:val="0"/>
          <w:marRight w:val="0"/>
          <w:marTop w:val="0"/>
          <w:marBottom w:val="0"/>
          <w:divBdr>
            <w:top w:val="none" w:sz="0" w:space="0" w:color="auto"/>
            <w:left w:val="none" w:sz="0" w:space="0" w:color="auto"/>
            <w:bottom w:val="none" w:sz="0" w:space="0" w:color="auto"/>
            <w:right w:val="none" w:sz="0" w:space="0" w:color="auto"/>
          </w:divBdr>
        </w:div>
        <w:div w:id="2000422884">
          <w:marLeft w:val="0"/>
          <w:marRight w:val="0"/>
          <w:marTop w:val="0"/>
          <w:marBottom w:val="0"/>
          <w:divBdr>
            <w:top w:val="none" w:sz="0" w:space="0" w:color="auto"/>
            <w:left w:val="none" w:sz="0" w:space="0" w:color="auto"/>
            <w:bottom w:val="none" w:sz="0" w:space="0" w:color="auto"/>
            <w:right w:val="none" w:sz="0" w:space="0" w:color="auto"/>
          </w:divBdr>
        </w:div>
      </w:divsChild>
    </w:div>
    <w:div w:id="443696397">
      <w:bodyDiv w:val="1"/>
      <w:marLeft w:val="0"/>
      <w:marRight w:val="0"/>
      <w:marTop w:val="0"/>
      <w:marBottom w:val="0"/>
      <w:divBdr>
        <w:top w:val="none" w:sz="0" w:space="0" w:color="auto"/>
        <w:left w:val="none" w:sz="0" w:space="0" w:color="auto"/>
        <w:bottom w:val="none" w:sz="0" w:space="0" w:color="auto"/>
        <w:right w:val="none" w:sz="0" w:space="0" w:color="auto"/>
      </w:divBdr>
    </w:div>
    <w:div w:id="490171936">
      <w:bodyDiv w:val="1"/>
      <w:marLeft w:val="0"/>
      <w:marRight w:val="0"/>
      <w:marTop w:val="0"/>
      <w:marBottom w:val="0"/>
      <w:divBdr>
        <w:top w:val="none" w:sz="0" w:space="0" w:color="auto"/>
        <w:left w:val="none" w:sz="0" w:space="0" w:color="auto"/>
        <w:bottom w:val="none" w:sz="0" w:space="0" w:color="auto"/>
        <w:right w:val="none" w:sz="0" w:space="0" w:color="auto"/>
      </w:divBdr>
    </w:div>
    <w:div w:id="503596181">
      <w:bodyDiv w:val="1"/>
      <w:marLeft w:val="0"/>
      <w:marRight w:val="0"/>
      <w:marTop w:val="0"/>
      <w:marBottom w:val="0"/>
      <w:divBdr>
        <w:top w:val="none" w:sz="0" w:space="0" w:color="auto"/>
        <w:left w:val="none" w:sz="0" w:space="0" w:color="auto"/>
        <w:bottom w:val="none" w:sz="0" w:space="0" w:color="auto"/>
        <w:right w:val="none" w:sz="0" w:space="0" w:color="auto"/>
      </w:divBdr>
    </w:div>
    <w:div w:id="608586758">
      <w:bodyDiv w:val="1"/>
      <w:marLeft w:val="0"/>
      <w:marRight w:val="0"/>
      <w:marTop w:val="0"/>
      <w:marBottom w:val="0"/>
      <w:divBdr>
        <w:top w:val="none" w:sz="0" w:space="0" w:color="auto"/>
        <w:left w:val="none" w:sz="0" w:space="0" w:color="auto"/>
        <w:bottom w:val="none" w:sz="0" w:space="0" w:color="auto"/>
        <w:right w:val="none" w:sz="0" w:space="0" w:color="auto"/>
      </w:divBdr>
    </w:div>
    <w:div w:id="639842822">
      <w:bodyDiv w:val="1"/>
      <w:marLeft w:val="0"/>
      <w:marRight w:val="0"/>
      <w:marTop w:val="0"/>
      <w:marBottom w:val="0"/>
      <w:divBdr>
        <w:top w:val="none" w:sz="0" w:space="0" w:color="auto"/>
        <w:left w:val="none" w:sz="0" w:space="0" w:color="auto"/>
        <w:bottom w:val="none" w:sz="0" w:space="0" w:color="auto"/>
        <w:right w:val="none" w:sz="0" w:space="0" w:color="auto"/>
      </w:divBdr>
    </w:div>
    <w:div w:id="660236893">
      <w:bodyDiv w:val="1"/>
      <w:marLeft w:val="0"/>
      <w:marRight w:val="0"/>
      <w:marTop w:val="0"/>
      <w:marBottom w:val="0"/>
      <w:divBdr>
        <w:top w:val="none" w:sz="0" w:space="0" w:color="auto"/>
        <w:left w:val="none" w:sz="0" w:space="0" w:color="auto"/>
        <w:bottom w:val="none" w:sz="0" w:space="0" w:color="auto"/>
        <w:right w:val="none" w:sz="0" w:space="0" w:color="auto"/>
      </w:divBdr>
    </w:div>
    <w:div w:id="694964601">
      <w:bodyDiv w:val="1"/>
      <w:marLeft w:val="0"/>
      <w:marRight w:val="0"/>
      <w:marTop w:val="0"/>
      <w:marBottom w:val="0"/>
      <w:divBdr>
        <w:top w:val="none" w:sz="0" w:space="0" w:color="auto"/>
        <w:left w:val="none" w:sz="0" w:space="0" w:color="auto"/>
        <w:bottom w:val="none" w:sz="0" w:space="0" w:color="auto"/>
        <w:right w:val="none" w:sz="0" w:space="0" w:color="auto"/>
      </w:divBdr>
    </w:div>
    <w:div w:id="722824489">
      <w:bodyDiv w:val="1"/>
      <w:marLeft w:val="0"/>
      <w:marRight w:val="0"/>
      <w:marTop w:val="0"/>
      <w:marBottom w:val="0"/>
      <w:divBdr>
        <w:top w:val="none" w:sz="0" w:space="0" w:color="auto"/>
        <w:left w:val="none" w:sz="0" w:space="0" w:color="auto"/>
        <w:bottom w:val="none" w:sz="0" w:space="0" w:color="auto"/>
        <w:right w:val="none" w:sz="0" w:space="0" w:color="auto"/>
      </w:divBdr>
    </w:div>
    <w:div w:id="910652418">
      <w:bodyDiv w:val="1"/>
      <w:marLeft w:val="0"/>
      <w:marRight w:val="0"/>
      <w:marTop w:val="0"/>
      <w:marBottom w:val="0"/>
      <w:divBdr>
        <w:top w:val="none" w:sz="0" w:space="0" w:color="auto"/>
        <w:left w:val="none" w:sz="0" w:space="0" w:color="auto"/>
        <w:bottom w:val="none" w:sz="0" w:space="0" w:color="auto"/>
        <w:right w:val="none" w:sz="0" w:space="0" w:color="auto"/>
      </w:divBdr>
    </w:div>
    <w:div w:id="928658276">
      <w:bodyDiv w:val="1"/>
      <w:marLeft w:val="0"/>
      <w:marRight w:val="0"/>
      <w:marTop w:val="0"/>
      <w:marBottom w:val="0"/>
      <w:divBdr>
        <w:top w:val="none" w:sz="0" w:space="0" w:color="auto"/>
        <w:left w:val="none" w:sz="0" w:space="0" w:color="auto"/>
        <w:bottom w:val="none" w:sz="0" w:space="0" w:color="auto"/>
        <w:right w:val="none" w:sz="0" w:space="0" w:color="auto"/>
      </w:divBdr>
    </w:div>
    <w:div w:id="962610568">
      <w:bodyDiv w:val="1"/>
      <w:marLeft w:val="0"/>
      <w:marRight w:val="0"/>
      <w:marTop w:val="0"/>
      <w:marBottom w:val="0"/>
      <w:divBdr>
        <w:top w:val="none" w:sz="0" w:space="0" w:color="auto"/>
        <w:left w:val="none" w:sz="0" w:space="0" w:color="auto"/>
        <w:bottom w:val="none" w:sz="0" w:space="0" w:color="auto"/>
        <w:right w:val="none" w:sz="0" w:space="0" w:color="auto"/>
      </w:divBdr>
    </w:div>
    <w:div w:id="995500873">
      <w:bodyDiv w:val="1"/>
      <w:marLeft w:val="0"/>
      <w:marRight w:val="0"/>
      <w:marTop w:val="0"/>
      <w:marBottom w:val="0"/>
      <w:divBdr>
        <w:top w:val="none" w:sz="0" w:space="0" w:color="auto"/>
        <w:left w:val="none" w:sz="0" w:space="0" w:color="auto"/>
        <w:bottom w:val="none" w:sz="0" w:space="0" w:color="auto"/>
        <w:right w:val="none" w:sz="0" w:space="0" w:color="auto"/>
      </w:divBdr>
    </w:div>
    <w:div w:id="1062097117">
      <w:bodyDiv w:val="1"/>
      <w:marLeft w:val="0"/>
      <w:marRight w:val="0"/>
      <w:marTop w:val="0"/>
      <w:marBottom w:val="0"/>
      <w:divBdr>
        <w:top w:val="none" w:sz="0" w:space="0" w:color="auto"/>
        <w:left w:val="none" w:sz="0" w:space="0" w:color="auto"/>
        <w:bottom w:val="none" w:sz="0" w:space="0" w:color="auto"/>
        <w:right w:val="none" w:sz="0" w:space="0" w:color="auto"/>
      </w:divBdr>
    </w:div>
    <w:div w:id="1206139538">
      <w:bodyDiv w:val="1"/>
      <w:marLeft w:val="0"/>
      <w:marRight w:val="0"/>
      <w:marTop w:val="0"/>
      <w:marBottom w:val="0"/>
      <w:divBdr>
        <w:top w:val="none" w:sz="0" w:space="0" w:color="auto"/>
        <w:left w:val="none" w:sz="0" w:space="0" w:color="auto"/>
        <w:bottom w:val="none" w:sz="0" w:space="0" w:color="auto"/>
        <w:right w:val="none" w:sz="0" w:space="0" w:color="auto"/>
      </w:divBdr>
    </w:div>
    <w:div w:id="1347948902">
      <w:bodyDiv w:val="1"/>
      <w:marLeft w:val="0"/>
      <w:marRight w:val="0"/>
      <w:marTop w:val="0"/>
      <w:marBottom w:val="0"/>
      <w:divBdr>
        <w:top w:val="none" w:sz="0" w:space="0" w:color="auto"/>
        <w:left w:val="none" w:sz="0" w:space="0" w:color="auto"/>
        <w:bottom w:val="none" w:sz="0" w:space="0" w:color="auto"/>
        <w:right w:val="none" w:sz="0" w:space="0" w:color="auto"/>
      </w:divBdr>
    </w:div>
    <w:div w:id="1542672839">
      <w:bodyDiv w:val="1"/>
      <w:marLeft w:val="0"/>
      <w:marRight w:val="0"/>
      <w:marTop w:val="0"/>
      <w:marBottom w:val="0"/>
      <w:divBdr>
        <w:top w:val="none" w:sz="0" w:space="0" w:color="auto"/>
        <w:left w:val="none" w:sz="0" w:space="0" w:color="auto"/>
        <w:bottom w:val="none" w:sz="0" w:space="0" w:color="auto"/>
        <w:right w:val="none" w:sz="0" w:space="0" w:color="auto"/>
      </w:divBdr>
    </w:div>
    <w:div w:id="1706255255">
      <w:bodyDiv w:val="1"/>
      <w:marLeft w:val="0"/>
      <w:marRight w:val="0"/>
      <w:marTop w:val="0"/>
      <w:marBottom w:val="0"/>
      <w:divBdr>
        <w:top w:val="none" w:sz="0" w:space="0" w:color="auto"/>
        <w:left w:val="none" w:sz="0" w:space="0" w:color="auto"/>
        <w:bottom w:val="none" w:sz="0" w:space="0" w:color="auto"/>
        <w:right w:val="none" w:sz="0" w:space="0" w:color="auto"/>
      </w:divBdr>
    </w:div>
    <w:div w:id="1820027196">
      <w:bodyDiv w:val="1"/>
      <w:marLeft w:val="0"/>
      <w:marRight w:val="0"/>
      <w:marTop w:val="0"/>
      <w:marBottom w:val="0"/>
      <w:divBdr>
        <w:top w:val="none" w:sz="0" w:space="0" w:color="auto"/>
        <w:left w:val="none" w:sz="0" w:space="0" w:color="auto"/>
        <w:bottom w:val="none" w:sz="0" w:space="0" w:color="auto"/>
        <w:right w:val="none" w:sz="0" w:space="0" w:color="auto"/>
      </w:divBdr>
    </w:div>
    <w:div w:id="2015105695">
      <w:bodyDiv w:val="1"/>
      <w:marLeft w:val="0"/>
      <w:marRight w:val="0"/>
      <w:marTop w:val="0"/>
      <w:marBottom w:val="0"/>
      <w:divBdr>
        <w:top w:val="none" w:sz="0" w:space="0" w:color="auto"/>
        <w:left w:val="none" w:sz="0" w:space="0" w:color="auto"/>
        <w:bottom w:val="none" w:sz="0" w:space="0" w:color="auto"/>
        <w:right w:val="none" w:sz="0" w:space="0" w:color="auto"/>
      </w:divBdr>
    </w:div>
    <w:div w:id="212225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2.bin"/><Relationship Id="rId22"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1909B-1AEC-49D0-9A9B-A4A241910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302</Pages>
  <Words>91086</Words>
  <Characters>482761</Characters>
  <Application>Microsoft Office Word</Application>
  <DocSecurity>0</DocSecurity>
  <Lines>4023</Lines>
  <Paragraphs>1145</Paragraphs>
  <ScaleCrop>false</ScaleCrop>
  <HeadingPairs>
    <vt:vector size="4" baseType="variant">
      <vt:variant>
        <vt:lpstr>Rubrik</vt:lpstr>
      </vt:variant>
      <vt:variant>
        <vt:i4>1</vt:i4>
      </vt:variant>
      <vt:variant>
        <vt:lpstr>Otsikko</vt:lpstr>
      </vt:variant>
      <vt:variant>
        <vt:i4>1</vt:i4>
      </vt:variant>
    </vt:vector>
  </HeadingPairs>
  <TitlesOfParts>
    <vt:vector size="2" baseType="lpstr">
      <vt:lpstr/>
      <vt:lpstr/>
    </vt:vector>
  </TitlesOfParts>
  <Company>Opetushallitus</Company>
  <LinksUpToDate>false</LinksUpToDate>
  <CharactersWithSpaces>572702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Nyström Salli</dc:creator>
  <cp:keywords/>
  <dc:description/>
  <cp:lastModifiedBy>Gunnevi Kiiskinen</cp:lastModifiedBy>
  <cp:revision>2</cp:revision>
  <cp:lastPrinted>2017-05-18T09:59:00Z</cp:lastPrinted>
  <dcterms:created xsi:type="dcterms:W3CDTF">2020-05-20T07:05:00Z</dcterms:created>
  <dcterms:modified xsi:type="dcterms:W3CDTF">2020-05-20T07:05:00Z</dcterms:modified>
</cp:coreProperties>
</file>